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C7" w:rsidRPr="006B78B4" w:rsidRDefault="002C4BC7" w:rsidP="002C4BC7">
      <w:pPr>
        <w:pStyle w:val="1"/>
        <w:ind w:left="0" w:firstLine="0"/>
        <w:jc w:val="right"/>
        <w:rPr>
          <w:b w:val="0"/>
          <w:szCs w:val="23"/>
        </w:rPr>
      </w:pPr>
      <w:bookmarkStart w:id="0" w:name="OLE_LINK2"/>
      <w:r w:rsidRPr="006B78B4">
        <w:rPr>
          <w:b w:val="0"/>
          <w:szCs w:val="23"/>
        </w:rPr>
        <w:t>СИ 82 (ОД)</w:t>
      </w:r>
    </w:p>
    <w:p w:rsidR="002C4BC7" w:rsidRDefault="002C4BC7" w:rsidP="002C4BC7">
      <w:pPr>
        <w:jc w:val="right"/>
      </w:pPr>
      <w:r>
        <w:t>Экз. № 1</w:t>
      </w:r>
    </w:p>
    <w:p w:rsidR="002C4BC7" w:rsidRDefault="002C4BC7" w:rsidP="00E5335D">
      <w:pPr>
        <w:pStyle w:val="1"/>
        <w:ind w:left="0" w:firstLine="0"/>
        <w:jc w:val="center"/>
      </w:pPr>
    </w:p>
    <w:p w:rsidR="00E5335D" w:rsidRPr="008D44E9" w:rsidRDefault="00E5335D" w:rsidP="00E5335D">
      <w:pPr>
        <w:pStyle w:val="1"/>
        <w:ind w:left="0" w:firstLine="0"/>
        <w:jc w:val="center"/>
      </w:pPr>
      <w:r w:rsidRPr="008D44E9">
        <w:t xml:space="preserve">ДОГОВОР № _______НБ/_______                            </w:t>
      </w:r>
      <w:r w:rsidR="006062A2" w:rsidRPr="008D44E9">
        <w:t xml:space="preserve">      </w:t>
      </w:r>
      <w:r w:rsidRPr="008D44E9">
        <w:t xml:space="preserve"> от «______» _________ 20</w:t>
      </w:r>
      <w:r w:rsidR="00513495" w:rsidRPr="008D44E9">
        <w:t>2</w:t>
      </w:r>
      <w:r w:rsidR="00F3327C">
        <w:t>3</w:t>
      </w:r>
      <w:r w:rsidRPr="008D44E9">
        <w:t xml:space="preserve"> года      </w:t>
      </w:r>
    </w:p>
    <w:p w:rsidR="00E5335D" w:rsidRPr="008D44E9" w:rsidRDefault="00E5335D" w:rsidP="00E5335D">
      <w:pPr>
        <w:pStyle w:val="1"/>
        <w:ind w:left="0" w:firstLine="0"/>
        <w:jc w:val="center"/>
        <w:rPr>
          <w:b w:val="0"/>
          <w:bCs w:val="0"/>
          <w:i/>
          <w:iCs/>
          <w:sz w:val="18"/>
          <w:szCs w:val="18"/>
        </w:rPr>
      </w:pPr>
      <w:r w:rsidRPr="008D44E9">
        <w:rPr>
          <w:b w:val="0"/>
          <w:bCs w:val="0"/>
          <w:i/>
          <w:iCs/>
          <w:sz w:val="18"/>
          <w:szCs w:val="18"/>
        </w:rPr>
        <w:t xml:space="preserve">                                                                                     </w:t>
      </w:r>
      <w:r w:rsidR="00E001B1" w:rsidRPr="008D44E9">
        <w:rPr>
          <w:b w:val="0"/>
          <w:bCs w:val="0"/>
          <w:i/>
          <w:iCs/>
          <w:sz w:val="18"/>
          <w:szCs w:val="18"/>
        </w:rPr>
        <w:t xml:space="preserve">                                  </w:t>
      </w:r>
      <w:r w:rsidRPr="008D44E9">
        <w:rPr>
          <w:b w:val="0"/>
          <w:bCs w:val="0"/>
          <w:i/>
          <w:iCs/>
          <w:sz w:val="18"/>
          <w:szCs w:val="18"/>
        </w:rPr>
        <w:t xml:space="preserve"> (дата подписания/регистрации в ВКФ НБК) </w:t>
      </w:r>
    </w:p>
    <w:p w:rsidR="00E5335D" w:rsidRPr="008D44E9" w:rsidRDefault="00E5335D" w:rsidP="00E5335D">
      <w:pPr>
        <w:rPr>
          <w:sz w:val="6"/>
          <w:szCs w:val="6"/>
        </w:rPr>
      </w:pPr>
    </w:p>
    <w:p w:rsidR="0084237B" w:rsidRPr="008D44E9" w:rsidRDefault="00E5335D" w:rsidP="0084237B">
      <w:pPr>
        <w:pStyle w:val="a6"/>
        <w:jc w:val="center"/>
        <w:rPr>
          <w:rFonts w:ascii="Times New Roman" w:hAnsi="Times New Roman" w:cs="Times New Roman"/>
          <w:b/>
          <w:lang w:val="ru-RU"/>
        </w:rPr>
      </w:pPr>
      <w:r w:rsidRPr="008D44E9">
        <w:rPr>
          <w:rFonts w:ascii="Times New Roman" w:hAnsi="Times New Roman" w:cs="Times New Roman"/>
          <w:b/>
        </w:rPr>
        <w:t xml:space="preserve">о  закупках </w:t>
      </w:r>
      <w:r w:rsidR="0060634E" w:rsidRPr="008D44E9">
        <w:rPr>
          <w:rFonts w:ascii="Times New Roman" w:hAnsi="Times New Roman" w:cs="Times New Roman"/>
          <w:b/>
        </w:rPr>
        <w:t>работ</w:t>
      </w:r>
      <w:r w:rsidRPr="008D44E9">
        <w:rPr>
          <w:rFonts w:ascii="Times New Roman" w:hAnsi="Times New Roman" w:cs="Times New Roman"/>
          <w:b/>
        </w:rPr>
        <w:t xml:space="preserve"> по </w:t>
      </w:r>
      <w:r w:rsidR="0060634E" w:rsidRPr="008D44E9">
        <w:rPr>
          <w:rFonts w:ascii="Times New Roman" w:hAnsi="Times New Roman" w:cs="Times New Roman"/>
          <w:b/>
        </w:rPr>
        <w:t xml:space="preserve">текущему ремонту </w:t>
      </w:r>
      <w:r w:rsidR="00D94022">
        <w:rPr>
          <w:rFonts w:ascii="Times New Roman" w:hAnsi="Times New Roman" w:cs="Times New Roman"/>
          <w:b/>
          <w:lang w:val="ru-RU"/>
        </w:rPr>
        <w:t>специал</w:t>
      </w:r>
      <w:r w:rsidR="00132E3C">
        <w:rPr>
          <w:rFonts w:ascii="Times New Roman" w:hAnsi="Times New Roman" w:cs="Times New Roman"/>
          <w:b/>
          <w:lang w:val="ru-RU"/>
        </w:rPr>
        <w:t>ьного</w:t>
      </w:r>
      <w:r w:rsidR="00D94022">
        <w:rPr>
          <w:rFonts w:ascii="Times New Roman" w:hAnsi="Times New Roman" w:cs="Times New Roman"/>
          <w:b/>
          <w:lang w:val="ru-RU"/>
        </w:rPr>
        <w:t xml:space="preserve"> </w:t>
      </w:r>
      <w:r w:rsidR="0084237B" w:rsidRPr="008D44E9">
        <w:rPr>
          <w:rFonts w:ascii="Times New Roman" w:hAnsi="Times New Roman" w:cs="Times New Roman"/>
          <w:b/>
          <w:bCs/>
        </w:rPr>
        <w:t xml:space="preserve">автотранспорта </w:t>
      </w:r>
    </w:p>
    <w:p w:rsidR="00E5335D" w:rsidRPr="008D44E9" w:rsidRDefault="00E5335D" w:rsidP="00E5335D">
      <w:pPr>
        <w:pStyle w:val="1"/>
        <w:ind w:left="0" w:firstLine="0"/>
        <w:jc w:val="center"/>
        <w:rPr>
          <w:sz w:val="6"/>
          <w:szCs w:val="6"/>
          <w:lang w:val="ru-MO"/>
        </w:rPr>
      </w:pPr>
    </w:p>
    <w:p w:rsidR="00E5335D" w:rsidRPr="008D44E9" w:rsidRDefault="00E5335D" w:rsidP="00E5335D">
      <w:pPr>
        <w:ind w:left="360" w:hanging="360"/>
        <w:rPr>
          <w:b/>
          <w:bCs/>
          <w:sz w:val="24"/>
          <w:szCs w:val="24"/>
        </w:rPr>
      </w:pPr>
      <w:r w:rsidRPr="008D44E9">
        <w:rPr>
          <w:sz w:val="24"/>
          <w:szCs w:val="24"/>
        </w:rPr>
        <w:t xml:space="preserve">г. Усть-Каменогорск                             </w:t>
      </w:r>
      <w:r w:rsidR="0089024A" w:rsidRPr="008D44E9">
        <w:rPr>
          <w:sz w:val="24"/>
          <w:szCs w:val="24"/>
        </w:rPr>
        <w:t xml:space="preserve">              </w:t>
      </w:r>
      <w:r w:rsidR="006062A2" w:rsidRPr="008D44E9">
        <w:rPr>
          <w:sz w:val="24"/>
          <w:szCs w:val="24"/>
        </w:rPr>
        <w:t xml:space="preserve">       </w:t>
      </w:r>
      <w:r w:rsidR="0089024A" w:rsidRPr="008D44E9">
        <w:rPr>
          <w:sz w:val="24"/>
          <w:szCs w:val="24"/>
        </w:rPr>
        <w:t xml:space="preserve">   </w:t>
      </w:r>
      <w:r w:rsidR="006062A2" w:rsidRPr="008D44E9">
        <w:rPr>
          <w:sz w:val="24"/>
          <w:szCs w:val="24"/>
        </w:rPr>
        <w:t xml:space="preserve">  </w:t>
      </w:r>
      <w:r w:rsidR="0089024A" w:rsidRPr="008D44E9">
        <w:rPr>
          <w:sz w:val="24"/>
          <w:szCs w:val="24"/>
        </w:rPr>
        <w:t xml:space="preserve">          </w:t>
      </w:r>
      <w:r w:rsidRPr="008D44E9">
        <w:rPr>
          <w:sz w:val="24"/>
          <w:szCs w:val="24"/>
        </w:rPr>
        <w:t xml:space="preserve"> </w:t>
      </w:r>
      <w:r w:rsidRPr="008D44E9">
        <w:rPr>
          <w:b/>
          <w:bCs/>
          <w:sz w:val="24"/>
          <w:szCs w:val="24"/>
        </w:rPr>
        <w:t>«_____»  ____________ 20</w:t>
      </w:r>
      <w:r w:rsidR="00513495" w:rsidRPr="008D44E9">
        <w:rPr>
          <w:b/>
          <w:bCs/>
          <w:sz w:val="24"/>
          <w:szCs w:val="24"/>
        </w:rPr>
        <w:t>2</w:t>
      </w:r>
      <w:r w:rsidR="00F3327C">
        <w:rPr>
          <w:b/>
          <w:bCs/>
          <w:sz w:val="24"/>
          <w:szCs w:val="24"/>
        </w:rPr>
        <w:t>3</w:t>
      </w:r>
      <w:r w:rsidRPr="008D44E9">
        <w:rPr>
          <w:b/>
          <w:bCs/>
          <w:sz w:val="24"/>
          <w:szCs w:val="24"/>
        </w:rPr>
        <w:t xml:space="preserve"> года </w:t>
      </w:r>
    </w:p>
    <w:p w:rsidR="00E5335D" w:rsidRPr="008D44E9" w:rsidRDefault="00E5335D" w:rsidP="00E5335D">
      <w:pPr>
        <w:ind w:left="360" w:hanging="360"/>
        <w:rPr>
          <w:i/>
          <w:iCs/>
          <w:sz w:val="18"/>
          <w:szCs w:val="18"/>
        </w:rPr>
      </w:pPr>
      <w:r w:rsidRPr="008D44E9">
        <w:rPr>
          <w:sz w:val="24"/>
          <w:szCs w:val="24"/>
        </w:rPr>
        <w:t xml:space="preserve">                                                                                        </w:t>
      </w:r>
      <w:r w:rsidR="00575927" w:rsidRPr="008D44E9">
        <w:rPr>
          <w:sz w:val="24"/>
          <w:szCs w:val="24"/>
        </w:rPr>
        <w:t xml:space="preserve"> </w:t>
      </w:r>
      <w:r w:rsidR="006062A2" w:rsidRPr="008D44E9">
        <w:rPr>
          <w:sz w:val="24"/>
          <w:szCs w:val="24"/>
        </w:rPr>
        <w:t xml:space="preserve">        </w:t>
      </w:r>
      <w:r w:rsidR="00575927" w:rsidRPr="008D44E9">
        <w:rPr>
          <w:sz w:val="24"/>
          <w:szCs w:val="24"/>
        </w:rPr>
        <w:t xml:space="preserve">  </w:t>
      </w:r>
      <w:r w:rsidRPr="008D44E9">
        <w:rPr>
          <w:sz w:val="24"/>
          <w:szCs w:val="24"/>
        </w:rPr>
        <w:t xml:space="preserve"> </w:t>
      </w:r>
      <w:r w:rsidRPr="008D44E9">
        <w:rPr>
          <w:sz w:val="18"/>
          <w:szCs w:val="18"/>
        </w:rPr>
        <w:t>(</w:t>
      </w:r>
      <w:r w:rsidRPr="008D44E9">
        <w:rPr>
          <w:i/>
          <w:iCs/>
          <w:sz w:val="18"/>
          <w:szCs w:val="18"/>
        </w:rPr>
        <w:t xml:space="preserve">дата подписания/регистрации Поставщика)  </w:t>
      </w:r>
    </w:p>
    <w:p w:rsidR="00E5335D" w:rsidRPr="008D44E9" w:rsidRDefault="00E5335D" w:rsidP="0084237B">
      <w:pPr>
        <w:pStyle w:val="a4"/>
        <w:ind w:firstLine="708"/>
        <w:rPr>
          <w:rFonts w:ascii="Times New Roman" w:hAnsi="Times New Roman" w:cs="Times New Roman"/>
          <w:sz w:val="14"/>
          <w:szCs w:val="14"/>
          <w:lang w:val="ru-RU"/>
        </w:rPr>
      </w:pPr>
    </w:p>
    <w:p w:rsidR="00E5335D" w:rsidRPr="008D44E9" w:rsidRDefault="00F3327C" w:rsidP="0033134B">
      <w:pPr>
        <w:pStyle w:val="a6"/>
        <w:ind w:firstLine="649"/>
        <w:rPr>
          <w:rFonts w:ascii="Times New Roman" w:hAnsi="Times New Roman" w:cs="Times New Roman"/>
          <w:bCs/>
          <w:snapToGrid w:val="0"/>
          <w:lang w:val="ru-RU"/>
        </w:rPr>
      </w:pPr>
      <w:proofErr w:type="gramStart"/>
      <w:r w:rsidRPr="0000200F">
        <w:rPr>
          <w:rFonts w:ascii="Times New Roman" w:hAnsi="Times New Roman" w:cs="Times New Roman"/>
        </w:rPr>
        <w:t>Республиканское государственное учреждение Национальный Банк Республики Казахстан</w:t>
      </w:r>
      <w:r w:rsidRPr="0000200F">
        <w:rPr>
          <w:rFonts w:ascii="Times New Roman" w:hAnsi="Times New Roman" w:cs="Times New Roman"/>
          <w:snapToGrid w:val="0"/>
        </w:rPr>
        <w:t xml:space="preserve">, именуемый в дальнейшем – Заказчик, в лице директора Восточно-Казахстанского филиала </w:t>
      </w:r>
      <w:proofErr w:type="spellStart"/>
      <w:r>
        <w:rPr>
          <w:rFonts w:ascii="Times New Roman" w:hAnsi="Times New Roman" w:cs="Times New Roman"/>
          <w:snapToGrid w:val="0"/>
          <w:lang w:val="ru-RU"/>
        </w:rPr>
        <w:t>Сертаева</w:t>
      </w:r>
      <w:proofErr w:type="spellEnd"/>
      <w:r>
        <w:rPr>
          <w:rFonts w:ascii="Times New Roman" w:hAnsi="Times New Roman" w:cs="Times New Roman"/>
          <w:snapToGrid w:val="0"/>
          <w:lang w:val="ru-RU"/>
        </w:rPr>
        <w:t xml:space="preserve"> М.М.</w:t>
      </w:r>
      <w:r w:rsidRPr="0000200F">
        <w:rPr>
          <w:rFonts w:ascii="Times New Roman" w:hAnsi="Times New Roman" w:cs="Times New Roman"/>
          <w:snapToGrid w:val="0"/>
        </w:rPr>
        <w:t xml:space="preserve"> </w:t>
      </w:r>
      <w:proofErr w:type="spellStart"/>
      <w:r w:rsidRPr="0000200F">
        <w:rPr>
          <w:rFonts w:ascii="Times New Roman" w:hAnsi="Times New Roman" w:cs="Times New Roman"/>
          <w:snapToGrid w:val="0"/>
        </w:rPr>
        <w:t>действующе</w:t>
      </w:r>
      <w:r>
        <w:rPr>
          <w:rFonts w:ascii="Times New Roman" w:hAnsi="Times New Roman" w:cs="Times New Roman"/>
          <w:snapToGrid w:val="0"/>
          <w:lang w:val="ru-RU"/>
        </w:rPr>
        <w:t>го</w:t>
      </w:r>
      <w:proofErr w:type="spellEnd"/>
      <w:r w:rsidRPr="0000200F">
        <w:rPr>
          <w:rFonts w:ascii="Times New Roman" w:hAnsi="Times New Roman" w:cs="Times New Roman"/>
          <w:snapToGrid w:val="0"/>
        </w:rPr>
        <w:t xml:space="preserve"> на основании Положения о филиале и доверенности № </w:t>
      </w:r>
      <w:r>
        <w:rPr>
          <w:rFonts w:ascii="Times New Roman" w:hAnsi="Times New Roman" w:cs="Times New Roman"/>
          <w:snapToGrid w:val="0"/>
          <w:lang w:val="ru-RU"/>
        </w:rPr>
        <w:t>140</w:t>
      </w:r>
      <w:r w:rsidRPr="0000200F">
        <w:rPr>
          <w:rFonts w:ascii="Times New Roman" w:hAnsi="Times New Roman" w:cs="Times New Roman"/>
          <w:snapToGrid w:val="0"/>
        </w:rPr>
        <w:t xml:space="preserve"> от </w:t>
      </w:r>
      <w:r>
        <w:rPr>
          <w:rFonts w:ascii="Times New Roman" w:hAnsi="Times New Roman" w:cs="Times New Roman"/>
          <w:snapToGrid w:val="0"/>
          <w:lang w:val="ru-RU"/>
        </w:rPr>
        <w:t>2</w:t>
      </w:r>
      <w:r>
        <w:rPr>
          <w:rFonts w:ascii="Times New Roman" w:hAnsi="Times New Roman" w:cs="Times New Roman"/>
          <w:snapToGrid w:val="0"/>
        </w:rPr>
        <w:t>1.</w:t>
      </w:r>
      <w:r>
        <w:rPr>
          <w:rFonts w:ascii="Times New Roman" w:hAnsi="Times New Roman" w:cs="Times New Roman"/>
          <w:snapToGrid w:val="0"/>
          <w:lang w:val="ru-RU"/>
        </w:rPr>
        <w:t>09</w:t>
      </w:r>
      <w:r w:rsidRPr="0000200F">
        <w:rPr>
          <w:rFonts w:ascii="Times New Roman" w:hAnsi="Times New Roman" w:cs="Times New Roman"/>
          <w:snapToGrid w:val="0"/>
        </w:rPr>
        <w:t>.20</w:t>
      </w:r>
      <w:r>
        <w:rPr>
          <w:rFonts w:ascii="Times New Roman" w:hAnsi="Times New Roman" w:cs="Times New Roman"/>
          <w:snapToGrid w:val="0"/>
          <w:lang w:val="ru-RU"/>
        </w:rPr>
        <w:t>22</w:t>
      </w:r>
      <w:r w:rsidRPr="0000200F">
        <w:rPr>
          <w:rFonts w:ascii="Times New Roman" w:hAnsi="Times New Roman" w:cs="Times New Roman"/>
          <w:snapToGrid w:val="0"/>
        </w:rPr>
        <w:t xml:space="preserve">г., </w:t>
      </w:r>
      <w:r w:rsidRPr="0000200F">
        <w:rPr>
          <w:rFonts w:ascii="Times New Roman" w:hAnsi="Times New Roman" w:cs="Times New Roman"/>
        </w:rPr>
        <w:t>с одной стороны, и</w:t>
      </w:r>
      <w:r w:rsidRPr="0000200F">
        <w:rPr>
          <w:rFonts w:ascii="Times New Roman" w:hAnsi="Times New Roman" w:cs="Times New Roman"/>
          <w:lang w:val="kk-KZ"/>
        </w:rPr>
        <w:t xml:space="preserve"> </w:t>
      </w:r>
      <w:r>
        <w:rPr>
          <w:rFonts w:ascii="Times New Roman" w:hAnsi="Times New Roman" w:cs="Times New Roman"/>
          <w:snapToGrid w:val="0"/>
          <w:lang w:val="kk-KZ"/>
        </w:rPr>
        <w:t>__________</w:t>
      </w:r>
      <w:r w:rsidRPr="0000200F">
        <w:rPr>
          <w:rFonts w:ascii="Times New Roman" w:hAnsi="Times New Roman" w:cs="Times New Roman"/>
          <w:snapToGrid w:val="0"/>
        </w:rPr>
        <w:t>, резидент Республики Казахстан, именуемый в да</w:t>
      </w:r>
      <w:r>
        <w:rPr>
          <w:rFonts w:ascii="Times New Roman" w:hAnsi="Times New Roman" w:cs="Times New Roman"/>
          <w:snapToGrid w:val="0"/>
        </w:rPr>
        <w:t>льнейшем – Поставщик</w:t>
      </w:r>
      <w:r w:rsidR="0036201E" w:rsidRPr="003675E5">
        <w:rPr>
          <w:rFonts w:ascii="Times New Roman" w:hAnsi="Times New Roman" w:cs="Times New Roman"/>
          <w:bCs/>
          <w:snapToGrid w:val="0"/>
          <w:lang w:val="ru-RU"/>
        </w:rPr>
        <w:t xml:space="preserve">, </w:t>
      </w:r>
      <w:r w:rsidR="00FA2F2E" w:rsidRPr="003675E5">
        <w:rPr>
          <w:rFonts w:ascii="Times New Roman" w:hAnsi="Times New Roman" w:cs="Times New Roman"/>
          <w:bCs/>
          <w:snapToGrid w:val="0"/>
          <w:lang w:val="ru-RU"/>
        </w:rPr>
        <w:t xml:space="preserve">с другой стороны, далее совместно именуемые – Стороны, </w:t>
      </w:r>
      <w:r w:rsidR="002C4BC7" w:rsidRPr="000D1812">
        <w:rPr>
          <w:snapToGrid w:val="0"/>
        </w:rPr>
        <w:t xml:space="preserve">в соответствии с </w:t>
      </w:r>
      <w:r w:rsidR="002C4BC7">
        <w:rPr>
          <w:snapToGrid w:val="0"/>
        </w:rPr>
        <w:t>подпунктом 3) пункта 17 и подпунктом 10) пункта</w:t>
      </w:r>
      <w:proofErr w:type="gramEnd"/>
      <w:r w:rsidR="002C4BC7">
        <w:rPr>
          <w:snapToGrid w:val="0"/>
        </w:rPr>
        <w:t xml:space="preserve"> </w:t>
      </w:r>
      <w:proofErr w:type="gramStart"/>
      <w:r w:rsidR="002C4BC7">
        <w:rPr>
          <w:snapToGrid w:val="0"/>
        </w:rPr>
        <w:t>158</w:t>
      </w:r>
      <w:r w:rsidR="002C4BC7">
        <w:rPr>
          <w:snapToGrid w:val="0"/>
          <w:lang w:val="ru-RU"/>
        </w:rPr>
        <w:t xml:space="preserve"> </w:t>
      </w:r>
      <w:r w:rsidR="00FA2F2E" w:rsidRPr="003675E5">
        <w:rPr>
          <w:rFonts w:ascii="Times New Roman" w:hAnsi="Times New Roman" w:cs="Times New Roman"/>
          <w:bCs/>
          <w:snapToGrid w:val="0"/>
          <w:lang w:val="ru-RU"/>
        </w:rPr>
        <w:t>Правил приобретения</w:t>
      </w:r>
      <w:r w:rsidR="00FA2F2E" w:rsidRPr="008D44E9">
        <w:rPr>
          <w:rFonts w:ascii="Times New Roman" w:hAnsi="Times New Roman" w:cs="Times New Roman"/>
          <w:bCs/>
          <w:snapToGrid w:val="0"/>
          <w:lang w:val="ru-RU"/>
        </w:rPr>
        <w:t xml:space="preserve"> товаров, работ и услуг Национальным Банком РК,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РК или находятся в его доверительном управлении, и аффилированными с ними юридическими лицами, утвержденными постановлением Правления Национального Банка РК от </w:t>
      </w:r>
      <w:r w:rsidR="0084237B" w:rsidRPr="008D44E9">
        <w:rPr>
          <w:rFonts w:ascii="Times New Roman" w:hAnsi="Times New Roman" w:cs="Times New Roman"/>
          <w:bCs/>
          <w:snapToGrid w:val="0"/>
          <w:lang w:val="ru-RU"/>
        </w:rPr>
        <w:t xml:space="preserve">27.08.2018г. № 192 </w:t>
      </w:r>
      <w:r w:rsidR="00FA2F2E" w:rsidRPr="008D44E9">
        <w:rPr>
          <w:rFonts w:ascii="Times New Roman" w:hAnsi="Times New Roman" w:cs="Times New Roman"/>
          <w:bCs/>
          <w:snapToGrid w:val="0"/>
          <w:lang w:val="ru-RU"/>
        </w:rPr>
        <w:t>(далее – Правила</w:t>
      </w:r>
      <w:proofErr w:type="gramEnd"/>
      <w:r w:rsidR="00FA2F2E" w:rsidRPr="008D44E9">
        <w:rPr>
          <w:rFonts w:ascii="Times New Roman" w:hAnsi="Times New Roman" w:cs="Times New Roman"/>
          <w:bCs/>
          <w:snapToGrid w:val="0"/>
          <w:lang w:val="ru-RU"/>
        </w:rPr>
        <w:t xml:space="preserve"> № </w:t>
      </w:r>
      <w:r w:rsidR="0084237B" w:rsidRPr="008D44E9">
        <w:rPr>
          <w:rFonts w:ascii="Times New Roman" w:hAnsi="Times New Roman" w:cs="Times New Roman"/>
          <w:bCs/>
          <w:snapToGrid w:val="0"/>
          <w:lang w:val="ru-RU"/>
        </w:rPr>
        <w:t>192</w:t>
      </w:r>
      <w:r w:rsidR="00FA2F2E" w:rsidRPr="008D44E9">
        <w:rPr>
          <w:rFonts w:ascii="Times New Roman" w:hAnsi="Times New Roman" w:cs="Times New Roman"/>
          <w:bCs/>
          <w:snapToGrid w:val="0"/>
          <w:lang w:val="ru-RU"/>
        </w:rPr>
        <w:t>)</w:t>
      </w:r>
      <w:r w:rsidR="009224A9" w:rsidRPr="008D44E9">
        <w:rPr>
          <w:rFonts w:ascii="Times New Roman" w:hAnsi="Times New Roman" w:cs="Times New Roman"/>
          <w:bCs/>
          <w:snapToGrid w:val="0"/>
          <w:lang w:val="ru-RU"/>
        </w:rPr>
        <w:t xml:space="preserve"> и протокола об итогах закупок способом </w:t>
      </w:r>
      <w:r w:rsidR="0084237B" w:rsidRPr="008D44E9">
        <w:rPr>
          <w:rFonts w:ascii="Times New Roman" w:hAnsi="Times New Roman" w:cs="Times New Roman"/>
          <w:bCs/>
          <w:snapToGrid w:val="0"/>
          <w:lang w:val="ru-RU"/>
        </w:rPr>
        <w:t xml:space="preserve">прямого заключения договора </w:t>
      </w:r>
      <w:r w:rsidR="00513495" w:rsidRPr="008D44E9">
        <w:rPr>
          <w:rFonts w:ascii="Times New Roman" w:hAnsi="Times New Roman" w:cs="Times New Roman"/>
          <w:bCs/>
          <w:snapToGrid w:val="0"/>
          <w:lang w:val="ru-RU"/>
        </w:rPr>
        <w:t>№</w:t>
      </w:r>
      <w:r w:rsidR="00B9422B" w:rsidRPr="008D44E9">
        <w:rPr>
          <w:rFonts w:ascii="Times New Roman" w:hAnsi="Times New Roman" w:cs="Times New Roman"/>
          <w:bCs/>
          <w:snapToGrid w:val="0"/>
          <w:lang w:val="ru-RU"/>
        </w:rPr>
        <w:t xml:space="preserve"> </w:t>
      </w:r>
      <w:r w:rsidR="00D94022">
        <w:rPr>
          <w:rFonts w:ascii="Times New Roman" w:hAnsi="Times New Roman" w:cs="Times New Roman"/>
          <w:bCs/>
          <w:snapToGrid w:val="0"/>
          <w:lang w:val="ru-RU"/>
        </w:rPr>
        <w:t>_____</w:t>
      </w:r>
      <w:proofErr w:type="gramStart"/>
      <w:r w:rsidR="00D94022">
        <w:rPr>
          <w:rFonts w:ascii="Times New Roman" w:hAnsi="Times New Roman" w:cs="Times New Roman"/>
          <w:bCs/>
          <w:snapToGrid w:val="0"/>
          <w:lang w:val="ru-RU"/>
        </w:rPr>
        <w:t>_</w:t>
      </w:r>
      <w:r w:rsidR="00534409">
        <w:rPr>
          <w:rFonts w:ascii="Times New Roman" w:hAnsi="Times New Roman" w:cs="Times New Roman"/>
          <w:bCs/>
          <w:snapToGrid w:val="0"/>
          <w:lang w:val="ru-RU"/>
        </w:rPr>
        <w:t>-</w:t>
      </w:r>
      <w:proofErr w:type="gramEnd"/>
      <w:r w:rsidR="00534409">
        <w:rPr>
          <w:rFonts w:ascii="Times New Roman" w:hAnsi="Times New Roman" w:cs="Times New Roman"/>
          <w:bCs/>
          <w:snapToGrid w:val="0"/>
          <w:lang w:val="ru-RU"/>
        </w:rPr>
        <w:t>ПЗД</w:t>
      </w:r>
      <w:r w:rsidR="009224A9" w:rsidRPr="008D44E9">
        <w:rPr>
          <w:rFonts w:ascii="Times New Roman" w:hAnsi="Times New Roman" w:cs="Times New Roman"/>
          <w:bCs/>
          <w:snapToGrid w:val="0"/>
          <w:lang w:val="ru-RU"/>
        </w:rPr>
        <w:t xml:space="preserve"> от</w:t>
      </w:r>
      <w:r w:rsidR="0036201E" w:rsidRPr="008D44E9">
        <w:rPr>
          <w:rFonts w:ascii="Times New Roman" w:hAnsi="Times New Roman" w:cs="Times New Roman"/>
          <w:bCs/>
          <w:snapToGrid w:val="0"/>
          <w:lang w:val="ru-RU"/>
        </w:rPr>
        <w:t xml:space="preserve"> </w:t>
      </w:r>
      <w:r w:rsidR="00D94022">
        <w:rPr>
          <w:rFonts w:ascii="Times New Roman" w:hAnsi="Times New Roman" w:cs="Times New Roman"/>
          <w:bCs/>
          <w:snapToGrid w:val="0"/>
          <w:lang w:val="ru-RU"/>
        </w:rPr>
        <w:t>_______ 202</w:t>
      </w:r>
      <w:r w:rsidR="00E94ACF" w:rsidRPr="00E94ACF">
        <w:rPr>
          <w:rFonts w:ascii="Times New Roman" w:hAnsi="Times New Roman" w:cs="Times New Roman"/>
          <w:bCs/>
          <w:snapToGrid w:val="0"/>
          <w:lang w:val="ru-RU"/>
        </w:rPr>
        <w:t>3</w:t>
      </w:r>
      <w:r w:rsidR="009224A9" w:rsidRPr="008D44E9">
        <w:rPr>
          <w:rFonts w:ascii="Times New Roman" w:hAnsi="Times New Roman" w:cs="Times New Roman"/>
          <w:bCs/>
          <w:snapToGrid w:val="0"/>
          <w:lang w:val="ru-RU"/>
        </w:rPr>
        <w:t xml:space="preserve"> года заключили настоящий Договор о закупках </w:t>
      </w:r>
      <w:r w:rsidR="00C53E2D" w:rsidRPr="008D44E9">
        <w:rPr>
          <w:rFonts w:ascii="Times New Roman" w:hAnsi="Times New Roman" w:cs="Times New Roman"/>
          <w:bCs/>
          <w:snapToGrid w:val="0"/>
          <w:lang w:val="ru-RU"/>
        </w:rPr>
        <w:t>Работ</w:t>
      </w:r>
      <w:r w:rsidR="009224A9" w:rsidRPr="008D44E9">
        <w:rPr>
          <w:rFonts w:ascii="Times New Roman" w:hAnsi="Times New Roman" w:cs="Times New Roman"/>
          <w:bCs/>
          <w:snapToGrid w:val="0"/>
          <w:lang w:val="ru-RU"/>
        </w:rPr>
        <w:t xml:space="preserve"> по </w:t>
      </w:r>
      <w:r w:rsidR="00316818" w:rsidRPr="008D44E9">
        <w:rPr>
          <w:rFonts w:ascii="Times New Roman" w:hAnsi="Times New Roman" w:cs="Times New Roman"/>
          <w:bCs/>
          <w:snapToGrid w:val="0"/>
          <w:lang w:val="ru-RU"/>
        </w:rPr>
        <w:t>текущему ремонту</w:t>
      </w:r>
      <w:r w:rsidR="009224A9" w:rsidRPr="008D44E9">
        <w:rPr>
          <w:rFonts w:ascii="Times New Roman" w:hAnsi="Times New Roman" w:cs="Times New Roman"/>
          <w:bCs/>
          <w:snapToGrid w:val="0"/>
          <w:lang w:val="ru-RU"/>
        </w:rPr>
        <w:t xml:space="preserve"> </w:t>
      </w:r>
      <w:r w:rsidR="00132E3C">
        <w:rPr>
          <w:rFonts w:ascii="Times New Roman" w:hAnsi="Times New Roman" w:cs="Times New Roman"/>
          <w:bCs/>
          <w:snapToGrid w:val="0"/>
          <w:lang w:val="ru-RU"/>
        </w:rPr>
        <w:t>специального</w:t>
      </w:r>
      <w:r w:rsidR="00D94022">
        <w:rPr>
          <w:rFonts w:ascii="Times New Roman" w:hAnsi="Times New Roman" w:cs="Times New Roman"/>
          <w:bCs/>
          <w:snapToGrid w:val="0"/>
          <w:lang w:val="ru-RU"/>
        </w:rPr>
        <w:t xml:space="preserve"> </w:t>
      </w:r>
      <w:r w:rsidR="0084237B" w:rsidRPr="008D44E9">
        <w:rPr>
          <w:rFonts w:ascii="Times New Roman" w:hAnsi="Times New Roman" w:cs="Times New Roman"/>
          <w:bCs/>
          <w:snapToGrid w:val="0"/>
          <w:lang w:val="ru-RU"/>
        </w:rPr>
        <w:t xml:space="preserve">автотранспорта </w:t>
      </w:r>
      <w:r w:rsidR="003517DE" w:rsidRPr="008D44E9">
        <w:rPr>
          <w:rFonts w:ascii="Times New Roman" w:hAnsi="Times New Roman" w:cs="Times New Roman"/>
          <w:bCs/>
          <w:snapToGrid w:val="0"/>
          <w:lang w:val="ru-RU"/>
        </w:rPr>
        <w:t>З</w:t>
      </w:r>
      <w:r w:rsidR="00E5335D" w:rsidRPr="008D44E9">
        <w:rPr>
          <w:rFonts w:ascii="Times New Roman" w:hAnsi="Times New Roman" w:cs="Times New Roman"/>
          <w:bCs/>
          <w:snapToGrid w:val="0"/>
          <w:lang w:val="ru-RU"/>
        </w:rPr>
        <w:t>аказчика (далее – Договор) и пришли к соглашению о нижеследующем:</w:t>
      </w:r>
    </w:p>
    <w:p w:rsidR="00E5335D" w:rsidRPr="008D44E9" w:rsidRDefault="00E5335D" w:rsidP="00E5335D">
      <w:pPr>
        <w:pStyle w:val="a6"/>
        <w:spacing w:before="60" w:after="60"/>
        <w:ind w:left="0"/>
        <w:jc w:val="center"/>
        <w:rPr>
          <w:rFonts w:ascii="Times New Roman" w:hAnsi="Times New Roman" w:cs="Times New Roman"/>
          <w:b/>
          <w:bCs/>
          <w:lang w:val="ru-RU"/>
        </w:rPr>
      </w:pPr>
      <w:r w:rsidRPr="008D44E9">
        <w:rPr>
          <w:rFonts w:ascii="Times New Roman" w:hAnsi="Times New Roman" w:cs="Times New Roman"/>
          <w:b/>
          <w:bCs/>
          <w:lang w:val="ru-RU"/>
        </w:rPr>
        <w:t>1. ПРЕДМЕТ ДОГОВОРА</w:t>
      </w:r>
    </w:p>
    <w:p w:rsidR="00575927" w:rsidRPr="008D44E9" w:rsidRDefault="00FC54F0" w:rsidP="00575927">
      <w:pPr>
        <w:pStyle w:val="1"/>
        <w:ind w:left="0" w:firstLine="709"/>
        <w:rPr>
          <w:b w:val="0"/>
          <w:bCs w:val="0"/>
          <w:snapToGrid w:val="0"/>
        </w:rPr>
      </w:pPr>
      <w:r w:rsidRPr="008D44E9">
        <w:rPr>
          <w:b w:val="0"/>
        </w:rPr>
        <w:t>1.</w:t>
      </w:r>
      <w:r w:rsidR="00FA2F2E" w:rsidRPr="004D1285">
        <w:rPr>
          <w:b w:val="0"/>
        </w:rPr>
        <w:t>1</w:t>
      </w:r>
      <w:r w:rsidRPr="008D44E9">
        <w:rPr>
          <w:b w:val="0"/>
        </w:rPr>
        <w:t>.</w:t>
      </w:r>
      <w:r w:rsidRPr="008D44E9">
        <w:t xml:space="preserve"> </w:t>
      </w:r>
      <w:r w:rsidR="00575927" w:rsidRPr="008D44E9">
        <w:rPr>
          <w:b w:val="0"/>
          <w:snapToGrid w:val="0"/>
        </w:rPr>
        <w:t xml:space="preserve">Заказчик поручает и оплачивает, а Поставщик принимает на себя обязательство </w:t>
      </w:r>
      <w:r w:rsidR="00C53E2D" w:rsidRPr="008D44E9">
        <w:rPr>
          <w:b w:val="0"/>
          <w:snapToGrid w:val="0"/>
        </w:rPr>
        <w:t>выполнить Работы</w:t>
      </w:r>
      <w:r w:rsidR="00575927" w:rsidRPr="008D44E9">
        <w:rPr>
          <w:b w:val="0"/>
          <w:snapToGrid w:val="0"/>
        </w:rPr>
        <w:t xml:space="preserve"> по </w:t>
      </w:r>
      <w:r w:rsidR="00316818" w:rsidRPr="008D44E9">
        <w:rPr>
          <w:b w:val="0"/>
        </w:rPr>
        <w:t>текущему ремонту</w:t>
      </w:r>
      <w:r w:rsidR="00D94022" w:rsidRPr="00D94022">
        <w:rPr>
          <w:bCs w:val="0"/>
          <w:snapToGrid w:val="0"/>
        </w:rPr>
        <w:t xml:space="preserve"> </w:t>
      </w:r>
      <w:r w:rsidR="00D94022" w:rsidRPr="00D94022">
        <w:rPr>
          <w:b w:val="0"/>
          <w:bCs w:val="0"/>
          <w:snapToGrid w:val="0"/>
        </w:rPr>
        <w:t>специал</w:t>
      </w:r>
      <w:r w:rsidR="00132E3C">
        <w:rPr>
          <w:b w:val="0"/>
          <w:bCs w:val="0"/>
          <w:snapToGrid w:val="0"/>
        </w:rPr>
        <w:t>ьного</w:t>
      </w:r>
      <w:r w:rsidR="00D94022" w:rsidRPr="00D94022">
        <w:rPr>
          <w:b w:val="0"/>
          <w:bCs w:val="0"/>
          <w:snapToGrid w:val="0"/>
        </w:rPr>
        <w:t xml:space="preserve"> </w:t>
      </w:r>
      <w:r w:rsidR="00D94022" w:rsidRPr="00D94022">
        <w:rPr>
          <w:b w:val="0"/>
          <w:snapToGrid w:val="0"/>
        </w:rPr>
        <w:t>автотранспорта</w:t>
      </w:r>
      <w:r w:rsidR="00575927" w:rsidRPr="008D44E9">
        <w:rPr>
          <w:b w:val="0"/>
          <w:sz w:val="26"/>
          <w:szCs w:val="26"/>
        </w:rPr>
        <w:t xml:space="preserve"> </w:t>
      </w:r>
      <w:r w:rsidR="00575927" w:rsidRPr="008D44E9">
        <w:rPr>
          <w:b w:val="0"/>
          <w:bCs w:val="0"/>
          <w:snapToGrid w:val="0"/>
        </w:rPr>
        <w:t xml:space="preserve">(далее – </w:t>
      </w:r>
      <w:r w:rsidR="00C53E2D" w:rsidRPr="008D44E9">
        <w:rPr>
          <w:b w:val="0"/>
        </w:rPr>
        <w:t>Работа</w:t>
      </w:r>
      <w:r w:rsidR="00575927" w:rsidRPr="008D44E9">
        <w:rPr>
          <w:b w:val="0"/>
          <w:bCs w:val="0"/>
          <w:snapToGrid w:val="0"/>
        </w:rPr>
        <w:t xml:space="preserve">), </w:t>
      </w:r>
      <w:r w:rsidR="00575927" w:rsidRPr="008D44E9">
        <w:rPr>
          <w:b w:val="0"/>
        </w:rPr>
        <w:t>в соответствии с</w:t>
      </w:r>
      <w:r w:rsidR="00575927" w:rsidRPr="008D44E9">
        <w:rPr>
          <w:b w:val="0"/>
          <w:bCs w:val="0"/>
          <w:snapToGrid w:val="0"/>
        </w:rPr>
        <w:t xml:space="preserve"> Технической спецификацией, являющейся приложением к настоящему Договору (далее - Приложение) с использованием своих материалов, в сроки и на условиях, предусмотренные Договором. </w:t>
      </w:r>
    </w:p>
    <w:p w:rsidR="00092E54" w:rsidRDefault="00E5335D" w:rsidP="00092E54">
      <w:pPr>
        <w:ind w:firstLine="708"/>
        <w:jc w:val="both"/>
        <w:rPr>
          <w:sz w:val="24"/>
          <w:szCs w:val="24"/>
        </w:rPr>
      </w:pPr>
      <w:r w:rsidRPr="008D44E9">
        <w:rPr>
          <w:sz w:val="24"/>
          <w:szCs w:val="24"/>
        </w:rPr>
        <w:t>1</w:t>
      </w:r>
      <w:r w:rsidR="00FA2F2E" w:rsidRPr="004D1285">
        <w:rPr>
          <w:sz w:val="24"/>
          <w:szCs w:val="24"/>
        </w:rPr>
        <w:t>.2</w:t>
      </w:r>
      <w:r w:rsidRPr="008D44E9">
        <w:rPr>
          <w:sz w:val="24"/>
          <w:szCs w:val="24"/>
        </w:rPr>
        <w:t xml:space="preserve">. </w:t>
      </w:r>
      <w:r w:rsidR="00C53E2D" w:rsidRPr="008D44E9">
        <w:rPr>
          <w:sz w:val="24"/>
          <w:szCs w:val="24"/>
        </w:rPr>
        <w:t xml:space="preserve">Выполнение Работ </w:t>
      </w:r>
      <w:r w:rsidRPr="008D44E9">
        <w:rPr>
          <w:sz w:val="24"/>
          <w:szCs w:val="24"/>
        </w:rPr>
        <w:t xml:space="preserve">осуществляется Поставщиком по адресу: </w:t>
      </w:r>
      <w:r w:rsidR="00B9422B" w:rsidRPr="008D44E9">
        <w:rPr>
          <w:sz w:val="24"/>
          <w:szCs w:val="24"/>
        </w:rPr>
        <w:t xml:space="preserve">ВКО, г. Усть-Каменогорск, </w:t>
      </w:r>
      <w:r w:rsidR="00D94022">
        <w:rPr>
          <w:sz w:val="24"/>
          <w:szCs w:val="24"/>
        </w:rPr>
        <w:t>ул. ___</w:t>
      </w:r>
      <w:r w:rsidR="00092E54">
        <w:rPr>
          <w:sz w:val="24"/>
          <w:szCs w:val="24"/>
        </w:rPr>
        <w:t xml:space="preserve">, </w:t>
      </w:r>
      <w:r w:rsidR="00D94022">
        <w:rPr>
          <w:sz w:val="24"/>
          <w:szCs w:val="24"/>
        </w:rPr>
        <w:t>__</w:t>
      </w:r>
      <w:r w:rsidR="00092E54">
        <w:rPr>
          <w:sz w:val="24"/>
          <w:szCs w:val="24"/>
        </w:rPr>
        <w:t>.</w:t>
      </w:r>
    </w:p>
    <w:p w:rsidR="00E5335D" w:rsidRPr="008D44E9" w:rsidRDefault="00E5335D" w:rsidP="00092E54">
      <w:pPr>
        <w:ind w:firstLine="708"/>
        <w:jc w:val="center"/>
        <w:rPr>
          <w:b/>
          <w:sz w:val="24"/>
          <w:szCs w:val="24"/>
        </w:rPr>
      </w:pPr>
      <w:r w:rsidRPr="008D44E9">
        <w:rPr>
          <w:b/>
          <w:sz w:val="24"/>
          <w:szCs w:val="24"/>
        </w:rPr>
        <w:t>2. ОБЩАЯ СУММА ДОГОВОРА И ПОРЯДОК ОПЛАТЫ</w:t>
      </w:r>
    </w:p>
    <w:p w:rsidR="00E5335D" w:rsidRPr="008D44E9" w:rsidRDefault="00E5335D" w:rsidP="00E5335D">
      <w:pPr>
        <w:ind w:firstLine="708"/>
        <w:jc w:val="both"/>
        <w:rPr>
          <w:sz w:val="24"/>
          <w:szCs w:val="24"/>
        </w:rPr>
      </w:pPr>
      <w:r w:rsidRPr="008D44E9">
        <w:rPr>
          <w:sz w:val="24"/>
          <w:szCs w:val="24"/>
        </w:rPr>
        <w:t>2.1. Общая сумма Договора составляет</w:t>
      </w:r>
      <w:proofErr w:type="gramStart"/>
      <w:r w:rsidR="009813DB" w:rsidRPr="008D44E9">
        <w:rPr>
          <w:sz w:val="24"/>
          <w:szCs w:val="24"/>
        </w:rPr>
        <w:t xml:space="preserve"> </w:t>
      </w:r>
      <w:r w:rsidRPr="008D44E9">
        <w:rPr>
          <w:sz w:val="24"/>
          <w:szCs w:val="24"/>
        </w:rPr>
        <w:t xml:space="preserve"> </w:t>
      </w:r>
      <w:r w:rsidR="00D94022">
        <w:rPr>
          <w:b/>
          <w:color w:val="000000"/>
          <w:spacing w:val="-2"/>
          <w:sz w:val="24"/>
          <w:szCs w:val="24"/>
        </w:rPr>
        <w:t>____</w:t>
      </w:r>
      <w:r w:rsidR="009813DB" w:rsidRPr="008D44E9">
        <w:rPr>
          <w:b/>
          <w:color w:val="000000"/>
          <w:sz w:val="24"/>
          <w:szCs w:val="24"/>
        </w:rPr>
        <w:t xml:space="preserve"> (</w:t>
      </w:r>
      <w:r w:rsidR="00D94022">
        <w:rPr>
          <w:b/>
          <w:color w:val="000000"/>
          <w:sz w:val="24"/>
          <w:szCs w:val="24"/>
        </w:rPr>
        <w:t>_____</w:t>
      </w:r>
      <w:r w:rsidR="009813DB" w:rsidRPr="00092E54">
        <w:rPr>
          <w:b/>
          <w:color w:val="000000"/>
          <w:sz w:val="24"/>
          <w:szCs w:val="24"/>
        </w:rPr>
        <w:t xml:space="preserve">) </w:t>
      </w:r>
      <w:proofErr w:type="gramEnd"/>
      <w:r w:rsidR="00CA232A" w:rsidRPr="00092E54">
        <w:rPr>
          <w:b/>
          <w:sz w:val="24"/>
          <w:szCs w:val="24"/>
        </w:rPr>
        <w:t>тенге</w:t>
      </w:r>
      <w:r w:rsidR="00654EA6" w:rsidRPr="008D44E9">
        <w:rPr>
          <w:sz w:val="24"/>
          <w:szCs w:val="24"/>
        </w:rPr>
        <w:t xml:space="preserve"> </w:t>
      </w:r>
      <w:r w:rsidR="00CA232A" w:rsidRPr="008D44E9">
        <w:rPr>
          <w:sz w:val="24"/>
          <w:szCs w:val="24"/>
        </w:rPr>
        <w:t xml:space="preserve">без учета НДС </w:t>
      </w:r>
      <w:r w:rsidRPr="008D44E9">
        <w:rPr>
          <w:sz w:val="24"/>
          <w:szCs w:val="24"/>
        </w:rPr>
        <w:t xml:space="preserve"> </w:t>
      </w:r>
      <w:r w:rsidR="003517DE" w:rsidRPr="008D44E9">
        <w:rPr>
          <w:sz w:val="24"/>
          <w:szCs w:val="24"/>
        </w:rPr>
        <w:t xml:space="preserve">(далее - общая сумма Договора) </w:t>
      </w:r>
      <w:r w:rsidRPr="008D44E9">
        <w:rPr>
          <w:sz w:val="24"/>
          <w:szCs w:val="24"/>
        </w:rPr>
        <w:t xml:space="preserve">и изменению в сторону увеличения не подлежит. </w:t>
      </w:r>
    </w:p>
    <w:p w:rsidR="009224A9" w:rsidRPr="008D44E9" w:rsidRDefault="00C14AD6" w:rsidP="009224A9">
      <w:pPr>
        <w:ind w:firstLine="720"/>
        <w:jc w:val="both"/>
        <w:rPr>
          <w:sz w:val="24"/>
          <w:szCs w:val="24"/>
        </w:rPr>
      </w:pPr>
      <w:r w:rsidRPr="008D44E9">
        <w:rPr>
          <w:sz w:val="24"/>
          <w:szCs w:val="24"/>
        </w:rPr>
        <w:t>2.</w:t>
      </w:r>
      <w:r w:rsidR="00322379" w:rsidRPr="004D1285">
        <w:rPr>
          <w:sz w:val="24"/>
          <w:szCs w:val="24"/>
        </w:rPr>
        <w:t>2</w:t>
      </w:r>
      <w:r w:rsidRPr="008D44E9">
        <w:rPr>
          <w:sz w:val="24"/>
          <w:szCs w:val="24"/>
        </w:rPr>
        <w:t xml:space="preserve">. </w:t>
      </w:r>
      <w:r w:rsidR="009224A9" w:rsidRPr="008D44E9">
        <w:rPr>
          <w:spacing w:val="5"/>
          <w:sz w:val="24"/>
          <w:szCs w:val="24"/>
        </w:rPr>
        <w:t>Оплата по Договору произво</w:t>
      </w:r>
      <w:r w:rsidR="00120DEB" w:rsidRPr="008D44E9">
        <w:rPr>
          <w:spacing w:val="5"/>
          <w:sz w:val="24"/>
          <w:szCs w:val="24"/>
        </w:rPr>
        <w:t>дится Заказчиком</w:t>
      </w:r>
      <w:r w:rsidR="009224A9" w:rsidRPr="008D44E9">
        <w:rPr>
          <w:spacing w:val="5"/>
          <w:sz w:val="24"/>
          <w:szCs w:val="24"/>
        </w:rPr>
        <w:t xml:space="preserve"> путем перечисления </w:t>
      </w:r>
      <w:r w:rsidR="009224A9" w:rsidRPr="008D44E9">
        <w:rPr>
          <w:sz w:val="24"/>
          <w:szCs w:val="24"/>
        </w:rPr>
        <w:t xml:space="preserve">денег на счет Поставщика в течение </w:t>
      </w:r>
      <w:r w:rsidR="009224A9" w:rsidRPr="008D44E9">
        <w:rPr>
          <w:b/>
          <w:sz w:val="24"/>
          <w:szCs w:val="24"/>
        </w:rPr>
        <w:t>10 (десяти) операционных дней</w:t>
      </w:r>
      <w:r w:rsidR="009224A9" w:rsidRPr="008D44E9">
        <w:rPr>
          <w:sz w:val="24"/>
          <w:szCs w:val="24"/>
        </w:rPr>
        <w:t xml:space="preserve"> со дня подписания уполномоченными представителями Сторон акта приема–передачи </w:t>
      </w:r>
      <w:r w:rsidR="009813DB" w:rsidRPr="008D44E9">
        <w:rPr>
          <w:sz w:val="24"/>
          <w:szCs w:val="24"/>
        </w:rPr>
        <w:t>выполненных</w:t>
      </w:r>
      <w:r w:rsidR="00C53E2D" w:rsidRPr="008D44E9">
        <w:rPr>
          <w:sz w:val="24"/>
          <w:szCs w:val="24"/>
        </w:rPr>
        <w:t xml:space="preserve"> Работ</w:t>
      </w:r>
      <w:r w:rsidR="009224A9" w:rsidRPr="008D44E9">
        <w:rPr>
          <w:sz w:val="24"/>
          <w:szCs w:val="24"/>
        </w:rPr>
        <w:t xml:space="preserve"> (далее – Акт) и предоставления Поставщиком </w:t>
      </w:r>
      <w:r w:rsidR="008D3B32" w:rsidRPr="008D44E9">
        <w:rPr>
          <w:sz w:val="24"/>
          <w:szCs w:val="24"/>
        </w:rPr>
        <w:t>счета/</w:t>
      </w:r>
      <w:r w:rsidR="009224A9" w:rsidRPr="008D44E9">
        <w:rPr>
          <w:sz w:val="24"/>
          <w:szCs w:val="24"/>
        </w:rPr>
        <w:t>счета-фактуры.</w:t>
      </w:r>
    </w:p>
    <w:p w:rsidR="00322379" w:rsidRPr="008D44E9" w:rsidRDefault="00322379" w:rsidP="00322379">
      <w:pPr>
        <w:ind w:firstLine="720"/>
        <w:jc w:val="both"/>
        <w:rPr>
          <w:sz w:val="24"/>
          <w:szCs w:val="24"/>
        </w:rPr>
      </w:pPr>
      <w:r w:rsidRPr="008D44E9">
        <w:rPr>
          <w:sz w:val="24"/>
          <w:szCs w:val="24"/>
        </w:rPr>
        <w:t>2.3. Налоги и другие обязательные платежи в бюджет подлежат уплате в соответствии с налоговым законодательством Республики Казахстан.</w:t>
      </w:r>
    </w:p>
    <w:p w:rsidR="00322379" w:rsidRPr="008D44E9" w:rsidRDefault="00322379" w:rsidP="00322379">
      <w:pPr>
        <w:ind w:firstLine="708"/>
        <w:jc w:val="both"/>
        <w:rPr>
          <w:sz w:val="24"/>
          <w:szCs w:val="24"/>
        </w:rPr>
      </w:pPr>
      <w:r w:rsidRPr="008D44E9">
        <w:rPr>
          <w:sz w:val="24"/>
          <w:szCs w:val="24"/>
        </w:rPr>
        <w:t xml:space="preserve">В случае изменения действующего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настоящий Договор, путем подписания обеими Сторонами дополнительного соглашения. </w:t>
      </w:r>
    </w:p>
    <w:p w:rsidR="00E5335D" w:rsidRPr="008D44E9" w:rsidRDefault="00E5335D" w:rsidP="00E5335D">
      <w:pPr>
        <w:pStyle w:val="a6"/>
        <w:spacing w:before="60" w:after="60"/>
        <w:ind w:left="0"/>
        <w:jc w:val="center"/>
        <w:rPr>
          <w:rFonts w:ascii="Times New Roman" w:hAnsi="Times New Roman" w:cs="Times New Roman"/>
          <w:b/>
          <w:bCs/>
          <w:lang w:val="ru-RU"/>
        </w:rPr>
      </w:pPr>
      <w:r w:rsidRPr="008D44E9">
        <w:rPr>
          <w:rFonts w:ascii="Times New Roman" w:hAnsi="Times New Roman" w:cs="Times New Roman"/>
          <w:b/>
          <w:bCs/>
          <w:lang w:val="ru-RU"/>
        </w:rPr>
        <w:t>3.  ПРАВА И ОБЯЗАННОСТИ   СТОРОН</w:t>
      </w:r>
    </w:p>
    <w:p w:rsidR="00E5335D" w:rsidRPr="008D44E9" w:rsidRDefault="00E5335D" w:rsidP="00E5335D">
      <w:pPr>
        <w:ind w:firstLine="708"/>
        <w:jc w:val="both"/>
        <w:rPr>
          <w:b/>
          <w:bCs/>
          <w:sz w:val="24"/>
          <w:szCs w:val="24"/>
        </w:rPr>
      </w:pPr>
      <w:r w:rsidRPr="008D44E9">
        <w:rPr>
          <w:b/>
          <w:bCs/>
          <w:sz w:val="24"/>
          <w:szCs w:val="24"/>
        </w:rPr>
        <w:t>3.1. Заказчик обязуется:</w:t>
      </w:r>
    </w:p>
    <w:p w:rsidR="00575927" w:rsidRPr="008D44E9" w:rsidRDefault="00575927" w:rsidP="00575927">
      <w:pPr>
        <w:ind w:firstLine="708"/>
        <w:jc w:val="both"/>
        <w:rPr>
          <w:sz w:val="24"/>
          <w:szCs w:val="24"/>
        </w:rPr>
      </w:pPr>
      <w:r w:rsidRPr="008D44E9">
        <w:rPr>
          <w:sz w:val="24"/>
          <w:szCs w:val="24"/>
        </w:rPr>
        <w:t>1) </w:t>
      </w:r>
      <w:r w:rsidR="005D24B9" w:rsidRPr="008D44E9">
        <w:rPr>
          <w:sz w:val="24"/>
          <w:szCs w:val="24"/>
        </w:rPr>
        <w:t>предоставлять</w:t>
      </w:r>
      <w:r w:rsidRPr="008D44E9">
        <w:rPr>
          <w:sz w:val="24"/>
          <w:szCs w:val="24"/>
        </w:rPr>
        <w:t xml:space="preserve"> Поставщику для </w:t>
      </w:r>
      <w:r w:rsidR="006E7CED" w:rsidRPr="008D44E9">
        <w:rPr>
          <w:sz w:val="24"/>
          <w:szCs w:val="24"/>
        </w:rPr>
        <w:t xml:space="preserve">оказания </w:t>
      </w:r>
      <w:r w:rsidR="00534409">
        <w:rPr>
          <w:sz w:val="24"/>
          <w:szCs w:val="24"/>
        </w:rPr>
        <w:t>Работ</w:t>
      </w:r>
      <w:r w:rsidR="00C53E2D" w:rsidRPr="008D44E9">
        <w:rPr>
          <w:sz w:val="24"/>
          <w:szCs w:val="24"/>
        </w:rPr>
        <w:t xml:space="preserve"> </w:t>
      </w:r>
      <w:r w:rsidRPr="008D44E9">
        <w:rPr>
          <w:sz w:val="24"/>
          <w:szCs w:val="24"/>
        </w:rPr>
        <w:t>автомашины в полной комплектности;</w:t>
      </w:r>
    </w:p>
    <w:p w:rsidR="00575927" w:rsidRPr="008D44E9" w:rsidRDefault="00513495" w:rsidP="00575927">
      <w:pPr>
        <w:ind w:firstLine="708"/>
        <w:jc w:val="both"/>
        <w:rPr>
          <w:sz w:val="24"/>
          <w:szCs w:val="24"/>
        </w:rPr>
      </w:pPr>
      <w:r w:rsidRPr="008D44E9">
        <w:rPr>
          <w:sz w:val="24"/>
          <w:szCs w:val="24"/>
        </w:rPr>
        <w:t>2</w:t>
      </w:r>
      <w:r w:rsidR="00575927" w:rsidRPr="008D44E9">
        <w:rPr>
          <w:sz w:val="24"/>
          <w:szCs w:val="24"/>
        </w:rPr>
        <w:t xml:space="preserve">) принять </w:t>
      </w:r>
      <w:r w:rsidR="00C53E2D" w:rsidRPr="008D44E9">
        <w:rPr>
          <w:sz w:val="24"/>
          <w:szCs w:val="24"/>
        </w:rPr>
        <w:t xml:space="preserve">выполненные Работы </w:t>
      </w:r>
      <w:r w:rsidR="00575927" w:rsidRPr="008D44E9">
        <w:rPr>
          <w:sz w:val="24"/>
          <w:szCs w:val="24"/>
        </w:rPr>
        <w:t>по Акту</w:t>
      </w:r>
      <w:r w:rsidR="00575927" w:rsidRPr="008D44E9">
        <w:rPr>
          <w:color w:val="000000"/>
          <w:sz w:val="24"/>
          <w:szCs w:val="24"/>
        </w:rPr>
        <w:t xml:space="preserve"> </w:t>
      </w:r>
      <w:r w:rsidR="00575927" w:rsidRPr="008D44E9">
        <w:rPr>
          <w:sz w:val="24"/>
          <w:szCs w:val="24"/>
        </w:rPr>
        <w:t>в соответствии с условиями Договора;</w:t>
      </w:r>
    </w:p>
    <w:p w:rsidR="002C2BAA" w:rsidRPr="008D44E9" w:rsidRDefault="00513495" w:rsidP="004D7F9E">
      <w:pPr>
        <w:ind w:firstLine="708"/>
        <w:jc w:val="both"/>
        <w:rPr>
          <w:sz w:val="24"/>
          <w:szCs w:val="24"/>
        </w:rPr>
      </w:pPr>
      <w:r w:rsidRPr="008D44E9">
        <w:rPr>
          <w:sz w:val="24"/>
          <w:szCs w:val="24"/>
        </w:rPr>
        <w:t>3</w:t>
      </w:r>
      <w:r w:rsidR="00E5335D" w:rsidRPr="008D44E9">
        <w:rPr>
          <w:sz w:val="24"/>
          <w:szCs w:val="24"/>
        </w:rPr>
        <w:t>)</w:t>
      </w:r>
      <w:r w:rsidR="00575927" w:rsidRPr="008D44E9">
        <w:rPr>
          <w:sz w:val="24"/>
          <w:szCs w:val="24"/>
        </w:rPr>
        <w:t> </w:t>
      </w:r>
      <w:r w:rsidR="00E5335D" w:rsidRPr="008D44E9">
        <w:rPr>
          <w:sz w:val="24"/>
          <w:szCs w:val="24"/>
        </w:rPr>
        <w:t xml:space="preserve">произвести оплату за </w:t>
      </w:r>
      <w:r w:rsidR="00C53E2D" w:rsidRPr="008D44E9">
        <w:rPr>
          <w:sz w:val="24"/>
          <w:szCs w:val="24"/>
        </w:rPr>
        <w:t xml:space="preserve">выполненные Работы </w:t>
      </w:r>
      <w:r w:rsidR="00E5335D" w:rsidRPr="008D44E9">
        <w:rPr>
          <w:sz w:val="24"/>
          <w:szCs w:val="24"/>
        </w:rPr>
        <w:t xml:space="preserve">в соответствии с условиями Договора;  </w:t>
      </w:r>
    </w:p>
    <w:p w:rsidR="00E5335D" w:rsidRPr="008D44E9" w:rsidRDefault="00E5335D" w:rsidP="00E5335D">
      <w:pPr>
        <w:ind w:firstLine="708"/>
        <w:jc w:val="both"/>
        <w:rPr>
          <w:b/>
          <w:bCs/>
          <w:color w:val="000000"/>
          <w:sz w:val="24"/>
          <w:szCs w:val="24"/>
        </w:rPr>
      </w:pPr>
      <w:r w:rsidRPr="008D44E9">
        <w:rPr>
          <w:b/>
          <w:bCs/>
          <w:color w:val="000000"/>
          <w:sz w:val="24"/>
          <w:szCs w:val="24"/>
        </w:rPr>
        <w:t>3.2. Заказчик вправе:</w:t>
      </w:r>
    </w:p>
    <w:p w:rsidR="00E5335D" w:rsidRPr="008D44E9" w:rsidRDefault="00E5335D" w:rsidP="00E5335D">
      <w:pPr>
        <w:ind w:firstLine="708"/>
        <w:jc w:val="both"/>
        <w:rPr>
          <w:sz w:val="24"/>
          <w:szCs w:val="24"/>
        </w:rPr>
      </w:pPr>
      <w:r w:rsidRPr="008D44E9">
        <w:rPr>
          <w:color w:val="000000"/>
          <w:sz w:val="24"/>
          <w:szCs w:val="24"/>
        </w:rPr>
        <w:lastRenderedPageBreak/>
        <w:t xml:space="preserve">1) </w:t>
      </w:r>
      <w:r w:rsidRPr="008D44E9">
        <w:rPr>
          <w:sz w:val="24"/>
          <w:szCs w:val="24"/>
        </w:rPr>
        <w:t xml:space="preserve">в процессе </w:t>
      </w:r>
      <w:r w:rsidR="00C53E2D" w:rsidRPr="008D44E9">
        <w:rPr>
          <w:sz w:val="24"/>
          <w:szCs w:val="24"/>
        </w:rPr>
        <w:t xml:space="preserve">выполнения Работ </w:t>
      </w:r>
      <w:r w:rsidRPr="008D44E9">
        <w:rPr>
          <w:sz w:val="24"/>
          <w:szCs w:val="24"/>
        </w:rPr>
        <w:t xml:space="preserve">осуществлять проверку и </w:t>
      </w:r>
      <w:proofErr w:type="gramStart"/>
      <w:r w:rsidRPr="008D44E9">
        <w:rPr>
          <w:sz w:val="24"/>
          <w:szCs w:val="24"/>
        </w:rPr>
        <w:t>контроль за</w:t>
      </w:r>
      <w:proofErr w:type="gramEnd"/>
      <w:r w:rsidRPr="008D44E9">
        <w:rPr>
          <w:sz w:val="24"/>
          <w:szCs w:val="24"/>
        </w:rPr>
        <w:t xml:space="preserve"> полнотой</w:t>
      </w:r>
      <w:r w:rsidR="008D3B32" w:rsidRPr="008D44E9">
        <w:rPr>
          <w:sz w:val="24"/>
          <w:szCs w:val="24"/>
        </w:rPr>
        <w:t xml:space="preserve"> Работы</w:t>
      </w:r>
      <w:r w:rsidRPr="008D44E9">
        <w:rPr>
          <w:sz w:val="24"/>
          <w:szCs w:val="24"/>
        </w:rPr>
        <w:t xml:space="preserve"> и качеством исполнения Поставщиком своих обязательств по Договору.</w:t>
      </w:r>
    </w:p>
    <w:p w:rsidR="003556BC" w:rsidRPr="008D44E9" w:rsidRDefault="00E5335D" w:rsidP="003556BC">
      <w:pPr>
        <w:ind w:firstLine="708"/>
        <w:jc w:val="both"/>
        <w:rPr>
          <w:sz w:val="24"/>
          <w:szCs w:val="24"/>
        </w:rPr>
      </w:pPr>
      <w:bookmarkStart w:id="1" w:name="OLE_LINK8"/>
      <w:bookmarkStart w:id="2" w:name="OLE_LINK28"/>
      <w:r w:rsidRPr="008D44E9">
        <w:rPr>
          <w:sz w:val="24"/>
          <w:szCs w:val="24"/>
        </w:rPr>
        <w:t xml:space="preserve">2) </w:t>
      </w:r>
      <w:r w:rsidR="003556BC" w:rsidRPr="008D44E9">
        <w:rPr>
          <w:sz w:val="24"/>
          <w:szCs w:val="24"/>
        </w:rPr>
        <w:t xml:space="preserve">в случае обнаружения в процессе приема-передачи </w:t>
      </w:r>
      <w:r w:rsidR="005635BF" w:rsidRPr="008D44E9">
        <w:rPr>
          <w:sz w:val="24"/>
          <w:szCs w:val="24"/>
        </w:rPr>
        <w:t>Работ</w:t>
      </w:r>
      <w:r w:rsidR="003556BC" w:rsidRPr="008D44E9">
        <w:rPr>
          <w:sz w:val="24"/>
          <w:szCs w:val="24"/>
        </w:rPr>
        <w:t xml:space="preserve">, в том числе в период гарантийного срока недостатков, несоответствий, недоработок (далее – дефекты) в </w:t>
      </w:r>
      <w:r w:rsidR="00C53E2D" w:rsidRPr="008D44E9">
        <w:rPr>
          <w:sz w:val="24"/>
          <w:szCs w:val="24"/>
        </w:rPr>
        <w:t>выполненных Работах</w:t>
      </w:r>
      <w:r w:rsidR="003556BC" w:rsidRPr="008D44E9">
        <w:rPr>
          <w:sz w:val="24"/>
          <w:szCs w:val="24"/>
        </w:rPr>
        <w:t xml:space="preserve">, требовать их устранения или отказаться от принятия </w:t>
      </w:r>
      <w:r w:rsidR="00C53E2D" w:rsidRPr="008D44E9">
        <w:rPr>
          <w:sz w:val="24"/>
          <w:szCs w:val="24"/>
        </w:rPr>
        <w:t>выполненных Работ</w:t>
      </w:r>
      <w:r w:rsidR="003556BC" w:rsidRPr="008D44E9">
        <w:rPr>
          <w:sz w:val="24"/>
          <w:szCs w:val="24"/>
        </w:rPr>
        <w:t>, направив письменный мотивированный отказ Поставщику;</w:t>
      </w:r>
    </w:p>
    <w:bookmarkEnd w:id="1"/>
    <w:p w:rsidR="00575927" w:rsidRPr="008D44E9" w:rsidRDefault="00575927" w:rsidP="00575927">
      <w:pPr>
        <w:ind w:firstLine="720"/>
        <w:jc w:val="both"/>
        <w:rPr>
          <w:snapToGrid w:val="0"/>
          <w:sz w:val="24"/>
          <w:szCs w:val="24"/>
        </w:rPr>
      </w:pPr>
      <w:r w:rsidRPr="008D44E9">
        <w:rPr>
          <w:sz w:val="24"/>
          <w:szCs w:val="24"/>
        </w:rPr>
        <w:t xml:space="preserve">3) </w:t>
      </w:r>
      <w:r w:rsidRPr="008D44E9">
        <w:rPr>
          <w:noProof/>
          <w:sz w:val="24"/>
          <w:szCs w:val="24"/>
        </w:rPr>
        <w:t>расторгнуть Договор в одностороннем порядке на любом этапе в случаях и порядке, предусмотренных Договором;</w:t>
      </w:r>
    </w:p>
    <w:p w:rsidR="00796E13" w:rsidRPr="008D44E9" w:rsidRDefault="0016354F" w:rsidP="00796E13">
      <w:pPr>
        <w:pStyle w:val="a4"/>
        <w:ind w:firstLine="709"/>
        <w:rPr>
          <w:rFonts w:ascii="Times New Roman" w:hAnsi="Times New Roman" w:cs="Times New Roman"/>
          <w:lang w:val="ru-RU"/>
        </w:rPr>
      </w:pPr>
      <w:r w:rsidRPr="008D44E9">
        <w:rPr>
          <w:rFonts w:ascii="Times New Roman" w:hAnsi="Times New Roman" w:cs="Times New Roman"/>
          <w:lang w:val="ru-RU"/>
        </w:rPr>
        <w:t>4</w:t>
      </w:r>
      <w:r w:rsidR="00796E13" w:rsidRPr="008D44E9">
        <w:rPr>
          <w:rFonts w:ascii="Times New Roman" w:hAnsi="Times New Roman" w:cs="Times New Roman"/>
          <w:lang w:val="ru-RU"/>
        </w:rPr>
        <w:t xml:space="preserve">) в случае неисполнения Поставщиком обязательств по устранению дефектов в </w:t>
      </w:r>
      <w:r w:rsidR="00C53E2D" w:rsidRPr="008D44E9">
        <w:rPr>
          <w:rFonts w:ascii="Times New Roman" w:hAnsi="Times New Roman" w:cs="Times New Roman"/>
          <w:lang w:val="ru-RU"/>
        </w:rPr>
        <w:t>выполненных Работах</w:t>
      </w:r>
      <w:r w:rsidR="00796E13" w:rsidRPr="008D44E9">
        <w:rPr>
          <w:rFonts w:ascii="Times New Roman" w:hAnsi="Times New Roman" w:cs="Times New Roman"/>
          <w:lang w:val="ru-RU"/>
        </w:rPr>
        <w:t xml:space="preserve">, в том числе и в период гарантийного срока, Заказчик вправе самостоятельно привлечь иную организацию для устранения выявленных дефектов. </w:t>
      </w:r>
      <w:proofErr w:type="gramStart"/>
      <w:r w:rsidR="00796E13" w:rsidRPr="008D44E9">
        <w:rPr>
          <w:rFonts w:ascii="Times New Roman" w:hAnsi="Times New Roman" w:cs="Times New Roman"/>
          <w:lang w:val="ru-RU"/>
        </w:rPr>
        <w:t>При этом Поставщик обязан оплатить все расходы Заказчика по устранению дефектов</w:t>
      </w:r>
      <w:r w:rsidR="00575927" w:rsidRPr="008D44E9">
        <w:rPr>
          <w:rFonts w:ascii="Times New Roman" w:hAnsi="Times New Roman" w:cs="Times New Roman"/>
          <w:lang w:val="ru-RU"/>
        </w:rPr>
        <w:t>;</w:t>
      </w:r>
      <w:proofErr w:type="gramEnd"/>
    </w:p>
    <w:p w:rsidR="00575927" w:rsidRPr="008D44E9" w:rsidRDefault="00575927" w:rsidP="00575927">
      <w:pPr>
        <w:ind w:firstLine="720"/>
        <w:jc w:val="both"/>
        <w:rPr>
          <w:sz w:val="24"/>
          <w:szCs w:val="24"/>
        </w:rPr>
      </w:pPr>
      <w:r w:rsidRPr="008D44E9">
        <w:rPr>
          <w:sz w:val="24"/>
          <w:szCs w:val="24"/>
        </w:rPr>
        <w:t>5) после получения уведомления от Поставщика</w:t>
      </w:r>
      <w:r w:rsidR="00322379" w:rsidRPr="008D44E9">
        <w:rPr>
          <w:sz w:val="24"/>
          <w:szCs w:val="24"/>
        </w:rPr>
        <w:t xml:space="preserve"> в соответствии с подпунктом 8</w:t>
      </w:r>
      <w:r w:rsidR="00591DB3" w:rsidRPr="008D44E9">
        <w:rPr>
          <w:sz w:val="24"/>
          <w:szCs w:val="24"/>
        </w:rPr>
        <w:t>) </w:t>
      </w:r>
      <w:r w:rsidRPr="008D44E9">
        <w:rPr>
          <w:sz w:val="24"/>
          <w:szCs w:val="24"/>
        </w:rPr>
        <w:t xml:space="preserve">пункта 3.3. </w:t>
      </w:r>
      <w:proofErr w:type="gramStart"/>
      <w:r w:rsidRPr="008D44E9">
        <w:rPr>
          <w:sz w:val="24"/>
          <w:szCs w:val="24"/>
        </w:rPr>
        <w:t>Договора, оценить ситуацию и по своему усмотрению продлить срок выполнения Договора пут</w:t>
      </w:r>
      <w:r w:rsidR="0075512D" w:rsidRPr="008D44E9">
        <w:rPr>
          <w:sz w:val="24"/>
          <w:szCs w:val="24"/>
        </w:rPr>
        <w:t>ем внесения изменений в Договор;</w:t>
      </w:r>
      <w:proofErr w:type="gramEnd"/>
    </w:p>
    <w:p w:rsidR="0075512D" w:rsidRPr="008D44E9" w:rsidRDefault="0075512D" w:rsidP="0075512D">
      <w:pPr>
        <w:ind w:firstLine="720"/>
        <w:jc w:val="both"/>
        <w:rPr>
          <w:sz w:val="24"/>
          <w:szCs w:val="24"/>
        </w:rPr>
      </w:pPr>
      <w:proofErr w:type="gramStart"/>
      <w:r w:rsidRPr="008D44E9">
        <w:rPr>
          <w:sz w:val="24"/>
          <w:szCs w:val="24"/>
        </w:rPr>
        <w:t xml:space="preserve">6) </w:t>
      </w:r>
      <w:r w:rsidRPr="008D44E9">
        <w:rPr>
          <w:noProof/>
          <w:sz w:val="24"/>
          <w:szCs w:val="24"/>
        </w:rPr>
        <w:t>в случае, предусмотренном подпунктом 5) настоящего пункта Договора, требовать от Поставщика подтверждающие документы.</w:t>
      </w:r>
      <w:proofErr w:type="gramEnd"/>
    </w:p>
    <w:bookmarkEnd w:id="2"/>
    <w:p w:rsidR="00E5335D" w:rsidRPr="008D44E9" w:rsidRDefault="00E5335D" w:rsidP="00E5335D">
      <w:pPr>
        <w:ind w:firstLine="708"/>
        <w:jc w:val="both"/>
        <w:rPr>
          <w:b/>
          <w:bCs/>
          <w:sz w:val="24"/>
          <w:szCs w:val="24"/>
        </w:rPr>
      </w:pPr>
      <w:r w:rsidRPr="008D44E9">
        <w:rPr>
          <w:b/>
          <w:bCs/>
          <w:sz w:val="24"/>
          <w:szCs w:val="24"/>
        </w:rPr>
        <w:t>3.3. Поставщик обязуется:</w:t>
      </w:r>
    </w:p>
    <w:p w:rsidR="00E5335D" w:rsidRPr="008D44E9" w:rsidRDefault="0089024A" w:rsidP="00E5335D">
      <w:pPr>
        <w:ind w:firstLine="708"/>
        <w:jc w:val="both"/>
        <w:rPr>
          <w:sz w:val="24"/>
          <w:szCs w:val="24"/>
        </w:rPr>
      </w:pPr>
      <w:r w:rsidRPr="008D44E9">
        <w:rPr>
          <w:sz w:val="24"/>
          <w:szCs w:val="24"/>
        </w:rPr>
        <w:t>1) </w:t>
      </w:r>
      <w:r w:rsidR="00C53E2D" w:rsidRPr="008D44E9">
        <w:rPr>
          <w:sz w:val="24"/>
          <w:szCs w:val="24"/>
        </w:rPr>
        <w:t xml:space="preserve">выполнять Работы </w:t>
      </w:r>
      <w:r w:rsidR="00E5335D" w:rsidRPr="008D44E9">
        <w:rPr>
          <w:sz w:val="24"/>
          <w:szCs w:val="24"/>
        </w:rPr>
        <w:t xml:space="preserve">надлежащего (высокого) качества, в </w:t>
      </w:r>
      <w:r w:rsidR="00591DB3" w:rsidRPr="008D44E9">
        <w:rPr>
          <w:sz w:val="24"/>
          <w:szCs w:val="24"/>
        </w:rPr>
        <w:t>полном</w:t>
      </w:r>
      <w:r w:rsidR="00E5335D" w:rsidRPr="008D44E9">
        <w:rPr>
          <w:sz w:val="24"/>
          <w:szCs w:val="24"/>
        </w:rPr>
        <w:t xml:space="preserve"> объем</w:t>
      </w:r>
      <w:r w:rsidR="00DF1D9A" w:rsidRPr="008D44E9">
        <w:rPr>
          <w:sz w:val="24"/>
          <w:szCs w:val="24"/>
        </w:rPr>
        <w:t>е</w:t>
      </w:r>
      <w:r w:rsidR="00E5335D" w:rsidRPr="008D44E9">
        <w:rPr>
          <w:sz w:val="24"/>
          <w:szCs w:val="24"/>
        </w:rPr>
        <w:t xml:space="preserve">, </w:t>
      </w:r>
      <w:r w:rsidR="00591DB3" w:rsidRPr="008D44E9">
        <w:rPr>
          <w:sz w:val="24"/>
          <w:szCs w:val="24"/>
        </w:rPr>
        <w:t xml:space="preserve">согласно Приложению к Договору, в сроки и на условиях, </w:t>
      </w:r>
      <w:r w:rsidR="00E5335D" w:rsidRPr="008D44E9">
        <w:rPr>
          <w:sz w:val="24"/>
          <w:szCs w:val="24"/>
        </w:rPr>
        <w:t>предусмотренные Д</w:t>
      </w:r>
      <w:r w:rsidR="00322379" w:rsidRPr="008D44E9">
        <w:rPr>
          <w:sz w:val="24"/>
          <w:szCs w:val="24"/>
        </w:rPr>
        <w:t>оговором</w:t>
      </w:r>
      <w:r w:rsidR="00E5335D" w:rsidRPr="008D44E9">
        <w:rPr>
          <w:sz w:val="24"/>
          <w:szCs w:val="24"/>
        </w:rPr>
        <w:t>;</w:t>
      </w:r>
    </w:p>
    <w:p w:rsidR="00E5335D" w:rsidRPr="008D44E9" w:rsidRDefault="0089024A" w:rsidP="00E5335D">
      <w:pPr>
        <w:ind w:firstLine="708"/>
        <w:jc w:val="both"/>
        <w:rPr>
          <w:sz w:val="24"/>
          <w:szCs w:val="24"/>
        </w:rPr>
      </w:pPr>
      <w:r w:rsidRPr="008D44E9">
        <w:rPr>
          <w:sz w:val="24"/>
          <w:szCs w:val="24"/>
        </w:rPr>
        <w:t>2) </w:t>
      </w:r>
      <w:r w:rsidR="00E5335D" w:rsidRPr="008D44E9">
        <w:rPr>
          <w:sz w:val="24"/>
          <w:szCs w:val="24"/>
        </w:rPr>
        <w:t xml:space="preserve">использовать при </w:t>
      </w:r>
      <w:r w:rsidR="00C53E2D" w:rsidRPr="008D44E9">
        <w:rPr>
          <w:sz w:val="24"/>
          <w:szCs w:val="24"/>
        </w:rPr>
        <w:t xml:space="preserve">выполнении Работ </w:t>
      </w:r>
      <w:r w:rsidR="00E5335D" w:rsidRPr="008D44E9">
        <w:rPr>
          <w:sz w:val="24"/>
          <w:szCs w:val="24"/>
        </w:rPr>
        <w:t>высококачественные материалы, приобретенные за собственный счет и согласованные с Заказчиком, а также отвечающие санитарно-гигиеническим, экологическим, противопожарным и другим действующим международным (казахстанским) стандартам, требованиям, нормам и правилам;</w:t>
      </w:r>
    </w:p>
    <w:p w:rsidR="00E5335D" w:rsidRPr="008D44E9" w:rsidRDefault="00E5335D" w:rsidP="00E5335D">
      <w:pPr>
        <w:ind w:firstLine="708"/>
        <w:jc w:val="both"/>
        <w:rPr>
          <w:sz w:val="24"/>
          <w:szCs w:val="24"/>
        </w:rPr>
      </w:pPr>
      <w:r w:rsidRPr="008D44E9">
        <w:rPr>
          <w:sz w:val="24"/>
          <w:szCs w:val="24"/>
        </w:rPr>
        <w:t>3) обеспечить сохранность автомашины Заказчика и всех её съемных частей в период пребывания на территории Поставщика;</w:t>
      </w:r>
    </w:p>
    <w:p w:rsidR="00E5335D" w:rsidRPr="008D44E9" w:rsidRDefault="00E5335D" w:rsidP="00E5335D">
      <w:pPr>
        <w:ind w:firstLine="708"/>
        <w:jc w:val="both"/>
        <w:rPr>
          <w:sz w:val="24"/>
          <w:szCs w:val="24"/>
        </w:rPr>
      </w:pPr>
      <w:r w:rsidRPr="008D44E9">
        <w:rPr>
          <w:sz w:val="24"/>
          <w:szCs w:val="24"/>
        </w:rPr>
        <w:t xml:space="preserve">4) в случае нанесения ущерба автомашине Заказчика в процессе </w:t>
      </w:r>
      <w:r w:rsidR="00C53E2D" w:rsidRPr="008D44E9">
        <w:rPr>
          <w:sz w:val="24"/>
          <w:szCs w:val="24"/>
        </w:rPr>
        <w:t>выполнения Работ</w:t>
      </w:r>
      <w:r w:rsidRPr="008D44E9">
        <w:rPr>
          <w:sz w:val="24"/>
          <w:szCs w:val="24"/>
        </w:rPr>
        <w:t>, устранить ущерб за свой счет в течение 5 (пяти) календарных дней;</w:t>
      </w:r>
    </w:p>
    <w:p w:rsidR="00426742" w:rsidRPr="008D44E9" w:rsidRDefault="00426742" w:rsidP="00BD07FB">
      <w:pPr>
        <w:ind w:firstLine="708"/>
        <w:jc w:val="both"/>
        <w:rPr>
          <w:b/>
          <w:sz w:val="24"/>
          <w:szCs w:val="24"/>
        </w:rPr>
      </w:pPr>
      <w:r w:rsidRPr="008D44E9">
        <w:rPr>
          <w:sz w:val="24"/>
          <w:szCs w:val="24"/>
        </w:rPr>
        <w:t xml:space="preserve">5) гарантировать качество и безопасность выполненных </w:t>
      </w:r>
      <w:r w:rsidR="008D3B32" w:rsidRPr="008D44E9">
        <w:rPr>
          <w:sz w:val="24"/>
          <w:szCs w:val="24"/>
        </w:rPr>
        <w:t>Работ</w:t>
      </w:r>
      <w:r w:rsidRPr="008D44E9">
        <w:rPr>
          <w:sz w:val="24"/>
          <w:szCs w:val="24"/>
        </w:rPr>
        <w:t xml:space="preserve"> в течение </w:t>
      </w:r>
      <w:r w:rsidR="00BD07FB" w:rsidRPr="008D44E9">
        <w:rPr>
          <w:b/>
          <w:sz w:val="24"/>
          <w:szCs w:val="24"/>
        </w:rPr>
        <w:t>12</w:t>
      </w:r>
      <w:r w:rsidR="00B9422B" w:rsidRPr="008D44E9">
        <w:rPr>
          <w:b/>
          <w:sz w:val="24"/>
          <w:szCs w:val="24"/>
        </w:rPr>
        <w:t> </w:t>
      </w:r>
      <w:r w:rsidRPr="008D44E9">
        <w:rPr>
          <w:b/>
          <w:sz w:val="24"/>
          <w:szCs w:val="24"/>
        </w:rPr>
        <w:t>(</w:t>
      </w:r>
      <w:r w:rsidR="00BD07FB" w:rsidRPr="008D44E9">
        <w:rPr>
          <w:b/>
          <w:sz w:val="24"/>
          <w:szCs w:val="24"/>
        </w:rPr>
        <w:t>двенадцати</w:t>
      </w:r>
      <w:r w:rsidRPr="008D44E9">
        <w:rPr>
          <w:b/>
          <w:sz w:val="24"/>
          <w:szCs w:val="24"/>
        </w:rPr>
        <w:t>)</w:t>
      </w:r>
      <w:r w:rsidRPr="008D44E9">
        <w:rPr>
          <w:sz w:val="24"/>
          <w:szCs w:val="24"/>
        </w:rPr>
        <w:t xml:space="preserve"> </w:t>
      </w:r>
      <w:r w:rsidRPr="008D44E9">
        <w:rPr>
          <w:b/>
          <w:sz w:val="24"/>
          <w:szCs w:val="24"/>
        </w:rPr>
        <w:t>месяцев</w:t>
      </w:r>
      <w:r w:rsidRPr="008D44E9">
        <w:rPr>
          <w:sz w:val="24"/>
          <w:szCs w:val="24"/>
        </w:rPr>
        <w:t xml:space="preserve"> со дня подписания обеими Сторонами </w:t>
      </w:r>
      <w:r w:rsidR="00681573" w:rsidRPr="008D44E9">
        <w:rPr>
          <w:sz w:val="24"/>
          <w:szCs w:val="24"/>
        </w:rPr>
        <w:t xml:space="preserve">соответствующего </w:t>
      </w:r>
      <w:r w:rsidRPr="008D44E9">
        <w:rPr>
          <w:sz w:val="24"/>
          <w:szCs w:val="24"/>
        </w:rPr>
        <w:t>Акта (далее – гарантийный срок);</w:t>
      </w:r>
    </w:p>
    <w:p w:rsidR="00E5335D" w:rsidRPr="008D44E9" w:rsidRDefault="00426742" w:rsidP="00E5335D">
      <w:pPr>
        <w:ind w:firstLine="708"/>
        <w:jc w:val="both"/>
        <w:rPr>
          <w:sz w:val="24"/>
          <w:szCs w:val="24"/>
        </w:rPr>
      </w:pPr>
      <w:r w:rsidRPr="008D44E9">
        <w:rPr>
          <w:sz w:val="24"/>
          <w:szCs w:val="24"/>
        </w:rPr>
        <w:t>6</w:t>
      </w:r>
      <w:r w:rsidR="00E5335D" w:rsidRPr="008D44E9">
        <w:rPr>
          <w:sz w:val="24"/>
          <w:szCs w:val="24"/>
        </w:rPr>
        <w:t xml:space="preserve">) в случае выявления Заказчиком в течение срока действия Договора, в процессе приема-передачи или в течение гарантийного срока дефектов в </w:t>
      </w:r>
      <w:r w:rsidR="00C53E2D" w:rsidRPr="008D44E9">
        <w:rPr>
          <w:sz w:val="24"/>
          <w:szCs w:val="24"/>
        </w:rPr>
        <w:t>выполненных Работах</w:t>
      </w:r>
      <w:r w:rsidR="00E5335D" w:rsidRPr="008D44E9">
        <w:rPr>
          <w:sz w:val="24"/>
          <w:szCs w:val="24"/>
        </w:rPr>
        <w:t xml:space="preserve">, устранить их за свой счет в течение 5 (пяти) календарных дней со дня </w:t>
      </w:r>
      <w:r w:rsidR="003556BC" w:rsidRPr="008D44E9">
        <w:rPr>
          <w:sz w:val="24"/>
          <w:szCs w:val="24"/>
        </w:rPr>
        <w:t xml:space="preserve">получения от </w:t>
      </w:r>
      <w:r w:rsidR="00E5335D" w:rsidRPr="008D44E9">
        <w:rPr>
          <w:sz w:val="24"/>
          <w:szCs w:val="24"/>
        </w:rPr>
        <w:t>Заказчик</w:t>
      </w:r>
      <w:r w:rsidR="003556BC" w:rsidRPr="008D44E9">
        <w:rPr>
          <w:sz w:val="24"/>
          <w:szCs w:val="24"/>
        </w:rPr>
        <w:t>а</w:t>
      </w:r>
      <w:r w:rsidR="00E5335D" w:rsidRPr="008D44E9">
        <w:rPr>
          <w:sz w:val="24"/>
          <w:szCs w:val="24"/>
        </w:rPr>
        <w:t xml:space="preserve"> письменного уведомления</w:t>
      </w:r>
      <w:r w:rsidRPr="008D44E9">
        <w:rPr>
          <w:sz w:val="24"/>
          <w:szCs w:val="24"/>
        </w:rPr>
        <w:t>, в том числе произвести замену дефектных материалов</w:t>
      </w:r>
      <w:r w:rsidR="00E5335D" w:rsidRPr="008D44E9">
        <w:rPr>
          <w:sz w:val="24"/>
          <w:szCs w:val="24"/>
        </w:rPr>
        <w:t>;</w:t>
      </w:r>
    </w:p>
    <w:p w:rsidR="0075512D" w:rsidRPr="008D44E9" w:rsidRDefault="0075512D" w:rsidP="0075512D">
      <w:pPr>
        <w:ind w:firstLine="708"/>
        <w:jc w:val="both"/>
        <w:rPr>
          <w:sz w:val="24"/>
          <w:szCs w:val="24"/>
        </w:rPr>
      </w:pPr>
      <w:r w:rsidRPr="008D44E9">
        <w:rPr>
          <w:sz w:val="24"/>
          <w:szCs w:val="24"/>
        </w:rPr>
        <w:t>7) обеспечить выполнение необходимых мероприятий по технике безопасности и пожарной безопасности при выполнении Работ по Договору;</w:t>
      </w:r>
    </w:p>
    <w:p w:rsidR="0075512D" w:rsidRPr="008D44E9" w:rsidRDefault="0075512D" w:rsidP="0075512D">
      <w:pPr>
        <w:ind w:firstLine="708"/>
        <w:jc w:val="both"/>
        <w:rPr>
          <w:sz w:val="24"/>
          <w:szCs w:val="24"/>
        </w:rPr>
      </w:pPr>
      <w:r w:rsidRPr="008D44E9">
        <w:rPr>
          <w:sz w:val="24"/>
          <w:szCs w:val="24"/>
        </w:rPr>
        <w:t xml:space="preserve">8) в случае возникновения обстоятельств, препятствующих своевременному исполнению принятых на себя обязательств по Договору, незамедлительно направить Заказчику письменное уведомление об этом (причины, длительность задержки, изменение сроков </w:t>
      </w:r>
      <w:r w:rsidRPr="008D44E9">
        <w:rPr>
          <w:sz w:val="24"/>
          <w:szCs w:val="24"/>
          <w:lang w:val="kk-KZ"/>
        </w:rPr>
        <w:t>выполнения Работ и т</w:t>
      </w:r>
      <w:r w:rsidRPr="008D44E9">
        <w:rPr>
          <w:sz w:val="24"/>
          <w:szCs w:val="24"/>
        </w:rPr>
        <w:t xml:space="preserve">.д.). </w:t>
      </w:r>
    </w:p>
    <w:p w:rsidR="0075512D" w:rsidRPr="008D44E9" w:rsidRDefault="0075512D" w:rsidP="0075512D">
      <w:pPr>
        <w:ind w:firstLine="708"/>
        <w:jc w:val="both"/>
        <w:rPr>
          <w:sz w:val="24"/>
          <w:szCs w:val="24"/>
        </w:rPr>
      </w:pPr>
      <w:r w:rsidRPr="008D44E9">
        <w:rPr>
          <w:sz w:val="24"/>
          <w:szCs w:val="24"/>
        </w:rPr>
        <w:t xml:space="preserve"> 9) по окончании </w:t>
      </w:r>
      <w:r w:rsidRPr="008D44E9">
        <w:rPr>
          <w:sz w:val="24"/>
          <w:szCs w:val="24"/>
          <w:lang w:val="kk-KZ"/>
        </w:rPr>
        <w:t>выполнения Работ</w:t>
      </w:r>
      <w:r w:rsidRPr="008D44E9">
        <w:rPr>
          <w:sz w:val="24"/>
          <w:szCs w:val="24"/>
        </w:rPr>
        <w:t xml:space="preserve"> сдавать их по Акту, подписываемому уполномоченными представителями обеих Сторон, и предоставлять Заказчику счет-фактуру;</w:t>
      </w:r>
    </w:p>
    <w:p w:rsidR="0075512D" w:rsidRPr="008D44E9" w:rsidRDefault="0075512D" w:rsidP="0075512D">
      <w:pPr>
        <w:ind w:firstLine="708"/>
        <w:jc w:val="both"/>
        <w:rPr>
          <w:sz w:val="24"/>
          <w:szCs w:val="24"/>
        </w:rPr>
      </w:pPr>
      <w:r w:rsidRPr="008D44E9">
        <w:rPr>
          <w:sz w:val="24"/>
          <w:szCs w:val="24"/>
        </w:rPr>
        <w:t>10) не разглашать и сохранять в тайне конфиденциальную информацию, полученную от Заказчика, независимо от срока действия Договора;</w:t>
      </w:r>
    </w:p>
    <w:p w:rsidR="0075512D" w:rsidRPr="008D44E9" w:rsidRDefault="0075512D" w:rsidP="0075512D">
      <w:pPr>
        <w:ind w:firstLine="708"/>
        <w:jc w:val="both"/>
        <w:rPr>
          <w:sz w:val="24"/>
          <w:szCs w:val="24"/>
        </w:rPr>
      </w:pPr>
      <w:r w:rsidRPr="008D44E9">
        <w:rPr>
          <w:sz w:val="24"/>
          <w:szCs w:val="24"/>
        </w:rPr>
        <w:t xml:space="preserve">11) ограждать Заказчика от исков и претензий третьих лиц, предъявляемых к Заказчику по причине причинения им ущерба либо допущения нарушений по вине Поставщика во время </w:t>
      </w:r>
      <w:r w:rsidRPr="008D44E9">
        <w:rPr>
          <w:sz w:val="24"/>
          <w:szCs w:val="24"/>
          <w:lang w:val="kk-KZ"/>
        </w:rPr>
        <w:t>выполнения Работ</w:t>
      </w:r>
      <w:r w:rsidRPr="008D44E9">
        <w:rPr>
          <w:sz w:val="24"/>
          <w:szCs w:val="24"/>
        </w:rPr>
        <w:t xml:space="preserve"> по Договору.</w:t>
      </w:r>
    </w:p>
    <w:p w:rsidR="00E5335D" w:rsidRPr="008D44E9" w:rsidRDefault="00E5335D" w:rsidP="00591DB3">
      <w:pPr>
        <w:ind w:firstLine="708"/>
        <w:jc w:val="center"/>
        <w:rPr>
          <w:b/>
          <w:bCs/>
          <w:sz w:val="24"/>
          <w:szCs w:val="24"/>
        </w:rPr>
      </w:pPr>
      <w:r w:rsidRPr="008D44E9">
        <w:rPr>
          <w:b/>
          <w:bCs/>
          <w:sz w:val="24"/>
          <w:szCs w:val="24"/>
        </w:rPr>
        <w:t xml:space="preserve">4. СРОКИ </w:t>
      </w:r>
      <w:r w:rsidR="00E976D7" w:rsidRPr="008D44E9">
        <w:rPr>
          <w:b/>
          <w:bCs/>
          <w:sz w:val="24"/>
          <w:szCs w:val="24"/>
        </w:rPr>
        <w:t xml:space="preserve">ОКАЗАНИЕ </w:t>
      </w:r>
      <w:r w:rsidR="00A91B44" w:rsidRPr="008D44E9">
        <w:rPr>
          <w:b/>
          <w:bCs/>
          <w:sz w:val="24"/>
          <w:szCs w:val="24"/>
        </w:rPr>
        <w:t>РАБОТ</w:t>
      </w:r>
    </w:p>
    <w:p w:rsidR="00F3327C" w:rsidRPr="0060316B" w:rsidRDefault="00F3327C" w:rsidP="00F3327C">
      <w:pPr>
        <w:ind w:firstLine="720"/>
        <w:jc w:val="both"/>
        <w:rPr>
          <w:color w:val="000000"/>
          <w:sz w:val="24"/>
          <w:szCs w:val="24"/>
        </w:rPr>
      </w:pPr>
      <w:r w:rsidRPr="0060316B">
        <w:rPr>
          <w:color w:val="000000"/>
          <w:sz w:val="24"/>
          <w:szCs w:val="24"/>
        </w:rPr>
        <w:t xml:space="preserve">4.1. </w:t>
      </w:r>
      <w:r w:rsidRPr="0060316B">
        <w:rPr>
          <w:sz w:val="24"/>
          <w:szCs w:val="24"/>
        </w:rPr>
        <w:t xml:space="preserve">Выполнение Работ </w:t>
      </w:r>
      <w:r w:rsidRPr="0060316B">
        <w:rPr>
          <w:color w:val="000000"/>
          <w:sz w:val="24"/>
          <w:szCs w:val="24"/>
        </w:rPr>
        <w:t>производится Поставщиком в период со дня вступления</w:t>
      </w:r>
      <w:r>
        <w:rPr>
          <w:color w:val="000000"/>
          <w:sz w:val="24"/>
          <w:szCs w:val="24"/>
        </w:rPr>
        <w:t xml:space="preserve"> в силу Договора по декабрь 202</w:t>
      </w:r>
      <w:r w:rsidR="000D7C86">
        <w:rPr>
          <w:color w:val="000000"/>
          <w:sz w:val="24"/>
          <w:szCs w:val="24"/>
        </w:rPr>
        <w:t>4</w:t>
      </w:r>
      <w:bookmarkStart w:id="3" w:name="_GoBack"/>
      <w:bookmarkEnd w:id="3"/>
      <w:r w:rsidRPr="0060316B">
        <w:rPr>
          <w:color w:val="000000"/>
          <w:sz w:val="24"/>
          <w:szCs w:val="24"/>
        </w:rPr>
        <w:t xml:space="preserve"> года на основании письменных заявок Заказчика, представляемых в каждом случае при необходимости </w:t>
      </w:r>
      <w:r w:rsidRPr="0060316B">
        <w:rPr>
          <w:sz w:val="24"/>
          <w:szCs w:val="24"/>
        </w:rPr>
        <w:t>выполнения Работ</w:t>
      </w:r>
      <w:r w:rsidRPr="0060316B">
        <w:rPr>
          <w:color w:val="000000"/>
          <w:sz w:val="24"/>
          <w:szCs w:val="24"/>
        </w:rPr>
        <w:t xml:space="preserve"> в соответствии с Приложением  к Договору.</w:t>
      </w:r>
    </w:p>
    <w:p w:rsidR="00F3327C" w:rsidRPr="00C66D23" w:rsidRDefault="00F3327C" w:rsidP="00F3327C">
      <w:pPr>
        <w:ind w:firstLine="720"/>
        <w:jc w:val="both"/>
        <w:rPr>
          <w:color w:val="000000"/>
          <w:sz w:val="24"/>
          <w:szCs w:val="24"/>
        </w:rPr>
      </w:pPr>
      <w:r w:rsidRPr="0060316B">
        <w:rPr>
          <w:color w:val="000000"/>
          <w:sz w:val="24"/>
          <w:szCs w:val="24"/>
        </w:rPr>
        <w:lastRenderedPageBreak/>
        <w:t>4.2. Выполнение Работ</w:t>
      </w:r>
      <w:r w:rsidRPr="0060316B">
        <w:rPr>
          <w:sz w:val="24"/>
          <w:szCs w:val="24"/>
        </w:rPr>
        <w:t xml:space="preserve"> в </w:t>
      </w:r>
      <w:r w:rsidRPr="00C66D23">
        <w:rPr>
          <w:color w:val="000000"/>
          <w:sz w:val="24"/>
          <w:szCs w:val="24"/>
        </w:rPr>
        <w:t>каждом случае производится Поставщиком в соответствии с пунктом 4.1. Договора, в сроки указанные в Заявке Заказчика.</w:t>
      </w:r>
    </w:p>
    <w:p w:rsidR="00F3327C" w:rsidRPr="00C66D23" w:rsidRDefault="00F3327C" w:rsidP="00F3327C">
      <w:pPr>
        <w:ind w:firstLine="720"/>
        <w:jc w:val="both"/>
        <w:rPr>
          <w:color w:val="000000"/>
          <w:sz w:val="24"/>
          <w:szCs w:val="24"/>
        </w:rPr>
      </w:pPr>
      <w:r w:rsidRPr="00C66D23">
        <w:rPr>
          <w:color w:val="000000"/>
          <w:sz w:val="24"/>
          <w:szCs w:val="24"/>
        </w:rPr>
        <w:t xml:space="preserve">4.3. Датой завершения </w:t>
      </w:r>
      <w:r w:rsidRPr="00C66D23">
        <w:rPr>
          <w:sz w:val="24"/>
          <w:szCs w:val="24"/>
        </w:rPr>
        <w:t xml:space="preserve">выполнения Работ </w:t>
      </w:r>
      <w:r w:rsidRPr="00C66D23">
        <w:rPr>
          <w:color w:val="000000"/>
          <w:sz w:val="24"/>
          <w:szCs w:val="24"/>
        </w:rPr>
        <w:t>считается дата, указанная в Акте.</w:t>
      </w:r>
    </w:p>
    <w:p w:rsidR="00E5335D" w:rsidRPr="008D44E9" w:rsidRDefault="00E5335D" w:rsidP="00E5335D">
      <w:pPr>
        <w:spacing w:before="60" w:after="60"/>
        <w:jc w:val="center"/>
        <w:rPr>
          <w:b/>
          <w:bCs/>
          <w:caps/>
          <w:color w:val="000000"/>
          <w:sz w:val="24"/>
          <w:szCs w:val="24"/>
        </w:rPr>
      </w:pPr>
      <w:r w:rsidRPr="008D44E9">
        <w:rPr>
          <w:b/>
          <w:bCs/>
          <w:caps/>
          <w:color w:val="000000"/>
          <w:sz w:val="24"/>
          <w:szCs w:val="24"/>
        </w:rPr>
        <w:t xml:space="preserve">5. Порядок приема-передачи </w:t>
      </w:r>
      <w:r w:rsidR="00A91B44" w:rsidRPr="008D44E9">
        <w:rPr>
          <w:b/>
          <w:bCs/>
          <w:caps/>
          <w:color w:val="000000"/>
          <w:sz w:val="24"/>
          <w:szCs w:val="24"/>
        </w:rPr>
        <w:t>РАБОТ</w:t>
      </w:r>
    </w:p>
    <w:p w:rsidR="00E5335D" w:rsidRPr="008D44E9" w:rsidRDefault="00E5335D" w:rsidP="00E5335D">
      <w:pPr>
        <w:ind w:firstLine="708"/>
        <w:jc w:val="both"/>
        <w:rPr>
          <w:sz w:val="24"/>
          <w:szCs w:val="24"/>
        </w:rPr>
      </w:pPr>
      <w:r w:rsidRPr="008D44E9">
        <w:rPr>
          <w:sz w:val="24"/>
          <w:szCs w:val="24"/>
        </w:rPr>
        <w:t xml:space="preserve">5.1. Поставщик </w:t>
      </w:r>
      <w:r w:rsidR="00681573" w:rsidRPr="008D44E9">
        <w:rPr>
          <w:sz w:val="24"/>
          <w:szCs w:val="24"/>
        </w:rPr>
        <w:t xml:space="preserve">после </w:t>
      </w:r>
      <w:r w:rsidR="008D3B32" w:rsidRPr="008D44E9">
        <w:rPr>
          <w:sz w:val="24"/>
          <w:szCs w:val="24"/>
        </w:rPr>
        <w:t>выполнения</w:t>
      </w:r>
      <w:r w:rsidR="00F3682D" w:rsidRPr="008D44E9">
        <w:rPr>
          <w:sz w:val="24"/>
          <w:szCs w:val="24"/>
        </w:rPr>
        <w:t xml:space="preserve"> </w:t>
      </w:r>
      <w:r w:rsidR="008D3B32" w:rsidRPr="008D44E9">
        <w:rPr>
          <w:sz w:val="24"/>
          <w:szCs w:val="24"/>
        </w:rPr>
        <w:t>Работ</w:t>
      </w:r>
      <w:r w:rsidRPr="008D44E9">
        <w:rPr>
          <w:sz w:val="24"/>
          <w:szCs w:val="24"/>
        </w:rPr>
        <w:t xml:space="preserve">, предусмотренных Договором, представляет Заказчику для  подписания Акт по согласованной с Заказчиком форме. </w:t>
      </w:r>
    </w:p>
    <w:p w:rsidR="00E5335D" w:rsidRPr="008D44E9" w:rsidRDefault="00E5335D" w:rsidP="00E5335D">
      <w:pPr>
        <w:ind w:firstLine="708"/>
        <w:jc w:val="both"/>
        <w:rPr>
          <w:sz w:val="24"/>
          <w:szCs w:val="24"/>
        </w:rPr>
      </w:pPr>
      <w:r w:rsidRPr="008D44E9">
        <w:rPr>
          <w:sz w:val="24"/>
          <w:szCs w:val="24"/>
        </w:rPr>
        <w:t xml:space="preserve">5.2. Заказчик совместно с Поставщиком осуществляет проверку качества, полноту объема, соблюдение сроков </w:t>
      </w:r>
      <w:r w:rsidR="008D3B32" w:rsidRPr="008D44E9">
        <w:rPr>
          <w:sz w:val="24"/>
          <w:szCs w:val="24"/>
        </w:rPr>
        <w:t>выполнения</w:t>
      </w:r>
      <w:r w:rsidRPr="008D44E9">
        <w:rPr>
          <w:sz w:val="24"/>
          <w:szCs w:val="24"/>
        </w:rPr>
        <w:t xml:space="preserve"> </w:t>
      </w:r>
      <w:r w:rsidR="008D3B32" w:rsidRPr="008D44E9">
        <w:rPr>
          <w:sz w:val="24"/>
          <w:szCs w:val="24"/>
        </w:rPr>
        <w:t>Работ</w:t>
      </w:r>
      <w:r w:rsidRPr="008D44E9">
        <w:rPr>
          <w:sz w:val="24"/>
          <w:szCs w:val="24"/>
        </w:rPr>
        <w:t xml:space="preserve"> и их соответствие условиям Договора, и в случае отсутствия у Заказчика замечаний и разногласий с Поставщиком по </w:t>
      </w:r>
      <w:r w:rsidR="005635BF" w:rsidRPr="008D44E9">
        <w:rPr>
          <w:sz w:val="24"/>
          <w:szCs w:val="24"/>
        </w:rPr>
        <w:t>выполненным</w:t>
      </w:r>
      <w:r w:rsidRPr="008D44E9">
        <w:rPr>
          <w:sz w:val="24"/>
          <w:szCs w:val="24"/>
        </w:rPr>
        <w:t xml:space="preserve"> </w:t>
      </w:r>
      <w:r w:rsidR="005635BF" w:rsidRPr="008D44E9">
        <w:rPr>
          <w:sz w:val="24"/>
          <w:szCs w:val="24"/>
        </w:rPr>
        <w:t>Работам</w:t>
      </w:r>
      <w:r w:rsidRPr="008D44E9">
        <w:rPr>
          <w:sz w:val="24"/>
          <w:szCs w:val="24"/>
        </w:rPr>
        <w:t xml:space="preserve">, уполномоченные представители обеих Сторон подписывают Акт в течение  2 (двух) рабочих дней со дня его получения Заказчиком. </w:t>
      </w:r>
    </w:p>
    <w:p w:rsidR="00E5335D" w:rsidRPr="008D44E9" w:rsidRDefault="00E5335D" w:rsidP="00E5335D">
      <w:pPr>
        <w:ind w:firstLine="708"/>
        <w:jc w:val="both"/>
        <w:rPr>
          <w:sz w:val="24"/>
          <w:szCs w:val="24"/>
        </w:rPr>
      </w:pPr>
      <w:r w:rsidRPr="008D44E9">
        <w:rPr>
          <w:sz w:val="24"/>
          <w:szCs w:val="24"/>
        </w:rPr>
        <w:t xml:space="preserve">5.3. В случае наличия замечаний и/или разногласий Заказчик сообщает об этом Поставщику в письменной форме не позднее 2 (двух) рабочих дней со дня получения Акта, а Поставщик в течение 5 (пяти) календарных дней со дня сообщения Заказчиком обязан устранить все указанные дефекты  в выполненных </w:t>
      </w:r>
      <w:r w:rsidR="009813DB" w:rsidRPr="008D44E9">
        <w:rPr>
          <w:sz w:val="24"/>
          <w:szCs w:val="24"/>
        </w:rPr>
        <w:t>Работах</w:t>
      </w:r>
      <w:r w:rsidRPr="008D44E9">
        <w:rPr>
          <w:sz w:val="24"/>
          <w:szCs w:val="24"/>
        </w:rPr>
        <w:t xml:space="preserve">, в том числе скрытые. После </w:t>
      </w:r>
      <w:proofErr w:type="gramStart"/>
      <w:r w:rsidRPr="008D44E9">
        <w:rPr>
          <w:sz w:val="24"/>
          <w:szCs w:val="24"/>
        </w:rPr>
        <w:t>устранения имеющихся разногласий, уполномоченные представители обеих Сторон подписывают</w:t>
      </w:r>
      <w:proofErr w:type="gramEnd"/>
      <w:r w:rsidRPr="008D44E9">
        <w:rPr>
          <w:sz w:val="24"/>
          <w:szCs w:val="24"/>
        </w:rPr>
        <w:t xml:space="preserve"> соответствующий Акт в течение 2 (двух)  рабочих дней со дня исте</w:t>
      </w:r>
      <w:r w:rsidR="00E976D7" w:rsidRPr="008D44E9">
        <w:rPr>
          <w:sz w:val="24"/>
          <w:szCs w:val="24"/>
        </w:rPr>
        <w:t>чения срока устранения дефектов</w:t>
      </w:r>
      <w:r w:rsidRPr="008D44E9">
        <w:rPr>
          <w:sz w:val="24"/>
          <w:szCs w:val="24"/>
        </w:rPr>
        <w:t xml:space="preserve">. </w:t>
      </w:r>
    </w:p>
    <w:p w:rsidR="00E5335D" w:rsidRPr="008D44E9" w:rsidRDefault="00E5335D" w:rsidP="00E5335D">
      <w:pPr>
        <w:pStyle w:val="a6"/>
        <w:spacing w:before="60" w:after="60"/>
        <w:ind w:left="0"/>
        <w:jc w:val="center"/>
        <w:rPr>
          <w:rFonts w:ascii="Times New Roman" w:hAnsi="Times New Roman" w:cs="Times New Roman"/>
          <w:b/>
          <w:bCs/>
          <w:lang w:val="ru-RU"/>
        </w:rPr>
      </w:pPr>
      <w:r w:rsidRPr="008D44E9">
        <w:rPr>
          <w:rFonts w:ascii="Times New Roman" w:hAnsi="Times New Roman" w:cs="Times New Roman"/>
          <w:b/>
          <w:bCs/>
          <w:lang w:val="ru-RU"/>
        </w:rPr>
        <w:t>6. ОТВЕТСТВЕННОСТЬ СТОРОН</w:t>
      </w:r>
    </w:p>
    <w:p w:rsidR="00E5335D" w:rsidRPr="008D44E9" w:rsidRDefault="00E5335D" w:rsidP="00E5335D">
      <w:pPr>
        <w:ind w:firstLine="708"/>
        <w:jc w:val="both"/>
        <w:rPr>
          <w:sz w:val="24"/>
          <w:szCs w:val="24"/>
        </w:rPr>
      </w:pPr>
      <w:r w:rsidRPr="008D44E9">
        <w:rPr>
          <w:sz w:val="24"/>
          <w:szCs w:val="24"/>
        </w:rPr>
        <w:t xml:space="preserve">6.1. В случае неисполнения либо ненадлежащего исполнения  Сторонами своих обязательств по Договору, Стороны несут ответственность в соответствии с действующим законодательством Республики Казахстан. </w:t>
      </w:r>
    </w:p>
    <w:p w:rsidR="00E5335D" w:rsidRPr="008D44E9" w:rsidRDefault="00E5335D" w:rsidP="00E5335D">
      <w:pPr>
        <w:ind w:firstLine="708"/>
        <w:jc w:val="both"/>
        <w:rPr>
          <w:color w:val="000000"/>
          <w:sz w:val="24"/>
          <w:szCs w:val="24"/>
        </w:rPr>
      </w:pPr>
      <w:r w:rsidRPr="008D44E9">
        <w:rPr>
          <w:color w:val="000000"/>
          <w:sz w:val="24"/>
          <w:szCs w:val="24"/>
        </w:rPr>
        <w:t>6.2.</w:t>
      </w:r>
      <w:r w:rsidRPr="008D44E9">
        <w:rPr>
          <w:sz w:val="24"/>
          <w:szCs w:val="24"/>
        </w:rPr>
        <w:t xml:space="preserve"> В случае несвоевременного </w:t>
      </w:r>
      <w:r w:rsidR="00A91B44" w:rsidRPr="008D44E9">
        <w:rPr>
          <w:sz w:val="24"/>
          <w:szCs w:val="24"/>
        </w:rPr>
        <w:t>выполнения Работ</w:t>
      </w:r>
      <w:r w:rsidRPr="008D44E9">
        <w:rPr>
          <w:sz w:val="24"/>
          <w:szCs w:val="24"/>
        </w:rPr>
        <w:t>, предусмотренных Договором, Поставщик оплачивает Заказчику пеню в размере 1 % (одного процента) от общей суммы Договора за каждый календарный день задержки, но не более 10</w:t>
      </w:r>
      <w:r w:rsidR="00681573" w:rsidRPr="008D44E9">
        <w:rPr>
          <w:sz w:val="24"/>
          <w:szCs w:val="24"/>
        </w:rPr>
        <w:t xml:space="preserve"> </w:t>
      </w:r>
      <w:r w:rsidRPr="008D44E9">
        <w:rPr>
          <w:sz w:val="24"/>
          <w:szCs w:val="24"/>
        </w:rPr>
        <w:t xml:space="preserve">% (десяти процентов) от </w:t>
      </w:r>
      <w:r w:rsidR="008E5AAB" w:rsidRPr="008D44E9">
        <w:rPr>
          <w:sz w:val="24"/>
          <w:szCs w:val="24"/>
        </w:rPr>
        <w:t>общей суммы Договора</w:t>
      </w:r>
      <w:r w:rsidRPr="008D44E9">
        <w:rPr>
          <w:color w:val="000000"/>
          <w:sz w:val="24"/>
          <w:szCs w:val="24"/>
        </w:rPr>
        <w:t>.</w:t>
      </w:r>
    </w:p>
    <w:p w:rsidR="00E5335D" w:rsidRPr="008D44E9" w:rsidRDefault="00E5335D" w:rsidP="00E5335D">
      <w:pPr>
        <w:ind w:firstLine="720"/>
        <w:jc w:val="both"/>
        <w:rPr>
          <w:sz w:val="24"/>
          <w:szCs w:val="24"/>
        </w:rPr>
      </w:pPr>
      <w:r w:rsidRPr="008D44E9">
        <w:rPr>
          <w:sz w:val="24"/>
          <w:szCs w:val="24"/>
        </w:rPr>
        <w:t xml:space="preserve">6.3. </w:t>
      </w:r>
      <w:proofErr w:type="gramStart"/>
      <w:r w:rsidRPr="008D44E9">
        <w:rPr>
          <w:sz w:val="24"/>
          <w:szCs w:val="24"/>
        </w:rPr>
        <w:t>В случае нарушен</w:t>
      </w:r>
      <w:r w:rsidR="00C305D7">
        <w:rPr>
          <w:sz w:val="24"/>
          <w:szCs w:val="24"/>
        </w:rPr>
        <w:t>ия срока устранения дефектов в м</w:t>
      </w:r>
      <w:r w:rsidRPr="008D44E9">
        <w:rPr>
          <w:sz w:val="24"/>
          <w:szCs w:val="24"/>
        </w:rPr>
        <w:t xml:space="preserve">атериалах и/или </w:t>
      </w:r>
      <w:r w:rsidR="00A91B44" w:rsidRPr="008D44E9">
        <w:rPr>
          <w:sz w:val="24"/>
          <w:szCs w:val="24"/>
        </w:rPr>
        <w:t>выполненных Работ</w:t>
      </w:r>
      <w:r w:rsidRPr="008D44E9">
        <w:rPr>
          <w:sz w:val="24"/>
          <w:szCs w:val="24"/>
        </w:rPr>
        <w:t xml:space="preserve">, в том числе в период действия гарантийного срока, </w:t>
      </w:r>
      <w:r w:rsidR="00BD54FD" w:rsidRPr="008D44E9">
        <w:rPr>
          <w:sz w:val="24"/>
          <w:szCs w:val="24"/>
        </w:rPr>
        <w:t>Поставщик</w:t>
      </w:r>
      <w:r w:rsidRPr="008D44E9">
        <w:rPr>
          <w:sz w:val="24"/>
          <w:szCs w:val="24"/>
        </w:rPr>
        <w:t xml:space="preserve"> оплачивает Заказчику пеню в размере 1 % (одного процента) от стоимости </w:t>
      </w:r>
      <w:r w:rsidR="00A91B44" w:rsidRPr="008D44E9">
        <w:rPr>
          <w:sz w:val="24"/>
          <w:szCs w:val="24"/>
        </w:rPr>
        <w:t>Работ</w:t>
      </w:r>
      <w:r w:rsidR="00C305D7">
        <w:rPr>
          <w:sz w:val="24"/>
          <w:szCs w:val="24"/>
        </w:rPr>
        <w:t xml:space="preserve"> по устранению дефектов в м</w:t>
      </w:r>
      <w:r w:rsidRPr="008D44E9">
        <w:rPr>
          <w:sz w:val="24"/>
          <w:szCs w:val="24"/>
        </w:rPr>
        <w:t xml:space="preserve">атериалах и/или в выполненных </w:t>
      </w:r>
      <w:r w:rsidR="00A91B44" w:rsidRPr="008D44E9">
        <w:rPr>
          <w:sz w:val="24"/>
          <w:szCs w:val="24"/>
        </w:rPr>
        <w:t>Работах</w:t>
      </w:r>
      <w:r w:rsidRPr="008D44E9">
        <w:rPr>
          <w:sz w:val="24"/>
          <w:szCs w:val="24"/>
        </w:rPr>
        <w:t xml:space="preserve"> за каждый календарный день задержки, включая день завершения устранения дефектов, но не более 10</w:t>
      </w:r>
      <w:r w:rsidR="00681573" w:rsidRPr="008D44E9">
        <w:rPr>
          <w:sz w:val="24"/>
          <w:szCs w:val="24"/>
        </w:rPr>
        <w:t xml:space="preserve"> %</w:t>
      </w:r>
      <w:r w:rsidRPr="008D44E9">
        <w:rPr>
          <w:sz w:val="24"/>
          <w:szCs w:val="24"/>
        </w:rPr>
        <w:t xml:space="preserve"> (десяти процентов</w:t>
      </w:r>
      <w:r w:rsidR="00681573" w:rsidRPr="008D44E9">
        <w:rPr>
          <w:sz w:val="24"/>
          <w:szCs w:val="24"/>
        </w:rPr>
        <w:t>)</w:t>
      </w:r>
      <w:r w:rsidRPr="008D44E9">
        <w:rPr>
          <w:sz w:val="24"/>
          <w:szCs w:val="24"/>
        </w:rPr>
        <w:t xml:space="preserve"> от </w:t>
      </w:r>
      <w:r w:rsidR="008E5AAB" w:rsidRPr="008D44E9">
        <w:rPr>
          <w:sz w:val="24"/>
          <w:szCs w:val="24"/>
        </w:rPr>
        <w:t>общей</w:t>
      </w:r>
      <w:proofErr w:type="gramEnd"/>
      <w:r w:rsidR="008E5AAB" w:rsidRPr="008D44E9">
        <w:rPr>
          <w:sz w:val="24"/>
          <w:szCs w:val="24"/>
        </w:rPr>
        <w:t xml:space="preserve"> суммы Договора</w:t>
      </w:r>
      <w:r w:rsidRPr="008D44E9">
        <w:rPr>
          <w:sz w:val="24"/>
          <w:szCs w:val="24"/>
        </w:rPr>
        <w:t>.</w:t>
      </w:r>
    </w:p>
    <w:p w:rsidR="00E5335D" w:rsidRPr="008D44E9" w:rsidRDefault="00E5335D" w:rsidP="00E5335D">
      <w:pPr>
        <w:ind w:firstLine="720"/>
        <w:jc w:val="both"/>
        <w:rPr>
          <w:sz w:val="24"/>
          <w:szCs w:val="24"/>
        </w:rPr>
      </w:pPr>
      <w:r w:rsidRPr="008D44E9">
        <w:rPr>
          <w:color w:val="000000"/>
          <w:sz w:val="24"/>
          <w:szCs w:val="24"/>
        </w:rPr>
        <w:t>6.4. В случае задержки оплаты по Договору, Заказчик оплачивает Поставщику пеню в размере 0,5</w:t>
      </w:r>
      <w:r w:rsidRPr="008D44E9">
        <w:rPr>
          <w:sz w:val="24"/>
          <w:szCs w:val="24"/>
        </w:rPr>
        <w:t xml:space="preserve"> % (</w:t>
      </w:r>
      <w:r w:rsidR="00654EA6" w:rsidRPr="008D44E9">
        <w:rPr>
          <w:sz w:val="24"/>
          <w:szCs w:val="24"/>
        </w:rPr>
        <w:t>ноль целых пять десятых</w:t>
      </w:r>
      <w:r w:rsidRPr="008D44E9">
        <w:rPr>
          <w:sz w:val="24"/>
          <w:szCs w:val="24"/>
        </w:rPr>
        <w:t xml:space="preserve"> процента) </w:t>
      </w:r>
      <w:r w:rsidRPr="008D44E9">
        <w:rPr>
          <w:color w:val="000000"/>
          <w:sz w:val="24"/>
          <w:szCs w:val="24"/>
        </w:rPr>
        <w:t xml:space="preserve">от суммы, подлежащей оплате, за каждый операционный день задержки, включая день просроченной оплаты, </w:t>
      </w:r>
      <w:r w:rsidRPr="008D44E9">
        <w:rPr>
          <w:sz w:val="24"/>
          <w:szCs w:val="24"/>
        </w:rPr>
        <w:t>но не более 5</w:t>
      </w:r>
      <w:r w:rsidR="00C67067" w:rsidRPr="008D44E9">
        <w:rPr>
          <w:sz w:val="24"/>
          <w:szCs w:val="24"/>
        </w:rPr>
        <w:t xml:space="preserve"> </w:t>
      </w:r>
      <w:r w:rsidRPr="008D44E9">
        <w:rPr>
          <w:sz w:val="24"/>
          <w:szCs w:val="24"/>
        </w:rPr>
        <w:t>% (пяти процентов) от общей суммы Договора.</w:t>
      </w:r>
    </w:p>
    <w:p w:rsidR="00322379" w:rsidRPr="008D44E9" w:rsidRDefault="00322379" w:rsidP="00322379">
      <w:pPr>
        <w:ind w:firstLine="708"/>
        <w:jc w:val="both"/>
        <w:rPr>
          <w:color w:val="000000"/>
          <w:sz w:val="24"/>
          <w:szCs w:val="24"/>
        </w:rPr>
      </w:pPr>
      <w:r w:rsidRPr="008D44E9">
        <w:rPr>
          <w:sz w:val="24"/>
          <w:szCs w:val="24"/>
        </w:rPr>
        <w:t>6.5</w:t>
      </w:r>
      <w:r w:rsidRPr="008D44E9">
        <w:rPr>
          <w:color w:val="000000"/>
          <w:sz w:val="24"/>
          <w:szCs w:val="24"/>
        </w:rPr>
        <w:t>. В случае нарушения одной из Сторон раздела 8 Договора раскрывшая конфиденциальную информацию Сторона выплачивает другой Стороне штраф в размере 10% (десять процентов) от Общей суммы Договора. При этом раскрывшая конфиденциальную информацию Сторона, возмещает другой Стороне ущерб, причиненный вследствие разглашения конфиденциальной, коммерческой и другой информации.</w:t>
      </w:r>
    </w:p>
    <w:p w:rsidR="00124CBC" w:rsidRPr="008D44E9" w:rsidRDefault="00322379" w:rsidP="004D7F9E">
      <w:pPr>
        <w:ind w:firstLine="708"/>
        <w:jc w:val="both"/>
        <w:rPr>
          <w:color w:val="000000"/>
          <w:sz w:val="24"/>
          <w:szCs w:val="24"/>
        </w:rPr>
      </w:pPr>
      <w:r w:rsidRPr="008D44E9">
        <w:rPr>
          <w:color w:val="000000"/>
          <w:sz w:val="24"/>
          <w:szCs w:val="24"/>
        </w:rPr>
        <w:t>6.6.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E5335D" w:rsidRPr="008D44E9" w:rsidRDefault="00E5335D" w:rsidP="00E5335D">
      <w:pPr>
        <w:ind w:firstLine="708"/>
        <w:jc w:val="both"/>
        <w:rPr>
          <w:sz w:val="24"/>
          <w:szCs w:val="24"/>
        </w:rPr>
      </w:pPr>
      <w:r w:rsidRPr="008D44E9">
        <w:rPr>
          <w:sz w:val="24"/>
          <w:szCs w:val="24"/>
        </w:rPr>
        <w:t>6.</w:t>
      </w:r>
      <w:r w:rsidR="00322379" w:rsidRPr="008D44E9">
        <w:rPr>
          <w:sz w:val="24"/>
          <w:szCs w:val="24"/>
        </w:rPr>
        <w:t>7</w:t>
      </w:r>
      <w:r w:rsidRPr="008D44E9">
        <w:rPr>
          <w:sz w:val="24"/>
          <w:szCs w:val="24"/>
        </w:rPr>
        <w:t xml:space="preserve">. Оплата неустойки (пени) не освобождает Стороны от исполнения своих обязательств по настоящему Договору. </w:t>
      </w:r>
    </w:p>
    <w:p w:rsidR="00E5335D" w:rsidRPr="008D44E9" w:rsidRDefault="00E5335D" w:rsidP="00E5335D">
      <w:pPr>
        <w:pStyle w:val="a6"/>
        <w:spacing w:before="60" w:after="60"/>
        <w:ind w:left="0"/>
        <w:jc w:val="center"/>
        <w:rPr>
          <w:rFonts w:ascii="Times New Roman" w:hAnsi="Times New Roman" w:cs="Times New Roman"/>
          <w:b/>
          <w:bCs/>
          <w:lang w:val="ru-RU"/>
        </w:rPr>
      </w:pPr>
      <w:bookmarkStart w:id="4" w:name="OLE_LINK24"/>
      <w:r w:rsidRPr="008D44E9">
        <w:rPr>
          <w:rFonts w:ascii="Times New Roman" w:hAnsi="Times New Roman" w:cs="Times New Roman"/>
          <w:b/>
          <w:bCs/>
          <w:lang w:val="ru-RU"/>
        </w:rPr>
        <w:t>7. ФОРС-МАЖОР</w:t>
      </w:r>
    </w:p>
    <w:p w:rsidR="00E5335D" w:rsidRPr="008D44E9" w:rsidRDefault="00E5335D" w:rsidP="00E5335D">
      <w:pPr>
        <w:ind w:firstLine="720"/>
        <w:jc w:val="both"/>
        <w:rPr>
          <w:b/>
          <w:bCs/>
          <w:sz w:val="24"/>
          <w:szCs w:val="24"/>
        </w:rPr>
      </w:pPr>
      <w:bookmarkStart w:id="5" w:name="OLE_LINK15"/>
      <w:r w:rsidRPr="008D44E9">
        <w:rPr>
          <w:sz w:val="24"/>
          <w:szCs w:val="24"/>
        </w:rPr>
        <w:t>7.1.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землетрясений, пожаров, стихийных бедствий, блокад, забастовок, военных действий и иных подобных обстоятельств, которые Стороны не могли предвидеть и которые непосредственно повлияли на исполнение Договора.</w:t>
      </w:r>
      <w:r w:rsidRPr="008D44E9">
        <w:rPr>
          <w:b/>
          <w:bCs/>
          <w:sz w:val="24"/>
          <w:szCs w:val="24"/>
        </w:rPr>
        <w:t xml:space="preserve"> </w:t>
      </w:r>
    </w:p>
    <w:p w:rsidR="00E5335D" w:rsidRPr="008D44E9" w:rsidRDefault="00E5335D" w:rsidP="00E5335D">
      <w:pPr>
        <w:ind w:firstLine="720"/>
        <w:jc w:val="both"/>
        <w:rPr>
          <w:sz w:val="24"/>
          <w:szCs w:val="24"/>
        </w:rPr>
      </w:pPr>
      <w:r w:rsidRPr="008D44E9">
        <w:rPr>
          <w:color w:val="000000"/>
          <w:sz w:val="24"/>
          <w:szCs w:val="24"/>
        </w:rPr>
        <w:lastRenderedPageBreak/>
        <w:t>7.2. Сторона, для которой станет невозможным исполнение своих обязательств по Договору, незамедлительно уведомляет другую сторону о начале и прекращении обстоятельств, указанных в пункте 7.1. Договора, а также представляет подтверждающий документ соответствующего уполномоченного государственного органа. При этом факты, являющиеся общеизвестными, не требуют доказательств.</w:t>
      </w:r>
    </w:p>
    <w:bookmarkEnd w:id="5"/>
    <w:p w:rsidR="003556BC" w:rsidRPr="008D44E9" w:rsidRDefault="00E5335D" w:rsidP="003556BC">
      <w:pPr>
        <w:ind w:firstLine="700"/>
        <w:jc w:val="both"/>
        <w:rPr>
          <w:b/>
          <w:sz w:val="24"/>
          <w:szCs w:val="24"/>
        </w:rPr>
      </w:pPr>
      <w:r w:rsidRPr="008D44E9">
        <w:rPr>
          <w:sz w:val="24"/>
          <w:szCs w:val="24"/>
        </w:rPr>
        <w:t xml:space="preserve">7.3. </w:t>
      </w:r>
      <w:r w:rsidR="003556BC" w:rsidRPr="008D44E9">
        <w:rPr>
          <w:sz w:val="24"/>
          <w:szCs w:val="24"/>
        </w:rPr>
        <w:t>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E5335D" w:rsidRPr="008D44E9" w:rsidRDefault="00E5335D" w:rsidP="00E5335D">
      <w:pPr>
        <w:pStyle w:val="a6"/>
        <w:spacing w:before="60" w:after="60"/>
        <w:ind w:left="0"/>
        <w:jc w:val="center"/>
        <w:rPr>
          <w:rFonts w:ascii="Times New Roman" w:hAnsi="Times New Roman" w:cs="Times New Roman"/>
          <w:b/>
          <w:bCs/>
          <w:lang w:val="ru-RU"/>
        </w:rPr>
      </w:pPr>
      <w:r w:rsidRPr="008D44E9">
        <w:rPr>
          <w:rFonts w:ascii="Times New Roman" w:hAnsi="Times New Roman" w:cs="Times New Roman"/>
          <w:b/>
          <w:bCs/>
          <w:lang w:val="ru-RU"/>
        </w:rPr>
        <w:t>8. КОНФИДЕНЦИАЛЬНОСТЬ</w:t>
      </w:r>
    </w:p>
    <w:p w:rsidR="0075512D" w:rsidRPr="008D44E9" w:rsidRDefault="0075512D" w:rsidP="0075512D">
      <w:pPr>
        <w:ind w:firstLine="708"/>
        <w:jc w:val="both"/>
        <w:rPr>
          <w:sz w:val="24"/>
          <w:szCs w:val="24"/>
        </w:rPr>
      </w:pPr>
      <w:bookmarkStart w:id="6" w:name="OLE_LINK14"/>
      <w:r w:rsidRPr="008D44E9">
        <w:rPr>
          <w:sz w:val="24"/>
          <w:szCs w:val="24"/>
        </w:rPr>
        <w:t xml:space="preserve">8.1. </w:t>
      </w:r>
      <w:proofErr w:type="gramStart"/>
      <w:r w:rsidRPr="008D44E9">
        <w:rPr>
          <w:sz w:val="24"/>
          <w:szCs w:val="24"/>
        </w:rPr>
        <w:t>Стороны признают, что условия Договора в целом и вся информация, обозначенная предоставляющей Стороной 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proofErr w:type="gramEnd"/>
    </w:p>
    <w:p w:rsidR="0075512D" w:rsidRPr="008D44E9" w:rsidRDefault="0075512D" w:rsidP="0075512D">
      <w:pPr>
        <w:ind w:firstLine="708"/>
        <w:jc w:val="both"/>
        <w:rPr>
          <w:sz w:val="24"/>
          <w:szCs w:val="24"/>
        </w:rPr>
      </w:pPr>
      <w:r w:rsidRPr="008D44E9">
        <w:rPr>
          <w:sz w:val="24"/>
          <w:szCs w:val="24"/>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75512D" w:rsidRPr="008D44E9" w:rsidRDefault="0075512D" w:rsidP="0075512D">
      <w:pPr>
        <w:ind w:firstLine="708"/>
        <w:jc w:val="both"/>
        <w:rPr>
          <w:sz w:val="24"/>
          <w:szCs w:val="24"/>
        </w:rPr>
      </w:pPr>
      <w:r w:rsidRPr="008D44E9">
        <w:rPr>
          <w:sz w:val="24"/>
          <w:szCs w:val="24"/>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rsidR="0075512D" w:rsidRPr="008D44E9" w:rsidRDefault="0075512D" w:rsidP="0075512D">
      <w:pPr>
        <w:ind w:firstLine="708"/>
        <w:jc w:val="both"/>
        <w:rPr>
          <w:sz w:val="24"/>
          <w:szCs w:val="24"/>
        </w:rPr>
      </w:pPr>
      <w:r w:rsidRPr="008D44E9">
        <w:rPr>
          <w:sz w:val="24"/>
          <w:szCs w:val="24"/>
        </w:rPr>
        <w:t>8.2.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75512D" w:rsidRPr="008D44E9" w:rsidRDefault="0075512D" w:rsidP="0075512D">
      <w:pPr>
        <w:ind w:firstLine="709"/>
        <w:jc w:val="both"/>
        <w:rPr>
          <w:sz w:val="24"/>
          <w:szCs w:val="24"/>
        </w:rPr>
      </w:pPr>
      <w:r w:rsidRPr="008D44E9">
        <w:rPr>
          <w:sz w:val="24"/>
          <w:szCs w:val="24"/>
        </w:rPr>
        <w:t>8.3.</w:t>
      </w:r>
      <w:r w:rsidR="00777F2B" w:rsidRPr="008D44E9">
        <w:rPr>
          <w:sz w:val="24"/>
          <w:szCs w:val="24"/>
        </w:rPr>
        <w:t> </w:t>
      </w:r>
      <w:r w:rsidRPr="008D44E9">
        <w:rPr>
          <w:sz w:val="24"/>
          <w:szCs w:val="24"/>
        </w:rPr>
        <w:t>В случае разглашения конфиденциальной информации Стороны несут ответственность в соответствии с разделом 6 Договора.</w:t>
      </w:r>
    </w:p>
    <w:p w:rsidR="00E5335D" w:rsidRPr="008D44E9" w:rsidRDefault="00E5335D" w:rsidP="00E5335D">
      <w:pPr>
        <w:pStyle w:val="a6"/>
        <w:spacing w:before="60" w:after="60"/>
        <w:ind w:left="0"/>
        <w:jc w:val="center"/>
        <w:rPr>
          <w:rFonts w:ascii="Times New Roman" w:hAnsi="Times New Roman" w:cs="Times New Roman"/>
          <w:b/>
          <w:bCs/>
          <w:lang w:val="ru-RU"/>
        </w:rPr>
      </w:pPr>
      <w:r w:rsidRPr="008D44E9">
        <w:rPr>
          <w:rFonts w:ascii="Times New Roman" w:hAnsi="Times New Roman" w:cs="Times New Roman"/>
          <w:b/>
          <w:bCs/>
          <w:lang w:val="ru-RU"/>
        </w:rPr>
        <w:t>9. ПОРЯДОК  РАЗРЕШЕНИЯ  СПОРОВ</w:t>
      </w:r>
    </w:p>
    <w:p w:rsidR="0075512D" w:rsidRPr="008D44E9" w:rsidRDefault="0075512D" w:rsidP="0075512D">
      <w:pPr>
        <w:ind w:firstLine="708"/>
        <w:jc w:val="both"/>
        <w:rPr>
          <w:sz w:val="24"/>
          <w:szCs w:val="24"/>
        </w:rPr>
      </w:pPr>
      <w:bookmarkStart w:id="7" w:name="OLE_LINK17"/>
      <w:bookmarkStart w:id="8" w:name="OLE_LINK18"/>
      <w:bookmarkEnd w:id="6"/>
      <w:r w:rsidRPr="008D44E9">
        <w:rPr>
          <w:sz w:val="24"/>
          <w:szCs w:val="24"/>
        </w:rPr>
        <w:t>9.1. В случае возникновения разногласий в процессе исполнения обязательств по  Договору или в связи с ним, Стороны обязаны предпринять все необходимые меры для их урегулирования во внесудебном порядке путем ведения прямых переговоров.</w:t>
      </w:r>
    </w:p>
    <w:p w:rsidR="0075512D" w:rsidRPr="008D44E9" w:rsidRDefault="0075512D" w:rsidP="0075512D">
      <w:pPr>
        <w:ind w:firstLine="708"/>
        <w:jc w:val="both"/>
        <w:rPr>
          <w:sz w:val="24"/>
          <w:szCs w:val="24"/>
        </w:rPr>
      </w:pPr>
      <w:r w:rsidRPr="008D44E9">
        <w:rPr>
          <w:sz w:val="24"/>
          <w:szCs w:val="24"/>
        </w:rPr>
        <w:t>9.2.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End w:id="7"/>
      <w:r w:rsidRPr="008D44E9">
        <w:rPr>
          <w:sz w:val="24"/>
          <w:szCs w:val="24"/>
        </w:rPr>
        <w:t xml:space="preserve"> </w:t>
      </w:r>
    </w:p>
    <w:p w:rsidR="00E5335D" w:rsidRPr="008D44E9" w:rsidRDefault="00E5335D" w:rsidP="00E5335D">
      <w:pPr>
        <w:ind w:firstLine="708"/>
        <w:jc w:val="both"/>
        <w:rPr>
          <w:sz w:val="24"/>
          <w:szCs w:val="24"/>
        </w:rPr>
      </w:pPr>
      <w:r w:rsidRPr="008D44E9">
        <w:rPr>
          <w:b/>
          <w:bCs/>
          <w:sz w:val="24"/>
          <w:szCs w:val="24"/>
        </w:rPr>
        <w:t xml:space="preserve">                                 10.  СРОК   ДЕЙСТВИЯ   ДОГОВОРА</w:t>
      </w:r>
    </w:p>
    <w:p w:rsidR="00A937F6" w:rsidRPr="008D44E9" w:rsidRDefault="00E5335D" w:rsidP="00E664C1">
      <w:pPr>
        <w:pStyle w:val="30"/>
        <w:ind w:firstLine="720"/>
      </w:pPr>
      <w:bookmarkStart w:id="9" w:name="OLE_LINK6"/>
      <w:r w:rsidRPr="008D44E9">
        <w:t xml:space="preserve">10.1. Договор вступает в силу со дня подписания его Сторонами и действует </w:t>
      </w:r>
      <w:bookmarkStart w:id="10" w:name="OLE_LINK16"/>
      <w:bookmarkEnd w:id="8"/>
      <w:bookmarkEnd w:id="9"/>
      <w:r w:rsidRPr="008D44E9">
        <w:t>до полного исполнения Сторонами обязательств по Договору</w:t>
      </w:r>
      <w:r w:rsidR="00E16E02" w:rsidRPr="008D44E9">
        <w:t xml:space="preserve">, включая гарантийные обязательства Поставщика.    </w:t>
      </w:r>
      <w:r w:rsidRPr="008D44E9">
        <w:t xml:space="preserve">    </w:t>
      </w:r>
    </w:p>
    <w:p w:rsidR="00E5335D" w:rsidRPr="008D44E9" w:rsidRDefault="00E5335D" w:rsidP="003556BC">
      <w:pPr>
        <w:pStyle w:val="30"/>
        <w:ind w:firstLine="720"/>
        <w:jc w:val="center"/>
        <w:rPr>
          <w:b/>
          <w:bCs/>
        </w:rPr>
      </w:pPr>
      <w:r w:rsidRPr="008D44E9">
        <w:rPr>
          <w:b/>
          <w:bCs/>
        </w:rPr>
        <w:t>11. ПРОЧИЕ    УСЛОВИЯ</w:t>
      </w:r>
    </w:p>
    <w:bookmarkEnd w:id="10"/>
    <w:p w:rsidR="00E16E02" w:rsidRPr="008D44E9" w:rsidRDefault="00E16E02" w:rsidP="00E16E02">
      <w:pPr>
        <w:tabs>
          <w:tab w:val="num" w:pos="0"/>
        </w:tabs>
        <w:ind w:firstLine="720"/>
        <w:jc w:val="both"/>
        <w:rPr>
          <w:sz w:val="24"/>
          <w:szCs w:val="24"/>
        </w:rPr>
      </w:pPr>
      <w:r w:rsidRPr="008D44E9">
        <w:rPr>
          <w:sz w:val="24"/>
          <w:szCs w:val="24"/>
        </w:rPr>
        <w:t xml:space="preserve">11.1. В случае изменения реквизитов и необходимости их учета при реализации условий договора Сторона своевременно уведомляет об этом другую Сторону в письменной форме. </w:t>
      </w:r>
    </w:p>
    <w:p w:rsidR="00967FA9" w:rsidRPr="008D44E9" w:rsidRDefault="00E16E02" w:rsidP="008D3B32">
      <w:pPr>
        <w:tabs>
          <w:tab w:val="num" w:pos="0"/>
        </w:tabs>
        <w:ind w:firstLine="720"/>
        <w:jc w:val="both"/>
        <w:rPr>
          <w:color w:val="FFFFFF"/>
          <w:sz w:val="24"/>
          <w:szCs w:val="24"/>
        </w:rPr>
      </w:pPr>
      <w:r w:rsidRPr="008D44E9">
        <w:rPr>
          <w:sz w:val="24"/>
          <w:szCs w:val="24"/>
        </w:rPr>
        <w:t xml:space="preserve">11.2. Все изменения и дополнения к Договору оформляются дополнительными соглашениями и подписываются уполномоченными представителями обеих Сторон в </w:t>
      </w:r>
      <w:r w:rsidR="00967FA9" w:rsidRPr="008D44E9">
        <w:rPr>
          <w:sz w:val="24"/>
          <w:szCs w:val="24"/>
        </w:rPr>
        <w:t>соответствии с действующим законодательством Республики Казахстан, за исключением изменений, указанных в пункте 11.1. Договора.</w:t>
      </w:r>
    </w:p>
    <w:p w:rsidR="00967FA9" w:rsidRPr="008D44E9" w:rsidRDefault="00967FA9" w:rsidP="00967FA9">
      <w:pPr>
        <w:tabs>
          <w:tab w:val="num" w:pos="0"/>
        </w:tabs>
        <w:ind w:firstLine="720"/>
        <w:jc w:val="both"/>
        <w:rPr>
          <w:sz w:val="24"/>
          <w:szCs w:val="24"/>
        </w:rPr>
      </w:pPr>
      <w:r w:rsidRPr="008D44E9">
        <w:rPr>
          <w:sz w:val="24"/>
          <w:szCs w:val="24"/>
        </w:rPr>
        <w:t>11.3. Приложение к Договору является его неотъемлемой частью.</w:t>
      </w:r>
    </w:p>
    <w:p w:rsidR="00967FA9" w:rsidRPr="008D44E9" w:rsidRDefault="00967FA9" w:rsidP="00967FA9">
      <w:pPr>
        <w:tabs>
          <w:tab w:val="num" w:pos="0"/>
        </w:tabs>
        <w:ind w:firstLine="720"/>
        <w:jc w:val="both"/>
        <w:rPr>
          <w:sz w:val="24"/>
          <w:szCs w:val="24"/>
        </w:rPr>
      </w:pPr>
      <w:r w:rsidRPr="008D44E9">
        <w:rPr>
          <w:sz w:val="24"/>
          <w:szCs w:val="24"/>
        </w:rPr>
        <w:t xml:space="preserve">11.4. </w:t>
      </w:r>
      <w:proofErr w:type="gramStart"/>
      <w:r w:rsidRPr="008D44E9">
        <w:rPr>
          <w:sz w:val="24"/>
          <w:szCs w:val="24"/>
        </w:rPr>
        <w:t>Договор</w:t>
      </w:r>
      <w:proofErr w:type="gramEnd"/>
      <w:r w:rsidRPr="008D44E9">
        <w:rPr>
          <w:sz w:val="24"/>
          <w:szCs w:val="24"/>
        </w:rPr>
        <w:t xml:space="preserve"> может быть расторгнут на любом этапе в случае выявления одного из следующих фактов:</w:t>
      </w:r>
    </w:p>
    <w:p w:rsidR="00967FA9" w:rsidRPr="008D44E9" w:rsidRDefault="00967FA9" w:rsidP="00967FA9">
      <w:pPr>
        <w:ind w:firstLine="708"/>
        <w:jc w:val="both"/>
        <w:rPr>
          <w:sz w:val="24"/>
          <w:szCs w:val="24"/>
        </w:rPr>
      </w:pPr>
      <w:r w:rsidRPr="008D44E9">
        <w:rPr>
          <w:sz w:val="24"/>
          <w:szCs w:val="24"/>
        </w:rPr>
        <w:t xml:space="preserve">1) </w:t>
      </w:r>
      <w:r w:rsidRPr="008D44E9">
        <w:rPr>
          <w:bCs/>
          <w:sz w:val="24"/>
          <w:szCs w:val="24"/>
        </w:rPr>
        <w:t>отказ Заказчика от закупок в соответствии с пунктом 14 Правил № 192</w:t>
      </w:r>
      <w:r w:rsidR="0075512D" w:rsidRPr="008D44E9">
        <w:rPr>
          <w:rStyle w:val="ac"/>
          <w:sz w:val="24"/>
          <w:szCs w:val="24"/>
        </w:rPr>
        <w:footnoteReference w:id="1"/>
      </w:r>
      <w:r w:rsidRPr="008D44E9">
        <w:rPr>
          <w:sz w:val="24"/>
          <w:szCs w:val="24"/>
        </w:rPr>
        <w:t>;</w:t>
      </w:r>
    </w:p>
    <w:p w:rsidR="00967FA9" w:rsidRPr="008D44E9" w:rsidRDefault="00967FA9" w:rsidP="00967FA9">
      <w:pPr>
        <w:ind w:firstLine="709"/>
        <w:jc w:val="both"/>
        <w:rPr>
          <w:strike/>
          <w:sz w:val="24"/>
          <w:szCs w:val="24"/>
        </w:rPr>
      </w:pPr>
      <w:r w:rsidRPr="008D44E9">
        <w:rPr>
          <w:sz w:val="24"/>
          <w:szCs w:val="24"/>
        </w:rPr>
        <w:t>2) выявления недостоверной информации в сведениях, представленных Поставщиком;</w:t>
      </w:r>
    </w:p>
    <w:p w:rsidR="00967FA9" w:rsidRPr="008D44E9" w:rsidRDefault="001B2D22" w:rsidP="00967FA9">
      <w:pPr>
        <w:ind w:firstLine="709"/>
        <w:jc w:val="both"/>
        <w:rPr>
          <w:sz w:val="24"/>
          <w:szCs w:val="24"/>
        </w:rPr>
      </w:pPr>
      <w:bookmarkStart w:id="11" w:name="SUB371002"/>
      <w:bookmarkEnd w:id="11"/>
      <w:r w:rsidRPr="001B2D22">
        <w:rPr>
          <w:sz w:val="24"/>
          <w:szCs w:val="24"/>
        </w:rPr>
        <w:lastRenderedPageBreak/>
        <w:t>3</w:t>
      </w:r>
      <w:r w:rsidR="00967FA9" w:rsidRPr="008D44E9">
        <w:rPr>
          <w:sz w:val="24"/>
          <w:szCs w:val="24"/>
        </w:rPr>
        <w:t>)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967FA9" w:rsidRPr="008D44E9" w:rsidRDefault="001B2D22" w:rsidP="00967FA9">
      <w:pPr>
        <w:ind w:firstLine="709"/>
        <w:jc w:val="both"/>
        <w:rPr>
          <w:sz w:val="24"/>
          <w:szCs w:val="24"/>
        </w:rPr>
      </w:pPr>
      <w:r w:rsidRPr="001B2D22">
        <w:rPr>
          <w:sz w:val="24"/>
          <w:szCs w:val="24"/>
        </w:rPr>
        <w:t>4</w:t>
      </w:r>
      <w:r w:rsidR="00967FA9" w:rsidRPr="008D44E9">
        <w:rPr>
          <w:sz w:val="24"/>
          <w:szCs w:val="24"/>
        </w:rPr>
        <w:t xml:space="preserve">) неисполнения либо ненадлежащего исполнения Поставщиком своих обязательств по Договору. </w:t>
      </w:r>
      <w:proofErr w:type="gramStart"/>
      <w:r w:rsidR="00967FA9" w:rsidRPr="008D44E9">
        <w:rPr>
          <w:sz w:val="24"/>
          <w:szCs w:val="24"/>
        </w:rPr>
        <w:t>При этом Поставщик несет ответственность согласно разделу 6 Договора;</w:t>
      </w:r>
      <w:proofErr w:type="gramEnd"/>
    </w:p>
    <w:p w:rsidR="00967FA9" w:rsidRPr="008D44E9" w:rsidRDefault="001B2D22" w:rsidP="00967FA9">
      <w:pPr>
        <w:ind w:firstLine="709"/>
        <w:jc w:val="both"/>
        <w:rPr>
          <w:sz w:val="24"/>
          <w:szCs w:val="24"/>
        </w:rPr>
      </w:pPr>
      <w:r w:rsidRPr="000D7C86">
        <w:rPr>
          <w:sz w:val="24"/>
          <w:szCs w:val="24"/>
        </w:rPr>
        <w:t>5</w:t>
      </w:r>
      <w:r w:rsidR="00967FA9" w:rsidRPr="008D44E9">
        <w:rPr>
          <w:sz w:val="24"/>
          <w:szCs w:val="24"/>
        </w:rPr>
        <w:t>) нецелесообразности дальнейшего выполнения Договора.</w:t>
      </w:r>
    </w:p>
    <w:p w:rsidR="00967FA9" w:rsidRPr="008D44E9" w:rsidRDefault="00967FA9" w:rsidP="00967FA9">
      <w:pPr>
        <w:ind w:firstLine="709"/>
        <w:jc w:val="both"/>
        <w:rPr>
          <w:noProof/>
          <w:sz w:val="24"/>
          <w:szCs w:val="24"/>
        </w:rPr>
      </w:pPr>
      <w:r w:rsidRPr="008D44E9">
        <w:rPr>
          <w:noProof/>
          <w:sz w:val="24"/>
          <w:szCs w:val="24"/>
        </w:rPr>
        <w:t xml:space="preserve">11.5. В случае расторжения Договора в одностороннем порядке Заказчик  направляет Поставщику письменное уведомление о расторжении Договора за 15 (пятнадцать) </w:t>
      </w:r>
      <w:r w:rsidRPr="008D44E9">
        <w:rPr>
          <w:noProof/>
          <w:sz w:val="24"/>
          <w:szCs w:val="24"/>
          <w:lang w:val="kk-KZ"/>
        </w:rPr>
        <w:t>календарных</w:t>
      </w:r>
      <w:r w:rsidRPr="008D44E9">
        <w:rPr>
          <w:noProof/>
          <w:sz w:val="24"/>
          <w:szCs w:val="24"/>
        </w:rPr>
        <w:t xml:space="preserve">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967FA9" w:rsidRPr="008D44E9" w:rsidRDefault="00967FA9" w:rsidP="00967FA9">
      <w:pPr>
        <w:ind w:firstLine="708"/>
        <w:jc w:val="both"/>
        <w:rPr>
          <w:sz w:val="24"/>
          <w:szCs w:val="24"/>
        </w:rPr>
      </w:pPr>
      <w:r w:rsidRPr="008D44E9">
        <w:rPr>
          <w:sz w:val="24"/>
          <w:szCs w:val="24"/>
        </w:rPr>
        <w:t>11.6.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967FA9" w:rsidRPr="008D44E9" w:rsidRDefault="00967FA9" w:rsidP="00967FA9">
      <w:pPr>
        <w:ind w:firstLine="720"/>
        <w:jc w:val="both"/>
        <w:rPr>
          <w:sz w:val="24"/>
          <w:szCs w:val="24"/>
        </w:rPr>
      </w:pPr>
      <w:r w:rsidRPr="008D44E9">
        <w:rPr>
          <w:sz w:val="24"/>
          <w:szCs w:val="24"/>
        </w:rPr>
        <w:t>11.7.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967FA9" w:rsidRPr="008D44E9" w:rsidRDefault="00967FA9" w:rsidP="00967FA9">
      <w:pPr>
        <w:tabs>
          <w:tab w:val="num" w:pos="-3420"/>
          <w:tab w:val="left" w:pos="5580"/>
        </w:tabs>
        <w:ind w:firstLine="720"/>
        <w:jc w:val="both"/>
        <w:rPr>
          <w:sz w:val="24"/>
          <w:szCs w:val="24"/>
        </w:rPr>
      </w:pPr>
      <w:r w:rsidRPr="008D44E9">
        <w:rPr>
          <w:sz w:val="24"/>
          <w:szCs w:val="24"/>
        </w:rPr>
        <w:t xml:space="preserve">11.8. Договор составлен </w:t>
      </w:r>
      <w:smartTag w:uri="urn:schemas-microsoft-com:office:smarttags" w:element="time">
        <w:smartTagPr>
          <w:attr w:name="Hour" w:val="16"/>
          <w:attr w:name="Minute" w:val="0"/>
        </w:smartTagPr>
        <w:r w:rsidRPr="008D44E9">
          <w:rPr>
            <w:sz w:val="24"/>
            <w:szCs w:val="24"/>
          </w:rPr>
          <w:t>в 4</w:t>
        </w:r>
      </w:smartTag>
      <w:r w:rsidRPr="008D44E9">
        <w:rPr>
          <w:sz w:val="24"/>
          <w:szCs w:val="24"/>
        </w:rPr>
        <w:t xml:space="preserve"> (четырех) экземплярах, каждый из которых имеет одинаковую юридическую силу: 2 (два) на государственном и 2 (два) на русском языках.</w:t>
      </w:r>
    </w:p>
    <w:p w:rsidR="00322379" w:rsidRPr="008D44E9" w:rsidRDefault="00967FA9" w:rsidP="00967FA9">
      <w:pPr>
        <w:tabs>
          <w:tab w:val="num" w:pos="-3420"/>
        </w:tabs>
        <w:ind w:firstLine="720"/>
        <w:jc w:val="both"/>
        <w:rPr>
          <w:color w:val="FFFFFF"/>
          <w:sz w:val="24"/>
          <w:szCs w:val="24"/>
        </w:rPr>
      </w:pPr>
      <w:r w:rsidRPr="008D44E9">
        <w:rPr>
          <w:sz w:val="24"/>
          <w:szCs w:val="24"/>
        </w:rPr>
        <w:t xml:space="preserve">11.9. </w:t>
      </w:r>
      <w:r w:rsidR="00702CB8" w:rsidRPr="008D44E9">
        <w:rPr>
          <w:sz w:val="24"/>
        </w:rPr>
        <w:t>В случае реорганизации одной из Сторон, права и обязанности по Договору не прекращаются и переходят к их правопреемникам.</w:t>
      </w:r>
      <w:r w:rsidR="00322379" w:rsidRPr="008D44E9">
        <w:rPr>
          <w:color w:val="FFFFFF"/>
          <w:sz w:val="24"/>
          <w:szCs w:val="24"/>
        </w:rPr>
        <w:t xml:space="preserve"> </w:t>
      </w:r>
    </w:p>
    <w:p w:rsidR="00E5335D" w:rsidRPr="008D44E9" w:rsidRDefault="00E5335D" w:rsidP="00E5335D">
      <w:pPr>
        <w:pStyle w:val="a6"/>
        <w:spacing w:before="60" w:after="60"/>
        <w:ind w:left="0"/>
        <w:jc w:val="center"/>
        <w:rPr>
          <w:rFonts w:ascii="Times New Roman" w:hAnsi="Times New Roman" w:cs="Times New Roman"/>
          <w:b/>
          <w:bCs/>
          <w:lang w:val="ru-RU"/>
        </w:rPr>
      </w:pPr>
      <w:r w:rsidRPr="008D44E9">
        <w:rPr>
          <w:rFonts w:ascii="Times New Roman" w:hAnsi="Times New Roman" w:cs="Times New Roman"/>
          <w:b/>
          <w:bCs/>
          <w:lang w:val="ru-RU"/>
        </w:rPr>
        <w:t>12. МЕСТА  НАХОЖДЕНИЯ  И РЕКВИЗИТЫ  СТОРОН</w:t>
      </w:r>
    </w:p>
    <w:bookmarkEnd w:id="4"/>
    <w:p w:rsidR="00E5335D" w:rsidRPr="008D44E9" w:rsidRDefault="00E5335D" w:rsidP="00E5335D">
      <w:pPr>
        <w:tabs>
          <w:tab w:val="num" w:pos="-3420"/>
        </w:tabs>
        <w:jc w:val="both"/>
        <w:rPr>
          <w:b/>
          <w:bCs/>
          <w:sz w:val="24"/>
          <w:szCs w:val="24"/>
        </w:rPr>
      </w:pPr>
      <w:r w:rsidRPr="008D44E9">
        <w:rPr>
          <w:b/>
          <w:bCs/>
          <w:sz w:val="24"/>
          <w:szCs w:val="24"/>
        </w:rPr>
        <w:t xml:space="preserve">Заказчик                                                                                    </w:t>
      </w:r>
    </w:p>
    <w:p w:rsidR="00E5335D" w:rsidRPr="008D44E9" w:rsidRDefault="00E5335D" w:rsidP="00E5335D">
      <w:pPr>
        <w:pStyle w:val="a6"/>
        <w:ind w:left="0"/>
        <w:rPr>
          <w:rFonts w:ascii="Times New Roman" w:hAnsi="Times New Roman" w:cs="Times New Roman"/>
          <w:lang w:val="ru-RU"/>
        </w:rPr>
      </w:pPr>
      <w:r w:rsidRPr="008D44E9">
        <w:rPr>
          <w:rFonts w:ascii="Times New Roman" w:hAnsi="Times New Roman" w:cs="Times New Roman"/>
          <w:lang w:val="ru-RU"/>
        </w:rPr>
        <w:t xml:space="preserve">Восточно-Казахстанский филиал Национального Банка РК, </w:t>
      </w:r>
      <w:r w:rsidR="0084237B" w:rsidRPr="008D44E9">
        <w:rPr>
          <w:rFonts w:ascii="Times New Roman" w:hAnsi="Times New Roman" w:cs="Times New Roman"/>
          <w:color w:val="000000"/>
          <w:lang w:eastAsia="en-US"/>
        </w:rPr>
        <w:t>F02D8A4</w:t>
      </w:r>
      <w:r w:rsidR="0084237B" w:rsidRPr="008D44E9">
        <w:rPr>
          <w:rFonts w:ascii="Times New Roman" w:hAnsi="Times New Roman" w:cs="Times New Roman"/>
          <w:color w:val="000000"/>
          <w:lang w:val="ru-RU" w:eastAsia="en-US"/>
        </w:rPr>
        <w:t xml:space="preserve">, </w:t>
      </w:r>
      <w:r w:rsidRPr="008D44E9">
        <w:rPr>
          <w:rFonts w:ascii="Times New Roman" w:hAnsi="Times New Roman" w:cs="Times New Roman"/>
          <w:lang w:val="ru-RU"/>
        </w:rPr>
        <w:t>г.</w:t>
      </w:r>
      <w:r w:rsidR="00C67067" w:rsidRPr="008D44E9">
        <w:rPr>
          <w:rFonts w:ascii="Times New Roman" w:hAnsi="Times New Roman" w:cs="Times New Roman"/>
          <w:lang w:val="ru-RU"/>
        </w:rPr>
        <w:t xml:space="preserve"> </w:t>
      </w:r>
      <w:r w:rsidR="00367FE4" w:rsidRPr="008D44E9">
        <w:rPr>
          <w:rFonts w:ascii="Times New Roman" w:hAnsi="Times New Roman" w:cs="Times New Roman"/>
          <w:lang w:val="ru-RU"/>
        </w:rPr>
        <w:t xml:space="preserve">Усть-Каменогорск, </w:t>
      </w:r>
      <w:r w:rsidRPr="008D44E9">
        <w:rPr>
          <w:rFonts w:ascii="Times New Roman" w:hAnsi="Times New Roman" w:cs="Times New Roman"/>
          <w:lang w:val="ru-RU"/>
        </w:rPr>
        <w:t xml:space="preserve">ул. Казахстан, 3, БИН 960941000670, ИИК KZ96125KZTF004100100 в </w:t>
      </w:r>
      <w:r w:rsidR="00440852" w:rsidRPr="008D44E9">
        <w:rPr>
          <w:rFonts w:ascii="Times New Roman" w:hAnsi="Times New Roman" w:cs="Times New Roman"/>
          <w:lang w:val="ru-RU"/>
        </w:rPr>
        <w:t xml:space="preserve"> РГУ «</w:t>
      </w:r>
      <w:r w:rsidRPr="008D44E9">
        <w:rPr>
          <w:rFonts w:ascii="Times New Roman" w:hAnsi="Times New Roman" w:cs="Times New Roman"/>
          <w:lang w:val="ru-RU"/>
        </w:rPr>
        <w:t>Национальн</w:t>
      </w:r>
      <w:r w:rsidR="00440852" w:rsidRPr="008D44E9">
        <w:rPr>
          <w:rFonts w:ascii="Times New Roman" w:hAnsi="Times New Roman" w:cs="Times New Roman"/>
          <w:lang w:val="ru-RU"/>
        </w:rPr>
        <w:t>ый</w:t>
      </w:r>
      <w:r w:rsidRPr="008D44E9">
        <w:rPr>
          <w:rFonts w:ascii="Times New Roman" w:hAnsi="Times New Roman" w:cs="Times New Roman"/>
          <w:lang w:val="ru-RU"/>
        </w:rPr>
        <w:t xml:space="preserve"> Банк</w:t>
      </w:r>
      <w:r w:rsidR="00440852" w:rsidRPr="008D44E9">
        <w:rPr>
          <w:rFonts w:ascii="Times New Roman" w:hAnsi="Times New Roman" w:cs="Times New Roman"/>
          <w:lang w:val="ru-RU"/>
        </w:rPr>
        <w:t xml:space="preserve"> РК»</w:t>
      </w:r>
      <w:r w:rsidRPr="008D44E9">
        <w:rPr>
          <w:rFonts w:ascii="Times New Roman" w:hAnsi="Times New Roman" w:cs="Times New Roman"/>
          <w:lang w:val="ru-RU"/>
        </w:rPr>
        <w:t>, БИК NBRKKZKX</w:t>
      </w:r>
      <w:r w:rsidR="00133111" w:rsidRPr="008D44E9">
        <w:rPr>
          <w:rFonts w:ascii="Times New Roman" w:hAnsi="Times New Roman" w:cs="Times New Roman"/>
          <w:lang w:val="ru-RU"/>
        </w:rPr>
        <w:t>, Код – 13.</w:t>
      </w:r>
    </w:p>
    <w:p w:rsidR="00E5335D" w:rsidRPr="008D44E9" w:rsidRDefault="00E5335D" w:rsidP="00E5335D">
      <w:pPr>
        <w:pStyle w:val="BodyText21"/>
        <w:tabs>
          <w:tab w:val="clear" w:pos="567"/>
          <w:tab w:val="left" w:pos="708"/>
        </w:tabs>
        <w:rPr>
          <w:sz w:val="6"/>
          <w:szCs w:val="6"/>
        </w:rPr>
      </w:pPr>
    </w:p>
    <w:p w:rsidR="00D867C9" w:rsidRPr="008D44E9" w:rsidRDefault="00D867C9" w:rsidP="00E5335D">
      <w:pPr>
        <w:pStyle w:val="BodyText21"/>
        <w:tabs>
          <w:tab w:val="clear" w:pos="567"/>
          <w:tab w:val="left" w:pos="708"/>
        </w:tabs>
        <w:rPr>
          <w:sz w:val="24"/>
          <w:szCs w:val="24"/>
        </w:rPr>
      </w:pPr>
    </w:p>
    <w:tbl>
      <w:tblPr>
        <w:tblW w:w="9828" w:type="dxa"/>
        <w:tblLook w:val="0000" w:firstRow="0" w:lastRow="0" w:firstColumn="0" w:lastColumn="0" w:noHBand="0" w:noVBand="0"/>
      </w:tblPr>
      <w:tblGrid>
        <w:gridCol w:w="5688"/>
        <w:gridCol w:w="4140"/>
      </w:tblGrid>
      <w:tr w:rsidR="00E5335D" w:rsidRPr="008D44E9">
        <w:tc>
          <w:tcPr>
            <w:tcW w:w="5688" w:type="dxa"/>
          </w:tcPr>
          <w:p w:rsidR="00E5335D" w:rsidRPr="008D44E9" w:rsidRDefault="00E5335D" w:rsidP="006810FD">
            <w:pPr>
              <w:ind w:right="252"/>
              <w:jc w:val="both"/>
              <w:rPr>
                <w:b/>
                <w:bCs/>
                <w:sz w:val="23"/>
                <w:szCs w:val="23"/>
              </w:rPr>
            </w:pPr>
          </w:p>
          <w:p w:rsidR="00E5335D" w:rsidRPr="00F3327C" w:rsidRDefault="00E5335D" w:rsidP="00F3327C">
            <w:pPr>
              <w:tabs>
                <w:tab w:val="left" w:pos="5472"/>
              </w:tabs>
              <w:ind w:right="-108"/>
              <w:jc w:val="both"/>
              <w:rPr>
                <w:sz w:val="24"/>
                <w:szCs w:val="24"/>
              </w:rPr>
            </w:pPr>
            <w:r w:rsidRPr="00F3327C">
              <w:rPr>
                <w:b/>
                <w:bCs/>
                <w:sz w:val="24"/>
                <w:szCs w:val="24"/>
              </w:rPr>
              <w:t>от Заказчика       ________</w:t>
            </w:r>
            <w:r w:rsidR="00F3327C" w:rsidRPr="00F3327C">
              <w:rPr>
                <w:b/>
                <w:bCs/>
                <w:sz w:val="24"/>
                <w:szCs w:val="24"/>
              </w:rPr>
              <w:t>___</w:t>
            </w:r>
            <w:r w:rsidRPr="00F3327C">
              <w:rPr>
                <w:b/>
                <w:bCs/>
                <w:sz w:val="24"/>
                <w:szCs w:val="24"/>
              </w:rPr>
              <w:t xml:space="preserve">_____   </w:t>
            </w:r>
            <w:r w:rsidR="00F3327C" w:rsidRPr="00F3327C">
              <w:rPr>
                <w:b/>
                <w:bCs/>
                <w:sz w:val="24"/>
                <w:szCs w:val="24"/>
              </w:rPr>
              <w:t>М</w:t>
            </w:r>
            <w:r w:rsidR="00092340" w:rsidRPr="00F3327C">
              <w:rPr>
                <w:b/>
                <w:bCs/>
                <w:sz w:val="24"/>
                <w:szCs w:val="24"/>
              </w:rPr>
              <w:t xml:space="preserve">. </w:t>
            </w:r>
            <w:proofErr w:type="spellStart"/>
            <w:r w:rsidR="00F3327C" w:rsidRPr="00F3327C">
              <w:rPr>
                <w:b/>
                <w:bCs/>
                <w:sz w:val="24"/>
                <w:szCs w:val="24"/>
              </w:rPr>
              <w:t>Сертаев</w:t>
            </w:r>
            <w:proofErr w:type="spellEnd"/>
            <w:r w:rsidRPr="00F3327C">
              <w:rPr>
                <w:sz w:val="24"/>
                <w:szCs w:val="24"/>
              </w:rPr>
              <w:t xml:space="preserve"> </w:t>
            </w:r>
            <w:r w:rsidRPr="00F3327C">
              <w:rPr>
                <w:i/>
                <w:iCs/>
                <w:sz w:val="24"/>
                <w:szCs w:val="24"/>
              </w:rPr>
              <w:t xml:space="preserve">   </w:t>
            </w:r>
          </w:p>
        </w:tc>
        <w:tc>
          <w:tcPr>
            <w:tcW w:w="4140" w:type="dxa"/>
          </w:tcPr>
          <w:p w:rsidR="00E5335D" w:rsidRPr="008D44E9" w:rsidRDefault="00E5335D" w:rsidP="006810FD">
            <w:pPr>
              <w:tabs>
                <w:tab w:val="left" w:pos="432"/>
                <w:tab w:val="left" w:pos="2052"/>
              </w:tabs>
              <w:ind w:right="-108"/>
              <w:rPr>
                <w:b/>
                <w:bCs/>
                <w:i/>
                <w:iCs/>
              </w:rPr>
            </w:pPr>
            <w:r w:rsidRPr="008D44E9">
              <w:rPr>
                <w:b/>
                <w:bCs/>
                <w:i/>
                <w:iCs/>
              </w:rPr>
              <w:t>Визы:</w:t>
            </w:r>
          </w:p>
          <w:p w:rsidR="00E5335D" w:rsidRPr="008D44E9" w:rsidRDefault="00E5335D" w:rsidP="006810FD">
            <w:pPr>
              <w:tabs>
                <w:tab w:val="left" w:pos="432"/>
                <w:tab w:val="left" w:pos="2052"/>
              </w:tabs>
              <w:ind w:right="-108"/>
              <w:rPr>
                <w:i/>
                <w:iCs/>
              </w:rPr>
            </w:pPr>
            <w:r w:rsidRPr="008D44E9">
              <w:rPr>
                <w:i/>
                <w:iCs/>
              </w:rPr>
              <w:t>Зам. директора филиала           __________</w:t>
            </w:r>
          </w:p>
          <w:p w:rsidR="00E5335D" w:rsidRPr="008D44E9" w:rsidRDefault="00346114" w:rsidP="006810FD">
            <w:pPr>
              <w:tabs>
                <w:tab w:val="left" w:pos="432"/>
                <w:tab w:val="left" w:pos="2052"/>
              </w:tabs>
              <w:ind w:right="-108"/>
              <w:rPr>
                <w:i/>
                <w:iCs/>
              </w:rPr>
            </w:pPr>
            <w:r w:rsidRPr="008D44E9">
              <w:rPr>
                <w:i/>
                <w:iCs/>
              </w:rPr>
              <w:t>Н</w:t>
            </w:r>
            <w:r w:rsidR="00E5335D" w:rsidRPr="008D44E9">
              <w:rPr>
                <w:i/>
                <w:iCs/>
              </w:rPr>
              <w:t>ачальник ОБУ -  гл. бух.</w:t>
            </w:r>
            <w:r w:rsidRPr="008D44E9">
              <w:rPr>
                <w:i/>
                <w:iCs/>
              </w:rPr>
              <w:t xml:space="preserve">          </w:t>
            </w:r>
            <w:r w:rsidR="00E5335D" w:rsidRPr="008D44E9">
              <w:rPr>
                <w:i/>
                <w:iCs/>
              </w:rPr>
              <w:t xml:space="preserve"> __________  </w:t>
            </w:r>
            <w:r w:rsidR="00E869D5" w:rsidRPr="008D44E9">
              <w:rPr>
                <w:i/>
                <w:iCs/>
              </w:rPr>
              <w:t>Зам</w:t>
            </w:r>
            <w:r w:rsidR="004D7F9E" w:rsidRPr="008D44E9">
              <w:rPr>
                <w:i/>
                <w:iCs/>
              </w:rPr>
              <w:t>.</w:t>
            </w:r>
            <w:r w:rsidR="00E869D5" w:rsidRPr="008D44E9">
              <w:rPr>
                <w:i/>
                <w:iCs/>
              </w:rPr>
              <w:t xml:space="preserve"> н</w:t>
            </w:r>
            <w:r w:rsidR="00E5335D" w:rsidRPr="008D44E9">
              <w:rPr>
                <w:i/>
                <w:iCs/>
              </w:rPr>
              <w:t>ачальник</w:t>
            </w:r>
            <w:r w:rsidR="00E869D5" w:rsidRPr="008D44E9">
              <w:rPr>
                <w:i/>
                <w:iCs/>
              </w:rPr>
              <w:t>а АХО</w:t>
            </w:r>
            <w:r w:rsidR="00E5335D" w:rsidRPr="008D44E9">
              <w:rPr>
                <w:i/>
                <w:iCs/>
              </w:rPr>
              <w:t xml:space="preserve">                   __________                                                    </w:t>
            </w:r>
          </w:p>
          <w:p w:rsidR="00E5335D" w:rsidRPr="008D44E9" w:rsidRDefault="00E5335D" w:rsidP="006810FD">
            <w:pPr>
              <w:tabs>
                <w:tab w:val="left" w:pos="432"/>
                <w:tab w:val="left" w:pos="2052"/>
              </w:tabs>
              <w:ind w:right="-108"/>
              <w:rPr>
                <w:i/>
                <w:iCs/>
              </w:rPr>
            </w:pPr>
            <w:r w:rsidRPr="008D44E9">
              <w:rPr>
                <w:i/>
                <w:iCs/>
              </w:rPr>
              <w:t>Гл. спец.-юрисконсульт              __________</w:t>
            </w:r>
          </w:p>
          <w:p w:rsidR="00E5335D" w:rsidRPr="008D44E9" w:rsidRDefault="00E5335D" w:rsidP="006810FD">
            <w:pPr>
              <w:tabs>
                <w:tab w:val="left" w:pos="432"/>
                <w:tab w:val="left" w:pos="2052"/>
              </w:tabs>
              <w:ind w:right="-108"/>
              <w:rPr>
                <w:sz w:val="2"/>
                <w:szCs w:val="2"/>
              </w:rPr>
            </w:pPr>
          </w:p>
        </w:tc>
      </w:tr>
    </w:tbl>
    <w:p w:rsidR="00E5335D" w:rsidRPr="008D44E9" w:rsidRDefault="00E5335D" w:rsidP="00E5335D">
      <w:pPr>
        <w:pStyle w:val="a4"/>
        <w:rPr>
          <w:rFonts w:ascii="Times New Roman" w:hAnsi="Times New Roman" w:cs="Times New Roman"/>
          <w:b/>
          <w:bCs/>
          <w:sz w:val="23"/>
          <w:szCs w:val="23"/>
          <w:lang w:val="ru-RU"/>
        </w:rPr>
      </w:pPr>
    </w:p>
    <w:p w:rsidR="00CA12A6" w:rsidRPr="008D44E9" w:rsidRDefault="00CA12A6" w:rsidP="00E5335D">
      <w:pPr>
        <w:pStyle w:val="a4"/>
        <w:rPr>
          <w:rFonts w:ascii="Times New Roman" w:hAnsi="Times New Roman" w:cs="Times New Roman"/>
          <w:b/>
          <w:bCs/>
          <w:sz w:val="23"/>
          <w:szCs w:val="23"/>
          <w:lang w:val="ru-RU"/>
        </w:rPr>
      </w:pPr>
    </w:p>
    <w:bookmarkEnd w:id="0"/>
    <w:p w:rsidR="00E001B1" w:rsidRPr="008D44E9" w:rsidRDefault="00E001B1" w:rsidP="00E5335D">
      <w:pPr>
        <w:rPr>
          <w:b/>
          <w:bCs/>
          <w:sz w:val="23"/>
          <w:szCs w:val="23"/>
        </w:rPr>
      </w:pPr>
    </w:p>
    <w:p w:rsidR="00092E54" w:rsidRPr="00A250FB" w:rsidRDefault="00092E54" w:rsidP="00092E54">
      <w:pPr>
        <w:pStyle w:val="a4"/>
        <w:rPr>
          <w:rFonts w:ascii="Times New Roman" w:hAnsi="Times New Roman" w:cs="Times New Roman"/>
          <w:bCs/>
          <w:lang w:val="ru-RU"/>
        </w:rPr>
      </w:pPr>
      <w:r w:rsidRPr="00A250FB">
        <w:rPr>
          <w:rFonts w:ascii="Times New Roman" w:hAnsi="Times New Roman" w:cs="Times New Roman"/>
          <w:b/>
          <w:bCs/>
          <w:lang w:val="ru-RU"/>
        </w:rPr>
        <w:t xml:space="preserve">Поставщик  </w:t>
      </w:r>
    </w:p>
    <w:p w:rsidR="00092E54" w:rsidRPr="00A250FB" w:rsidRDefault="00092E54" w:rsidP="00092E54">
      <w:pPr>
        <w:rPr>
          <w:b/>
          <w:bCs/>
          <w:sz w:val="24"/>
          <w:szCs w:val="24"/>
          <w:lang w:val="kk-KZ"/>
        </w:rPr>
      </w:pPr>
    </w:p>
    <w:p w:rsidR="00092E54" w:rsidRDefault="00092E54" w:rsidP="00092E54">
      <w:pPr>
        <w:rPr>
          <w:b/>
          <w:bCs/>
          <w:sz w:val="24"/>
          <w:szCs w:val="24"/>
        </w:rPr>
      </w:pPr>
      <w:r w:rsidRPr="00A250FB">
        <w:rPr>
          <w:b/>
          <w:bCs/>
          <w:sz w:val="24"/>
          <w:szCs w:val="24"/>
        </w:rPr>
        <w:t xml:space="preserve">от Поставщика     _____________ </w:t>
      </w:r>
    </w:p>
    <w:p w:rsidR="00D94022" w:rsidRDefault="00D94022" w:rsidP="00092E54">
      <w:pPr>
        <w:rPr>
          <w:b/>
          <w:bCs/>
          <w:sz w:val="24"/>
          <w:szCs w:val="24"/>
        </w:rPr>
      </w:pPr>
    </w:p>
    <w:p w:rsidR="00D94022" w:rsidRDefault="00D94022" w:rsidP="00092E54">
      <w:pPr>
        <w:rPr>
          <w:b/>
          <w:bCs/>
          <w:sz w:val="24"/>
          <w:szCs w:val="24"/>
        </w:rPr>
      </w:pPr>
    </w:p>
    <w:p w:rsidR="00D94022" w:rsidRPr="00A250FB" w:rsidRDefault="00D94022" w:rsidP="00092E54">
      <w:pPr>
        <w:rPr>
          <w:b/>
          <w:bCs/>
          <w:sz w:val="24"/>
          <w:szCs w:val="24"/>
        </w:rPr>
      </w:pPr>
    </w:p>
    <w:p w:rsidR="00BC2DBB" w:rsidRPr="008D44E9" w:rsidRDefault="00BC2DBB" w:rsidP="00BC2DBB">
      <w:pPr>
        <w:widowControl w:val="0"/>
        <w:tabs>
          <w:tab w:val="left" w:pos="892"/>
        </w:tabs>
        <w:autoSpaceDE w:val="0"/>
        <w:autoSpaceDN w:val="0"/>
        <w:adjustRightInd w:val="0"/>
        <w:spacing w:line="273" w:lineRule="exact"/>
        <w:rPr>
          <w:b/>
          <w:bCs/>
          <w:sz w:val="23"/>
          <w:szCs w:val="23"/>
        </w:rPr>
      </w:pPr>
    </w:p>
    <w:p w:rsidR="004D7F9E" w:rsidRPr="008D44E9" w:rsidRDefault="004D7F9E" w:rsidP="00BC2DBB">
      <w:pPr>
        <w:widowControl w:val="0"/>
        <w:tabs>
          <w:tab w:val="left" w:pos="892"/>
        </w:tabs>
        <w:autoSpaceDE w:val="0"/>
        <w:autoSpaceDN w:val="0"/>
        <w:adjustRightInd w:val="0"/>
        <w:spacing w:line="273" w:lineRule="exact"/>
        <w:rPr>
          <w:sz w:val="24"/>
          <w:szCs w:val="24"/>
        </w:rPr>
      </w:pPr>
    </w:p>
    <w:p w:rsidR="004D7F9E" w:rsidRPr="008D44E9" w:rsidRDefault="004D7F9E" w:rsidP="00BC2DBB">
      <w:pPr>
        <w:widowControl w:val="0"/>
        <w:tabs>
          <w:tab w:val="left" w:pos="892"/>
        </w:tabs>
        <w:autoSpaceDE w:val="0"/>
        <w:autoSpaceDN w:val="0"/>
        <w:adjustRightInd w:val="0"/>
        <w:spacing w:line="273" w:lineRule="exact"/>
        <w:rPr>
          <w:sz w:val="24"/>
          <w:szCs w:val="24"/>
        </w:rPr>
      </w:pPr>
    </w:p>
    <w:p w:rsidR="004D7F9E" w:rsidRDefault="004D7F9E" w:rsidP="00BC2DBB">
      <w:pPr>
        <w:widowControl w:val="0"/>
        <w:tabs>
          <w:tab w:val="left" w:pos="892"/>
        </w:tabs>
        <w:autoSpaceDE w:val="0"/>
        <w:autoSpaceDN w:val="0"/>
        <w:adjustRightInd w:val="0"/>
        <w:spacing w:line="273" w:lineRule="exact"/>
        <w:rPr>
          <w:sz w:val="24"/>
          <w:szCs w:val="24"/>
        </w:rPr>
      </w:pPr>
    </w:p>
    <w:p w:rsidR="00193186" w:rsidRDefault="00193186" w:rsidP="00BC2DBB">
      <w:pPr>
        <w:widowControl w:val="0"/>
        <w:tabs>
          <w:tab w:val="left" w:pos="892"/>
        </w:tabs>
        <w:autoSpaceDE w:val="0"/>
        <w:autoSpaceDN w:val="0"/>
        <w:adjustRightInd w:val="0"/>
        <w:spacing w:line="273" w:lineRule="exact"/>
        <w:rPr>
          <w:sz w:val="24"/>
          <w:szCs w:val="24"/>
        </w:rPr>
      </w:pPr>
    </w:p>
    <w:p w:rsidR="00193186" w:rsidRPr="000D7C86" w:rsidRDefault="00193186" w:rsidP="00BC2DBB">
      <w:pPr>
        <w:widowControl w:val="0"/>
        <w:tabs>
          <w:tab w:val="left" w:pos="892"/>
        </w:tabs>
        <w:autoSpaceDE w:val="0"/>
        <w:autoSpaceDN w:val="0"/>
        <w:adjustRightInd w:val="0"/>
        <w:spacing w:line="273" w:lineRule="exact"/>
        <w:rPr>
          <w:sz w:val="24"/>
          <w:szCs w:val="24"/>
        </w:rPr>
      </w:pPr>
    </w:p>
    <w:p w:rsidR="001B2D22" w:rsidRPr="000D7C86" w:rsidRDefault="001B2D22" w:rsidP="00BC2DBB">
      <w:pPr>
        <w:widowControl w:val="0"/>
        <w:tabs>
          <w:tab w:val="left" w:pos="892"/>
        </w:tabs>
        <w:autoSpaceDE w:val="0"/>
        <w:autoSpaceDN w:val="0"/>
        <w:adjustRightInd w:val="0"/>
        <w:spacing w:line="273" w:lineRule="exact"/>
        <w:rPr>
          <w:sz w:val="24"/>
          <w:szCs w:val="24"/>
        </w:rPr>
      </w:pPr>
    </w:p>
    <w:p w:rsidR="001B2D22" w:rsidRPr="000D7C86" w:rsidRDefault="001B2D22" w:rsidP="00BC2DBB">
      <w:pPr>
        <w:widowControl w:val="0"/>
        <w:tabs>
          <w:tab w:val="left" w:pos="892"/>
        </w:tabs>
        <w:autoSpaceDE w:val="0"/>
        <w:autoSpaceDN w:val="0"/>
        <w:adjustRightInd w:val="0"/>
        <w:spacing w:line="273" w:lineRule="exact"/>
        <w:rPr>
          <w:sz w:val="24"/>
          <w:szCs w:val="24"/>
        </w:rPr>
      </w:pPr>
    </w:p>
    <w:p w:rsidR="001B2D22" w:rsidRPr="000D7C86" w:rsidRDefault="001B2D22" w:rsidP="00BC2DBB">
      <w:pPr>
        <w:widowControl w:val="0"/>
        <w:tabs>
          <w:tab w:val="left" w:pos="892"/>
        </w:tabs>
        <w:autoSpaceDE w:val="0"/>
        <w:autoSpaceDN w:val="0"/>
        <w:adjustRightInd w:val="0"/>
        <w:spacing w:line="273" w:lineRule="exact"/>
        <w:rPr>
          <w:sz w:val="24"/>
          <w:szCs w:val="24"/>
        </w:rPr>
      </w:pPr>
    </w:p>
    <w:p w:rsidR="001B2D22" w:rsidRPr="000D7C86" w:rsidRDefault="001B2D22" w:rsidP="00BC2DBB">
      <w:pPr>
        <w:widowControl w:val="0"/>
        <w:tabs>
          <w:tab w:val="left" w:pos="892"/>
        </w:tabs>
        <w:autoSpaceDE w:val="0"/>
        <w:autoSpaceDN w:val="0"/>
        <w:adjustRightInd w:val="0"/>
        <w:spacing w:line="273" w:lineRule="exact"/>
        <w:rPr>
          <w:sz w:val="24"/>
          <w:szCs w:val="24"/>
        </w:rPr>
      </w:pPr>
    </w:p>
    <w:p w:rsidR="001B2D22" w:rsidRPr="000D7C86" w:rsidRDefault="001B2D22" w:rsidP="00BC2DBB">
      <w:pPr>
        <w:widowControl w:val="0"/>
        <w:tabs>
          <w:tab w:val="left" w:pos="892"/>
        </w:tabs>
        <w:autoSpaceDE w:val="0"/>
        <w:autoSpaceDN w:val="0"/>
        <w:adjustRightInd w:val="0"/>
        <w:spacing w:line="273" w:lineRule="exact"/>
        <w:rPr>
          <w:sz w:val="24"/>
          <w:szCs w:val="24"/>
        </w:rPr>
      </w:pPr>
    </w:p>
    <w:p w:rsidR="00193186" w:rsidRDefault="00193186" w:rsidP="00BC2DBB">
      <w:pPr>
        <w:widowControl w:val="0"/>
        <w:tabs>
          <w:tab w:val="left" w:pos="892"/>
        </w:tabs>
        <w:autoSpaceDE w:val="0"/>
        <w:autoSpaceDN w:val="0"/>
        <w:adjustRightInd w:val="0"/>
        <w:spacing w:line="273" w:lineRule="exact"/>
        <w:rPr>
          <w:sz w:val="24"/>
          <w:szCs w:val="24"/>
        </w:rPr>
      </w:pPr>
    </w:p>
    <w:p w:rsidR="004D1285" w:rsidRDefault="004D1285" w:rsidP="00BC2DBB">
      <w:pPr>
        <w:widowControl w:val="0"/>
        <w:tabs>
          <w:tab w:val="left" w:pos="892"/>
        </w:tabs>
        <w:autoSpaceDE w:val="0"/>
        <w:autoSpaceDN w:val="0"/>
        <w:adjustRightInd w:val="0"/>
        <w:spacing w:line="273" w:lineRule="exact"/>
        <w:rPr>
          <w:sz w:val="24"/>
          <w:szCs w:val="24"/>
        </w:rPr>
      </w:pPr>
    </w:p>
    <w:p w:rsidR="00F3327C" w:rsidRPr="00F3116D" w:rsidRDefault="00F3327C" w:rsidP="00F3327C">
      <w:pPr>
        <w:widowControl w:val="0"/>
        <w:tabs>
          <w:tab w:val="left" w:pos="892"/>
        </w:tabs>
        <w:autoSpaceDE w:val="0"/>
        <w:autoSpaceDN w:val="0"/>
        <w:adjustRightInd w:val="0"/>
        <w:spacing w:line="273" w:lineRule="exact"/>
        <w:jc w:val="right"/>
        <w:rPr>
          <w:sz w:val="24"/>
          <w:szCs w:val="24"/>
        </w:rPr>
      </w:pPr>
      <w:r>
        <w:rPr>
          <w:sz w:val="24"/>
          <w:szCs w:val="24"/>
        </w:rPr>
        <w:lastRenderedPageBreak/>
        <w:t xml:space="preserve">Приложение </w:t>
      </w:r>
      <w:r w:rsidRPr="00F3116D">
        <w:rPr>
          <w:sz w:val="24"/>
          <w:szCs w:val="24"/>
        </w:rPr>
        <w:t xml:space="preserve"> </w:t>
      </w:r>
    </w:p>
    <w:p w:rsidR="00F3327C" w:rsidRPr="00F3116D" w:rsidRDefault="00F3327C" w:rsidP="00F3327C">
      <w:pPr>
        <w:widowControl w:val="0"/>
        <w:tabs>
          <w:tab w:val="left" w:pos="892"/>
        </w:tabs>
        <w:autoSpaceDE w:val="0"/>
        <w:autoSpaceDN w:val="0"/>
        <w:adjustRightInd w:val="0"/>
        <w:spacing w:line="273" w:lineRule="exact"/>
        <w:jc w:val="right"/>
        <w:rPr>
          <w:sz w:val="24"/>
          <w:szCs w:val="24"/>
        </w:rPr>
      </w:pPr>
      <w:r w:rsidRPr="00F3116D">
        <w:rPr>
          <w:sz w:val="24"/>
          <w:szCs w:val="24"/>
        </w:rPr>
        <w:t>к Договору № ______ НБ/ _____</w:t>
      </w:r>
    </w:p>
    <w:p w:rsidR="00F3327C" w:rsidRPr="00F3116D" w:rsidRDefault="00F3327C" w:rsidP="00F3327C">
      <w:pPr>
        <w:widowControl w:val="0"/>
        <w:tabs>
          <w:tab w:val="left" w:pos="892"/>
        </w:tabs>
        <w:autoSpaceDE w:val="0"/>
        <w:autoSpaceDN w:val="0"/>
        <w:adjustRightInd w:val="0"/>
        <w:spacing w:line="273" w:lineRule="exact"/>
        <w:jc w:val="right"/>
        <w:rPr>
          <w:sz w:val="24"/>
          <w:szCs w:val="24"/>
        </w:rPr>
      </w:pPr>
      <w:r>
        <w:rPr>
          <w:sz w:val="24"/>
          <w:szCs w:val="24"/>
        </w:rPr>
        <w:t>от «____» _____________202</w:t>
      </w:r>
      <w:r w:rsidRPr="00F3327C">
        <w:rPr>
          <w:sz w:val="24"/>
          <w:szCs w:val="24"/>
        </w:rPr>
        <w:t>3</w:t>
      </w:r>
      <w:r w:rsidRPr="001F48E6">
        <w:rPr>
          <w:sz w:val="24"/>
          <w:szCs w:val="24"/>
        </w:rPr>
        <w:t>г</w:t>
      </w:r>
      <w:r w:rsidRPr="00F3116D">
        <w:rPr>
          <w:sz w:val="24"/>
          <w:szCs w:val="24"/>
        </w:rPr>
        <w:t>.</w:t>
      </w:r>
    </w:p>
    <w:p w:rsidR="00F3327C" w:rsidRDefault="00F3327C" w:rsidP="00F3327C">
      <w:pPr>
        <w:jc w:val="center"/>
        <w:rPr>
          <w:b/>
          <w:bCs/>
          <w:sz w:val="22"/>
          <w:szCs w:val="22"/>
        </w:rPr>
      </w:pPr>
    </w:p>
    <w:p w:rsidR="00F3327C" w:rsidRDefault="00F3327C" w:rsidP="00F3327C">
      <w:pPr>
        <w:jc w:val="center"/>
        <w:rPr>
          <w:b/>
          <w:bCs/>
          <w:sz w:val="22"/>
          <w:szCs w:val="22"/>
        </w:rPr>
      </w:pPr>
    </w:p>
    <w:p w:rsidR="00F3327C" w:rsidRPr="00F979B2" w:rsidRDefault="00F3327C" w:rsidP="00F3327C">
      <w:pPr>
        <w:jc w:val="center"/>
        <w:rPr>
          <w:b/>
          <w:bCs/>
          <w:sz w:val="22"/>
          <w:szCs w:val="22"/>
        </w:rPr>
      </w:pPr>
      <w:r w:rsidRPr="00F979B2">
        <w:rPr>
          <w:b/>
          <w:bCs/>
          <w:sz w:val="22"/>
          <w:szCs w:val="22"/>
        </w:rPr>
        <w:t>ТЕХНИЧЕСКАЯ СПЕЦИФИКАЦИЯ</w:t>
      </w:r>
    </w:p>
    <w:p w:rsidR="00F3327C" w:rsidRPr="00F979B2" w:rsidRDefault="00F3327C" w:rsidP="00F3327C">
      <w:pPr>
        <w:jc w:val="center"/>
        <w:rPr>
          <w:b/>
          <w:bCs/>
          <w:sz w:val="22"/>
          <w:szCs w:val="22"/>
        </w:rPr>
      </w:pPr>
      <w:r w:rsidRPr="00F979B2">
        <w:rPr>
          <w:b/>
          <w:bCs/>
          <w:sz w:val="22"/>
          <w:szCs w:val="22"/>
        </w:rPr>
        <w:t xml:space="preserve">по ремонту автотранспорта  </w:t>
      </w:r>
    </w:p>
    <w:p w:rsidR="00F3327C" w:rsidRPr="00F979B2" w:rsidRDefault="00F3327C" w:rsidP="00F3327C">
      <w:pPr>
        <w:spacing w:before="120" w:after="120"/>
        <w:ind w:right="-108"/>
        <w:jc w:val="center"/>
        <w:rPr>
          <w:b/>
          <w:sz w:val="22"/>
          <w:szCs w:val="22"/>
          <w:lang w:val="kk-KZ"/>
        </w:rPr>
      </w:pPr>
      <w:r w:rsidRPr="00F979B2">
        <w:rPr>
          <w:b/>
          <w:sz w:val="22"/>
          <w:szCs w:val="22"/>
        </w:rPr>
        <w:t xml:space="preserve">Раздел </w:t>
      </w:r>
      <w:r w:rsidRPr="00F979B2">
        <w:rPr>
          <w:b/>
          <w:sz w:val="22"/>
          <w:szCs w:val="22"/>
          <w:lang w:val="kk-KZ"/>
        </w:rPr>
        <w:t>1</w:t>
      </w:r>
      <w:r w:rsidRPr="00F979B2">
        <w:rPr>
          <w:b/>
          <w:sz w:val="22"/>
          <w:szCs w:val="22"/>
        </w:rPr>
        <w:t xml:space="preserve">. </w:t>
      </w:r>
      <w:r w:rsidRPr="00F979B2">
        <w:rPr>
          <w:b/>
          <w:sz w:val="22"/>
          <w:szCs w:val="22"/>
          <w:lang w:val="kk-KZ"/>
        </w:rPr>
        <w:t>Общие положения</w:t>
      </w:r>
    </w:p>
    <w:p w:rsidR="00F3327C" w:rsidRPr="00F979B2" w:rsidRDefault="00F3327C" w:rsidP="00F3327C">
      <w:pPr>
        <w:tabs>
          <w:tab w:val="left" w:pos="709"/>
        </w:tabs>
        <w:ind w:right="-85"/>
        <w:rPr>
          <w:bCs/>
          <w:sz w:val="22"/>
          <w:szCs w:val="22"/>
        </w:rPr>
      </w:pPr>
      <w:r w:rsidRPr="00F979B2">
        <w:rPr>
          <w:sz w:val="22"/>
          <w:szCs w:val="22"/>
          <w:lang w:val="kk-KZ"/>
        </w:rPr>
        <w:tab/>
        <w:t>Ремонту автотранспорта (далее – работа) подлежат автомобили</w:t>
      </w:r>
      <w:r w:rsidRPr="00F979B2">
        <w:rPr>
          <w:bCs/>
          <w:sz w:val="22"/>
          <w:szCs w:val="22"/>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3260"/>
      </w:tblGrid>
      <w:tr w:rsidR="001B6718" w:rsidRPr="00C90820" w:rsidTr="002C4BC7">
        <w:tc>
          <w:tcPr>
            <w:tcW w:w="817" w:type="dxa"/>
            <w:shd w:val="clear" w:color="auto" w:fill="auto"/>
          </w:tcPr>
          <w:p w:rsidR="001B6718" w:rsidRPr="00C90820" w:rsidRDefault="001B6718" w:rsidP="002C4BC7">
            <w:pPr>
              <w:tabs>
                <w:tab w:val="left" w:pos="1134"/>
              </w:tabs>
              <w:ind w:right="-85"/>
              <w:rPr>
                <w:sz w:val="24"/>
                <w:szCs w:val="24"/>
              </w:rPr>
            </w:pPr>
            <w:r w:rsidRPr="00C90820">
              <w:rPr>
                <w:sz w:val="24"/>
                <w:szCs w:val="24"/>
              </w:rPr>
              <w:t>№</w:t>
            </w:r>
            <w:r w:rsidR="002C4BC7">
              <w:rPr>
                <w:sz w:val="24"/>
                <w:szCs w:val="24"/>
              </w:rPr>
              <w:t xml:space="preserve"> </w:t>
            </w:r>
            <w:r w:rsidRPr="00C90820">
              <w:rPr>
                <w:sz w:val="24"/>
                <w:szCs w:val="24"/>
              </w:rPr>
              <w:t>п/п</w:t>
            </w:r>
          </w:p>
        </w:tc>
        <w:tc>
          <w:tcPr>
            <w:tcW w:w="5812" w:type="dxa"/>
            <w:shd w:val="clear" w:color="auto" w:fill="auto"/>
          </w:tcPr>
          <w:p w:rsidR="001B6718" w:rsidRPr="00C90820" w:rsidRDefault="001B6718" w:rsidP="00A726F7">
            <w:pPr>
              <w:tabs>
                <w:tab w:val="left" w:pos="1134"/>
              </w:tabs>
              <w:ind w:right="-85"/>
              <w:rPr>
                <w:sz w:val="24"/>
                <w:szCs w:val="24"/>
              </w:rPr>
            </w:pPr>
            <w:r w:rsidRPr="00C90820">
              <w:rPr>
                <w:sz w:val="24"/>
                <w:szCs w:val="24"/>
              </w:rPr>
              <w:t>Наименование услуги (лота)</w:t>
            </w:r>
          </w:p>
        </w:tc>
        <w:tc>
          <w:tcPr>
            <w:tcW w:w="3260" w:type="dxa"/>
            <w:shd w:val="clear" w:color="auto" w:fill="auto"/>
          </w:tcPr>
          <w:p w:rsidR="001B6718" w:rsidRPr="00C90820" w:rsidRDefault="004C4BDB" w:rsidP="004C4BDB">
            <w:pPr>
              <w:ind w:left="-66" w:right="-19"/>
              <w:jc w:val="center"/>
              <w:rPr>
                <w:sz w:val="24"/>
                <w:szCs w:val="24"/>
              </w:rPr>
            </w:pPr>
            <w:r w:rsidRPr="00274C17">
              <w:rPr>
                <w:bCs/>
                <w:sz w:val="24"/>
                <w:szCs w:val="24"/>
              </w:rPr>
              <w:t>Сумма</w:t>
            </w:r>
            <w:r>
              <w:rPr>
                <w:bCs/>
                <w:sz w:val="24"/>
                <w:szCs w:val="24"/>
              </w:rPr>
              <w:t xml:space="preserve"> </w:t>
            </w:r>
            <w:r w:rsidRPr="00274C17">
              <w:rPr>
                <w:bCs/>
                <w:sz w:val="24"/>
                <w:szCs w:val="24"/>
              </w:rPr>
              <w:t xml:space="preserve">с учетом всех расходов  </w:t>
            </w:r>
            <w:r w:rsidRPr="00274C17">
              <w:rPr>
                <w:i/>
                <w:iCs/>
                <w:sz w:val="24"/>
                <w:szCs w:val="24"/>
              </w:rPr>
              <w:t>(тенге</w:t>
            </w:r>
            <w:r w:rsidRPr="00274C17">
              <w:rPr>
                <w:bCs/>
                <w:i/>
                <w:iCs/>
                <w:sz w:val="24"/>
                <w:szCs w:val="24"/>
              </w:rPr>
              <w:t>)</w:t>
            </w:r>
          </w:p>
        </w:tc>
      </w:tr>
      <w:tr w:rsidR="001B6718" w:rsidRPr="00C90820" w:rsidTr="002C4BC7">
        <w:tc>
          <w:tcPr>
            <w:tcW w:w="817" w:type="dxa"/>
            <w:shd w:val="clear" w:color="auto" w:fill="auto"/>
          </w:tcPr>
          <w:p w:rsidR="001B6718" w:rsidRPr="00C90820" w:rsidRDefault="001B6718" w:rsidP="00A726F7">
            <w:pPr>
              <w:tabs>
                <w:tab w:val="left" w:pos="1134"/>
              </w:tabs>
              <w:ind w:right="-85"/>
              <w:rPr>
                <w:sz w:val="24"/>
                <w:szCs w:val="24"/>
              </w:rPr>
            </w:pPr>
            <w:r w:rsidRPr="00C90820">
              <w:rPr>
                <w:sz w:val="24"/>
                <w:szCs w:val="24"/>
              </w:rPr>
              <w:t>1</w:t>
            </w:r>
          </w:p>
        </w:tc>
        <w:tc>
          <w:tcPr>
            <w:tcW w:w="5812" w:type="dxa"/>
            <w:shd w:val="clear" w:color="auto" w:fill="auto"/>
          </w:tcPr>
          <w:p w:rsidR="001B6718" w:rsidRPr="00C90820" w:rsidRDefault="001B6718" w:rsidP="001B6718">
            <w:pPr>
              <w:tabs>
                <w:tab w:val="left" w:pos="1134"/>
              </w:tabs>
              <w:ind w:right="-85"/>
              <w:rPr>
                <w:sz w:val="24"/>
                <w:szCs w:val="24"/>
              </w:rPr>
            </w:pPr>
            <w:r w:rsidRPr="00F979B2">
              <w:rPr>
                <w:sz w:val="22"/>
                <w:szCs w:val="22"/>
              </w:rPr>
              <w:t xml:space="preserve">КамАЗ 53229 </w:t>
            </w:r>
            <w:proofErr w:type="spellStart"/>
            <w:r w:rsidRPr="00F979B2">
              <w:rPr>
                <w:sz w:val="22"/>
                <w:szCs w:val="22"/>
              </w:rPr>
              <w:t>Аспц</w:t>
            </w:r>
            <w:proofErr w:type="spellEnd"/>
            <w:r w:rsidRPr="00F979B2">
              <w:rPr>
                <w:sz w:val="22"/>
                <w:szCs w:val="22"/>
                <w:lang w:val="kk-KZ"/>
              </w:rPr>
              <w:t xml:space="preserve">, </w:t>
            </w:r>
            <w:r w:rsidRPr="00F979B2">
              <w:rPr>
                <w:sz w:val="22"/>
                <w:szCs w:val="22"/>
              </w:rPr>
              <w:t xml:space="preserve">2003 </w:t>
            </w:r>
            <w:r w:rsidRPr="00F979B2">
              <w:rPr>
                <w:sz w:val="22"/>
                <w:szCs w:val="22"/>
                <w:lang w:val="kk-KZ"/>
              </w:rPr>
              <w:t>года выпуска, 2 единицы</w:t>
            </w:r>
          </w:p>
        </w:tc>
        <w:tc>
          <w:tcPr>
            <w:tcW w:w="3260" w:type="dxa"/>
            <w:shd w:val="clear" w:color="auto" w:fill="auto"/>
          </w:tcPr>
          <w:p w:rsidR="001B6718" w:rsidRPr="00C90820" w:rsidRDefault="001B6718" w:rsidP="00A726F7">
            <w:pPr>
              <w:tabs>
                <w:tab w:val="left" w:pos="1134"/>
              </w:tabs>
              <w:ind w:right="-85"/>
              <w:jc w:val="center"/>
              <w:rPr>
                <w:sz w:val="24"/>
                <w:szCs w:val="24"/>
              </w:rPr>
            </w:pPr>
          </w:p>
        </w:tc>
      </w:tr>
      <w:tr w:rsidR="001B6718" w:rsidRPr="00C90820" w:rsidTr="002C4BC7">
        <w:tc>
          <w:tcPr>
            <w:tcW w:w="817" w:type="dxa"/>
            <w:shd w:val="clear" w:color="auto" w:fill="auto"/>
          </w:tcPr>
          <w:p w:rsidR="001B6718" w:rsidRPr="00C90820" w:rsidRDefault="001B6718" w:rsidP="00A726F7">
            <w:pPr>
              <w:tabs>
                <w:tab w:val="left" w:pos="1134"/>
              </w:tabs>
              <w:ind w:right="-85"/>
              <w:rPr>
                <w:sz w:val="24"/>
                <w:szCs w:val="24"/>
              </w:rPr>
            </w:pPr>
            <w:r>
              <w:rPr>
                <w:sz w:val="24"/>
                <w:szCs w:val="24"/>
              </w:rPr>
              <w:t>2</w:t>
            </w:r>
          </w:p>
        </w:tc>
        <w:tc>
          <w:tcPr>
            <w:tcW w:w="5812" w:type="dxa"/>
            <w:shd w:val="clear" w:color="auto" w:fill="auto"/>
          </w:tcPr>
          <w:p w:rsidR="001B6718" w:rsidRPr="00C90820" w:rsidRDefault="001B6718" w:rsidP="00A726F7">
            <w:pPr>
              <w:tabs>
                <w:tab w:val="left" w:pos="1134"/>
              </w:tabs>
              <w:ind w:right="-85"/>
              <w:rPr>
                <w:sz w:val="24"/>
                <w:szCs w:val="24"/>
              </w:rPr>
            </w:pPr>
            <w:r w:rsidRPr="00C90820">
              <w:rPr>
                <w:sz w:val="24"/>
                <w:szCs w:val="24"/>
                <w:lang w:val="en-US"/>
              </w:rPr>
              <w:t>Mercedes</w:t>
            </w:r>
            <w:r w:rsidRPr="00C90820">
              <w:rPr>
                <w:sz w:val="24"/>
                <w:szCs w:val="24"/>
              </w:rPr>
              <w:t>-</w:t>
            </w:r>
            <w:r w:rsidRPr="00C90820">
              <w:rPr>
                <w:sz w:val="24"/>
                <w:szCs w:val="24"/>
                <w:lang w:val="en-US"/>
              </w:rPr>
              <w:t>Benz</w:t>
            </w:r>
            <w:r w:rsidRPr="00C90820">
              <w:rPr>
                <w:sz w:val="24"/>
                <w:szCs w:val="24"/>
              </w:rPr>
              <w:t xml:space="preserve"> </w:t>
            </w:r>
            <w:r w:rsidRPr="00C90820">
              <w:rPr>
                <w:sz w:val="24"/>
                <w:szCs w:val="24"/>
                <w:lang w:val="en-US"/>
              </w:rPr>
              <w:t>Sprinter</w:t>
            </w:r>
            <w:r w:rsidRPr="00C90820">
              <w:rPr>
                <w:sz w:val="24"/>
                <w:szCs w:val="24"/>
              </w:rPr>
              <w:t xml:space="preserve"> 519, бронированный, 2018 года выпуска, 1 единица</w:t>
            </w:r>
          </w:p>
        </w:tc>
        <w:tc>
          <w:tcPr>
            <w:tcW w:w="3260" w:type="dxa"/>
            <w:shd w:val="clear" w:color="auto" w:fill="auto"/>
          </w:tcPr>
          <w:p w:rsidR="001B6718" w:rsidRPr="00C90820" w:rsidRDefault="001B6718" w:rsidP="00A726F7">
            <w:pPr>
              <w:tabs>
                <w:tab w:val="left" w:pos="1134"/>
              </w:tabs>
              <w:ind w:right="-85"/>
              <w:jc w:val="center"/>
              <w:rPr>
                <w:sz w:val="24"/>
                <w:szCs w:val="24"/>
              </w:rPr>
            </w:pPr>
          </w:p>
        </w:tc>
      </w:tr>
    </w:tbl>
    <w:p w:rsidR="00F3327C" w:rsidRPr="00F979B2" w:rsidRDefault="00F3327C" w:rsidP="00F3327C">
      <w:pPr>
        <w:ind w:firstLine="709"/>
        <w:jc w:val="both"/>
        <w:rPr>
          <w:sz w:val="22"/>
          <w:szCs w:val="22"/>
        </w:rPr>
      </w:pPr>
      <w:r w:rsidRPr="00F979B2">
        <w:rPr>
          <w:sz w:val="22"/>
          <w:szCs w:val="22"/>
        </w:rPr>
        <w:t>Автотранспорт передается поставщику по акту приема передачи с возложением полной материальной ответственности за них.</w:t>
      </w:r>
    </w:p>
    <w:p w:rsidR="00F3327C" w:rsidRPr="00F979B2" w:rsidRDefault="00F3327C" w:rsidP="001B6718">
      <w:pPr>
        <w:spacing w:before="120"/>
        <w:ind w:right="-108"/>
        <w:jc w:val="center"/>
        <w:rPr>
          <w:b/>
          <w:sz w:val="22"/>
          <w:szCs w:val="22"/>
        </w:rPr>
      </w:pPr>
      <w:r w:rsidRPr="00F979B2">
        <w:rPr>
          <w:b/>
          <w:sz w:val="22"/>
          <w:szCs w:val="22"/>
        </w:rPr>
        <w:t xml:space="preserve">Раздел </w:t>
      </w:r>
      <w:r w:rsidRPr="00F979B2">
        <w:rPr>
          <w:b/>
          <w:sz w:val="22"/>
          <w:szCs w:val="22"/>
          <w:lang w:val="kk-KZ"/>
        </w:rPr>
        <w:t>2</w:t>
      </w:r>
      <w:r w:rsidRPr="00F979B2">
        <w:rPr>
          <w:b/>
          <w:sz w:val="22"/>
          <w:szCs w:val="22"/>
        </w:rPr>
        <w:t xml:space="preserve">. Описание функциональных, технических, качественных характеристик работ </w:t>
      </w:r>
    </w:p>
    <w:p w:rsidR="00F3327C" w:rsidRPr="00F979B2" w:rsidRDefault="00F3327C" w:rsidP="00F3327C">
      <w:pPr>
        <w:pStyle w:val="af4"/>
        <w:numPr>
          <w:ilvl w:val="0"/>
          <w:numId w:val="20"/>
        </w:numPr>
        <w:tabs>
          <w:tab w:val="left" w:pos="993"/>
        </w:tabs>
        <w:ind w:left="0" w:right="-108" w:firstLine="709"/>
        <w:jc w:val="both"/>
        <w:rPr>
          <w:sz w:val="22"/>
          <w:szCs w:val="22"/>
        </w:rPr>
      </w:pPr>
      <w:r w:rsidRPr="00F979B2">
        <w:rPr>
          <w:sz w:val="22"/>
          <w:szCs w:val="22"/>
        </w:rPr>
        <w:t xml:space="preserve">Перечень ремонтных работ определяется </w:t>
      </w:r>
      <w:r w:rsidRPr="00F979B2">
        <w:rPr>
          <w:sz w:val="22"/>
          <w:szCs w:val="22"/>
          <w:lang w:val="kk-KZ"/>
        </w:rPr>
        <w:t xml:space="preserve">на основании проведенной Поставщиком диагностики и </w:t>
      </w:r>
      <w:r w:rsidRPr="00F979B2">
        <w:rPr>
          <w:sz w:val="22"/>
          <w:szCs w:val="22"/>
        </w:rPr>
        <w:t>в соответствии с письменной заявкой Заказчика.</w:t>
      </w:r>
    </w:p>
    <w:p w:rsidR="00F3327C" w:rsidRPr="00F979B2" w:rsidRDefault="00F3327C" w:rsidP="00F3327C">
      <w:pPr>
        <w:pStyle w:val="a6"/>
        <w:numPr>
          <w:ilvl w:val="0"/>
          <w:numId w:val="20"/>
        </w:numPr>
        <w:tabs>
          <w:tab w:val="left" w:pos="993"/>
        </w:tabs>
        <w:ind w:left="0" w:firstLine="709"/>
        <w:rPr>
          <w:bCs/>
          <w:sz w:val="22"/>
          <w:szCs w:val="22"/>
          <w:lang w:val="kk-KZ"/>
        </w:rPr>
      </w:pPr>
      <w:r w:rsidRPr="00F979B2">
        <w:rPr>
          <w:bCs/>
          <w:sz w:val="22"/>
          <w:szCs w:val="22"/>
          <w:lang w:val="kk-KZ"/>
        </w:rPr>
        <w:t>Предоставляемые поставщиком запасные части должны быть новыми, ранее не бывшими в эксплуатации. Их стоимость входит в общую сумму договора.</w:t>
      </w:r>
    </w:p>
    <w:p w:rsidR="00F3327C" w:rsidRPr="00F979B2" w:rsidRDefault="00F3327C" w:rsidP="00F3327C">
      <w:pPr>
        <w:pStyle w:val="a6"/>
        <w:ind w:left="0" w:firstLine="709"/>
        <w:rPr>
          <w:bCs/>
          <w:sz w:val="22"/>
          <w:szCs w:val="22"/>
        </w:rPr>
      </w:pPr>
      <w:r w:rsidRPr="00F979B2">
        <w:rPr>
          <w:bCs/>
          <w:sz w:val="22"/>
          <w:szCs w:val="22"/>
          <w:lang w:val="kk-KZ"/>
        </w:rPr>
        <w:t>Запасные части должны быть оригинальными, в исключительных случаях по согласованию с Заказчиком возможна замена аналогами.</w:t>
      </w:r>
      <w:r w:rsidRPr="00F979B2">
        <w:rPr>
          <w:bCs/>
          <w:sz w:val="22"/>
          <w:szCs w:val="22"/>
        </w:rPr>
        <w:t xml:space="preserve"> </w:t>
      </w:r>
      <w:r w:rsidRPr="00F979B2">
        <w:rPr>
          <w:bCs/>
          <w:sz w:val="22"/>
          <w:szCs w:val="22"/>
          <w:lang w:val="kk-KZ"/>
        </w:rPr>
        <w:t>Стоимость запасных частей предварительно согласовывается с Заказчиком</w:t>
      </w:r>
      <w:r w:rsidRPr="00F979B2">
        <w:rPr>
          <w:bCs/>
          <w:sz w:val="22"/>
          <w:szCs w:val="22"/>
        </w:rPr>
        <w:t>.</w:t>
      </w:r>
    </w:p>
    <w:p w:rsidR="00F3327C" w:rsidRPr="00F979B2" w:rsidRDefault="00F3327C" w:rsidP="00F3327C">
      <w:pPr>
        <w:spacing w:after="200" w:line="276" w:lineRule="auto"/>
        <w:ind w:firstLine="709"/>
        <w:contextualSpacing/>
        <w:jc w:val="both"/>
        <w:rPr>
          <w:color w:val="000000"/>
          <w:sz w:val="22"/>
          <w:szCs w:val="22"/>
        </w:rPr>
      </w:pPr>
      <w:r w:rsidRPr="00F979B2">
        <w:rPr>
          <w:color w:val="000000"/>
          <w:sz w:val="22"/>
          <w:szCs w:val="22"/>
        </w:rPr>
        <w:t xml:space="preserve">Ремонт </w:t>
      </w:r>
      <w:r w:rsidRPr="00F979B2">
        <w:rPr>
          <w:color w:val="000000"/>
          <w:sz w:val="22"/>
          <w:szCs w:val="22"/>
          <w:lang w:val="kk-KZ"/>
        </w:rPr>
        <w:t xml:space="preserve">автотранспорта </w:t>
      </w:r>
      <w:r w:rsidRPr="00F979B2">
        <w:rPr>
          <w:color w:val="000000"/>
          <w:sz w:val="22"/>
          <w:szCs w:val="22"/>
        </w:rPr>
        <w:t>включает, но не ограничивается, следующими видами работ в соответствии с Приложением к настоящей технической спецификации:</w:t>
      </w:r>
    </w:p>
    <w:p w:rsidR="00F3327C" w:rsidRPr="00F979B2" w:rsidRDefault="00F3327C" w:rsidP="00F3327C">
      <w:pPr>
        <w:ind w:firstLine="709"/>
        <w:jc w:val="both"/>
        <w:rPr>
          <w:color w:val="000000"/>
          <w:sz w:val="22"/>
          <w:szCs w:val="22"/>
        </w:rPr>
      </w:pPr>
      <w:r w:rsidRPr="00F979B2">
        <w:rPr>
          <w:color w:val="000000"/>
          <w:sz w:val="22"/>
          <w:szCs w:val="22"/>
        </w:rPr>
        <w:t>- ремонт систем управления двигателем;</w:t>
      </w:r>
    </w:p>
    <w:p w:rsidR="00F3327C" w:rsidRPr="00F979B2" w:rsidRDefault="00F3327C" w:rsidP="00F3327C">
      <w:pPr>
        <w:ind w:firstLine="709"/>
        <w:jc w:val="both"/>
        <w:rPr>
          <w:color w:val="000000"/>
          <w:sz w:val="22"/>
          <w:szCs w:val="22"/>
        </w:rPr>
      </w:pPr>
      <w:r w:rsidRPr="00F979B2">
        <w:rPr>
          <w:color w:val="000000"/>
          <w:sz w:val="22"/>
          <w:szCs w:val="22"/>
        </w:rPr>
        <w:t>- ремонт  МКПП;</w:t>
      </w:r>
    </w:p>
    <w:p w:rsidR="00F3327C" w:rsidRPr="00F979B2" w:rsidRDefault="00F3327C" w:rsidP="00F3327C">
      <w:pPr>
        <w:ind w:firstLine="709"/>
        <w:jc w:val="both"/>
        <w:rPr>
          <w:color w:val="000000"/>
          <w:sz w:val="22"/>
          <w:szCs w:val="22"/>
        </w:rPr>
      </w:pPr>
      <w:r w:rsidRPr="00F979B2">
        <w:rPr>
          <w:color w:val="000000"/>
          <w:sz w:val="22"/>
          <w:szCs w:val="22"/>
        </w:rPr>
        <w:t>- ремонт ходовой части;</w:t>
      </w:r>
    </w:p>
    <w:p w:rsidR="00F3327C" w:rsidRPr="00F979B2" w:rsidRDefault="00F3327C" w:rsidP="00F3327C">
      <w:pPr>
        <w:ind w:firstLine="709"/>
        <w:jc w:val="both"/>
        <w:rPr>
          <w:color w:val="000000"/>
          <w:sz w:val="22"/>
          <w:szCs w:val="22"/>
        </w:rPr>
      </w:pPr>
      <w:r w:rsidRPr="00F979B2">
        <w:rPr>
          <w:color w:val="000000"/>
          <w:sz w:val="22"/>
          <w:szCs w:val="22"/>
        </w:rPr>
        <w:t>- ремонт рулевого управления;</w:t>
      </w:r>
    </w:p>
    <w:p w:rsidR="00F3327C" w:rsidRPr="00F979B2" w:rsidRDefault="00F3327C" w:rsidP="00F3327C">
      <w:pPr>
        <w:ind w:firstLine="709"/>
        <w:jc w:val="both"/>
        <w:rPr>
          <w:color w:val="000000"/>
          <w:sz w:val="22"/>
          <w:szCs w:val="22"/>
        </w:rPr>
      </w:pPr>
      <w:r w:rsidRPr="00F979B2">
        <w:rPr>
          <w:color w:val="000000"/>
          <w:sz w:val="22"/>
          <w:szCs w:val="22"/>
        </w:rPr>
        <w:t>- ремонт тормозной системы;</w:t>
      </w:r>
    </w:p>
    <w:p w:rsidR="00F3327C" w:rsidRPr="00F979B2" w:rsidRDefault="00F3327C" w:rsidP="00F3327C">
      <w:pPr>
        <w:ind w:firstLine="709"/>
        <w:jc w:val="both"/>
        <w:rPr>
          <w:color w:val="000000"/>
          <w:sz w:val="22"/>
          <w:szCs w:val="22"/>
        </w:rPr>
      </w:pPr>
      <w:r w:rsidRPr="00F979B2">
        <w:rPr>
          <w:color w:val="000000"/>
          <w:sz w:val="22"/>
          <w:szCs w:val="22"/>
        </w:rPr>
        <w:t>- ремонт топливной системы;</w:t>
      </w:r>
    </w:p>
    <w:p w:rsidR="00F3327C" w:rsidRPr="00F979B2" w:rsidRDefault="00F3327C" w:rsidP="00F3327C">
      <w:pPr>
        <w:ind w:firstLine="709"/>
        <w:jc w:val="both"/>
        <w:rPr>
          <w:color w:val="000000"/>
          <w:sz w:val="22"/>
          <w:szCs w:val="22"/>
        </w:rPr>
      </w:pPr>
      <w:r w:rsidRPr="00F979B2">
        <w:rPr>
          <w:color w:val="000000"/>
          <w:sz w:val="22"/>
          <w:szCs w:val="22"/>
        </w:rPr>
        <w:t>- ремонт электрооборудования;</w:t>
      </w:r>
    </w:p>
    <w:p w:rsidR="00F3327C" w:rsidRPr="00F979B2" w:rsidRDefault="00F3327C" w:rsidP="00F3327C">
      <w:pPr>
        <w:ind w:firstLine="709"/>
        <w:jc w:val="both"/>
        <w:rPr>
          <w:color w:val="000000"/>
          <w:sz w:val="22"/>
          <w:szCs w:val="22"/>
        </w:rPr>
      </w:pPr>
      <w:r w:rsidRPr="00F979B2">
        <w:rPr>
          <w:color w:val="000000"/>
          <w:sz w:val="22"/>
          <w:szCs w:val="22"/>
        </w:rPr>
        <w:t>- слесарные виды работ;</w:t>
      </w:r>
    </w:p>
    <w:p w:rsidR="00F3327C" w:rsidRPr="00F979B2" w:rsidRDefault="00F3327C" w:rsidP="00F3327C">
      <w:pPr>
        <w:ind w:firstLine="709"/>
        <w:jc w:val="both"/>
        <w:rPr>
          <w:color w:val="000000"/>
          <w:sz w:val="22"/>
          <w:szCs w:val="22"/>
        </w:rPr>
      </w:pPr>
      <w:r w:rsidRPr="00F979B2">
        <w:rPr>
          <w:color w:val="000000"/>
          <w:sz w:val="22"/>
          <w:szCs w:val="22"/>
        </w:rPr>
        <w:t>- кузовные, жестяные и покрасочные виды работ;</w:t>
      </w:r>
    </w:p>
    <w:p w:rsidR="00F3327C" w:rsidRPr="00F979B2" w:rsidRDefault="00F3327C" w:rsidP="00F3327C">
      <w:pPr>
        <w:ind w:firstLine="709"/>
        <w:jc w:val="both"/>
        <w:rPr>
          <w:color w:val="000000"/>
          <w:sz w:val="22"/>
          <w:szCs w:val="22"/>
          <w:lang w:val="kk-KZ"/>
        </w:rPr>
      </w:pPr>
      <w:r w:rsidRPr="00F979B2">
        <w:rPr>
          <w:sz w:val="22"/>
          <w:szCs w:val="22"/>
          <w:lang w:val="kk-KZ"/>
        </w:rPr>
        <w:t xml:space="preserve"> </w:t>
      </w:r>
      <w:r w:rsidRPr="00F979B2">
        <w:rPr>
          <w:sz w:val="22"/>
          <w:szCs w:val="22"/>
        </w:rPr>
        <w:t>-</w:t>
      </w:r>
      <w:r w:rsidRPr="00F979B2">
        <w:rPr>
          <w:sz w:val="22"/>
          <w:szCs w:val="22"/>
          <w:lang w:val="kk-KZ"/>
        </w:rPr>
        <w:t xml:space="preserve">компьютерная </w:t>
      </w:r>
      <w:r w:rsidRPr="00F979B2">
        <w:rPr>
          <w:sz w:val="22"/>
          <w:szCs w:val="22"/>
        </w:rPr>
        <w:t>диагностика</w:t>
      </w:r>
      <w:r w:rsidRPr="00F979B2">
        <w:rPr>
          <w:color w:val="000000"/>
          <w:sz w:val="22"/>
          <w:szCs w:val="22"/>
        </w:rPr>
        <w:t>;</w:t>
      </w:r>
    </w:p>
    <w:p w:rsidR="00F3327C" w:rsidRPr="00F979B2" w:rsidRDefault="00F3327C" w:rsidP="00F3327C">
      <w:pPr>
        <w:ind w:firstLine="709"/>
        <w:jc w:val="both"/>
        <w:rPr>
          <w:color w:val="000000"/>
          <w:sz w:val="22"/>
          <w:szCs w:val="22"/>
        </w:rPr>
      </w:pPr>
      <w:r w:rsidRPr="00F979B2">
        <w:rPr>
          <w:color w:val="000000"/>
          <w:sz w:val="22"/>
          <w:szCs w:val="22"/>
          <w:lang w:val="kk-KZ"/>
        </w:rPr>
        <w:t>- ремонт шин</w:t>
      </w:r>
      <w:r w:rsidRPr="00F979B2">
        <w:rPr>
          <w:color w:val="000000"/>
          <w:sz w:val="22"/>
          <w:szCs w:val="22"/>
        </w:rPr>
        <w:t>;</w:t>
      </w:r>
    </w:p>
    <w:p w:rsidR="00F3327C" w:rsidRPr="00F979B2" w:rsidRDefault="00F3327C" w:rsidP="00F3327C">
      <w:pPr>
        <w:ind w:firstLine="709"/>
        <w:jc w:val="both"/>
        <w:rPr>
          <w:color w:val="000000"/>
          <w:sz w:val="22"/>
          <w:szCs w:val="22"/>
        </w:rPr>
      </w:pPr>
      <w:r w:rsidRPr="00F979B2">
        <w:rPr>
          <w:color w:val="000000"/>
          <w:sz w:val="22"/>
          <w:szCs w:val="22"/>
        </w:rPr>
        <w:t>- геометрия колес.</w:t>
      </w:r>
    </w:p>
    <w:p w:rsidR="00F3327C" w:rsidRDefault="00F3327C" w:rsidP="00F3327C">
      <w:pPr>
        <w:ind w:firstLine="709"/>
        <w:jc w:val="both"/>
        <w:rPr>
          <w:color w:val="000000"/>
          <w:sz w:val="22"/>
          <w:szCs w:val="22"/>
        </w:rPr>
      </w:pPr>
      <w:r w:rsidRPr="00F979B2">
        <w:rPr>
          <w:color w:val="000000"/>
          <w:sz w:val="22"/>
          <w:szCs w:val="22"/>
        </w:rPr>
        <w:t>Неучтенные в настоящей технической спецификацией виды ремонтных работ выполняются по согласованию с Заказчиком в пределах Общей суммы Договора.</w:t>
      </w:r>
    </w:p>
    <w:p w:rsidR="002C4BC7" w:rsidRPr="00F259DC" w:rsidRDefault="002C4BC7" w:rsidP="002C4BC7">
      <w:pPr>
        <w:ind w:firstLine="709"/>
        <w:jc w:val="both"/>
        <w:rPr>
          <w:color w:val="000000"/>
          <w:sz w:val="22"/>
          <w:szCs w:val="22"/>
          <w:lang w:val="kk-KZ"/>
        </w:rPr>
      </w:pPr>
      <w:r w:rsidRPr="00F259DC">
        <w:rPr>
          <w:color w:val="000000"/>
          <w:sz w:val="22"/>
          <w:szCs w:val="22"/>
          <w:lang w:val="kk-KZ"/>
        </w:rPr>
        <w:t>Расценки на отдельные виды работы, приведенные в Приложении к настоящей технической спецификации, остаются неизменными в течение срока действия договора</w:t>
      </w:r>
      <w:r w:rsidRPr="00F259DC">
        <w:rPr>
          <w:color w:val="000000"/>
          <w:sz w:val="22"/>
          <w:szCs w:val="22"/>
        </w:rPr>
        <w:t>.</w:t>
      </w:r>
      <w:r w:rsidRPr="00F259DC">
        <w:rPr>
          <w:color w:val="000000"/>
          <w:sz w:val="22"/>
          <w:szCs w:val="22"/>
          <w:lang w:val="kk-KZ"/>
        </w:rPr>
        <w:t xml:space="preserve"> </w:t>
      </w:r>
    </w:p>
    <w:p w:rsidR="00F3327C" w:rsidRPr="00F979B2" w:rsidRDefault="00F3327C" w:rsidP="00F3327C">
      <w:pPr>
        <w:pStyle w:val="a6"/>
        <w:spacing w:before="120"/>
        <w:ind w:firstLine="709"/>
        <w:jc w:val="center"/>
        <w:rPr>
          <w:b/>
          <w:sz w:val="22"/>
          <w:szCs w:val="22"/>
        </w:rPr>
      </w:pPr>
      <w:r w:rsidRPr="00F979B2">
        <w:rPr>
          <w:b/>
          <w:sz w:val="22"/>
          <w:szCs w:val="22"/>
        </w:rPr>
        <w:t>Раздел 3. Требования к персоналу и оборудованию поставщика</w:t>
      </w:r>
    </w:p>
    <w:p w:rsidR="00F3327C" w:rsidRPr="00F979B2" w:rsidRDefault="00F3327C" w:rsidP="00F3327C">
      <w:pPr>
        <w:pStyle w:val="a6"/>
        <w:ind w:left="0" w:firstLine="709"/>
        <w:rPr>
          <w:sz w:val="22"/>
          <w:szCs w:val="22"/>
        </w:rPr>
      </w:pPr>
      <w:r w:rsidRPr="00F979B2">
        <w:rPr>
          <w:sz w:val="22"/>
          <w:szCs w:val="22"/>
          <w:lang w:val="kk-KZ"/>
        </w:rPr>
        <w:t>Р</w:t>
      </w:r>
      <w:proofErr w:type="spellStart"/>
      <w:r w:rsidRPr="00F979B2">
        <w:rPr>
          <w:sz w:val="22"/>
          <w:szCs w:val="22"/>
        </w:rPr>
        <w:t>аботы</w:t>
      </w:r>
      <w:proofErr w:type="spellEnd"/>
      <w:r w:rsidRPr="00F979B2">
        <w:rPr>
          <w:sz w:val="22"/>
          <w:szCs w:val="22"/>
          <w:lang w:val="x-none"/>
        </w:rPr>
        <w:t xml:space="preserve"> </w:t>
      </w:r>
      <w:r w:rsidRPr="00F979B2">
        <w:rPr>
          <w:sz w:val="22"/>
          <w:szCs w:val="22"/>
        </w:rPr>
        <w:t>должны выполняться</w:t>
      </w:r>
      <w:r w:rsidRPr="00F979B2">
        <w:rPr>
          <w:sz w:val="22"/>
          <w:szCs w:val="22"/>
          <w:lang w:val="x-none"/>
        </w:rPr>
        <w:t xml:space="preserve"> </w:t>
      </w:r>
      <w:r w:rsidRPr="00F979B2">
        <w:rPr>
          <w:sz w:val="22"/>
          <w:szCs w:val="22"/>
        </w:rPr>
        <w:t xml:space="preserve">квалифицированным персоналом поставщика на собственном оборудовании и согласно рекомендациям завода изготовителя. </w:t>
      </w:r>
    </w:p>
    <w:p w:rsidR="00F3327C" w:rsidRPr="00F979B2" w:rsidRDefault="00F3327C" w:rsidP="00F3327C">
      <w:pPr>
        <w:ind w:firstLine="709"/>
        <w:contextualSpacing/>
        <w:jc w:val="both"/>
        <w:rPr>
          <w:sz w:val="22"/>
          <w:szCs w:val="22"/>
        </w:rPr>
      </w:pPr>
      <w:r w:rsidRPr="00F979B2">
        <w:rPr>
          <w:sz w:val="22"/>
          <w:szCs w:val="22"/>
        </w:rPr>
        <w:t>Территория поставщика, где выполняются работы</w:t>
      </w:r>
      <w:r w:rsidR="002C4BC7">
        <w:rPr>
          <w:sz w:val="22"/>
          <w:szCs w:val="22"/>
        </w:rPr>
        <w:t>,</w:t>
      </w:r>
      <w:r w:rsidRPr="00F979B2">
        <w:rPr>
          <w:sz w:val="22"/>
          <w:szCs w:val="22"/>
        </w:rPr>
        <w:t xml:space="preserve"> должна быть охраняемой. </w:t>
      </w:r>
    </w:p>
    <w:p w:rsidR="00F3327C" w:rsidRPr="00F979B2" w:rsidRDefault="00F3327C" w:rsidP="00F3327C">
      <w:pPr>
        <w:ind w:firstLine="709"/>
        <w:contextualSpacing/>
        <w:jc w:val="both"/>
        <w:rPr>
          <w:sz w:val="22"/>
          <w:szCs w:val="22"/>
        </w:rPr>
      </w:pPr>
      <w:r w:rsidRPr="00F979B2">
        <w:rPr>
          <w:sz w:val="22"/>
          <w:szCs w:val="22"/>
        </w:rPr>
        <w:t>Ремонтные работы должны производиться в присутствии представителя (-лей) Заказчика.</w:t>
      </w:r>
    </w:p>
    <w:p w:rsidR="002C4BC7" w:rsidRDefault="00F3327C" w:rsidP="002C4BC7">
      <w:pPr>
        <w:spacing w:after="200" w:line="276" w:lineRule="auto"/>
        <w:ind w:firstLine="709"/>
        <w:contextualSpacing/>
        <w:jc w:val="both"/>
        <w:rPr>
          <w:sz w:val="22"/>
          <w:szCs w:val="22"/>
        </w:rPr>
      </w:pPr>
      <w:r w:rsidRPr="00C933ED">
        <w:rPr>
          <w:sz w:val="22"/>
          <w:szCs w:val="22"/>
        </w:rPr>
        <w:t>В случае поломки автотранспорта, в том числе и на маршруте, Поставщик обеспечивает его буксировку до места проведения ремонтных работ.</w:t>
      </w:r>
      <w:r w:rsidRPr="00F979B2">
        <w:rPr>
          <w:sz w:val="22"/>
          <w:szCs w:val="22"/>
        </w:rPr>
        <w:t xml:space="preserve"> </w:t>
      </w:r>
    </w:p>
    <w:p w:rsidR="00F3327C" w:rsidRPr="00F979B2" w:rsidRDefault="00F3327C" w:rsidP="002C4BC7">
      <w:pPr>
        <w:ind w:firstLine="709"/>
        <w:contextualSpacing/>
        <w:jc w:val="center"/>
        <w:rPr>
          <w:b/>
          <w:sz w:val="22"/>
          <w:szCs w:val="22"/>
        </w:rPr>
      </w:pPr>
      <w:r w:rsidRPr="00F979B2">
        <w:rPr>
          <w:b/>
          <w:sz w:val="22"/>
          <w:szCs w:val="22"/>
        </w:rPr>
        <w:t>Раздел 4.  Гарантии</w:t>
      </w:r>
    </w:p>
    <w:p w:rsidR="00F3327C" w:rsidRPr="00F979B2" w:rsidRDefault="00F3327C" w:rsidP="00F3327C">
      <w:pPr>
        <w:pStyle w:val="a6"/>
        <w:ind w:left="0" w:firstLine="709"/>
        <w:rPr>
          <w:sz w:val="22"/>
          <w:szCs w:val="22"/>
        </w:rPr>
      </w:pPr>
      <w:r w:rsidRPr="00F979B2">
        <w:rPr>
          <w:sz w:val="22"/>
          <w:szCs w:val="22"/>
        </w:rPr>
        <w:t>Срок гарантии в каждом случае составляет 12 месяцев со дня подписания Акта выполненных работ.</w:t>
      </w:r>
    </w:p>
    <w:p w:rsidR="00F3327C" w:rsidRPr="00F979B2" w:rsidRDefault="00F3327C" w:rsidP="00F3327C">
      <w:pPr>
        <w:jc w:val="both"/>
        <w:rPr>
          <w:color w:val="000000"/>
          <w:sz w:val="22"/>
          <w:szCs w:val="22"/>
        </w:rPr>
      </w:pPr>
    </w:p>
    <w:p w:rsidR="00F3327C" w:rsidRDefault="00F3327C" w:rsidP="00F3327C">
      <w:pPr>
        <w:spacing w:after="200" w:line="276" w:lineRule="auto"/>
        <w:ind w:left="360"/>
        <w:contextualSpacing/>
        <w:jc w:val="right"/>
        <w:rPr>
          <w:b/>
        </w:rPr>
      </w:pPr>
    </w:p>
    <w:tbl>
      <w:tblPr>
        <w:tblW w:w="9606" w:type="dxa"/>
        <w:tblBorders>
          <w:insideV w:val="single" w:sz="4" w:space="0" w:color="auto"/>
        </w:tblBorders>
        <w:tblLook w:val="0000" w:firstRow="0" w:lastRow="0" w:firstColumn="0" w:lastColumn="0" w:noHBand="0" w:noVBand="0"/>
      </w:tblPr>
      <w:tblGrid>
        <w:gridCol w:w="4928"/>
        <w:gridCol w:w="4678"/>
      </w:tblGrid>
      <w:tr w:rsidR="00F3327C" w:rsidRPr="003A6BB9" w:rsidTr="00A726F7">
        <w:tc>
          <w:tcPr>
            <w:tcW w:w="4928" w:type="dxa"/>
            <w:tcBorders>
              <w:right w:val="nil"/>
            </w:tcBorders>
          </w:tcPr>
          <w:p w:rsidR="00F3327C" w:rsidRPr="003A6BB9" w:rsidRDefault="00F3327C" w:rsidP="00A726F7">
            <w:pPr>
              <w:ind w:right="-108"/>
              <w:rPr>
                <w:b/>
                <w:bCs/>
                <w:sz w:val="24"/>
                <w:szCs w:val="24"/>
              </w:rPr>
            </w:pPr>
            <w:r w:rsidRPr="003A6BB9">
              <w:rPr>
                <w:b/>
                <w:bCs/>
                <w:sz w:val="24"/>
                <w:szCs w:val="24"/>
              </w:rPr>
              <w:t xml:space="preserve">от Заказчика ___________ </w:t>
            </w:r>
          </w:p>
        </w:tc>
        <w:tc>
          <w:tcPr>
            <w:tcW w:w="4678" w:type="dxa"/>
            <w:tcBorders>
              <w:left w:val="nil"/>
            </w:tcBorders>
          </w:tcPr>
          <w:p w:rsidR="00F3327C" w:rsidRPr="003A6BB9" w:rsidRDefault="00F3327C" w:rsidP="00A726F7">
            <w:pPr>
              <w:rPr>
                <w:b/>
                <w:bCs/>
                <w:sz w:val="24"/>
                <w:szCs w:val="24"/>
                <w:lang w:val="en-US"/>
              </w:rPr>
            </w:pPr>
            <w:r w:rsidRPr="003A6BB9">
              <w:rPr>
                <w:b/>
                <w:bCs/>
                <w:sz w:val="24"/>
                <w:szCs w:val="24"/>
              </w:rPr>
              <w:t xml:space="preserve">от Поставщика ________ </w:t>
            </w:r>
          </w:p>
        </w:tc>
      </w:tr>
    </w:tbl>
    <w:p w:rsidR="00F3327C" w:rsidRDefault="00F3327C" w:rsidP="00F3327C">
      <w:pPr>
        <w:spacing w:after="200" w:line="276" w:lineRule="auto"/>
        <w:ind w:left="360"/>
        <w:contextualSpacing/>
        <w:jc w:val="right"/>
        <w:rPr>
          <w:b/>
        </w:rPr>
      </w:pPr>
    </w:p>
    <w:p w:rsidR="007B0ED8" w:rsidRPr="00F259DC" w:rsidRDefault="007B0ED8" w:rsidP="007B0ED8">
      <w:pPr>
        <w:spacing w:after="200" w:line="276" w:lineRule="auto"/>
        <w:ind w:left="360"/>
        <w:contextualSpacing/>
        <w:jc w:val="right"/>
        <w:rPr>
          <w:b/>
        </w:rPr>
      </w:pPr>
      <w:r w:rsidRPr="00F259DC">
        <w:rPr>
          <w:b/>
        </w:rPr>
        <w:t>Приложение к технической спецификации</w:t>
      </w:r>
    </w:p>
    <w:p w:rsidR="007B0ED8" w:rsidRPr="00F259DC" w:rsidRDefault="007B0ED8" w:rsidP="007B0ED8">
      <w:pPr>
        <w:spacing w:after="200" w:line="276" w:lineRule="auto"/>
        <w:ind w:left="360"/>
        <w:contextualSpacing/>
        <w:jc w:val="right"/>
        <w:rPr>
          <w:b/>
          <w:lang w:val="kk-KZ"/>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6239"/>
        <w:gridCol w:w="2977"/>
      </w:tblGrid>
      <w:tr w:rsidR="007B0ED8" w:rsidRPr="000D7C86" w:rsidTr="00A726F7">
        <w:trPr>
          <w:trHeight w:val="780"/>
        </w:trPr>
        <w:tc>
          <w:tcPr>
            <w:tcW w:w="722" w:type="dxa"/>
            <w:vMerge w:val="restart"/>
            <w:vAlign w:val="center"/>
            <w:hideMark/>
          </w:tcPr>
          <w:p w:rsidR="007B0ED8" w:rsidRPr="00F259DC" w:rsidRDefault="007B0ED8" w:rsidP="00A726F7">
            <w:pPr>
              <w:jc w:val="center"/>
              <w:rPr>
                <w:b/>
                <w:color w:val="000000"/>
              </w:rPr>
            </w:pPr>
            <w:r w:rsidRPr="00F259DC">
              <w:rPr>
                <w:b/>
                <w:color w:val="000000"/>
              </w:rPr>
              <w:t>№ п/п</w:t>
            </w:r>
          </w:p>
        </w:tc>
        <w:tc>
          <w:tcPr>
            <w:tcW w:w="6239" w:type="dxa"/>
            <w:vMerge w:val="restart"/>
            <w:vAlign w:val="center"/>
            <w:hideMark/>
          </w:tcPr>
          <w:p w:rsidR="007B0ED8" w:rsidRPr="00F259DC" w:rsidRDefault="007B0ED8" w:rsidP="00A726F7">
            <w:pPr>
              <w:jc w:val="center"/>
              <w:rPr>
                <w:b/>
                <w:bCs/>
                <w:color w:val="000000"/>
              </w:rPr>
            </w:pPr>
            <w:r w:rsidRPr="00F259DC">
              <w:rPr>
                <w:b/>
                <w:bCs/>
                <w:color w:val="000000"/>
              </w:rPr>
              <w:t>Наименование работ</w:t>
            </w:r>
          </w:p>
        </w:tc>
        <w:tc>
          <w:tcPr>
            <w:tcW w:w="2977" w:type="dxa"/>
          </w:tcPr>
          <w:p w:rsidR="007B0ED8" w:rsidRPr="002C4BC7" w:rsidRDefault="007B0ED8" w:rsidP="00A726F7">
            <w:pPr>
              <w:jc w:val="center"/>
              <w:rPr>
                <w:b/>
                <w:color w:val="000000"/>
                <w:lang w:val="en-US"/>
              </w:rPr>
            </w:pPr>
          </w:p>
          <w:p w:rsidR="007B0ED8" w:rsidRPr="007B0ED8" w:rsidRDefault="007B0ED8" w:rsidP="00A726F7">
            <w:pPr>
              <w:jc w:val="center"/>
              <w:rPr>
                <w:b/>
                <w:color w:val="000000"/>
                <w:lang w:val="en-US"/>
              </w:rPr>
            </w:pPr>
            <w:proofErr w:type="spellStart"/>
            <w:r w:rsidRPr="00F259DC">
              <w:rPr>
                <w:b/>
              </w:rPr>
              <w:t>Камаз</w:t>
            </w:r>
            <w:proofErr w:type="spellEnd"/>
            <w:r w:rsidRPr="007B0ED8">
              <w:rPr>
                <w:b/>
                <w:lang w:val="en-US"/>
              </w:rPr>
              <w:t xml:space="preserve"> 53229 </w:t>
            </w:r>
            <w:proofErr w:type="spellStart"/>
            <w:r w:rsidRPr="00F259DC">
              <w:rPr>
                <w:b/>
              </w:rPr>
              <w:t>Аспц</w:t>
            </w:r>
            <w:proofErr w:type="spellEnd"/>
            <w:r w:rsidRPr="007B0ED8">
              <w:rPr>
                <w:b/>
                <w:lang w:val="en-US"/>
              </w:rPr>
              <w:t>/</w:t>
            </w:r>
            <w:r w:rsidRPr="00C90820">
              <w:rPr>
                <w:sz w:val="24"/>
                <w:szCs w:val="24"/>
                <w:lang w:val="en-US"/>
              </w:rPr>
              <w:t xml:space="preserve"> </w:t>
            </w:r>
            <w:r w:rsidRPr="007B0ED8">
              <w:rPr>
                <w:b/>
                <w:lang w:val="en-US"/>
              </w:rPr>
              <w:t>Mercedes-Benz Sprinter 519</w:t>
            </w:r>
          </w:p>
        </w:tc>
      </w:tr>
      <w:tr w:rsidR="007B0ED8" w:rsidRPr="00F259DC" w:rsidTr="00A726F7">
        <w:trPr>
          <w:trHeight w:val="349"/>
        </w:trPr>
        <w:tc>
          <w:tcPr>
            <w:tcW w:w="722" w:type="dxa"/>
            <w:vMerge/>
          </w:tcPr>
          <w:p w:rsidR="007B0ED8" w:rsidRPr="007B0ED8" w:rsidRDefault="007B0ED8" w:rsidP="00A726F7">
            <w:pPr>
              <w:jc w:val="center"/>
              <w:rPr>
                <w:b/>
                <w:bCs/>
                <w:color w:val="000000"/>
                <w:lang w:val="en-US"/>
              </w:rPr>
            </w:pPr>
          </w:p>
        </w:tc>
        <w:tc>
          <w:tcPr>
            <w:tcW w:w="6239" w:type="dxa"/>
            <w:vMerge/>
          </w:tcPr>
          <w:p w:rsidR="007B0ED8" w:rsidRPr="007B0ED8" w:rsidRDefault="007B0ED8" w:rsidP="00A726F7">
            <w:pPr>
              <w:jc w:val="center"/>
              <w:rPr>
                <w:b/>
                <w:bCs/>
                <w:color w:val="000000"/>
                <w:lang w:val="en-US"/>
              </w:rPr>
            </w:pPr>
          </w:p>
        </w:tc>
        <w:tc>
          <w:tcPr>
            <w:tcW w:w="2977" w:type="dxa"/>
            <w:hideMark/>
          </w:tcPr>
          <w:p w:rsidR="007B0ED8" w:rsidRPr="00F259DC" w:rsidRDefault="007B0ED8" w:rsidP="00A726F7">
            <w:pPr>
              <w:jc w:val="center"/>
              <w:rPr>
                <w:b/>
                <w:bCs/>
                <w:color w:val="000000"/>
              </w:rPr>
            </w:pPr>
            <w:r w:rsidRPr="00F259DC">
              <w:rPr>
                <w:b/>
                <w:bCs/>
                <w:color w:val="000000"/>
              </w:rPr>
              <w:t xml:space="preserve">Стоимость </w:t>
            </w:r>
            <w:r w:rsidRPr="00F259DC">
              <w:rPr>
                <w:rFonts w:eastAsia="Times New Roman CYR"/>
                <w:b/>
                <w:color w:val="000000"/>
              </w:rPr>
              <w:t>работ, тенге без учета НДС</w:t>
            </w:r>
          </w:p>
        </w:tc>
      </w:tr>
      <w:tr w:rsidR="007B0ED8" w:rsidRPr="008B12D1" w:rsidTr="00A726F7">
        <w:trPr>
          <w:trHeight w:val="165"/>
        </w:trPr>
        <w:tc>
          <w:tcPr>
            <w:tcW w:w="9938" w:type="dxa"/>
            <w:gridSpan w:val="3"/>
            <w:hideMark/>
          </w:tcPr>
          <w:p w:rsidR="007B0ED8" w:rsidRPr="00F259DC" w:rsidRDefault="007B0ED8" w:rsidP="00A726F7">
            <w:pPr>
              <w:jc w:val="center"/>
              <w:rPr>
                <w:b/>
                <w:color w:val="000000"/>
              </w:rPr>
            </w:pPr>
            <w:r w:rsidRPr="00F259DC">
              <w:rPr>
                <w:b/>
                <w:color w:val="000000"/>
                <w:lang w:val="kk-KZ"/>
              </w:rPr>
              <w:t>Заполняется на момент подачи заявки на портале закупок, исходя из действующих расценок Поставщика на отдельные виды работ</w:t>
            </w:r>
          </w:p>
        </w:tc>
      </w:tr>
    </w:tbl>
    <w:p w:rsidR="007B0ED8" w:rsidRPr="007B0ED8" w:rsidRDefault="007B0ED8" w:rsidP="00F3327C">
      <w:pPr>
        <w:spacing w:after="200" w:line="276" w:lineRule="auto"/>
        <w:ind w:left="360"/>
        <w:contextualSpacing/>
        <w:jc w:val="right"/>
        <w:rPr>
          <w:b/>
        </w:rPr>
      </w:pPr>
    </w:p>
    <w:sectPr w:rsidR="007B0ED8" w:rsidRPr="007B0ED8" w:rsidSect="002C4BC7">
      <w:headerReference w:type="default" r:id="rId9"/>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1FD" w:rsidRDefault="00B221FD">
      <w:r>
        <w:separator/>
      </w:r>
    </w:p>
  </w:endnote>
  <w:endnote w:type="continuationSeparator" w:id="0">
    <w:p w:rsidR="00B221FD" w:rsidRDefault="00B2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1FD" w:rsidRDefault="00B221FD">
      <w:r>
        <w:separator/>
      </w:r>
    </w:p>
  </w:footnote>
  <w:footnote w:type="continuationSeparator" w:id="0">
    <w:p w:rsidR="00B221FD" w:rsidRDefault="00B221FD">
      <w:r>
        <w:continuationSeparator/>
      </w:r>
    </w:p>
  </w:footnote>
  <w:footnote w:id="1">
    <w:p w:rsidR="003675E5" w:rsidRPr="00A70498" w:rsidRDefault="003675E5" w:rsidP="0075512D">
      <w:pPr>
        <w:pStyle w:val="aa"/>
        <w:rPr>
          <w:sz w:val="18"/>
          <w:szCs w:val="18"/>
        </w:rPr>
      </w:pPr>
      <w:r w:rsidRPr="000E7189">
        <w:rPr>
          <w:rStyle w:val="ac"/>
          <w:sz w:val="18"/>
          <w:szCs w:val="18"/>
        </w:rPr>
        <w:footnoteRef/>
      </w:r>
      <w:r w:rsidRPr="000E7189">
        <w:rPr>
          <w:sz w:val="18"/>
          <w:szCs w:val="18"/>
        </w:rPr>
        <w:t xml:space="preserve"> Правила № 192 размещены на </w:t>
      </w:r>
      <w:proofErr w:type="spellStart"/>
      <w:r w:rsidRPr="000E7189">
        <w:rPr>
          <w:sz w:val="18"/>
          <w:szCs w:val="18"/>
        </w:rPr>
        <w:t>интернет-ресурсе</w:t>
      </w:r>
      <w:proofErr w:type="spellEnd"/>
      <w:r w:rsidRPr="000E7189">
        <w:rPr>
          <w:sz w:val="18"/>
          <w:szCs w:val="18"/>
        </w:rPr>
        <w:t xml:space="preserve"> Национального Банка. Также, перечень ограничений, предусмотренных пунктом </w:t>
      </w:r>
      <w:r>
        <w:rPr>
          <w:sz w:val="18"/>
          <w:szCs w:val="18"/>
        </w:rPr>
        <w:t>14</w:t>
      </w:r>
      <w:r w:rsidRPr="000E7189">
        <w:rPr>
          <w:sz w:val="18"/>
          <w:szCs w:val="18"/>
        </w:rPr>
        <w:t xml:space="preserve"> Правил № 192, может быть Заказчиком представлен Поставщику в бумажном или электронном виде.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168642"/>
      <w:docPartObj>
        <w:docPartGallery w:val="Page Numbers (Top of Page)"/>
        <w:docPartUnique/>
      </w:docPartObj>
    </w:sdtPr>
    <w:sdtEndPr/>
    <w:sdtContent>
      <w:p w:rsidR="002C4BC7" w:rsidRDefault="002C4BC7">
        <w:pPr>
          <w:pStyle w:val="af7"/>
          <w:jc w:val="center"/>
        </w:pPr>
        <w:r>
          <w:fldChar w:fldCharType="begin"/>
        </w:r>
        <w:r>
          <w:instrText>PAGE   \* MERGEFORMAT</w:instrText>
        </w:r>
        <w:r>
          <w:fldChar w:fldCharType="separate"/>
        </w:r>
        <w:r w:rsidR="000D7C86">
          <w:rPr>
            <w:noProof/>
          </w:rPr>
          <w:t>2</w:t>
        </w:r>
        <w:r>
          <w:fldChar w:fldCharType="end"/>
        </w:r>
      </w:p>
    </w:sdtContent>
  </w:sdt>
  <w:p w:rsidR="002C4BC7" w:rsidRDefault="002C4BC7">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5E4"/>
    <w:multiLevelType w:val="hybridMultilevel"/>
    <w:tmpl w:val="981AC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3246A"/>
    <w:multiLevelType w:val="hybridMultilevel"/>
    <w:tmpl w:val="70EEC886"/>
    <w:lvl w:ilvl="0" w:tplc="E7D2F6D4">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66D34F0"/>
    <w:multiLevelType w:val="hybridMultilevel"/>
    <w:tmpl w:val="4D42424E"/>
    <w:lvl w:ilvl="0" w:tplc="E7D2F6D4">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7C51439"/>
    <w:multiLevelType w:val="hybridMultilevel"/>
    <w:tmpl w:val="4D42424E"/>
    <w:lvl w:ilvl="0" w:tplc="E7D2F6D4">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E291895"/>
    <w:multiLevelType w:val="hybridMultilevel"/>
    <w:tmpl w:val="4D42424E"/>
    <w:lvl w:ilvl="0" w:tplc="E7D2F6D4">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0F737EC"/>
    <w:multiLevelType w:val="hybridMultilevel"/>
    <w:tmpl w:val="327AE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D705D1"/>
    <w:multiLevelType w:val="hybridMultilevel"/>
    <w:tmpl w:val="F1FE3C7C"/>
    <w:lvl w:ilvl="0" w:tplc="019E7376">
      <w:start w:val="451"/>
      <w:numFmt w:val="bullet"/>
      <w:lvlText w:val="–"/>
      <w:lvlJc w:val="left"/>
      <w:pPr>
        <w:ind w:left="427" w:hanging="360"/>
      </w:pPr>
      <w:rPr>
        <w:rFonts w:ascii="Times New Roman" w:eastAsia="Times New Roman" w:hAnsi="Times New Roman" w:cs="Times New Roman" w:hint="default"/>
      </w:rPr>
    </w:lvl>
    <w:lvl w:ilvl="1" w:tplc="04190003" w:tentative="1">
      <w:start w:val="1"/>
      <w:numFmt w:val="bullet"/>
      <w:lvlText w:val="o"/>
      <w:lvlJc w:val="left"/>
      <w:pPr>
        <w:ind w:left="1147" w:hanging="360"/>
      </w:pPr>
      <w:rPr>
        <w:rFonts w:ascii="Courier New" w:hAnsi="Courier New" w:cs="Courier New" w:hint="default"/>
      </w:rPr>
    </w:lvl>
    <w:lvl w:ilvl="2" w:tplc="04190005" w:tentative="1">
      <w:start w:val="1"/>
      <w:numFmt w:val="bullet"/>
      <w:lvlText w:val=""/>
      <w:lvlJc w:val="left"/>
      <w:pPr>
        <w:ind w:left="1867" w:hanging="360"/>
      </w:pPr>
      <w:rPr>
        <w:rFonts w:ascii="Wingdings" w:hAnsi="Wingdings" w:hint="default"/>
      </w:rPr>
    </w:lvl>
    <w:lvl w:ilvl="3" w:tplc="04190001" w:tentative="1">
      <w:start w:val="1"/>
      <w:numFmt w:val="bullet"/>
      <w:lvlText w:val=""/>
      <w:lvlJc w:val="left"/>
      <w:pPr>
        <w:ind w:left="2587" w:hanging="360"/>
      </w:pPr>
      <w:rPr>
        <w:rFonts w:ascii="Symbol" w:hAnsi="Symbol" w:hint="default"/>
      </w:rPr>
    </w:lvl>
    <w:lvl w:ilvl="4" w:tplc="04190003" w:tentative="1">
      <w:start w:val="1"/>
      <w:numFmt w:val="bullet"/>
      <w:lvlText w:val="o"/>
      <w:lvlJc w:val="left"/>
      <w:pPr>
        <w:ind w:left="3307" w:hanging="360"/>
      </w:pPr>
      <w:rPr>
        <w:rFonts w:ascii="Courier New" w:hAnsi="Courier New" w:cs="Courier New" w:hint="default"/>
      </w:rPr>
    </w:lvl>
    <w:lvl w:ilvl="5" w:tplc="04190005" w:tentative="1">
      <w:start w:val="1"/>
      <w:numFmt w:val="bullet"/>
      <w:lvlText w:val=""/>
      <w:lvlJc w:val="left"/>
      <w:pPr>
        <w:ind w:left="4027" w:hanging="360"/>
      </w:pPr>
      <w:rPr>
        <w:rFonts w:ascii="Wingdings" w:hAnsi="Wingdings" w:hint="default"/>
      </w:rPr>
    </w:lvl>
    <w:lvl w:ilvl="6" w:tplc="04190001" w:tentative="1">
      <w:start w:val="1"/>
      <w:numFmt w:val="bullet"/>
      <w:lvlText w:val=""/>
      <w:lvlJc w:val="left"/>
      <w:pPr>
        <w:ind w:left="4747" w:hanging="360"/>
      </w:pPr>
      <w:rPr>
        <w:rFonts w:ascii="Symbol" w:hAnsi="Symbol" w:hint="default"/>
      </w:rPr>
    </w:lvl>
    <w:lvl w:ilvl="7" w:tplc="04190003" w:tentative="1">
      <w:start w:val="1"/>
      <w:numFmt w:val="bullet"/>
      <w:lvlText w:val="o"/>
      <w:lvlJc w:val="left"/>
      <w:pPr>
        <w:ind w:left="5467" w:hanging="360"/>
      </w:pPr>
      <w:rPr>
        <w:rFonts w:ascii="Courier New" w:hAnsi="Courier New" w:cs="Courier New" w:hint="default"/>
      </w:rPr>
    </w:lvl>
    <w:lvl w:ilvl="8" w:tplc="04190005" w:tentative="1">
      <w:start w:val="1"/>
      <w:numFmt w:val="bullet"/>
      <w:lvlText w:val=""/>
      <w:lvlJc w:val="left"/>
      <w:pPr>
        <w:ind w:left="6187" w:hanging="360"/>
      </w:pPr>
      <w:rPr>
        <w:rFonts w:ascii="Wingdings" w:hAnsi="Wingdings" w:hint="default"/>
      </w:rPr>
    </w:lvl>
  </w:abstractNum>
  <w:abstractNum w:abstractNumId="7">
    <w:nsid w:val="37A6125E"/>
    <w:multiLevelType w:val="hybridMultilevel"/>
    <w:tmpl w:val="E6C0DCDE"/>
    <w:lvl w:ilvl="0" w:tplc="2668C990">
      <w:start w:val="1"/>
      <w:numFmt w:val="decimal"/>
      <w:lvlText w:val="%1)"/>
      <w:lvlJc w:val="left"/>
      <w:pPr>
        <w:tabs>
          <w:tab w:val="num" w:pos="1005"/>
        </w:tabs>
        <w:ind w:left="1005" w:hanging="1005"/>
      </w:pPr>
      <w:rPr>
        <w:rFonts w:cs="Times New Roman"/>
      </w:rPr>
    </w:lvl>
    <w:lvl w:ilvl="1" w:tplc="04190019">
      <w:start w:val="1"/>
      <w:numFmt w:val="lowerLetter"/>
      <w:lvlText w:val="%2."/>
      <w:lvlJc w:val="left"/>
      <w:pPr>
        <w:tabs>
          <w:tab w:val="num" w:pos="731"/>
        </w:tabs>
        <w:ind w:left="731" w:hanging="360"/>
      </w:pPr>
      <w:rPr>
        <w:rFonts w:cs="Times New Roman"/>
      </w:rPr>
    </w:lvl>
    <w:lvl w:ilvl="2" w:tplc="0419001B">
      <w:start w:val="1"/>
      <w:numFmt w:val="lowerRoman"/>
      <w:lvlText w:val="%3."/>
      <w:lvlJc w:val="right"/>
      <w:pPr>
        <w:tabs>
          <w:tab w:val="num" w:pos="1451"/>
        </w:tabs>
        <w:ind w:left="1451" w:hanging="180"/>
      </w:pPr>
      <w:rPr>
        <w:rFonts w:cs="Times New Roman"/>
      </w:rPr>
    </w:lvl>
    <w:lvl w:ilvl="3" w:tplc="0419000F">
      <w:start w:val="1"/>
      <w:numFmt w:val="decimal"/>
      <w:lvlText w:val="%4."/>
      <w:lvlJc w:val="left"/>
      <w:pPr>
        <w:tabs>
          <w:tab w:val="num" w:pos="2171"/>
        </w:tabs>
        <w:ind w:left="2171" w:hanging="360"/>
      </w:pPr>
      <w:rPr>
        <w:rFonts w:cs="Times New Roman"/>
      </w:rPr>
    </w:lvl>
    <w:lvl w:ilvl="4" w:tplc="04190019">
      <w:start w:val="1"/>
      <w:numFmt w:val="lowerLetter"/>
      <w:lvlText w:val="%5."/>
      <w:lvlJc w:val="left"/>
      <w:pPr>
        <w:tabs>
          <w:tab w:val="num" w:pos="2891"/>
        </w:tabs>
        <w:ind w:left="2891" w:hanging="360"/>
      </w:pPr>
      <w:rPr>
        <w:rFonts w:cs="Times New Roman"/>
      </w:rPr>
    </w:lvl>
    <w:lvl w:ilvl="5" w:tplc="0419001B">
      <w:start w:val="1"/>
      <w:numFmt w:val="lowerRoman"/>
      <w:lvlText w:val="%6."/>
      <w:lvlJc w:val="right"/>
      <w:pPr>
        <w:tabs>
          <w:tab w:val="num" w:pos="3611"/>
        </w:tabs>
        <w:ind w:left="3611" w:hanging="180"/>
      </w:pPr>
      <w:rPr>
        <w:rFonts w:cs="Times New Roman"/>
      </w:rPr>
    </w:lvl>
    <w:lvl w:ilvl="6" w:tplc="0419000F">
      <w:start w:val="1"/>
      <w:numFmt w:val="decimal"/>
      <w:lvlText w:val="%7."/>
      <w:lvlJc w:val="left"/>
      <w:pPr>
        <w:tabs>
          <w:tab w:val="num" w:pos="4331"/>
        </w:tabs>
        <w:ind w:left="4331" w:hanging="360"/>
      </w:pPr>
      <w:rPr>
        <w:rFonts w:cs="Times New Roman"/>
      </w:rPr>
    </w:lvl>
    <w:lvl w:ilvl="7" w:tplc="04190019">
      <w:start w:val="1"/>
      <w:numFmt w:val="lowerLetter"/>
      <w:lvlText w:val="%8."/>
      <w:lvlJc w:val="left"/>
      <w:pPr>
        <w:tabs>
          <w:tab w:val="num" w:pos="5051"/>
        </w:tabs>
        <w:ind w:left="5051" w:hanging="360"/>
      </w:pPr>
      <w:rPr>
        <w:rFonts w:cs="Times New Roman"/>
      </w:rPr>
    </w:lvl>
    <w:lvl w:ilvl="8" w:tplc="0419001B">
      <w:start w:val="1"/>
      <w:numFmt w:val="lowerRoman"/>
      <w:lvlText w:val="%9."/>
      <w:lvlJc w:val="right"/>
      <w:pPr>
        <w:tabs>
          <w:tab w:val="num" w:pos="5771"/>
        </w:tabs>
        <w:ind w:left="5771" w:hanging="180"/>
      </w:pPr>
      <w:rPr>
        <w:rFonts w:cs="Times New Roman"/>
      </w:rPr>
    </w:lvl>
  </w:abstractNum>
  <w:abstractNum w:abstractNumId="8">
    <w:nsid w:val="39BA6305"/>
    <w:multiLevelType w:val="hybridMultilevel"/>
    <w:tmpl w:val="B0A41378"/>
    <w:lvl w:ilvl="0" w:tplc="105619A2">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A841221"/>
    <w:multiLevelType w:val="hybridMultilevel"/>
    <w:tmpl w:val="4D42424E"/>
    <w:lvl w:ilvl="0" w:tplc="E7D2F6D4">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F487E6A"/>
    <w:multiLevelType w:val="hybridMultilevel"/>
    <w:tmpl w:val="6786E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38377B"/>
    <w:multiLevelType w:val="hybridMultilevel"/>
    <w:tmpl w:val="4D42424E"/>
    <w:lvl w:ilvl="0" w:tplc="E7D2F6D4">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49021B4A"/>
    <w:multiLevelType w:val="hybridMultilevel"/>
    <w:tmpl w:val="4D42424E"/>
    <w:lvl w:ilvl="0" w:tplc="E7D2F6D4">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C074108"/>
    <w:multiLevelType w:val="hybridMultilevel"/>
    <w:tmpl w:val="4022CC6E"/>
    <w:lvl w:ilvl="0" w:tplc="FDF8B3E6">
      <w:start w:val="1"/>
      <w:numFmt w:val="decimal"/>
      <w:lvlText w:val="%1)"/>
      <w:lvlJc w:val="left"/>
      <w:pPr>
        <w:tabs>
          <w:tab w:val="num" w:pos="1185"/>
        </w:tabs>
        <w:ind w:left="1185" w:hanging="1117"/>
      </w:pPr>
      <w:rPr>
        <w:rFonts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4">
    <w:nsid w:val="5C951258"/>
    <w:multiLevelType w:val="hybridMultilevel"/>
    <w:tmpl w:val="4022CC6E"/>
    <w:lvl w:ilvl="0" w:tplc="FDF8B3E6">
      <w:start w:val="1"/>
      <w:numFmt w:val="decimal"/>
      <w:lvlText w:val="%1)"/>
      <w:lvlJc w:val="left"/>
      <w:pPr>
        <w:tabs>
          <w:tab w:val="num" w:pos="1185"/>
        </w:tabs>
        <w:ind w:left="1185" w:hanging="1117"/>
      </w:pPr>
      <w:rPr>
        <w:rFonts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5">
    <w:nsid w:val="69B63345"/>
    <w:multiLevelType w:val="hybridMultilevel"/>
    <w:tmpl w:val="A600FB4C"/>
    <w:lvl w:ilvl="0" w:tplc="E7D2F6D4">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16">
    <w:nsid w:val="73E724A4"/>
    <w:multiLevelType w:val="hybridMultilevel"/>
    <w:tmpl w:val="BD16AE84"/>
    <w:lvl w:ilvl="0" w:tplc="E7D2F6D4">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3"/>
  </w:num>
  <w:num w:numId="11">
    <w:abstractNumId w:val="13"/>
  </w:num>
  <w:num w:numId="12">
    <w:abstractNumId w:val="14"/>
  </w:num>
  <w:num w:numId="13">
    <w:abstractNumId w:val="2"/>
  </w:num>
  <w:num w:numId="14">
    <w:abstractNumId w:val="8"/>
  </w:num>
  <w:num w:numId="15">
    <w:abstractNumId w:val="4"/>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6"/>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28"/>
    <w:rsid w:val="00011F2A"/>
    <w:rsid w:val="000146D9"/>
    <w:rsid w:val="00016C8E"/>
    <w:rsid w:val="00023D4C"/>
    <w:rsid w:val="00030EA9"/>
    <w:rsid w:val="00037B8E"/>
    <w:rsid w:val="00072832"/>
    <w:rsid w:val="0007387B"/>
    <w:rsid w:val="00080EB3"/>
    <w:rsid w:val="000835FE"/>
    <w:rsid w:val="00084427"/>
    <w:rsid w:val="00092340"/>
    <w:rsid w:val="00092E54"/>
    <w:rsid w:val="000A60C6"/>
    <w:rsid w:val="000B6D31"/>
    <w:rsid w:val="000C6A5A"/>
    <w:rsid w:val="000D36C1"/>
    <w:rsid w:val="000D7C86"/>
    <w:rsid w:val="000E2E8F"/>
    <w:rsid w:val="000F2168"/>
    <w:rsid w:val="001177ED"/>
    <w:rsid w:val="00120DEB"/>
    <w:rsid w:val="00124CBC"/>
    <w:rsid w:val="00131C02"/>
    <w:rsid w:val="00131CDC"/>
    <w:rsid w:val="00132E3C"/>
    <w:rsid w:val="00133111"/>
    <w:rsid w:val="00142579"/>
    <w:rsid w:val="00147B0C"/>
    <w:rsid w:val="00151510"/>
    <w:rsid w:val="00162043"/>
    <w:rsid w:val="00162668"/>
    <w:rsid w:val="0016354F"/>
    <w:rsid w:val="00167281"/>
    <w:rsid w:val="001919C0"/>
    <w:rsid w:val="00193186"/>
    <w:rsid w:val="001A0C8E"/>
    <w:rsid w:val="001A2F9D"/>
    <w:rsid w:val="001B15B0"/>
    <w:rsid w:val="001B2D22"/>
    <w:rsid w:val="001B6718"/>
    <w:rsid w:val="001C04C9"/>
    <w:rsid w:val="001C65F1"/>
    <w:rsid w:val="001C7A7E"/>
    <w:rsid w:val="001F48E6"/>
    <w:rsid w:val="0020567D"/>
    <w:rsid w:val="00206876"/>
    <w:rsid w:val="00217541"/>
    <w:rsid w:val="002443E1"/>
    <w:rsid w:val="002452D0"/>
    <w:rsid w:val="0025196E"/>
    <w:rsid w:val="00260F26"/>
    <w:rsid w:val="00280FB9"/>
    <w:rsid w:val="002908EE"/>
    <w:rsid w:val="00291F82"/>
    <w:rsid w:val="00296C26"/>
    <w:rsid w:val="002A070D"/>
    <w:rsid w:val="002B1A43"/>
    <w:rsid w:val="002C2BAA"/>
    <w:rsid w:val="002C4BC7"/>
    <w:rsid w:val="002F2660"/>
    <w:rsid w:val="00310CFB"/>
    <w:rsid w:val="00316818"/>
    <w:rsid w:val="00322379"/>
    <w:rsid w:val="00324634"/>
    <w:rsid w:val="003262C6"/>
    <w:rsid w:val="0033134B"/>
    <w:rsid w:val="003426CF"/>
    <w:rsid w:val="00346114"/>
    <w:rsid w:val="003511F4"/>
    <w:rsid w:val="003517DE"/>
    <w:rsid w:val="003556BC"/>
    <w:rsid w:val="00357B8C"/>
    <w:rsid w:val="0036201E"/>
    <w:rsid w:val="00362E6D"/>
    <w:rsid w:val="00364357"/>
    <w:rsid w:val="003675E5"/>
    <w:rsid w:val="00367FE4"/>
    <w:rsid w:val="00376B2A"/>
    <w:rsid w:val="00387499"/>
    <w:rsid w:val="003A065C"/>
    <w:rsid w:val="003A0FFE"/>
    <w:rsid w:val="003A1190"/>
    <w:rsid w:val="003A11F2"/>
    <w:rsid w:val="003A49CE"/>
    <w:rsid w:val="003A5908"/>
    <w:rsid w:val="003B736F"/>
    <w:rsid w:val="003C75BE"/>
    <w:rsid w:val="003D450B"/>
    <w:rsid w:val="003D6D81"/>
    <w:rsid w:val="00406078"/>
    <w:rsid w:val="00410AFC"/>
    <w:rsid w:val="00412F4D"/>
    <w:rsid w:val="00414BA2"/>
    <w:rsid w:val="004173F5"/>
    <w:rsid w:val="00425170"/>
    <w:rsid w:val="00426742"/>
    <w:rsid w:val="00433F05"/>
    <w:rsid w:val="00435581"/>
    <w:rsid w:val="00440852"/>
    <w:rsid w:val="00443720"/>
    <w:rsid w:val="00461ACA"/>
    <w:rsid w:val="00463AF6"/>
    <w:rsid w:val="00480737"/>
    <w:rsid w:val="0049078E"/>
    <w:rsid w:val="00496A4A"/>
    <w:rsid w:val="004A078A"/>
    <w:rsid w:val="004A1287"/>
    <w:rsid w:val="004A6E1C"/>
    <w:rsid w:val="004B128B"/>
    <w:rsid w:val="004B3E5E"/>
    <w:rsid w:val="004B4298"/>
    <w:rsid w:val="004C2CDE"/>
    <w:rsid w:val="004C4BDB"/>
    <w:rsid w:val="004D1285"/>
    <w:rsid w:val="004D617B"/>
    <w:rsid w:val="004D72F9"/>
    <w:rsid w:val="004D76F7"/>
    <w:rsid w:val="004D7F9E"/>
    <w:rsid w:val="004E5A2C"/>
    <w:rsid w:val="004F2BB3"/>
    <w:rsid w:val="005121B3"/>
    <w:rsid w:val="00513495"/>
    <w:rsid w:val="005225BE"/>
    <w:rsid w:val="00531818"/>
    <w:rsid w:val="00534409"/>
    <w:rsid w:val="00554B29"/>
    <w:rsid w:val="0056002D"/>
    <w:rsid w:val="005635BF"/>
    <w:rsid w:val="00563A74"/>
    <w:rsid w:val="00575927"/>
    <w:rsid w:val="005869D4"/>
    <w:rsid w:val="00591DB3"/>
    <w:rsid w:val="00593289"/>
    <w:rsid w:val="005943C5"/>
    <w:rsid w:val="005A0A70"/>
    <w:rsid w:val="005A3D76"/>
    <w:rsid w:val="005A7069"/>
    <w:rsid w:val="005C1D53"/>
    <w:rsid w:val="005C6F54"/>
    <w:rsid w:val="005D24B9"/>
    <w:rsid w:val="005E72B8"/>
    <w:rsid w:val="005F14C7"/>
    <w:rsid w:val="005F1630"/>
    <w:rsid w:val="005F1B58"/>
    <w:rsid w:val="006062A2"/>
    <w:rsid w:val="0060634E"/>
    <w:rsid w:val="006172C1"/>
    <w:rsid w:val="006303CA"/>
    <w:rsid w:val="00633E62"/>
    <w:rsid w:val="00636907"/>
    <w:rsid w:val="00646B37"/>
    <w:rsid w:val="00647E01"/>
    <w:rsid w:val="00654EA6"/>
    <w:rsid w:val="006554EB"/>
    <w:rsid w:val="006561EF"/>
    <w:rsid w:val="00673D25"/>
    <w:rsid w:val="00676322"/>
    <w:rsid w:val="006810FD"/>
    <w:rsid w:val="00681573"/>
    <w:rsid w:val="00682180"/>
    <w:rsid w:val="00692243"/>
    <w:rsid w:val="00692C90"/>
    <w:rsid w:val="00695967"/>
    <w:rsid w:val="006B26BC"/>
    <w:rsid w:val="006B4A1F"/>
    <w:rsid w:val="006C121C"/>
    <w:rsid w:val="006C20A2"/>
    <w:rsid w:val="006E17DE"/>
    <w:rsid w:val="006E18FC"/>
    <w:rsid w:val="006E7CED"/>
    <w:rsid w:val="0070158A"/>
    <w:rsid w:val="00702CB8"/>
    <w:rsid w:val="00703E42"/>
    <w:rsid w:val="0071089C"/>
    <w:rsid w:val="00712ADE"/>
    <w:rsid w:val="00720995"/>
    <w:rsid w:val="00733ABC"/>
    <w:rsid w:val="00740FF2"/>
    <w:rsid w:val="0075457B"/>
    <w:rsid w:val="0075512D"/>
    <w:rsid w:val="00764EDB"/>
    <w:rsid w:val="00772A40"/>
    <w:rsid w:val="00772E83"/>
    <w:rsid w:val="0077645D"/>
    <w:rsid w:val="00777F2B"/>
    <w:rsid w:val="00796E13"/>
    <w:rsid w:val="007A7256"/>
    <w:rsid w:val="007B0ED8"/>
    <w:rsid w:val="007D4717"/>
    <w:rsid w:val="007E07C7"/>
    <w:rsid w:val="007F1062"/>
    <w:rsid w:val="007F44F2"/>
    <w:rsid w:val="008136A4"/>
    <w:rsid w:val="0082601C"/>
    <w:rsid w:val="00826C84"/>
    <w:rsid w:val="00834E6B"/>
    <w:rsid w:val="00837903"/>
    <w:rsid w:val="0084237B"/>
    <w:rsid w:val="0086198C"/>
    <w:rsid w:val="008638DC"/>
    <w:rsid w:val="00865A8E"/>
    <w:rsid w:val="00867357"/>
    <w:rsid w:val="00871BF9"/>
    <w:rsid w:val="00882E14"/>
    <w:rsid w:val="0089024A"/>
    <w:rsid w:val="008A0A69"/>
    <w:rsid w:val="008B00BB"/>
    <w:rsid w:val="008C5C6B"/>
    <w:rsid w:val="008C6FFF"/>
    <w:rsid w:val="008D3B32"/>
    <w:rsid w:val="008D44E9"/>
    <w:rsid w:val="008E5AAB"/>
    <w:rsid w:val="008E63FB"/>
    <w:rsid w:val="008F5B7C"/>
    <w:rsid w:val="008F60E7"/>
    <w:rsid w:val="00912245"/>
    <w:rsid w:val="009224A9"/>
    <w:rsid w:val="00942787"/>
    <w:rsid w:val="00944DC1"/>
    <w:rsid w:val="00945FB7"/>
    <w:rsid w:val="009511C6"/>
    <w:rsid w:val="009600F0"/>
    <w:rsid w:val="00967FA9"/>
    <w:rsid w:val="009768C4"/>
    <w:rsid w:val="009813DB"/>
    <w:rsid w:val="00981B67"/>
    <w:rsid w:val="00981FF8"/>
    <w:rsid w:val="00982DAF"/>
    <w:rsid w:val="00996016"/>
    <w:rsid w:val="009979EA"/>
    <w:rsid w:val="009A345B"/>
    <w:rsid w:val="009B1DD8"/>
    <w:rsid w:val="009C7B69"/>
    <w:rsid w:val="009D11A6"/>
    <w:rsid w:val="009D5E27"/>
    <w:rsid w:val="009E5FCD"/>
    <w:rsid w:val="009E6E8C"/>
    <w:rsid w:val="009F30E4"/>
    <w:rsid w:val="009F5559"/>
    <w:rsid w:val="009F6725"/>
    <w:rsid w:val="009F7D06"/>
    <w:rsid w:val="00A04F45"/>
    <w:rsid w:val="00A05AC1"/>
    <w:rsid w:val="00A13181"/>
    <w:rsid w:val="00A14A57"/>
    <w:rsid w:val="00A154DF"/>
    <w:rsid w:val="00A22410"/>
    <w:rsid w:val="00A246AB"/>
    <w:rsid w:val="00A26A14"/>
    <w:rsid w:val="00A42B9F"/>
    <w:rsid w:val="00A46BD3"/>
    <w:rsid w:val="00A531AE"/>
    <w:rsid w:val="00A5675F"/>
    <w:rsid w:val="00A637DA"/>
    <w:rsid w:val="00A728E5"/>
    <w:rsid w:val="00A77705"/>
    <w:rsid w:val="00A84716"/>
    <w:rsid w:val="00A91B44"/>
    <w:rsid w:val="00A924B7"/>
    <w:rsid w:val="00A937F6"/>
    <w:rsid w:val="00AA01C3"/>
    <w:rsid w:val="00AA3BB6"/>
    <w:rsid w:val="00AC34FF"/>
    <w:rsid w:val="00AC660B"/>
    <w:rsid w:val="00AD3F59"/>
    <w:rsid w:val="00B07C06"/>
    <w:rsid w:val="00B129FD"/>
    <w:rsid w:val="00B12E30"/>
    <w:rsid w:val="00B210A6"/>
    <w:rsid w:val="00B221FD"/>
    <w:rsid w:val="00B41F40"/>
    <w:rsid w:val="00B43552"/>
    <w:rsid w:val="00B45428"/>
    <w:rsid w:val="00B524E8"/>
    <w:rsid w:val="00B705AC"/>
    <w:rsid w:val="00B738BD"/>
    <w:rsid w:val="00B92DBA"/>
    <w:rsid w:val="00B9422B"/>
    <w:rsid w:val="00B962FD"/>
    <w:rsid w:val="00B96362"/>
    <w:rsid w:val="00BA0CA2"/>
    <w:rsid w:val="00BC2DBB"/>
    <w:rsid w:val="00BD07FB"/>
    <w:rsid w:val="00BD45CB"/>
    <w:rsid w:val="00BD4CA1"/>
    <w:rsid w:val="00BD54FD"/>
    <w:rsid w:val="00BF41DB"/>
    <w:rsid w:val="00BF6B66"/>
    <w:rsid w:val="00C14AD6"/>
    <w:rsid w:val="00C202E3"/>
    <w:rsid w:val="00C305D7"/>
    <w:rsid w:val="00C3478F"/>
    <w:rsid w:val="00C43868"/>
    <w:rsid w:val="00C43A00"/>
    <w:rsid w:val="00C53E2D"/>
    <w:rsid w:val="00C60B63"/>
    <w:rsid w:val="00C6351F"/>
    <w:rsid w:val="00C67067"/>
    <w:rsid w:val="00C804BC"/>
    <w:rsid w:val="00C90C5E"/>
    <w:rsid w:val="00CA07E8"/>
    <w:rsid w:val="00CA12A6"/>
    <w:rsid w:val="00CA232A"/>
    <w:rsid w:val="00CA7F2C"/>
    <w:rsid w:val="00CB345C"/>
    <w:rsid w:val="00CB684D"/>
    <w:rsid w:val="00CC5E98"/>
    <w:rsid w:val="00CE4951"/>
    <w:rsid w:val="00CE51A7"/>
    <w:rsid w:val="00CF385D"/>
    <w:rsid w:val="00CF7294"/>
    <w:rsid w:val="00D052DC"/>
    <w:rsid w:val="00D06A45"/>
    <w:rsid w:val="00D3151D"/>
    <w:rsid w:val="00D32E28"/>
    <w:rsid w:val="00D408A1"/>
    <w:rsid w:val="00D45FF1"/>
    <w:rsid w:val="00D462F4"/>
    <w:rsid w:val="00D606DA"/>
    <w:rsid w:val="00D60E6A"/>
    <w:rsid w:val="00D66C81"/>
    <w:rsid w:val="00D7140A"/>
    <w:rsid w:val="00D73687"/>
    <w:rsid w:val="00D867C9"/>
    <w:rsid w:val="00D94022"/>
    <w:rsid w:val="00D95390"/>
    <w:rsid w:val="00D95688"/>
    <w:rsid w:val="00DA1124"/>
    <w:rsid w:val="00DA18C6"/>
    <w:rsid w:val="00DA41C6"/>
    <w:rsid w:val="00DA6B9D"/>
    <w:rsid w:val="00DB16B3"/>
    <w:rsid w:val="00DD2C66"/>
    <w:rsid w:val="00DD30E3"/>
    <w:rsid w:val="00DD77A1"/>
    <w:rsid w:val="00DE2E27"/>
    <w:rsid w:val="00DF1D9A"/>
    <w:rsid w:val="00E001B1"/>
    <w:rsid w:val="00E13AB9"/>
    <w:rsid w:val="00E16E02"/>
    <w:rsid w:val="00E333F2"/>
    <w:rsid w:val="00E348F8"/>
    <w:rsid w:val="00E40B78"/>
    <w:rsid w:val="00E443AD"/>
    <w:rsid w:val="00E5335D"/>
    <w:rsid w:val="00E6068A"/>
    <w:rsid w:val="00E65A39"/>
    <w:rsid w:val="00E664C1"/>
    <w:rsid w:val="00E6684E"/>
    <w:rsid w:val="00E670B5"/>
    <w:rsid w:val="00E70BDE"/>
    <w:rsid w:val="00E72525"/>
    <w:rsid w:val="00E82F57"/>
    <w:rsid w:val="00E869D5"/>
    <w:rsid w:val="00E86BE1"/>
    <w:rsid w:val="00E91625"/>
    <w:rsid w:val="00E94ACF"/>
    <w:rsid w:val="00E976D7"/>
    <w:rsid w:val="00EB16D7"/>
    <w:rsid w:val="00EB264F"/>
    <w:rsid w:val="00EB7F64"/>
    <w:rsid w:val="00ED16B7"/>
    <w:rsid w:val="00F05B30"/>
    <w:rsid w:val="00F1497C"/>
    <w:rsid w:val="00F15BF2"/>
    <w:rsid w:val="00F16B42"/>
    <w:rsid w:val="00F17E72"/>
    <w:rsid w:val="00F2529C"/>
    <w:rsid w:val="00F261B8"/>
    <w:rsid w:val="00F3116D"/>
    <w:rsid w:val="00F32492"/>
    <w:rsid w:val="00F3327C"/>
    <w:rsid w:val="00F3682D"/>
    <w:rsid w:val="00F37291"/>
    <w:rsid w:val="00F502F5"/>
    <w:rsid w:val="00F52D36"/>
    <w:rsid w:val="00F532C4"/>
    <w:rsid w:val="00F55DB4"/>
    <w:rsid w:val="00F61B97"/>
    <w:rsid w:val="00F67789"/>
    <w:rsid w:val="00F67905"/>
    <w:rsid w:val="00F84F2F"/>
    <w:rsid w:val="00FA2F2E"/>
    <w:rsid w:val="00FA592D"/>
    <w:rsid w:val="00FB4DA4"/>
    <w:rsid w:val="00FC0928"/>
    <w:rsid w:val="00FC50BB"/>
    <w:rsid w:val="00FC54F0"/>
    <w:rsid w:val="00FD0D70"/>
    <w:rsid w:val="00FE3255"/>
    <w:rsid w:val="00FF5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E28"/>
  </w:style>
  <w:style w:type="paragraph" w:styleId="1">
    <w:name w:val="heading 1"/>
    <w:basedOn w:val="a"/>
    <w:next w:val="a"/>
    <w:link w:val="10"/>
    <w:qFormat/>
    <w:rsid w:val="00D32E28"/>
    <w:pPr>
      <w:keepNext/>
      <w:ind w:left="2484" w:firstLine="34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32E28"/>
    <w:rPr>
      <w:b/>
      <w:bCs/>
      <w:sz w:val="24"/>
      <w:szCs w:val="24"/>
      <w:lang w:val="ru-RU" w:eastAsia="ru-RU" w:bidi="ar-SA"/>
    </w:rPr>
  </w:style>
  <w:style w:type="character" w:customStyle="1" w:styleId="a3">
    <w:name w:val="Основной текст Знак"/>
    <w:link w:val="a4"/>
    <w:locked/>
    <w:rsid w:val="00D32E28"/>
    <w:rPr>
      <w:rFonts w:ascii="KZ Times New Roman" w:hAnsi="KZ Times New Roman" w:cs="KZ Times New Roman"/>
      <w:sz w:val="24"/>
      <w:szCs w:val="24"/>
      <w:lang w:val="ru-MO" w:eastAsia="ru-RU" w:bidi="ar-SA"/>
    </w:rPr>
  </w:style>
  <w:style w:type="paragraph" w:styleId="a4">
    <w:name w:val="Body Text"/>
    <w:basedOn w:val="a"/>
    <w:link w:val="a3"/>
    <w:rsid w:val="00D32E28"/>
    <w:pPr>
      <w:jc w:val="both"/>
    </w:pPr>
    <w:rPr>
      <w:rFonts w:ascii="KZ Times New Roman" w:hAnsi="KZ Times New Roman" w:cs="KZ Times New Roman"/>
      <w:sz w:val="24"/>
      <w:szCs w:val="24"/>
      <w:lang w:val="ru-MO"/>
    </w:rPr>
  </w:style>
  <w:style w:type="character" w:customStyle="1" w:styleId="a5">
    <w:name w:val="Основной текст с отступом Знак"/>
    <w:link w:val="a6"/>
    <w:semiHidden/>
    <w:locked/>
    <w:rsid w:val="00D32E28"/>
    <w:rPr>
      <w:rFonts w:ascii="KZ Times New Roman" w:hAnsi="KZ Times New Roman" w:cs="KZ Times New Roman"/>
      <w:sz w:val="24"/>
      <w:szCs w:val="24"/>
      <w:lang w:val="ru-MO" w:eastAsia="ru-RU" w:bidi="ar-SA"/>
    </w:rPr>
  </w:style>
  <w:style w:type="paragraph" w:styleId="a6">
    <w:name w:val="Body Text Indent"/>
    <w:basedOn w:val="a"/>
    <w:link w:val="a5"/>
    <w:rsid w:val="00D32E28"/>
    <w:pPr>
      <w:ind w:left="60"/>
      <w:jc w:val="both"/>
    </w:pPr>
    <w:rPr>
      <w:rFonts w:ascii="KZ Times New Roman" w:hAnsi="KZ Times New Roman" w:cs="KZ Times New Roman"/>
      <w:sz w:val="24"/>
      <w:szCs w:val="24"/>
      <w:lang w:val="ru-MO"/>
    </w:rPr>
  </w:style>
  <w:style w:type="character" w:customStyle="1" w:styleId="2">
    <w:name w:val="Основной текст 2 Знак"/>
    <w:link w:val="20"/>
    <w:semiHidden/>
    <w:locked/>
    <w:rsid w:val="00D32E28"/>
    <w:rPr>
      <w:sz w:val="22"/>
      <w:szCs w:val="22"/>
      <w:lang w:val="ru-RU" w:eastAsia="ru-RU" w:bidi="ar-SA"/>
    </w:rPr>
  </w:style>
  <w:style w:type="paragraph" w:styleId="20">
    <w:name w:val="Body Text 2"/>
    <w:basedOn w:val="a"/>
    <w:link w:val="2"/>
    <w:rsid w:val="00D32E28"/>
    <w:pPr>
      <w:tabs>
        <w:tab w:val="left" w:pos="567"/>
      </w:tabs>
      <w:jc w:val="both"/>
    </w:pPr>
    <w:rPr>
      <w:sz w:val="22"/>
      <w:szCs w:val="22"/>
    </w:rPr>
  </w:style>
  <w:style w:type="character" w:customStyle="1" w:styleId="3">
    <w:name w:val="Основной текст 3 Знак"/>
    <w:link w:val="30"/>
    <w:semiHidden/>
    <w:locked/>
    <w:rsid w:val="00D32E28"/>
    <w:rPr>
      <w:sz w:val="24"/>
      <w:szCs w:val="24"/>
      <w:lang w:val="ru-RU" w:eastAsia="ru-RU" w:bidi="ar-SA"/>
    </w:rPr>
  </w:style>
  <w:style w:type="paragraph" w:styleId="30">
    <w:name w:val="Body Text 3"/>
    <w:basedOn w:val="a"/>
    <w:link w:val="3"/>
    <w:rsid w:val="00D32E28"/>
    <w:pPr>
      <w:jc w:val="both"/>
    </w:pPr>
    <w:rPr>
      <w:sz w:val="24"/>
      <w:szCs w:val="24"/>
    </w:rPr>
  </w:style>
  <w:style w:type="paragraph" w:customStyle="1" w:styleId="Normal1">
    <w:name w:val="Normal1"/>
    <w:rsid w:val="00D32E28"/>
  </w:style>
  <w:style w:type="paragraph" w:customStyle="1" w:styleId="BodyText21">
    <w:name w:val="Body Text 21"/>
    <w:basedOn w:val="Normal1"/>
    <w:rsid w:val="00D32E28"/>
    <w:pPr>
      <w:tabs>
        <w:tab w:val="left" w:pos="567"/>
      </w:tabs>
      <w:jc w:val="both"/>
    </w:pPr>
    <w:rPr>
      <w:sz w:val="22"/>
      <w:szCs w:val="22"/>
    </w:rPr>
  </w:style>
  <w:style w:type="paragraph" w:customStyle="1" w:styleId="a7">
    <w:basedOn w:val="a"/>
    <w:autoRedefine/>
    <w:rsid w:val="00C202E3"/>
    <w:pPr>
      <w:spacing w:after="160" w:line="240" w:lineRule="exact"/>
    </w:pPr>
    <w:rPr>
      <w:rFonts w:eastAsia="SimSun"/>
      <w:b/>
      <w:sz w:val="28"/>
      <w:szCs w:val="24"/>
      <w:lang w:val="en-US" w:eastAsia="en-US"/>
    </w:rPr>
  </w:style>
  <w:style w:type="paragraph" w:customStyle="1" w:styleId="a8">
    <w:name w:val="Знак"/>
    <w:basedOn w:val="a"/>
    <w:autoRedefine/>
    <w:rsid w:val="009E6E8C"/>
    <w:pPr>
      <w:spacing w:after="160" w:line="240" w:lineRule="exact"/>
    </w:pPr>
    <w:rPr>
      <w:rFonts w:eastAsia="SimSun"/>
      <w:b/>
      <w:sz w:val="28"/>
      <w:szCs w:val="24"/>
      <w:lang w:val="en-US" w:eastAsia="en-US"/>
    </w:rPr>
  </w:style>
  <w:style w:type="paragraph" w:customStyle="1" w:styleId="a9">
    <w:name w:val="Знак Знак Знак"/>
    <w:basedOn w:val="a"/>
    <w:autoRedefine/>
    <w:rsid w:val="0070158A"/>
    <w:pPr>
      <w:spacing w:after="160" w:line="240" w:lineRule="exact"/>
    </w:pPr>
    <w:rPr>
      <w:rFonts w:eastAsia="SimSun"/>
      <w:b/>
      <w:sz w:val="28"/>
      <w:szCs w:val="24"/>
      <w:lang w:val="en-US" w:eastAsia="en-US"/>
    </w:rPr>
  </w:style>
  <w:style w:type="paragraph" w:styleId="aa">
    <w:name w:val="footnote text"/>
    <w:basedOn w:val="a"/>
    <w:link w:val="ab"/>
    <w:rsid w:val="00682180"/>
  </w:style>
  <w:style w:type="character" w:styleId="ac">
    <w:name w:val="footnote reference"/>
    <w:rsid w:val="00682180"/>
    <w:rPr>
      <w:vertAlign w:val="superscript"/>
    </w:rPr>
  </w:style>
  <w:style w:type="paragraph" w:styleId="21">
    <w:name w:val="Body Text Indent 2"/>
    <w:basedOn w:val="a"/>
    <w:rsid w:val="00703E42"/>
    <w:pPr>
      <w:spacing w:after="120" w:line="480" w:lineRule="auto"/>
      <w:ind w:left="283"/>
    </w:pPr>
  </w:style>
  <w:style w:type="paragraph" w:customStyle="1" w:styleId="ad">
    <w:name w:val="Знак Знак Знак Знак Знак Знак Знак Знак Знак Знак Знак Знак"/>
    <w:basedOn w:val="a"/>
    <w:autoRedefine/>
    <w:rsid w:val="00BF41DB"/>
    <w:pPr>
      <w:spacing w:after="160" w:line="240" w:lineRule="exact"/>
    </w:pPr>
    <w:rPr>
      <w:rFonts w:eastAsia="SimSun"/>
      <w:b/>
      <w:sz w:val="28"/>
      <w:szCs w:val="24"/>
      <w:lang w:val="en-US" w:eastAsia="en-US"/>
    </w:rPr>
  </w:style>
  <w:style w:type="paragraph" w:styleId="ae">
    <w:name w:val="Balloon Text"/>
    <w:basedOn w:val="a"/>
    <w:semiHidden/>
    <w:rsid w:val="00E001B1"/>
    <w:rPr>
      <w:rFonts w:ascii="Tahoma" w:hAnsi="Tahoma" w:cs="Tahoma"/>
      <w:sz w:val="16"/>
      <w:szCs w:val="16"/>
    </w:rPr>
  </w:style>
  <w:style w:type="paragraph" w:customStyle="1" w:styleId="11">
    <w:name w:val="Обычный1"/>
    <w:rsid w:val="006172C1"/>
    <w:pPr>
      <w:snapToGrid w:val="0"/>
    </w:pPr>
  </w:style>
  <w:style w:type="paragraph" w:customStyle="1" w:styleId="af">
    <w:name w:val="Знак Знак Знак Знак"/>
    <w:basedOn w:val="a"/>
    <w:autoRedefine/>
    <w:rsid w:val="00D052DC"/>
    <w:pPr>
      <w:spacing w:after="160" w:line="240" w:lineRule="exact"/>
    </w:pPr>
    <w:rPr>
      <w:sz w:val="28"/>
      <w:lang w:val="en-US" w:eastAsia="en-US"/>
    </w:rPr>
  </w:style>
  <w:style w:type="paragraph" w:styleId="af0">
    <w:name w:val="caption"/>
    <w:basedOn w:val="a"/>
    <w:next w:val="a"/>
    <w:qFormat/>
    <w:rsid w:val="009C7B69"/>
    <w:rPr>
      <w:b/>
      <w:bCs/>
      <w:sz w:val="24"/>
      <w:szCs w:val="22"/>
    </w:rPr>
  </w:style>
  <w:style w:type="paragraph" w:customStyle="1" w:styleId="af1">
    <w:name w:val="Знак Знак Знак"/>
    <w:basedOn w:val="a"/>
    <w:autoRedefine/>
    <w:rsid w:val="009C7B69"/>
    <w:pPr>
      <w:spacing w:after="160" w:line="240" w:lineRule="exact"/>
    </w:pPr>
    <w:rPr>
      <w:rFonts w:eastAsia="SimSun"/>
      <w:b/>
      <w:sz w:val="28"/>
      <w:szCs w:val="24"/>
      <w:lang w:val="en-US" w:eastAsia="en-US"/>
    </w:rPr>
  </w:style>
  <w:style w:type="character" w:customStyle="1" w:styleId="af2">
    <w:name w:val="Знак Знак"/>
    <w:semiHidden/>
    <w:locked/>
    <w:rsid w:val="00E16E02"/>
    <w:rPr>
      <w:sz w:val="24"/>
      <w:szCs w:val="24"/>
      <w:lang w:val="ru-RU" w:eastAsia="ru-RU" w:bidi="ar-SA"/>
    </w:rPr>
  </w:style>
  <w:style w:type="paragraph" w:customStyle="1" w:styleId="22">
    <w:name w:val="Знак Знак2"/>
    <w:basedOn w:val="a"/>
    <w:autoRedefine/>
    <w:rsid w:val="00FA2F2E"/>
    <w:pPr>
      <w:spacing w:after="160" w:line="240" w:lineRule="exact"/>
    </w:pPr>
    <w:rPr>
      <w:rFonts w:eastAsia="SimSun"/>
      <w:b/>
      <w:sz w:val="28"/>
      <w:szCs w:val="24"/>
      <w:lang w:val="en-US" w:eastAsia="en-US"/>
    </w:rPr>
  </w:style>
  <w:style w:type="paragraph" w:customStyle="1" w:styleId="af3">
    <w:name w:val="Знак Знак Знак Знак Знак Знак Знак Знак Знак Знак Знак Знак"/>
    <w:basedOn w:val="a"/>
    <w:autoRedefine/>
    <w:rsid w:val="00167281"/>
    <w:pPr>
      <w:spacing w:after="160" w:line="240" w:lineRule="exact"/>
    </w:pPr>
    <w:rPr>
      <w:rFonts w:eastAsia="SimSun"/>
      <w:b/>
      <w:sz w:val="28"/>
      <w:szCs w:val="24"/>
      <w:lang w:val="en-US" w:eastAsia="en-US"/>
    </w:rPr>
  </w:style>
  <w:style w:type="character" w:customStyle="1" w:styleId="ab">
    <w:name w:val="Текст сноски Знак"/>
    <w:link w:val="aa"/>
    <w:rsid w:val="0075512D"/>
  </w:style>
  <w:style w:type="paragraph" w:styleId="af4">
    <w:name w:val="List Paragraph"/>
    <w:basedOn w:val="a"/>
    <w:uiPriority w:val="34"/>
    <w:qFormat/>
    <w:rsid w:val="00CA12A6"/>
    <w:pPr>
      <w:ind w:left="720"/>
      <w:contextualSpacing/>
    </w:pPr>
  </w:style>
  <w:style w:type="character" w:styleId="af5">
    <w:name w:val="Strong"/>
    <w:uiPriority w:val="22"/>
    <w:qFormat/>
    <w:rsid w:val="00B9422B"/>
    <w:rPr>
      <w:b/>
      <w:bCs/>
    </w:rPr>
  </w:style>
  <w:style w:type="paragraph" w:customStyle="1" w:styleId="Standard">
    <w:name w:val="Standard"/>
    <w:rsid w:val="00F3327C"/>
    <w:pPr>
      <w:widowControl w:val="0"/>
      <w:suppressAutoHyphens/>
      <w:autoSpaceDN w:val="0"/>
      <w:textAlignment w:val="baseline"/>
    </w:pPr>
    <w:rPr>
      <w:rFonts w:eastAsia="Andale Sans UI" w:cs="Tahoma"/>
      <w:kern w:val="3"/>
      <w:sz w:val="24"/>
      <w:szCs w:val="24"/>
      <w:lang w:val="de-DE" w:eastAsia="ja-JP" w:bidi="fa-IR"/>
    </w:rPr>
  </w:style>
  <w:style w:type="table" w:styleId="af6">
    <w:name w:val="Table Grid"/>
    <w:basedOn w:val="a1"/>
    <w:uiPriority w:val="59"/>
    <w:rsid w:val="00E94AC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rsid w:val="002C4BC7"/>
    <w:pPr>
      <w:tabs>
        <w:tab w:val="center" w:pos="4677"/>
        <w:tab w:val="right" w:pos="9355"/>
      </w:tabs>
    </w:pPr>
  </w:style>
  <w:style w:type="character" w:customStyle="1" w:styleId="af8">
    <w:name w:val="Верхний колонтитул Знак"/>
    <w:basedOn w:val="a0"/>
    <w:link w:val="af7"/>
    <w:uiPriority w:val="99"/>
    <w:rsid w:val="002C4BC7"/>
  </w:style>
  <w:style w:type="paragraph" w:styleId="af9">
    <w:name w:val="footer"/>
    <w:basedOn w:val="a"/>
    <w:link w:val="afa"/>
    <w:rsid w:val="002C4BC7"/>
    <w:pPr>
      <w:tabs>
        <w:tab w:val="center" w:pos="4677"/>
        <w:tab w:val="right" w:pos="9355"/>
      </w:tabs>
    </w:pPr>
  </w:style>
  <w:style w:type="character" w:customStyle="1" w:styleId="afa">
    <w:name w:val="Нижний колонтитул Знак"/>
    <w:basedOn w:val="a0"/>
    <w:link w:val="af9"/>
    <w:rsid w:val="002C4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E28"/>
  </w:style>
  <w:style w:type="paragraph" w:styleId="1">
    <w:name w:val="heading 1"/>
    <w:basedOn w:val="a"/>
    <w:next w:val="a"/>
    <w:link w:val="10"/>
    <w:qFormat/>
    <w:rsid w:val="00D32E28"/>
    <w:pPr>
      <w:keepNext/>
      <w:ind w:left="2484" w:firstLine="34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32E28"/>
    <w:rPr>
      <w:b/>
      <w:bCs/>
      <w:sz w:val="24"/>
      <w:szCs w:val="24"/>
      <w:lang w:val="ru-RU" w:eastAsia="ru-RU" w:bidi="ar-SA"/>
    </w:rPr>
  </w:style>
  <w:style w:type="character" w:customStyle="1" w:styleId="a3">
    <w:name w:val="Основной текст Знак"/>
    <w:link w:val="a4"/>
    <w:locked/>
    <w:rsid w:val="00D32E28"/>
    <w:rPr>
      <w:rFonts w:ascii="KZ Times New Roman" w:hAnsi="KZ Times New Roman" w:cs="KZ Times New Roman"/>
      <w:sz w:val="24"/>
      <w:szCs w:val="24"/>
      <w:lang w:val="ru-MO" w:eastAsia="ru-RU" w:bidi="ar-SA"/>
    </w:rPr>
  </w:style>
  <w:style w:type="paragraph" w:styleId="a4">
    <w:name w:val="Body Text"/>
    <w:basedOn w:val="a"/>
    <w:link w:val="a3"/>
    <w:rsid w:val="00D32E28"/>
    <w:pPr>
      <w:jc w:val="both"/>
    </w:pPr>
    <w:rPr>
      <w:rFonts w:ascii="KZ Times New Roman" w:hAnsi="KZ Times New Roman" w:cs="KZ Times New Roman"/>
      <w:sz w:val="24"/>
      <w:szCs w:val="24"/>
      <w:lang w:val="ru-MO"/>
    </w:rPr>
  </w:style>
  <w:style w:type="character" w:customStyle="1" w:styleId="a5">
    <w:name w:val="Основной текст с отступом Знак"/>
    <w:link w:val="a6"/>
    <w:semiHidden/>
    <w:locked/>
    <w:rsid w:val="00D32E28"/>
    <w:rPr>
      <w:rFonts w:ascii="KZ Times New Roman" w:hAnsi="KZ Times New Roman" w:cs="KZ Times New Roman"/>
      <w:sz w:val="24"/>
      <w:szCs w:val="24"/>
      <w:lang w:val="ru-MO" w:eastAsia="ru-RU" w:bidi="ar-SA"/>
    </w:rPr>
  </w:style>
  <w:style w:type="paragraph" w:styleId="a6">
    <w:name w:val="Body Text Indent"/>
    <w:basedOn w:val="a"/>
    <w:link w:val="a5"/>
    <w:rsid w:val="00D32E28"/>
    <w:pPr>
      <w:ind w:left="60"/>
      <w:jc w:val="both"/>
    </w:pPr>
    <w:rPr>
      <w:rFonts w:ascii="KZ Times New Roman" w:hAnsi="KZ Times New Roman" w:cs="KZ Times New Roman"/>
      <w:sz w:val="24"/>
      <w:szCs w:val="24"/>
      <w:lang w:val="ru-MO"/>
    </w:rPr>
  </w:style>
  <w:style w:type="character" w:customStyle="1" w:styleId="2">
    <w:name w:val="Основной текст 2 Знак"/>
    <w:link w:val="20"/>
    <w:semiHidden/>
    <w:locked/>
    <w:rsid w:val="00D32E28"/>
    <w:rPr>
      <w:sz w:val="22"/>
      <w:szCs w:val="22"/>
      <w:lang w:val="ru-RU" w:eastAsia="ru-RU" w:bidi="ar-SA"/>
    </w:rPr>
  </w:style>
  <w:style w:type="paragraph" w:styleId="20">
    <w:name w:val="Body Text 2"/>
    <w:basedOn w:val="a"/>
    <w:link w:val="2"/>
    <w:rsid w:val="00D32E28"/>
    <w:pPr>
      <w:tabs>
        <w:tab w:val="left" w:pos="567"/>
      </w:tabs>
      <w:jc w:val="both"/>
    </w:pPr>
    <w:rPr>
      <w:sz w:val="22"/>
      <w:szCs w:val="22"/>
    </w:rPr>
  </w:style>
  <w:style w:type="character" w:customStyle="1" w:styleId="3">
    <w:name w:val="Основной текст 3 Знак"/>
    <w:link w:val="30"/>
    <w:semiHidden/>
    <w:locked/>
    <w:rsid w:val="00D32E28"/>
    <w:rPr>
      <w:sz w:val="24"/>
      <w:szCs w:val="24"/>
      <w:lang w:val="ru-RU" w:eastAsia="ru-RU" w:bidi="ar-SA"/>
    </w:rPr>
  </w:style>
  <w:style w:type="paragraph" w:styleId="30">
    <w:name w:val="Body Text 3"/>
    <w:basedOn w:val="a"/>
    <w:link w:val="3"/>
    <w:rsid w:val="00D32E28"/>
    <w:pPr>
      <w:jc w:val="both"/>
    </w:pPr>
    <w:rPr>
      <w:sz w:val="24"/>
      <w:szCs w:val="24"/>
    </w:rPr>
  </w:style>
  <w:style w:type="paragraph" w:customStyle="1" w:styleId="Normal1">
    <w:name w:val="Normal1"/>
    <w:rsid w:val="00D32E28"/>
  </w:style>
  <w:style w:type="paragraph" w:customStyle="1" w:styleId="BodyText21">
    <w:name w:val="Body Text 21"/>
    <w:basedOn w:val="Normal1"/>
    <w:rsid w:val="00D32E28"/>
    <w:pPr>
      <w:tabs>
        <w:tab w:val="left" w:pos="567"/>
      </w:tabs>
      <w:jc w:val="both"/>
    </w:pPr>
    <w:rPr>
      <w:sz w:val="22"/>
      <w:szCs w:val="22"/>
    </w:rPr>
  </w:style>
  <w:style w:type="paragraph" w:customStyle="1" w:styleId="a7">
    <w:basedOn w:val="a"/>
    <w:autoRedefine/>
    <w:rsid w:val="00C202E3"/>
    <w:pPr>
      <w:spacing w:after="160" w:line="240" w:lineRule="exact"/>
    </w:pPr>
    <w:rPr>
      <w:rFonts w:eastAsia="SimSun"/>
      <w:b/>
      <w:sz w:val="28"/>
      <w:szCs w:val="24"/>
      <w:lang w:val="en-US" w:eastAsia="en-US"/>
    </w:rPr>
  </w:style>
  <w:style w:type="paragraph" w:customStyle="1" w:styleId="a8">
    <w:name w:val="Знак"/>
    <w:basedOn w:val="a"/>
    <w:autoRedefine/>
    <w:rsid w:val="009E6E8C"/>
    <w:pPr>
      <w:spacing w:after="160" w:line="240" w:lineRule="exact"/>
    </w:pPr>
    <w:rPr>
      <w:rFonts w:eastAsia="SimSun"/>
      <w:b/>
      <w:sz w:val="28"/>
      <w:szCs w:val="24"/>
      <w:lang w:val="en-US" w:eastAsia="en-US"/>
    </w:rPr>
  </w:style>
  <w:style w:type="paragraph" w:customStyle="1" w:styleId="a9">
    <w:name w:val="Знак Знак Знак"/>
    <w:basedOn w:val="a"/>
    <w:autoRedefine/>
    <w:rsid w:val="0070158A"/>
    <w:pPr>
      <w:spacing w:after="160" w:line="240" w:lineRule="exact"/>
    </w:pPr>
    <w:rPr>
      <w:rFonts w:eastAsia="SimSun"/>
      <w:b/>
      <w:sz w:val="28"/>
      <w:szCs w:val="24"/>
      <w:lang w:val="en-US" w:eastAsia="en-US"/>
    </w:rPr>
  </w:style>
  <w:style w:type="paragraph" w:styleId="aa">
    <w:name w:val="footnote text"/>
    <w:basedOn w:val="a"/>
    <w:link w:val="ab"/>
    <w:rsid w:val="00682180"/>
  </w:style>
  <w:style w:type="character" w:styleId="ac">
    <w:name w:val="footnote reference"/>
    <w:rsid w:val="00682180"/>
    <w:rPr>
      <w:vertAlign w:val="superscript"/>
    </w:rPr>
  </w:style>
  <w:style w:type="paragraph" w:styleId="21">
    <w:name w:val="Body Text Indent 2"/>
    <w:basedOn w:val="a"/>
    <w:rsid w:val="00703E42"/>
    <w:pPr>
      <w:spacing w:after="120" w:line="480" w:lineRule="auto"/>
      <w:ind w:left="283"/>
    </w:pPr>
  </w:style>
  <w:style w:type="paragraph" w:customStyle="1" w:styleId="ad">
    <w:name w:val="Знак Знак Знак Знак Знак Знак Знак Знак Знак Знак Знак Знак"/>
    <w:basedOn w:val="a"/>
    <w:autoRedefine/>
    <w:rsid w:val="00BF41DB"/>
    <w:pPr>
      <w:spacing w:after="160" w:line="240" w:lineRule="exact"/>
    </w:pPr>
    <w:rPr>
      <w:rFonts w:eastAsia="SimSun"/>
      <w:b/>
      <w:sz w:val="28"/>
      <w:szCs w:val="24"/>
      <w:lang w:val="en-US" w:eastAsia="en-US"/>
    </w:rPr>
  </w:style>
  <w:style w:type="paragraph" w:styleId="ae">
    <w:name w:val="Balloon Text"/>
    <w:basedOn w:val="a"/>
    <w:semiHidden/>
    <w:rsid w:val="00E001B1"/>
    <w:rPr>
      <w:rFonts w:ascii="Tahoma" w:hAnsi="Tahoma" w:cs="Tahoma"/>
      <w:sz w:val="16"/>
      <w:szCs w:val="16"/>
    </w:rPr>
  </w:style>
  <w:style w:type="paragraph" w:customStyle="1" w:styleId="11">
    <w:name w:val="Обычный1"/>
    <w:rsid w:val="006172C1"/>
    <w:pPr>
      <w:snapToGrid w:val="0"/>
    </w:pPr>
  </w:style>
  <w:style w:type="paragraph" w:customStyle="1" w:styleId="af">
    <w:name w:val="Знак Знак Знак Знак"/>
    <w:basedOn w:val="a"/>
    <w:autoRedefine/>
    <w:rsid w:val="00D052DC"/>
    <w:pPr>
      <w:spacing w:after="160" w:line="240" w:lineRule="exact"/>
    </w:pPr>
    <w:rPr>
      <w:sz w:val="28"/>
      <w:lang w:val="en-US" w:eastAsia="en-US"/>
    </w:rPr>
  </w:style>
  <w:style w:type="paragraph" w:styleId="af0">
    <w:name w:val="caption"/>
    <w:basedOn w:val="a"/>
    <w:next w:val="a"/>
    <w:qFormat/>
    <w:rsid w:val="009C7B69"/>
    <w:rPr>
      <w:b/>
      <w:bCs/>
      <w:sz w:val="24"/>
      <w:szCs w:val="22"/>
    </w:rPr>
  </w:style>
  <w:style w:type="paragraph" w:customStyle="1" w:styleId="af1">
    <w:name w:val="Знак Знак Знак"/>
    <w:basedOn w:val="a"/>
    <w:autoRedefine/>
    <w:rsid w:val="009C7B69"/>
    <w:pPr>
      <w:spacing w:after="160" w:line="240" w:lineRule="exact"/>
    </w:pPr>
    <w:rPr>
      <w:rFonts w:eastAsia="SimSun"/>
      <w:b/>
      <w:sz w:val="28"/>
      <w:szCs w:val="24"/>
      <w:lang w:val="en-US" w:eastAsia="en-US"/>
    </w:rPr>
  </w:style>
  <w:style w:type="character" w:customStyle="1" w:styleId="af2">
    <w:name w:val="Знак Знак"/>
    <w:semiHidden/>
    <w:locked/>
    <w:rsid w:val="00E16E02"/>
    <w:rPr>
      <w:sz w:val="24"/>
      <w:szCs w:val="24"/>
      <w:lang w:val="ru-RU" w:eastAsia="ru-RU" w:bidi="ar-SA"/>
    </w:rPr>
  </w:style>
  <w:style w:type="paragraph" w:customStyle="1" w:styleId="22">
    <w:name w:val="Знак Знак2"/>
    <w:basedOn w:val="a"/>
    <w:autoRedefine/>
    <w:rsid w:val="00FA2F2E"/>
    <w:pPr>
      <w:spacing w:after="160" w:line="240" w:lineRule="exact"/>
    </w:pPr>
    <w:rPr>
      <w:rFonts w:eastAsia="SimSun"/>
      <w:b/>
      <w:sz w:val="28"/>
      <w:szCs w:val="24"/>
      <w:lang w:val="en-US" w:eastAsia="en-US"/>
    </w:rPr>
  </w:style>
  <w:style w:type="paragraph" w:customStyle="1" w:styleId="af3">
    <w:name w:val="Знак Знак Знак Знак Знак Знак Знак Знак Знак Знак Знак Знак"/>
    <w:basedOn w:val="a"/>
    <w:autoRedefine/>
    <w:rsid w:val="00167281"/>
    <w:pPr>
      <w:spacing w:after="160" w:line="240" w:lineRule="exact"/>
    </w:pPr>
    <w:rPr>
      <w:rFonts w:eastAsia="SimSun"/>
      <w:b/>
      <w:sz w:val="28"/>
      <w:szCs w:val="24"/>
      <w:lang w:val="en-US" w:eastAsia="en-US"/>
    </w:rPr>
  </w:style>
  <w:style w:type="character" w:customStyle="1" w:styleId="ab">
    <w:name w:val="Текст сноски Знак"/>
    <w:link w:val="aa"/>
    <w:rsid w:val="0075512D"/>
  </w:style>
  <w:style w:type="paragraph" w:styleId="af4">
    <w:name w:val="List Paragraph"/>
    <w:basedOn w:val="a"/>
    <w:uiPriority w:val="34"/>
    <w:qFormat/>
    <w:rsid w:val="00CA12A6"/>
    <w:pPr>
      <w:ind w:left="720"/>
      <w:contextualSpacing/>
    </w:pPr>
  </w:style>
  <w:style w:type="character" w:styleId="af5">
    <w:name w:val="Strong"/>
    <w:uiPriority w:val="22"/>
    <w:qFormat/>
    <w:rsid w:val="00B9422B"/>
    <w:rPr>
      <w:b/>
      <w:bCs/>
    </w:rPr>
  </w:style>
  <w:style w:type="paragraph" w:customStyle="1" w:styleId="Standard">
    <w:name w:val="Standard"/>
    <w:rsid w:val="00F3327C"/>
    <w:pPr>
      <w:widowControl w:val="0"/>
      <w:suppressAutoHyphens/>
      <w:autoSpaceDN w:val="0"/>
      <w:textAlignment w:val="baseline"/>
    </w:pPr>
    <w:rPr>
      <w:rFonts w:eastAsia="Andale Sans UI" w:cs="Tahoma"/>
      <w:kern w:val="3"/>
      <w:sz w:val="24"/>
      <w:szCs w:val="24"/>
      <w:lang w:val="de-DE" w:eastAsia="ja-JP" w:bidi="fa-IR"/>
    </w:rPr>
  </w:style>
  <w:style w:type="table" w:styleId="af6">
    <w:name w:val="Table Grid"/>
    <w:basedOn w:val="a1"/>
    <w:uiPriority w:val="59"/>
    <w:rsid w:val="00E94AC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rsid w:val="002C4BC7"/>
    <w:pPr>
      <w:tabs>
        <w:tab w:val="center" w:pos="4677"/>
        <w:tab w:val="right" w:pos="9355"/>
      </w:tabs>
    </w:pPr>
  </w:style>
  <w:style w:type="character" w:customStyle="1" w:styleId="af8">
    <w:name w:val="Верхний колонтитул Знак"/>
    <w:basedOn w:val="a0"/>
    <w:link w:val="af7"/>
    <w:uiPriority w:val="99"/>
    <w:rsid w:val="002C4BC7"/>
  </w:style>
  <w:style w:type="paragraph" w:styleId="af9">
    <w:name w:val="footer"/>
    <w:basedOn w:val="a"/>
    <w:link w:val="afa"/>
    <w:rsid w:val="002C4BC7"/>
    <w:pPr>
      <w:tabs>
        <w:tab w:val="center" w:pos="4677"/>
        <w:tab w:val="right" w:pos="9355"/>
      </w:tabs>
    </w:pPr>
  </w:style>
  <w:style w:type="character" w:customStyle="1" w:styleId="afa">
    <w:name w:val="Нижний колонтитул Знак"/>
    <w:basedOn w:val="a0"/>
    <w:link w:val="af9"/>
    <w:rsid w:val="002C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7934">
      <w:bodyDiv w:val="1"/>
      <w:marLeft w:val="0"/>
      <w:marRight w:val="0"/>
      <w:marTop w:val="0"/>
      <w:marBottom w:val="0"/>
      <w:divBdr>
        <w:top w:val="none" w:sz="0" w:space="0" w:color="auto"/>
        <w:left w:val="none" w:sz="0" w:space="0" w:color="auto"/>
        <w:bottom w:val="none" w:sz="0" w:space="0" w:color="auto"/>
        <w:right w:val="none" w:sz="0" w:space="0" w:color="auto"/>
      </w:divBdr>
    </w:div>
    <w:div w:id="232736976">
      <w:bodyDiv w:val="1"/>
      <w:marLeft w:val="0"/>
      <w:marRight w:val="0"/>
      <w:marTop w:val="0"/>
      <w:marBottom w:val="0"/>
      <w:divBdr>
        <w:top w:val="none" w:sz="0" w:space="0" w:color="auto"/>
        <w:left w:val="none" w:sz="0" w:space="0" w:color="auto"/>
        <w:bottom w:val="none" w:sz="0" w:space="0" w:color="auto"/>
        <w:right w:val="none" w:sz="0" w:space="0" w:color="auto"/>
      </w:divBdr>
    </w:div>
    <w:div w:id="505942020">
      <w:bodyDiv w:val="1"/>
      <w:marLeft w:val="0"/>
      <w:marRight w:val="0"/>
      <w:marTop w:val="0"/>
      <w:marBottom w:val="0"/>
      <w:divBdr>
        <w:top w:val="none" w:sz="0" w:space="0" w:color="auto"/>
        <w:left w:val="none" w:sz="0" w:space="0" w:color="auto"/>
        <w:bottom w:val="none" w:sz="0" w:space="0" w:color="auto"/>
        <w:right w:val="none" w:sz="0" w:space="0" w:color="auto"/>
      </w:divBdr>
    </w:div>
    <w:div w:id="680664753">
      <w:bodyDiv w:val="1"/>
      <w:marLeft w:val="0"/>
      <w:marRight w:val="0"/>
      <w:marTop w:val="0"/>
      <w:marBottom w:val="0"/>
      <w:divBdr>
        <w:top w:val="none" w:sz="0" w:space="0" w:color="auto"/>
        <w:left w:val="none" w:sz="0" w:space="0" w:color="auto"/>
        <w:bottom w:val="none" w:sz="0" w:space="0" w:color="auto"/>
        <w:right w:val="none" w:sz="0" w:space="0" w:color="auto"/>
      </w:divBdr>
    </w:div>
    <w:div w:id="1723361890">
      <w:bodyDiv w:val="1"/>
      <w:marLeft w:val="0"/>
      <w:marRight w:val="0"/>
      <w:marTop w:val="0"/>
      <w:marBottom w:val="0"/>
      <w:divBdr>
        <w:top w:val="none" w:sz="0" w:space="0" w:color="auto"/>
        <w:left w:val="none" w:sz="0" w:space="0" w:color="auto"/>
        <w:bottom w:val="none" w:sz="0" w:space="0" w:color="auto"/>
        <w:right w:val="none" w:sz="0" w:space="0" w:color="auto"/>
      </w:divBdr>
    </w:div>
    <w:div w:id="1924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14D11-8F2B-471D-9DFE-BF9A836C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2863</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ДОГОВОР № _______НБ/_______        от «______» ________________ 2015г</vt:lpstr>
    </vt:vector>
  </TitlesOfParts>
  <Company>Oskemen NB</Company>
  <LinksUpToDate>false</LinksUpToDate>
  <CharactersWithSpaces>19150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_______НБ/_______        от «______» ________________ 2015г</dc:title>
  <dc:creator>Vk_nin Nfruchin</dc:creator>
  <cp:lastModifiedBy>Альмира Сегизбаева</cp:lastModifiedBy>
  <cp:revision>4</cp:revision>
  <cp:lastPrinted>2021-08-02T09:23:00Z</cp:lastPrinted>
  <dcterms:created xsi:type="dcterms:W3CDTF">2023-12-15T09:17:00Z</dcterms:created>
  <dcterms:modified xsi:type="dcterms:W3CDTF">2023-12-15T11:21:00Z</dcterms:modified>
</cp:coreProperties>
</file>