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C5417C" w:rsidRDefault="00ED0F56" w:rsidP="00C5417C">
      <w:pPr>
        <w:spacing w:after="0" w:line="240" w:lineRule="auto"/>
        <w:jc w:val="center"/>
        <w:rPr>
          <w:rFonts w:ascii="Times New Roman" w:hAnsi="Times New Roman"/>
          <w:b/>
        </w:rPr>
      </w:pPr>
      <w:r w:rsidRPr="00ED0F56">
        <w:rPr>
          <w:rFonts w:ascii="Times New Roman" w:hAnsi="Times New Roman"/>
          <w:b/>
        </w:rPr>
        <w:t>КОМПЛЕКТ СЕТЕВОГО ОБОРУДОВАНИЯ</w:t>
      </w:r>
    </w:p>
    <w:p w:rsidR="00ED0F56" w:rsidRPr="00FC269F" w:rsidRDefault="00ED0F56" w:rsidP="00C54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1B1EA7" w:rsidRDefault="00CE0325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объявляет о проведении тендера по закупкам следующих товаров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комплект сетевого оборудования</w:t>
      </w:r>
      <w:r w:rsidR="00207F60" w:rsidRPr="001B1EA7">
        <w:rPr>
          <w:rFonts w:ascii="Times New Roman" w:hAnsi="Times New Roman"/>
          <w:b/>
          <w:i/>
          <w:sz w:val="20"/>
          <w:szCs w:val="20"/>
          <w:lang w:val="kk-KZ"/>
        </w:rPr>
        <w:t>.</w:t>
      </w:r>
      <w:r w:rsidR="00CA652B" w:rsidRPr="001B1EA7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CE0325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закупаемого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товара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штук</w:t>
      </w:r>
      <w:r w:rsid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4769B1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товара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D0F56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26 039 169,64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двадцать шесть миллионов тридцать девять тысяч сто шестьдесят девять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64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Техническая спецификация на закупаемые товары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5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Проект </w:t>
      </w:r>
      <w:r w:rsidR="00E67D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электронного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9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Товар поставляется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E67DFE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Требуемый срок поставки товаров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до 30 декабря 2021 года</w:t>
      </w:r>
      <w:r w:rsidR="00CA652B" w:rsidRP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09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ок</w:t>
      </w:r>
      <w:proofErr w:type="spellEnd"/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тября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E67DFE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09</w:t>
      </w:r>
      <w:r w:rsidR="0043439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1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ок</w:t>
      </w:r>
      <w:proofErr w:type="spellEnd"/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тября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21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697E33" w:rsidRPr="00697E33">
        <w:rPr>
          <w:rStyle w:val="s0"/>
          <w:b/>
          <w:i/>
          <w:sz w:val="20"/>
          <w:szCs w:val="20"/>
        </w:rPr>
        <w:t>09</w:t>
      </w:r>
      <w:r w:rsidRPr="00667243">
        <w:rPr>
          <w:rStyle w:val="s0"/>
          <w:b/>
          <w:i/>
          <w:sz w:val="20"/>
          <w:szCs w:val="20"/>
        </w:rPr>
        <w:t xml:space="preserve"> </w:t>
      </w:r>
      <w:r w:rsidR="00BA0B6E" w:rsidRPr="00667243">
        <w:rPr>
          <w:rStyle w:val="s0"/>
          <w:b/>
          <w:i/>
          <w:sz w:val="20"/>
          <w:szCs w:val="20"/>
        </w:rPr>
        <w:t xml:space="preserve">часов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434395">
        <w:rPr>
          <w:rStyle w:val="s0"/>
          <w:b/>
          <w:i/>
          <w:sz w:val="20"/>
          <w:szCs w:val="20"/>
          <w:lang w:val="kk-KZ"/>
        </w:rPr>
        <w:t>0</w:t>
      </w:r>
      <w:r w:rsidR="00697E33" w:rsidRPr="00697E33">
        <w:rPr>
          <w:rStyle w:val="s0"/>
          <w:b/>
          <w:i/>
          <w:sz w:val="20"/>
          <w:szCs w:val="20"/>
        </w:rPr>
        <w:t>6</w:t>
      </w:r>
      <w:r w:rsidR="00A010BF">
        <w:rPr>
          <w:rStyle w:val="s0"/>
          <w:b/>
          <w:i/>
          <w:sz w:val="20"/>
          <w:szCs w:val="20"/>
        </w:rPr>
        <w:t xml:space="preserve"> </w:t>
      </w:r>
      <w:proofErr w:type="spellStart"/>
      <w:r w:rsidR="00434395">
        <w:rPr>
          <w:rStyle w:val="s0"/>
          <w:b/>
          <w:i/>
          <w:sz w:val="20"/>
          <w:szCs w:val="20"/>
        </w:rPr>
        <w:t>ок</w:t>
      </w:r>
      <w:proofErr w:type="spellEnd"/>
      <w:r w:rsidR="00D03850">
        <w:rPr>
          <w:rStyle w:val="s0"/>
          <w:b/>
          <w:i/>
          <w:sz w:val="20"/>
          <w:szCs w:val="20"/>
          <w:lang w:val="kk-KZ"/>
        </w:rPr>
        <w:t>тября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697E33" w:rsidRPr="00697E33">
        <w:rPr>
          <w:rStyle w:val="s0"/>
          <w:b/>
          <w:i/>
          <w:sz w:val="20"/>
          <w:szCs w:val="20"/>
        </w:rPr>
        <w:t>09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434395">
        <w:rPr>
          <w:rStyle w:val="s0"/>
          <w:b/>
          <w:i/>
          <w:sz w:val="20"/>
          <w:szCs w:val="20"/>
        </w:rPr>
        <w:t>0</w:t>
      </w:r>
      <w:r w:rsidR="00697E33" w:rsidRPr="00697E33">
        <w:rPr>
          <w:rStyle w:val="s0"/>
          <w:b/>
          <w:i/>
          <w:sz w:val="20"/>
          <w:szCs w:val="20"/>
        </w:rPr>
        <w:t>8</w:t>
      </w:r>
      <w:r w:rsidR="00A010BF">
        <w:rPr>
          <w:rStyle w:val="s0"/>
          <w:b/>
          <w:i/>
          <w:sz w:val="20"/>
          <w:szCs w:val="20"/>
        </w:rPr>
        <w:t xml:space="preserve"> </w:t>
      </w:r>
      <w:proofErr w:type="spellStart"/>
      <w:r w:rsidR="00434395">
        <w:rPr>
          <w:rStyle w:val="s0"/>
          <w:b/>
          <w:i/>
          <w:sz w:val="20"/>
          <w:szCs w:val="20"/>
        </w:rPr>
        <w:t>ок</w:t>
      </w:r>
      <w:proofErr w:type="spellEnd"/>
      <w:r w:rsidR="004A41BD">
        <w:rPr>
          <w:rStyle w:val="s0"/>
          <w:b/>
          <w:i/>
          <w:sz w:val="20"/>
          <w:szCs w:val="20"/>
          <w:lang w:val="kk-KZ"/>
        </w:rPr>
        <w:t>тября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4A41BD">
        <w:rPr>
          <w:rStyle w:val="s0"/>
          <w:b/>
          <w:i/>
          <w:sz w:val="20"/>
          <w:szCs w:val="20"/>
          <w:lang w:val="kk-KZ"/>
        </w:rPr>
        <w:t>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0" w:name="SUB201"/>
      <w:bookmarkEnd w:id="0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lastRenderedPageBreak/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C53E8D" w:rsidRDefault="004A41BD" w:rsidP="00EB6D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D0F56">
        <w:rPr>
          <w:rFonts w:ascii="Times New Roman" w:hAnsi="Times New Roman"/>
          <w:b/>
          <w:sz w:val="20"/>
          <w:szCs w:val="20"/>
          <w:lang w:val="kk-KZ"/>
        </w:rPr>
        <w:t>ЖЕЛІЛІК ЖАБДЫҚ  ЖИЫНТЫҒЫ</w:t>
      </w:r>
    </w:p>
    <w:p w:rsidR="004A41BD" w:rsidRPr="00667243" w:rsidRDefault="004A41BD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тауарларды: </w:t>
      </w:r>
      <w:r w:rsidR="00CC47DC" w:rsidRPr="00CC47DC">
        <w:rPr>
          <w:rFonts w:ascii="Times New Roman" w:hAnsi="Times New Roman"/>
          <w:b/>
          <w:i/>
          <w:sz w:val="20"/>
          <w:szCs w:val="20"/>
          <w:lang w:val="kk-KZ"/>
        </w:rPr>
        <w:t>желілік жабдық  жиынтығы</w:t>
      </w:r>
      <w:r w:rsidR="00CC47DC">
        <w:rPr>
          <w:rFonts w:ascii="Times New Roman" w:hAnsi="Times New Roman"/>
          <w:b/>
          <w:i/>
          <w:sz w:val="20"/>
          <w:szCs w:val="20"/>
          <w:lang w:val="kk-KZ"/>
        </w:rPr>
        <w:t>н</w:t>
      </w:r>
      <w:r w:rsidR="00CC47D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тауардың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 дана.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667243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ауарды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="00CC47DC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26 039 169,64</w:t>
      </w:r>
      <w:r w:rsidR="00CC47DC"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жиырма алты миллион отыз тоғыз мың жүз алпыс тоғыз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64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 тауарлардың 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5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Маңызды талаптар көрсетілген сатып алу туралы 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9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Тауарларды жеткізу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EB6DDD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Тауарларды жеткізудің талап етілген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2021 жылдың 30 желтоқсан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ы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дейін</w:t>
      </w:r>
      <w:r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қазан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 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4343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қазан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</w:t>
      </w:r>
      <w:r w:rsidR="00697E33" w:rsidRPr="00697E3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9</w:t>
      </w:r>
      <w:r w:rsidR="004343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минут</w:t>
      </w:r>
      <w:r w:rsid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</w:t>
      </w:r>
      <w:r w:rsidR="00697E33" w:rsidRPr="00697E3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6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4343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қазан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697E33" w:rsidRPr="00697E33">
        <w:rPr>
          <w:rFonts w:ascii="Times New Roman" w:hAnsi="Times New Roman"/>
          <w:b/>
          <w:i/>
          <w:sz w:val="20"/>
          <w:szCs w:val="20"/>
          <w:lang w:val="kk-KZ"/>
        </w:rPr>
        <w:t>09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21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697E33" w:rsidRPr="00697E3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08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4343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қазан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97E33" w:rsidRPr="00697E3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09</w:t>
      </w:r>
      <w:bookmarkStart w:id="1" w:name="_GoBack"/>
      <w:bookmarkEnd w:id="1"/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C36CF"/>
    <w:rsid w:val="000C7C5C"/>
    <w:rsid w:val="000F264A"/>
    <w:rsid w:val="0014124B"/>
    <w:rsid w:val="001718D1"/>
    <w:rsid w:val="00181AB1"/>
    <w:rsid w:val="001B1EA7"/>
    <w:rsid w:val="001B4F1A"/>
    <w:rsid w:val="001C32BD"/>
    <w:rsid w:val="00207F60"/>
    <w:rsid w:val="003819DB"/>
    <w:rsid w:val="00422FB7"/>
    <w:rsid w:val="00434395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97E33"/>
    <w:rsid w:val="006D0F4D"/>
    <w:rsid w:val="008014DC"/>
    <w:rsid w:val="0080767C"/>
    <w:rsid w:val="008967CA"/>
    <w:rsid w:val="008A508B"/>
    <w:rsid w:val="008F6F58"/>
    <w:rsid w:val="00927D52"/>
    <w:rsid w:val="009E54E5"/>
    <w:rsid w:val="009F6F47"/>
    <w:rsid w:val="00A010BF"/>
    <w:rsid w:val="00B12D64"/>
    <w:rsid w:val="00B33FE5"/>
    <w:rsid w:val="00B77C0E"/>
    <w:rsid w:val="00BA0B6E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E67DFE"/>
    <w:rsid w:val="00EB6DDD"/>
    <w:rsid w:val="00ED0F56"/>
    <w:rsid w:val="00F37C5A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2</cp:revision>
  <dcterms:created xsi:type="dcterms:W3CDTF">2021-10-07T04:51:00Z</dcterms:created>
  <dcterms:modified xsi:type="dcterms:W3CDTF">2021-10-07T04:51:00Z</dcterms:modified>
</cp:coreProperties>
</file>