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6D" w:rsidRDefault="00E62A6D" w:rsidP="00E6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2, 3 пункта 1 таблицы технической спецификации </w:t>
      </w:r>
      <w:r w:rsidRPr="001E231F">
        <w:rPr>
          <w:rFonts w:ascii="Times New Roman" w:hAnsi="Times New Roman" w:cs="Times New Roman"/>
          <w:sz w:val="28"/>
          <w:szCs w:val="28"/>
        </w:rPr>
        <w:t>на работу по ремонту вентиляционных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 (далее – Техническая спецификация)</w:t>
      </w:r>
      <w:r w:rsidRPr="001E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 д</w:t>
      </w:r>
      <w:r w:rsidRPr="00497F77">
        <w:rPr>
          <w:rFonts w:ascii="Times New Roman" w:hAnsi="Times New Roman" w:cs="Times New Roman"/>
          <w:sz w:val="28"/>
          <w:szCs w:val="28"/>
        </w:rPr>
        <w:t>емонтаж и монтаж всех новых коммутационных электрических аппаратов (пускатели, реле и т.д.), управляющих насосами, приводами воздушных заслонок и т.д.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497F77">
        <w:rPr>
          <w:rFonts w:ascii="Times New Roman" w:hAnsi="Times New Roman" w:cs="Times New Roman"/>
          <w:sz w:val="28"/>
          <w:szCs w:val="28"/>
        </w:rPr>
        <w:t xml:space="preserve"> подразумевает демонтаж (старых существующих)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6F">
        <w:rPr>
          <w:rFonts w:ascii="Times New Roman" w:hAnsi="Times New Roman" w:cs="Times New Roman"/>
          <w:sz w:val="28"/>
          <w:szCs w:val="28"/>
        </w:rPr>
        <w:t>коммутационных электрических аппаратов (пускатели, реле и т.д.)</w:t>
      </w:r>
      <w:r w:rsidRPr="00497F77">
        <w:rPr>
          <w:rFonts w:ascii="Times New Roman" w:hAnsi="Times New Roman" w:cs="Times New Roman"/>
          <w:sz w:val="28"/>
          <w:szCs w:val="28"/>
        </w:rPr>
        <w:t xml:space="preserve"> и монтаж (нов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97F77">
        <w:rPr>
          <w:rFonts w:ascii="Times New Roman" w:hAnsi="Times New Roman" w:cs="Times New Roman"/>
          <w:sz w:val="28"/>
          <w:szCs w:val="28"/>
        </w:rPr>
        <w:t>, приобретаемы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7F77">
        <w:rPr>
          <w:rFonts w:ascii="Times New Roman" w:hAnsi="Times New Roman" w:cs="Times New Roman"/>
          <w:sz w:val="28"/>
          <w:szCs w:val="28"/>
        </w:rPr>
        <w:t xml:space="preserve"> Поставщиком) </w:t>
      </w:r>
      <w:r w:rsidRPr="00BB626F">
        <w:rPr>
          <w:rFonts w:ascii="Times New Roman" w:hAnsi="Times New Roman" w:cs="Times New Roman"/>
          <w:sz w:val="28"/>
          <w:szCs w:val="28"/>
        </w:rPr>
        <w:t>коммутационных электрических аппаратов (пускатели, реле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A6D" w:rsidRDefault="00E62A6D" w:rsidP="00E6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497F77">
        <w:rPr>
          <w:rFonts w:ascii="Times New Roman" w:hAnsi="Times New Roman" w:cs="Times New Roman"/>
          <w:sz w:val="28"/>
          <w:szCs w:val="28"/>
        </w:rPr>
        <w:t xml:space="preserve"> Поставщик </w:t>
      </w:r>
      <w:r>
        <w:rPr>
          <w:rFonts w:ascii="Times New Roman" w:hAnsi="Times New Roman" w:cs="Times New Roman"/>
          <w:sz w:val="28"/>
          <w:szCs w:val="28"/>
        </w:rPr>
        <w:t xml:space="preserve">в шкафах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климатехники</w:t>
      </w:r>
      <w:proofErr w:type="spellEnd"/>
      <w:r w:rsidRPr="00497F77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97F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кондиционирования воздуха №14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 и </w:t>
      </w:r>
      <w:r w:rsidRPr="00D33B95">
        <w:rPr>
          <w:rFonts w:ascii="Times New Roman" w:hAnsi="Times New Roman" w:cs="Times New Roman"/>
          <w:sz w:val="28"/>
          <w:szCs w:val="28"/>
        </w:rPr>
        <w:t>№2.0</w:t>
      </w:r>
      <w:r>
        <w:rPr>
          <w:rFonts w:ascii="Times New Roman" w:hAnsi="Times New Roman" w:cs="Times New Roman"/>
          <w:sz w:val="28"/>
          <w:szCs w:val="28"/>
        </w:rPr>
        <w:t xml:space="preserve"> (в которых размещено управление установками)</w:t>
      </w:r>
      <w:r w:rsidRPr="00D33B95">
        <w:rPr>
          <w:rFonts w:ascii="Times New Roman" w:hAnsi="Times New Roman" w:cs="Times New Roman"/>
          <w:sz w:val="28"/>
          <w:szCs w:val="28"/>
        </w:rPr>
        <w:t xml:space="preserve"> </w:t>
      </w:r>
      <w:r w:rsidRPr="00497F77">
        <w:rPr>
          <w:rFonts w:ascii="Times New Roman" w:hAnsi="Times New Roman" w:cs="Times New Roman"/>
          <w:sz w:val="28"/>
          <w:szCs w:val="28"/>
        </w:rPr>
        <w:t>демонтирует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Pr="00497F77">
        <w:rPr>
          <w:rFonts w:ascii="Times New Roman" w:hAnsi="Times New Roman" w:cs="Times New Roman"/>
          <w:sz w:val="28"/>
          <w:szCs w:val="28"/>
        </w:rPr>
        <w:t xml:space="preserve"> стары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7F77">
        <w:rPr>
          <w:rFonts w:ascii="Times New Roman" w:hAnsi="Times New Roman" w:cs="Times New Roman"/>
          <w:sz w:val="28"/>
          <w:szCs w:val="28"/>
        </w:rPr>
        <w:t xml:space="preserve"> коммутационны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7F77">
        <w:rPr>
          <w:rFonts w:ascii="Times New Roman" w:hAnsi="Times New Roman" w:cs="Times New Roman"/>
          <w:sz w:val="28"/>
          <w:szCs w:val="28"/>
        </w:rPr>
        <w:t xml:space="preserve"> электрически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7F77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97F77">
        <w:rPr>
          <w:rFonts w:ascii="Times New Roman" w:hAnsi="Times New Roman" w:cs="Times New Roman"/>
          <w:sz w:val="28"/>
          <w:szCs w:val="28"/>
        </w:rPr>
        <w:t xml:space="preserve"> (пускатели, реле и т.д.) и </w:t>
      </w:r>
      <w:r>
        <w:rPr>
          <w:rFonts w:ascii="Times New Roman" w:hAnsi="Times New Roman" w:cs="Times New Roman"/>
          <w:sz w:val="28"/>
          <w:szCs w:val="28"/>
        </w:rPr>
        <w:t xml:space="preserve">должен произвести </w:t>
      </w:r>
      <w:r w:rsidRPr="00497F77">
        <w:rPr>
          <w:rFonts w:ascii="Times New Roman" w:hAnsi="Times New Roman" w:cs="Times New Roman"/>
          <w:sz w:val="28"/>
          <w:szCs w:val="28"/>
        </w:rPr>
        <w:t>монт</w:t>
      </w:r>
      <w:r>
        <w:rPr>
          <w:rFonts w:ascii="Times New Roman" w:hAnsi="Times New Roman" w:cs="Times New Roman"/>
          <w:sz w:val="28"/>
          <w:szCs w:val="28"/>
        </w:rPr>
        <w:t xml:space="preserve">аж новых </w:t>
      </w:r>
      <w:r w:rsidRPr="00D33B95">
        <w:rPr>
          <w:rFonts w:ascii="Times New Roman" w:hAnsi="Times New Roman" w:cs="Times New Roman"/>
          <w:sz w:val="28"/>
          <w:szCs w:val="28"/>
        </w:rPr>
        <w:t>приобретаемы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3B95">
        <w:rPr>
          <w:rFonts w:ascii="Times New Roman" w:hAnsi="Times New Roman" w:cs="Times New Roman"/>
          <w:sz w:val="28"/>
          <w:szCs w:val="28"/>
        </w:rPr>
        <w:t xml:space="preserve"> Поставщиком коммутационны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3B95">
        <w:rPr>
          <w:rFonts w:ascii="Times New Roman" w:hAnsi="Times New Roman" w:cs="Times New Roman"/>
          <w:sz w:val="28"/>
          <w:szCs w:val="28"/>
        </w:rPr>
        <w:t xml:space="preserve"> электрически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3B95">
        <w:rPr>
          <w:rFonts w:ascii="Times New Roman" w:hAnsi="Times New Roman" w:cs="Times New Roman"/>
          <w:sz w:val="28"/>
          <w:szCs w:val="28"/>
        </w:rPr>
        <w:t xml:space="preserve"> аппарат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33B95">
        <w:rPr>
          <w:rFonts w:ascii="Times New Roman" w:hAnsi="Times New Roman" w:cs="Times New Roman"/>
          <w:sz w:val="28"/>
          <w:szCs w:val="28"/>
        </w:rPr>
        <w:t xml:space="preserve"> (пускатели, реле и т.д.)</w:t>
      </w:r>
      <w:r>
        <w:rPr>
          <w:rFonts w:ascii="Times New Roman" w:hAnsi="Times New Roman" w:cs="Times New Roman"/>
          <w:sz w:val="28"/>
          <w:szCs w:val="28"/>
        </w:rPr>
        <w:t xml:space="preserve">, в рамках проводимых работ. </w:t>
      </w:r>
    </w:p>
    <w:p w:rsidR="00E62A6D" w:rsidRDefault="00E62A6D" w:rsidP="00E6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запросом также прилагаем принципиальные электрические схемы от шкафов управления климатических установок (</w:t>
      </w:r>
      <w:r w:rsidRPr="00527D86">
        <w:rPr>
          <w:rFonts w:ascii="Times New Roman" w:hAnsi="Times New Roman" w:cs="Times New Roman"/>
          <w:sz w:val="28"/>
          <w:szCs w:val="28"/>
        </w:rPr>
        <w:t>контроллер С0</w:t>
      </w:r>
      <w:r>
        <w:rPr>
          <w:rFonts w:ascii="Times New Roman" w:hAnsi="Times New Roman" w:cs="Times New Roman"/>
          <w:sz w:val="28"/>
          <w:szCs w:val="28"/>
        </w:rPr>
        <w:t xml:space="preserve">6, контроллер С09), подлежащих ремонту, для определения точного количества демонтируемых коммутационных электрических аппаратов, указанных в Технической спецификации.  </w:t>
      </w:r>
    </w:p>
    <w:p w:rsidR="00E62A6D" w:rsidRDefault="00E62A6D" w:rsidP="00E62A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в соответствии с п. 4 </w:t>
      </w:r>
      <w:r w:rsidRPr="000768F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768F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8F6">
        <w:rPr>
          <w:rFonts w:ascii="Times New Roman" w:hAnsi="Times New Roman" w:cs="Times New Roman"/>
          <w:sz w:val="28"/>
          <w:szCs w:val="28"/>
        </w:rPr>
        <w:t>к условиям тендера по закупке работы по ремонту вентиляционных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754">
        <w:rPr>
          <w:rFonts w:ascii="Times New Roman" w:hAnsi="Times New Roman" w:cs="Times New Roman"/>
          <w:sz w:val="28"/>
          <w:szCs w:val="28"/>
        </w:rPr>
        <w:t xml:space="preserve">потенциальный поставщик имеет право предложить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1500">
        <w:rPr>
          <w:rFonts w:ascii="Times New Roman" w:hAnsi="Times New Roman" w:cs="Times New Roman"/>
          <w:sz w:val="28"/>
          <w:szCs w:val="28"/>
        </w:rPr>
        <w:t>лучшенные технические характеристики поставляемого (устанавливаемого) оборудования за счет применения новых инновационных и технических возможностей по сравнению со спецификацией, предлагаемой Заказчиком (в зависимости от производителя, мировых брендов, дополнительных опций, использования надежных комплектующих и расходных материалов и  др.) при условии, что такая техническая спецификация потенциального поставщика приемлема для заказчика.</w:t>
      </w:r>
      <w:r>
        <w:rPr>
          <w:rFonts w:ascii="Times New Roman" w:hAnsi="Times New Roman" w:cs="Times New Roman"/>
          <w:sz w:val="28"/>
          <w:szCs w:val="28"/>
        </w:rPr>
        <w:t xml:space="preserve"> Также, согласно подпункту 7 пункта 1</w:t>
      </w:r>
      <w:r w:rsidRPr="002E1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спецификации, после завершения работ по ремонту поставщик предоставляет электрическую принципиальную схему </w:t>
      </w:r>
      <w:r w:rsidRPr="00186A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схему подключения и т.п.</w:t>
      </w:r>
      <w:r w:rsidRPr="00186A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371" w:rsidRDefault="00E62A6D" w:rsidP="00E62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Подробный список оборудования, подлежащего монтажу, указан в таблице «Технические характеристики и количество частотных преобразователей» Технической спецификации.</w:t>
      </w:r>
    </w:p>
    <w:p w:rsidR="00E62A6D" w:rsidRDefault="009F0CDB" w:rsidP="00E62A6D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50.25pt" o:ole="">
            <v:imagedata r:id="rId4" o:title=""/>
          </v:shape>
          <o:OLEObject Type="Embed" ProgID="Package" ShapeID="_x0000_i1028" DrawAspect="Icon" ObjectID="_1770648662" r:id="rId5"/>
        </w:object>
      </w:r>
      <w:r w:rsidR="003C7DE1">
        <w:t xml:space="preserve">   </w:t>
      </w:r>
      <w:bookmarkStart w:id="0" w:name="_GoBack"/>
      <w:r>
        <w:object w:dxaOrig="1543" w:dyaOrig="1000">
          <v:shape id="_x0000_i1030" type="#_x0000_t75" style="width:77.25pt;height:50.25pt" o:ole="">
            <v:imagedata r:id="rId6" o:title=""/>
          </v:shape>
          <o:OLEObject Type="Embed" ProgID="Package" ShapeID="_x0000_i1030" DrawAspect="Icon" ObjectID="_1770648663" r:id="rId7"/>
        </w:object>
      </w:r>
      <w:bookmarkEnd w:id="0"/>
    </w:p>
    <w:sectPr w:rsidR="00E62A6D" w:rsidSect="00E62A6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D"/>
    <w:rsid w:val="003C7DE1"/>
    <w:rsid w:val="009F0CDB"/>
    <w:rsid w:val="00E62371"/>
    <w:rsid w:val="00E6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0D81"/>
  <w15:chartTrackingRefBased/>
  <w15:docId w15:val="{D4FCD21F-E8C7-4371-904F-79756CDE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Романов</dc:creator>
  <cp:keywords/>
  <dc:description/>
  <cp:lastModifiedBy>Владимир Романов</cp:lastModifiedBy>
  <cp:revision>3</cp:revision>
  <dcterms:created xsi:type="dcterms:W3CDTF">2024-02-28T11:55:00Z</dcterms:created>
  <dcterms:modified xsi:type="dcterms:W3CDTF">2024-02-28T12:04:00Z</dcterms:modified>
</cp:coreProperties>
</file>