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65" w:rsidRPr="00565E65" w:rsidRDefault="00565E65" w:rsidP="00565E65">
      <w:pPr>
        <w:ind w:firstLine="720"/>
        <w:jc w:val="right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 w:rsidRPr="00565E65">
        <w:rPr>
          <w:rFonts w:ascii="Times New Roman" w:hAnsi="Times New Roman"/>
          <w:snapToGrid w:val="0"/>
          <w:sz w:val="28"/>
          <w:szCs w:val="28"/>
          <w:lang w:val="kk-KZ"/>
        </w:rPr>
        <w:t>_</w:t>
      </w:r>
    </w:p>
    <w:p w:rsidR="00A65BD6" w:rsidRPr="006C4C5E" w:rsidRDefault="00565E65" w:rsidP="00A65BD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65E65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="00A65BD6" w:rsidRPr="006C4C5E">
        <w:rPr>
          <w:rFonts w:ascii="Times New Roman" w:hAnsi="Times New Roman"/>
          <w:b/>
          <w:sz w:val="28"/>
          <w:szCs w:val="28"/>
          <w:lang w:val="kk-KZ"/>
        </w:rPr>
        <w:t>Техникалық ерекше</w:t>
      </w:r>
      <w:r w:rsidR="00A65BD6">
        <w:rPr>
          <w:rFonts w:ascii="Times New Roman" w:hAnsi="Times New Roman"/>
          <w:b/>
          <w:sz w:val="28"/>
          <w:szCs w:val="28"/>
          <w:lang w:val="kk-KZ"/>
        </w:rPr>
        <w:t xml:space="preserve"> нұсқама</w:t>
      </w:r>
    </w:p>
    <w:p w:rsidR="00A65BD6" w:rsidRPr="006C4C5E" w:rsidRDefault="00A65BD6" w:rsidP="00A65BD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4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5"/>
        <w:gridCol w:w="1561"/>
        <w:gridCol w:w="7089"/>
        <w:gridCol w:w="1561"/>
        <w:gridCol w:w="992"/>
        <w:gridCol w:w="850"/>
        <w:gridCol w:w="1424"/>
        <w:gridCol w:w="1413"/>
      </w:tblGrid>
      <w:tr w:rsidR="00A65BD6" w:rsidRPr="006C4C5E" w:rsidTr="00D07371">
        <w:trPr>
          <w:trHeight w:val="506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4C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proofErr w:type="gramStart"/>
            <w:r w:rsidRPr="006C4C5E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4C5E">
              <w:rPr>
                <w:rFonts w:ascii="Times New Roman" w:hAnsi="Times New Roman"/>
                <w:color w:val="000000"/>
                <w:sz w:val="28"/>
                <w:szCs w:val="28"/>
              </w:rPr>
              <w:t>/с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BD6" w:rsidRPr="006C4C5E" w:rsidRDefault="00A65BD6" w:rsidP="00D07371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4C5E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proofErr w:type="spellStart"/>
            <w:r w:rsidRPr="006C4C5E">
              <w:rPr>
                <w:rFonts w:ascii="Times New Roman" w:hAnsi="Times New Roman"/>
                <w:sz w:val="28"/>
                <w:szCs w:val="28"/>
              </w:rPr>
              <w:t>ызметтiң</w:t>
            </w:r>
            <w:proofErr w:type="spellEnd"/>
            <w:r w:rsidRPr="006C4C5E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spellStart"/>
            <w:r w:rsidRPr="006C4C5E">
              <w:rPr>
                <w:rFonts w:ascii="Times New Roman" w:hAnsi="Times New Roman"/>
                <w:sz w:val="28"/>
                <w:szCs w:val="28"/>
              </w:rPr>
              <w:t>атауы</w:t>
            </w:r>
            <w:proofErr w:type="spellEnd"/>
          </w:p>
          <w:p w:rsidR="00A65BD6" w:rsidRPr="006C4C5E" w:rsidRDefault="00A65BD6" w:rsidP="00D07371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5BD6" w:rsidRPr="006C4C5E" w:rsidRDefault="00A65BD6" w:rsidP="00D07371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4C5E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proofErr w:type="spellStart"/>
            <w:r w:rsidRPr="006C4C5E">
              <w:rPr>
                <w:rFonts w:ascii="Times New Roman" w:hAnsi="Times New Roman"/>
                <w:sz w:val="28"/>
                <w:szCs w:val="28"/>
              </w:rPr>
              <w:t>ызметтiң</w:t>
            </w:r>
            <w:proofErr w:type="spellEnd"/>
            <w:r w:rsidRPr="006C4C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4C5E">
              <w:rPr>
                <w:rFonts w:ascii="Times New Roman" w:hAnsi="Times New Roman"/>
                <w:sz w:val="28"/>
                <w:szCs w:val="28"/>
              </w:rPr>
              <w:t>атауы</w:t>
            </w:r>
            <w:proofErr w:type="spellEnd"/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4C5E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proofErr w:type="spellStart"/>
            <w:r w:rsidRPr="006C4C5E">
              <w:rPr>
                <w:rFonts w:ascii="Times New Roman" w:hAnsi="Times New Roman"/>
                <w:sz w:val="28"/>
                <w:szCs w:val="28"/>
              </w:rPr>
              <w:t>ызмет</w:t>
            </w:r>
            <w:proofErr w:type="spellEnd"/>
            <w:r w:rsidRPr="006C4C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4C5E">
              <w:rPr>
                <w:rFonts w:ascii="Times New Roman" w:hAnsi="Times New Roman"/>
                <w:sz w:val="28"/>
                <w:szCs w:val="28"/>
              </w:rPr>
              <w:t>көрсету</w:t>
            </w:r>
            <w:proofErr w:type="spellEnd"/>
            <w:r w:rsidRPr="006C4C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4C5E">
              <w:rPr>
                <w:rFonts w:ascii="Times New Roman" w:hAnsi="Times New Roman"/>
                <w:sz w:val="28"/>
                <w:szCs w:val="28"/>
              </w:rPr>
              <w:t>орны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C4C5E">
              <w:rPr>
                <w:rFonts w:ascii="Times New Roman" w:hAnsi="Times New Roman"/>
                <w:color w:val="000000"/>
                <w:sz w:val="28"/>
                <w:szCs w:val="28"/>
              </w:rPr>
              <w:t>Өлшембірлігі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4C5E">
              <w:rPr>
                <w:rFonts w:ascii="Times New Roman" w:hAnsi="Times New Roman"/>
                <w:color w:val="000000"/>
                <w:sz w:val="28"/>
                <w:szCs w:val="28"/>
              </w:rPr>
              <w:t>Саны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BD6" w:rsidRPr="006C4C5E" w:rsidRDefault="00A65BD6" w:rsidP="00D07371">
            <w:pPr>
              <w:ind w:hanging="11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4C5E">
              <w:rPr>
                <w:rFonts w:ascii="Times New Roman" w:hAnsi="Times New Roman"/>
                <w:sz w:val="28"/>
                <w:szCs w:val="28"/>
                <w:lang w:val="kk-KZ"/>
              </w:rPr>
              <w:t>Өлшем бірлігінің бағасы</w:t>
            </w: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4C5E">
              <w:rPr>
                <w:rFonts w:ascii="Times New Roman" w:hAnsi="Times New Roman"/>
                <w:sz w:val="28"/>
                <w:szCs w:val="28"/>
              </w:rPr>
              <w:t>(те</w:t>
            </w:r>
            <w:r w:rsidRPr="006C4C5E">
              <w:rPr>
                <w:rFonts w:ascii="Times New Roman" w:hAnsi="Times New Roman"/>
                <w:sz w:val="28"/>
                <w:szCs w:val="28"/>
                <w:lang w:val="kk-KZ"/>
              </w:rPr>
              <w:t>ң</w:t>
            </w:r>
            <w:proofErr w:type="spellStart"/>
            <w:r w:rsidRPr="006C4C5E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spellEnd"/>
            <w:r w:rsidRPr="006C4C5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4C5E">
              <w:rPr>
                <w:rFonts w:ascii="Times New Roman" w:hAnsi="Times New Roman"/>
                <w:sz w:val="28"/>
                <w:szCs w:val="28"/>
                <w:lang w:val="kk-KZ"/>
              </w:rPr>
              <w:t>ҚҚС-ты есепке алмағанда сатып алу құны (теңге)</w:t>
            </w:r>
          </w:p>
        </w:tc>
      </w:tr>
      <w:tr w:rsidR="00A65BD6" w:rsidRPr="006C4C5E" w:rsidTr="00D07371">
        <w:trPr>
          <w:trHeight w:val="29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4C5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4C5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C4C5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C4C5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C4C5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C4C5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C4C5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</w:tr>
      <w:tr w:rsidR="00A65BD6" w:rsidRPr="006C4C5E" w:rsidTr="00D07371">
        <w:trPr>
          <w:trHeight w:val="463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C4C5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0F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Қолжетімділікті бақылау және басқару жүйесіне техникалық қызмет көрсету 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4C5E">
              <w:rPr>
                <w:rFonts w:ascii="Times New Roman" w:hAnsi="Times New Roman"/>
                <w:sz w:val="28"/>
                <w:szCs w:val="28"/>
                <w:lang w:val="kk-KZ"/>
              </w:rPr>
              <w:t>Қызметтiң қысқаша сипаттамасы:</w:t>
            </w:r>
          </w:p>
          <w:p w:rsidR="00A65BD6" w:rsidRDefault="00A65BD6" w:rsidP="00D07371">
            <w:pPr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4C5E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B3094">
              <w:rPr>
                <w:lang w:val="kk-KZ"/>
              </w:rPr>
              <w:t xml:space="preserve"> </w:t>
            </w:r>
            <w:r w:rsidRPr="00FB3094">
              <w:rPr>
                <w:rFonts w:ascii="Times New Roman" w:hAnsi="Times New Roman"/>
                <w:sz w:val="28"/>
                <w:szCs w:val="28"/>
                <w:lang w:val="kk-KZ"/>
              </w:rPr>
              <w:t>Жүйенің барлық элементтерін (жабдықтарын, жиынтықтауыштарын) сыртқы тексеру, оның ішінде олардан шаңды, кірді, ылғалды және т. б. жою.</w:t>
            </w:r>
          </w:p>
          <w:p w:rsidR="00A65BD6" w:rsidRDefault="00A65BD6" w:rsidP="00D07371">
            <w:pPr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B3094">
              <w:rPr>
                <w:lang w:val="kk-KZ"/>
              </w:rPr>
              <w:t xml:space="preserve"> </w:t>
            </w:r>
            <w:r w:rsidRPr="00FB3094">
              <w:rPr>
                <w:rFonts w:ascii="Times New Roman" w:hAnsi="Times New Roman"/>
                <w:sz w:val="28"/>
                <w:szCs w:val="28"/>
                <w:lang w:val="kk-KZ"/>
              </w:rPr>
              <w:t>Жұмыс кернеуін өлшеу. Сақтандырғыштардың, платалардың номиналы мен ақаусыздығының сәйкестігін тексеру, жерге қосу мен байланыс желілерінің сапасын тексеру. Жеке құрылғылардың, блоктардың, контроллерлердің жұмыс қабілеттілігін тексеру.</w:t>
            </w:r>
          </w:p>
          <w:p w:rsidR="00A65BD6" w:rsidRDefault="00A65BD6" w:rsidP="00D07371">
            <w:pPr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 </w:t>
            </w:r>
            <w:r w:rsidRPr="00FB3094">
              <w:rPr>
                <w:rFonts w:ascii="Times New Roman" w:hAnsi="Times New Roman"/>
                <w:sz w:val="28"/>
                <w:szCs w:val="28"/>
                <w:lang w:val="kk-KZ"/>
              </w:rPr>
              <w:t>Бекіту құрылғыларын баптау (реттеу)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A65BD6" w:rsidRPr="00FB3094" w:rsidRDefault="00A65BD6" w:rsidP="00D07371">
            <w:pPr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4. </w:t>
            </w:r>
            <w:r w:rsidRPr="00FB3094">
              <w:rPr>
                <w:rFonts w:ascii="Times New Roman" w:hAnsi="Times New Roman"/>
                <w:sz w:val="28"/>
                <w:szCs w:val="28"/>
                <w:lang w:val="kk-KZ"/>
              </w:rPr>
              <w:t>Бақылау камераларын тазалау.</w:t>
            </w:r>
          </w:p>
          <w:p w:rsidR="00A65BD6" w:rsidRPr="00FB3094" w:rsidRDefault="00A65BD6" w:rsidP="00D07371">
            <w:pPr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B3094">
              <w:rPr>
                <w:rFonts w:ascii="Times New Roman" w:hAnsi="Times New Roman"/>
                <w:sz w:val="28"/>
                <w:szCs w:val="28"/>
                <w:lang w:val="kk-KZ"/>
              </w:rPr>
              <w:t>5.Турникеттердің барлық режимдердегі жұмысын тексеру.</w:t>
            </w:r>
          </w:p>
          <w:p w:rsidR="00A65BD6" w:rsidRPr="00FB3094" w:rsidRDefault="00A65BD6" w:rsidP="00D07371">
            <w:pPr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B3094">
              <w:rPr>
                <w:rFonts w:ascii="Times New Roman" w:hAnsi="Times New Roman"/>
                <w:sz w:val="28"/>
                <w:szCs w:val="28"/>
                <w:lang w:val="kk-KZ"/>
              </w:rPr>
              <w:t>6.Турникеттердің механикалық элементтерінің алдын алу (майлау, реттеу және т.б.).</w:t>
            </w:r>
          </w:p>
          <w:p w:rsidR="00A65BD6" w:rsidRPr="00FB3094" w:rsidRDefault="00A65BD6" w:rsidP="00D07371">
            <w:pPr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B3094">
              <w:rPr>
                <w:rFonts w:ascii="Times New Roman" w:hAnsi="Times New Roman"/>
                <w:sz w:val="28"/>
                <w:szCs w:val="28"/>
                <w:lang w:val="kk-KZ"/>
              </w:rPr>
              <w:t>7.Сервердің және қашықтағы жұмыс орындарының жұмыс қабілеттілігі және сүйемелденуі.</w:t>
            </w:r>
          </w:p>
          <w:p w:rsidR="00A65BD6" w:rsidRPr="006C4C5E" w:rsidRDefault="00A65BD6" w:rsidP="00D07371">
            <w:pPr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B3094">
              <w:rPr>
                <w:rFonts w:ascii="Times New Roman" w:hAnsi="Times New Roman"/>
                <w:sz w:val="28"/>
                <w:szCs w:val="28"/>
                <w:lang w:val="kk-KZ"/>
              </w:rPr>
              <w:t>8. Жалпы жүйенің жалпы өнімділігі.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Астана</w:t>
            </w:r>
            <w:r w:rsidRPr="006C4C5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қаласы, Бейбітшілік көшесі, 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4C5E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proofErr w:type="spellStart"/>
            <w:r w:rsidRPr="006C4C5E">
              <w:rPr>
                <w:rFonts w:ascii="Times New Roman" w:hAnsi="Times New Roman"/>
                <w:sz w:val="28"/>
                <w:szCs w:val="28"/>
              </w:rPr>
              <w:t>ызмет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C4C5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65BD6" w:rsidRDefault="00A65BD6" w:rsidP="00D07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A65BD6" w:rsidRPr="00933FE7" w:rsidRDefault="00A65BD6" w:rsidP="00D07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A65BD6" w:rsidRPr="00E75400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BD6" w:rsidRPr="00E75400" w:rsidRDefault="00A65BD6" w:rsidP="00D0737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A65BD6" w:rsidRPr="006C4C5E" w:rsidTr="00D07371">
        <w:trPr>
          <w:trHeight w:val="290"/>
        </w:trPr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6C4C5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ЖИЫНТЫҒЫ: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BD6" w:rsidRPr="00933FE7" w:rsidRDefault="00A65BD6" w:rsidP="00D07371">
            <w:pPr>
              <w:ind w:firstLine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BD6" w:rsidRPr="00E75400" w:rsidRDefault="00A65BD6" w:rsidP="00D0737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BD6" w:rsidRPr="00E75400" w:rsidRDefault="00A65BD6" w:rsidP="00D0737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A65BD6" w:rsidRPr="006C4C5E" w:rsidTr="00D07371">
        <w:trPr>
          <w:trHeight w:val="290"/>
        </w:trPr>
        <w:tc>
          <w:tcPr>
            <w:tcW w:w="201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6C4C5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ҚҚС сомасы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65BD6" w:rsidRPr="00903890" w:rsidRDefault="00A65BD6" w:rsidP="00D07371">
            <w:pPr>
              <w:autoSpaceDE w:val="0"/>
              <w:autoSpaceDN w:val="0"/>
              <w:adjustRightInd w:val="0"/>
              <w:ind w:hanging="3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65BD6" w:rsidRPr="00903890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A65BD6" w:rsidRPr="006C4C5E" w:rsidTr="00D07371">
        <w:trPr>
          <w:trHeight w:val="290"/>
        </w:trPr>
        <w:tc>
          <w:tcPr>
            <w:tcW w:w="2016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C4C5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Жалпы сомасы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BD6" w:rsidRPr="006C4C5E" w:rsidRDefault="00A65BD6" w:rsidP="00D073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BD6" w:rsidRPr="00903890" w:rsidRDefault="00A65BD6" w:rsidP="00D0737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5BD6" w:rsidRPr="00903890" w:rsidRDefault="00A65BD6" w:rsidP="00D0737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A65BD6" w:rsidRPr="006C4C5E" w:rsidRDefault="00A65BD6" w:rsidP="00A65BD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</w:t>
      </w:r>
      <w:r w:rsidRPr="006C4C5E">
        <w:rPr>
          <w:rFonts w:ascii="Times New Roman" w:hAnsi="Times New Roman"/>
          <w:sz w:val="28"/>
          <w:szCs w:val="28"/>
          <w:lang w:val="kk-KZ"/>
        </w:rPr>
        <w:t xml:space="preserve">Жиынтығы: </w:t>
      </w:r>
      <w:r w:rsidRPr="00E75400">
        <w:rPr>
          <w:rFonts w:ascii="Times New Roman" w:hAnsi="Times New Roman"/>
          <w:sz w:val="28"/>
          <w:szCs w:val="28"/>
          <w:lang w:val="kk-KZ" w:eastAsia="ru-RU"/>
        </w:rPr>
        <w:t>Шарттың жалпы сомасы ҚҚС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сомасын ескере отырып, ______</w:t>
      </w:r>
      <w:r w:rsidRPr="00E75400">
        <w:rPr>
          <w:rFonts w:ascii="Times New Roman" w:hAnsi="Times New Roman"/>
          <w:sz w:val="28"/>
          <w:szCs w:val="28"/>
          <w:lang w:val="kk-KZ" w:eastAsia="ru-RU"/>
        </w:rPr>
        <w:t xml:space="preserve"> (_____</w:t>
      </w:r>
      <w:r>
        <w:rPr>
          <w:rFonts w:ascii="Times New Roman" w:hAnsi="Times New Roman"/>
          <w:sz w:val="28"/>
          <w:szCs w:val="28"/>
          <w:lang w:val="kk-KZ" w:eastAsia="ru-RU"/>
        </w:rPr>
        <w:t>_) теңге __ тиынды құрайды және ол ______ (_______) теңге __</w:t>
      </w:r>
      <w:r w:rsidRPr="00E75400">
        <w:rPr>
          <w:rFonts w:ascii="Times New Roman" w:hAnsi="Times New Roman"/>
          <w:sz w:val="28"/>
          <w:szCs w:val="28"/>
          <w:lang w:val="kk-KZ" w:eastAsia="ru-RU"/>
        </w:rPr>
        <w:t xml:space="preserve"> тиын мөлшеріндегі Қызмет  құнынан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және ________ (__________</w:t>
      </w:r>
      <w:r w:rsidRPr="00E75400">
        <w:rPr>
          <w:rFonts w:ascii="Times New Roman" w:hAnsi="Times New Roman"/>
          <w:sz w:val="28"/>
          <w:szCs w:val="28"/>
          <w:lang w:val="kk-KZ" w:eastAsia="ru-RU"/>
        </w:rPr>
        <w:t>) теңге __ тиын мөлшеріндегі ҚҚС сомасынан тұрады.</w:t>
      </w:r>
    </w:p>
    <w:tbl>
      <w:tblPr>
        <w:tblW w:w="15990" w:type="dxa"/>
        <w:tblLayout w:type="fixed"/>
        <w:tblLook w:val="04A0" w:firstRow="1" w:lastRow="0" w:firstColumn="1" w:lastColumn="0" w:noHBand="0" w:noVBand="1"/>
      </w:tblPr>
      <w:tblGrid>
        <w:gridCol w:w="6773"/>
        <w:gridCol w:w="9217"/>
      </w:tblGrid>
      <w:tr w:rsidR="00A65BD6" w:rsidRPr="001673A6" w:rsidTr="00D07371">
        <w:trPr>
          <w:trHeight w:val="251"/>
        </w:trPr>
        <w:tc>
          <w:tcPr>
            <w:tcW w:w="6771" w:type="dxa"/>
          </w:tcPr>
          <w:p w:rsidR="00A65BD6" w:rsidRPr="006C4C5E" w:rsidRDefault="00A65BD6" w:rsidP="00D07371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Тапсырыс берушінің атынан</w:t>
            </w:r>
            <w:r w:rsidRPr="006C4C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</w:p>
          <w:p w:rsidR="00A65BD6" w:rsidRPr="006C4C5E" w:rsidRDefault="00A65BD6" w:rsidP="00D07371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C4C5E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____________ </w:t>
            </w:r>
            <w:r w:rsidRPr="006C4C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A65BD6" w:rsidRPr="006C4C5E" w:rsidRDefault="00A65BD6" w:rsidP="00D07371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C4C5E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9214" w:type="dxa"/>
          </w:tcPr>
          <w:p w:rsidR="00A65BD6" w:rsidRPr="006C4C5E" w:rsidRDefault="00A65BD6" w:rsidP="00D07371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673A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   </w:t>
            </w:r>
            <w:r w:rsidRPr="006C4C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Жеткізушін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ің атынан</w:t>
            </w:r>
            <w:r w:rsidRPr="006C4C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</w:p>
          <w:p w:rsidR="00A65BD6" w:rsidRPr="006C4C5E" w:rsidRDefault="00A65BD6" w:rsidP="00D07371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65BD6" w:rsidRPr="006C4C5E" w:rsidRDefault="00A65BD6" w:rsidP="00D07371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673A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   </w:t>
            </w:r>
            <w:r w:rsidRPr="006C4C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_____________ </w:t>
            </w:r>
          </w:p>
        </w:tc>
      </w:tr>
    </w:tbl>
    <w:p w:rsidR="004C2497" w:rsidRPr="00565E65" w:rsidRDefault="004C2497" w:rsidP="00A65BD6">
      <w:pPr>
        <w:ind w:firstLine="720"/>
        <w:jc w:val="right"/>
        <w:rPr>
          <w:sz w:val="28"/>
          <w:szCs w:val="28"/>
        </w:rPr>
      </w:pPr>
    </w:p>
    <w:sectPr w:rsidR="004C2497" w:rsidRPr="00565E65" w:rsidSect="006C4C5E">
      <w:pgSz w:w="16838" w:h="11906" w:orient="landscape" w:code="9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34"/>
    <w:rsid w:val="00015979"/>
    <w:rsid w:val="004C2497"/>
    <w:rsid w:val="00565E65"/>
    <w:rsid w:val="00910A0B"/>
    <w:rsid w:val="00A65BD6"/>
    <w:rsid w:val="00CE79F9"/>
    <w:rsid w:val="00F72B61"/>
    <w:rsid w:val="00FD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B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72B61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2B61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72B61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72B61"/>
    <w:pPr>
      <w:keepNext/>
      <w:keepLines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B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2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72B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72B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F72B61"/>
    <w:pPr>
      <w:pBdr>
        <w:bottom w:val="single" w:sz="8" w:space="4" w:color="4F81BD" w:themeColor="accent1"/>
      </w:pBdr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2B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72B61"/>
    <w:pPr>
      <w:numPr>
        <w:ilvl w:val="1"/>
      </w:numPr>
      <w:spacing w:after="200" w:line="276" w:lineRule="auto"/>
      <w:ind w:firstLine="709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72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72B61"/>
    <w:rPr>
      <w:b/>
      <w:bCs/>
    </w:rPr>
  </w:style>
  <w:style w:type="character" w:styleId="a8">
    <w:name w:val="Emphasis"/>
    <w:basedOn w:val="a0"/>
    <w:uiPriority w:val="20"/>
    <w:qFormat/>
    <w:rsid w:val="00F72B61"/>
    <w:rPr>
      <w:i/>
      <w:iCs/>
    </w:rPr>
  </w:style>
  <w:style w:type="paragraph" w:styleId="a9">
    <w:name w:val="No Spacing"/>
    <w:uiPriority w:val="1"/>
    <w:qFormat/>
    <w:rsid w:val="00F72B6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72B61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72B61"/>
    <w:rPr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F72B61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F72B6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B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72B61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2B61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72B61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72B61"/>
    <w:pPr>
      <w:keepNext/>
      <w:keepLines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B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2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72B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72B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F72B61"/>
    <w:pPr>
      <w:pBdr>
        <w:bottom w:val="single" w:sz="8" w:space="4" w:color="4F81BD" w:themeColor="accent1"/>
      </w:pBdr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2B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72B61"/>
    <w:pPr>
      <w:numPr>
        <w:ilvl w:val="1"/>
      </w:numPr>
      <w:spacing w:after="200" w:line="276" w:lineRule="auto"/>
      <w:ind w:firstLine="709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72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72B61"/>
    <w:rPr>
      <w:b/>
      <w:bCs/>
    </w:rPr>
  </w:style>
  <w:style w:type="character" w:styleId="a8">
    <w:name w:val="Emphasis"/>
    <w:basedOn w:val="a0"/>
    <w:uiPriority w:val="20"/>
    <w:qFormat/>
    <w:rsid w:val="00F72B61"/>
    <w:rPr>
      <w:i/>
      <w:iCs/>
    </w:rPr>
  </w:style>
  <w:style w:type="paragraph" w:styleId="a9">
    <w:name w:val="No Spacing"/>
    <w:uiPriority w:val="1"/>
    <w:qFormat/>
    <w:rsid w:val="00F72B6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72B61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72B61"/>
    <w:rPr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F72B61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F72B6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 Мамбетов</dc:creator>
  <cp:keywords/>
  <dc:description/>
  <cp:lastModifiedBy>Сакен Мамбетов</cp:lastModifiedBy>
  <cp:revision>6</cp:revision>
  <dcterms:created xsi:type="dcterms:W3CDTF">2021-06-02T04:23:00Z</dcterms:created>
  <dcterms:modified xsi:type="dcterms:W3CDTF">2023-12-04T11:22:00Z</dcterms:modified>
</cp:coreProperties>
</file>