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13" w:rsidRPr="00F44E64" w:rsidRDefault="00E61313" w:rsidP="00E61313">
      <w:pPr>
        <w:spacing w:after="0" w:line="240" w:lineRule="auto"/>
        <w:jc w:val="right"/>
        <w:rPr>
          <w:b/>
          <w:color w:val="000000"/>
          <w:szCs w:val="28"/>
          <w:lang w:val="kk-KZ"/>
        </w:rPr>
      </w:pPr>
      <w:r w:rsidRPr="00F44E64">
        <w:rPr>
          <w:b/>
          <w:bCs/>
          <w:szCs w:val="28"/>
          <w:lang w:val="kk-KZ"/>
        </w:rPr>
        <w:t>20</w:t>
      </w:r>
      <w:r w:rsidR="00F85612">
        <w:rPr>
          <w:rFonts w:eastAsia="Times New Roman"/>
          <w:b/>
          <w:szCs w:val="28"/>
          <w:lang w:val="kk-KZ" w:eastAsia="ar-SA"/>
        </w:rPr>
        <w:t>25</w:t>
      </w:r>
      <w:r w:rsidRPr="00F44E64">
        <w:rPr>
          <w:b/>
          <w:bCs/>
          <w:szCs w:val="28"/>
          <w:lang w:val="kk-KZ"/>
        </w:rPr>
        <w:t xml:space="preserve"> жылғы</w:t>
      </w:r>
      <w:r w:rsidRPr="00F44E64">
        <w:rPr>
          <w:b/>
          <w:color w:val="000000"/>
          <w:szCs w:val="28"/>
          <w:lang w:val="kk-KZ"/>
        </w:rPr>
        <w:t xml:space="preserve"> «___»______________</w:t>
      </w:r>
    </w:p>
    <w:p w:rsidR="00E61313" w:rsidRPr="00F44E64" w:rsidRDefault="00E61313" w:rsidP="00E61313">
      <w:pPr>
        <w:spacing w:after="0" w:line="240" w:lineRule="auto"/>
        <w:jc w:val="right"/>
        <w:rPr>
          <w:sz w:val="24"/>
          <w:szCs w:val="24"/>
          <w:lang w:val="kk-KZ"/>
        </w:rPr>
      </w:pPr>
      <w:r w:rsidRPr="00F44E64">
        <w:rPr>
          <w:color w:val="000000"/>
          <w:sz w:val="24"/>
          <w:szCs w:val="24"/>
          <w:lang w:val="kk-KZ"/>
        </w:rPr>
        <w:t>( ҚР ҰБ-да тіркелген күні)</w:t>
      </w:r>
    </w:p>
    <w:p w:rsidR="00E61313" w:rsidRPr="00F44E64" w:rsidRDefault="00E61313" w:rsidP="00E61313">
      <w:pPr>
        <w:spacing w:after="0" w:line="240" w:lineRule="auto"/>
        <w:jc w:val="right"/>
        <w:rPr>
          <w:bCs/>
          <w:sz w:val="24"/>
          <w:szCs w:val="24"/>
          <w:lang w:val="kk-KZ"/>
        </w:rPr>
      </w:pPr>
      <w:r w:rsidRPr="00F44E64">
        <w:rPr>
          <w:b/>
          <w:bCs/>
          <w:szCs w:val="28"/>
          <w:lang w:val="kk-KZ"/>
        </w:rPr>
        <w:t>20</w:t>
      </w:r>
      <w:r w:rsidR="00F85612">
        <w:rPr>
          <w:rFonts w:eastAsia="Times New Roman"/>
          <w:b/>
          <w:szCs w:val="28"/>
          <w:lang w:val="kk-KZ" w:eastAsia="ar-SA"/>
        </w:rPr>
        <w:t>25</w:t>
      </w:r>
      <w:r w:rsidRPr="00F44E64">
        <w:rPr>
          <w:b/>
          <w:bCs/>
          <w:szCs w:val="28"/>
          <w:lang w:val="kk-KZ"/>
        </w:rPr>
        <w:t xml:space="preserve"> жылғы</w:t>
      </w:r>
      <w:r w:rsidRPr="00F44E64">
        <w:rPr>
          <w:b/>
          <w:color w:val="000000"/>
          <w:szCs w:val="28"/>
          <w:lang w:val="kk-KZ"/>
        </w:rPr>
        <w:t xml:space="preserve"> «___»______________</w:t>
      </w:r>
      <w:r w:rsidRPr="00F44E64">
        <w:rPr>
          <w:bCs/>
          <w:sz w:val="24"/>
          <w:szCs w:val="24"/>
          <w:lang w:val="kk-KZ"/>
        </w:rPr>
        <w:t xml:space="preserve"> </w:t>
      </w:r>
    </w:p>
    <w:p w:rsidR="00E61313" w:rsidRPr="00F44E64" w:rsidRDefault="00E61313" w:rsidP="00E61313">
      <w:pPr>
        <w:spacing w:after="0" w:line="240" w:lineRule="auto"/>
        <w:jc w:val="right"/>
        <w:rPr>
          <w:sz w:val="24"/>
          <w:szCs w:val="24"/>
          <w:lang w:val="kk-KZ"/>
        </w:rPr>
      </w:pPr>
      <w:r w:rsidRPr="00F44E64">
        <w:rPr>
          <w:bCs/>
          <w:sz w:val="24"/>
          <w:szCs w:val="24"/>
          <w:lang w:val="kk-KZ"/>
        </w:rPr>
        <w:t>(Жеткізуші қол қойған/ тіркеген күн)</w:t>
      </w:r>
    </w:p>
    <w:p w:rsidR="00E61313" w:rsidRPr="00F44E64" w:rsidRDefault="00E61313" w:rsidP="00E61313">
      <w:pPr>
        <w:spacing w:after="0" w:line="240" w:lineRule="auto"/>
        <w:jc w:val="right"/>
        <w:rPr>
          <w:b/>
          <w:color w:val="000000"/>
          <w:szCs w:val="28"/>
          <w:lang w:val="kk-KZ"/>
        </w:rPr>
      </w:pPr>
      <w:r w:rsidRPr="00F44E64">
        <w:rPr>
          <w:b/>
          <w:color w:val="000000"/>
          <w:szCs w:val="28"/>
          <w:lang w:val="kk-KZ"/>
        </w:rPr>
        <w:t>№______ҰБ/____________шартқа</w:t>
      </w:r>
    </w:p>
    <w:p w:rsidR="00E61313" w:rsidRPr="00F44E64" w:rsidRDefault="00E61313" w:rsidP="00E61313">
      <w:pPr>
        <w:spacing w:after="0" w:line="240" w:lineRule="auto"/>
        <w:jc w:val="right"/>
        <w:rPr>
          <w:color w:val="000000"/>
          <w:sz w:val="24"/>
          <w:szCs w:val="24"/>
          <w:lang w:val="kk-KZ"/>
        </w:rPr>
      </w:pPr>
      <w:r w:rsidRPr="00F44E64">
        <w:rPr>
          <w:color w:val="000000"/>
          <w:sz w:val="24"/>
          <w:szCs w:val="24"/>
          <w:lang w:val="kk-KZ"/>
        </w:rPr>
        <w:t>(ҚР ҰБ-ның нөмірі) (Жеткізушінің нөмірі)</w:t>
      </w:r>
    </w:p>
    <w:p w:rsidR="00E61313" w:rsidRPr="00F44E64" w:rsidRDefault="00E61313" w:rsidP="00E61313">
      <w:pPr>
        <w:spacing w:after="0" w:line="240" w:lineRule="auto"/>
        <w:jc w:val="right"/>
        <w:rPr>
          <w:b/>
          <w:bCs/>
          <w:sz w:val="24"/>
          <w:szCs w:val="24"/>
          <w:lang w:val="kk-KZ"/>
        </w:rPr>
      </w:pPr>
      <w:r w:rsidRPr="00F44E64">
        <w:rPr>
          <w:b/>
          <w:bCs/>
          <w:sz w:val="24"/>
          <w:szCs w:val="24"/>
          <w:lang w:val="kk-KZ"/>
        </w:rPr>
        <w:t>2-ҚОСЫМША</w:t>
      </w:r>
    </w:p>
    <w:p w:rsidR="00E61313" w:rsidRPr="00F44E64" w:rsidRDefault="00E61313" w:rsidP="00E61313">
      <w:pPr>
        <w:tabs>
          <w:tab w:val="left" w:pos="4237"/>
        </w:tabs>
        <w:spacing w:after="0" w:line="240" w:lineRule="auto"/>
        <w:rPr>
          <w:rFonts w:eastAsia="Times New Roman"/>
          <w:sz w:val="24"/>
          <w:szCs w:val="24"/>
          <w:lang w:val="kk-KZ" w:eastAsia="ar-SA"/>
        </w:rPr>
      </w:pPr>
    </w:p>
    <w:p w:rsidR="00E61313" w:rsidRPr="00640ABB" w:rsidRDefault="00E61313" w:rsidP="00E61313">
      <w:pPr>
        <w:tabs>
          <w:tab w:val="left" w:pos="4237"/>
        </w:tabs>
        <w:spacing w:after="0" w:line="240" w:lineRule="auto"/>
        <w:jc w:val="center"/>
        <w:rPr>
          <w:rFonts w:eastAsia="Times New Roman"/>
          <w:b/>
          <w:szCs w:val="28"/>
          <w:lang w:val="kk-KZ" w:eastAsia="ar-SA"/>
        </w:rPr>
      </w:pPr>
      <w:r w:rsidRPr="00640ABB">
        <w:rPr>
          <w:rFonts w:eastAsia="Times New Roman"/>
          <w:b/>
          <w:szCs w:val="28"/>
          <w:lang w:val="kk-KZ" w:eastAsia="ar-SA"/>
        </w:rPr>
        <w:t>Жасырындылықты сақтау туралы келісім</w:t>
      </w:r>
    </w:p>
    <w:p w:rsidR="00E61313" w:rsidRPr="00640ABB" w:rsidRDefault="00F85612" w:rsidP="00E61313">
      <w:pPr>
        <w:tabs>
          <w:tab w:val="left" w:pos="4237"/>
        </w:tabs>
        <w:spacing w:after="0" w:line="240" w:lineRule="auto"/>
        <w:jc w:val="center"/>
        <w:rPr>
          <w:rFonts w:eastAsia="Times New Roman"/>
          <w:b/>
          <w:szCs w:val="28"/>
          <w:lang w:val="kk-KZ" w:eastAsia="ar-SA"/>
        </w:rPr>
      </w:pPr>
      <w:r>
        <w:rPr>
          <w:rFonts w:eastAsia="Times New Roman"/>
          <w:b/>
          <w:szCs w:val="28"/>
          <w:lang w:val="kk-KZ" w:eastAsia="ar-SA"/>
        </w:rPr>
        <w:t>2025</w:t>
      </w:r>
      <w:r w:rsidR="00E61313" w:rsidRPr="00640ABB">
        <w:rPr>
          <w:rFonts w:eastAsia="Times New Roman"/>
          <w:b/>
          <w:szCs w:val="28"/>
          <w:lang w:val="kk-KZ" w:eastAsia="ar-SA"/>
        </w:rPr>
        <w:t xml:space="preserve"> жылғы «____» _________ №_____</w:t>
      </w:r>
    </w:p>
    <w:p w:rsidR="00E61313" w:rsidRPr="00640ABB" w:rsidRDefault="00E61313" w:rsidP="00E61313">
      <w:pPr>
        <w:tabs>
          <w:tab w:val="left" w:pos="4237"/>
        </w:tabs>
        <w:spacing w:after="0" w:line="240" w:lineRule="auto"/>
        <w:jc w:val="both"/>
        <w:rPr>
          <w:rFonts w:eastAsia="Times New Roman"/>
          <w:szCs w:val="28"/>
          <w:lang w:val="kk-KZ" w:eastAsia="ar-SA"/>
        </w:rPr>
      </w:pPr>
    </w:p>
    <w:p w:rsidR="00E61313" w:rsidRPr="00640ABB" w:rsidRDefault="00461E8F" w:rsidP="00E61313">
      <w:pPr>
        <w:tabs>
          <w:tab w:val="left" w:pos="4237"/>
        </w:tabs>
        <w:spacing w:after="0" w:line="240" w:lineRule="auto"/>
        <w:jc w:val="both"/>
        <w:rPr>
          <w:rFonts w:eastAsia="Times New Roman"/>
          <w:szCs w:val="28"/>
          <w:lang w:val="kk-KZ" w:eastAsia="ar-SA"/>
        </w:rPr>
      </w:pPr>
      <w:r w:rsidRPr="00B22845">
        <w:rPr>
          <w:rFonts w:eastAsia="Times New Roman"/>
          <w:szCs w:val="28"/>
          <w:lang w:val="kk-KZ" w:eastAsia="ar-SA"/>
        </w:rPr>
        <w:t>О</w:t>
      </w:r>
      <w:r w:rsidR="00183E80" w:rsidRPr="002F2B6A">
        <w:rPr>
          <w:rFonts w:eastAsia="Times New Roman"/>
          <w:szCs w:val="28"/>
          <w:lang w:val="kk-KZ" w:eastAsia="ar-SA"/>
        </w:rPr>
        <w:t xml:space="preserve">рал </w:t>
      </w:r>
      <w:r w:rsidR="00183E80">
        <w:rPr>
          <w:rFonts w:eastAsia="Times New Roman"/>
          <w:szCs w:val="28"/>
          <w:lang w:val="kk-KZ" w:eastAsia="ar-SA"/>
        </w:rPr>
        <w:t>қ</w:t>
      </w:r>
      <w:r w:rsidR="00183E80" w:rsidRPr="002F2B6A">
        <w:rPr>
          <w:rFonts w:eastAsia="Times New Roman"/>
          <w:szCs w:val="28"/>
          <w:lang w:val="kk-KZ" w:eastAsia="ar-SA"/>
        </w:rPr>
        <w:t>аласы</w:t>
      </w:r>
      <w:r w:rsidR="00E61313" w:rsidRPr="00640ABB">
        <w:rPr>
          <w:rFonts w:eastAsia="Times New Roman"/>
          <w:szCs w:val="28"/>
          <w:lang w:val="kk-KZ" w:eastAsia="ar-SA"/>
        </w:rPr>
        <w:tab/>
      </w:r>
    </w:p>
    <w:p w:rsidR="00E61313" w:rsidRPr="00640ABB" w:rsidRDefault="00E61313" w:rsidP="00E61313">
      <w:pPr>
        <w:tabs>
          <w:tab w:val="left" w:pos="4237"/>
        </w:tabs>
        <w:spacing w:after="0" w:line="240" w:lineRule="auto"/>
        <w:jc w:val="right"/>
        <w:rPr>
          <w:rFonts w:eastAsia="Times New Roman"/>
          <w:szCs w:val="28"/>
          <w:lang w:val="kk-KZ" w:eastAsia="ar-SA"/>
        </w:rPr>
      </w:pPr>
      <w:r w:rsidRPr="00640ABB">
        <w:rPr>
          <w:rFonts w:eastAsia="Times New Roman"/>
          <w:szCs w:val="28"/>
          <w:lang w:val="kk-KZ" w:eastAsia="ar-SA"/>
        </w:rPr>
        <w:t>20</w:t>
      </w:r>
      <w:r w:rsidR="00F85612">
        <w:rPr>
          <w:rFonts w:eastAsia="Times New Roman"/>
          <w:szCs w:val="28"/>
          <w:lang w:val="kk-KZ" w:eastAsia="ar-SA"/>
        </w:rPr>
        <w:t xml:space="preserve">25 </w:t>
      </w:r>
      <w:r w:rsidRPr="00640ABB">
        <w:rPr>
          <w:rFonts w:eastAsia="Times New Roman"/>
          <w:szCs w:val="28"/>
          <w:lang w:val="kk-KZ" w:eastAsia="ar-SA"/>
        </w:rPr>
        <w:t xml:space="preserve">жылғы «___» _____________ </w:t>
      </w:r>
    </w:p>
    <w:p w:rsidR="00E61313" w:rsidRPr="002F2B6A" w:rsidRDefault="00E61313" w:rsidP="00E61313">
      <w:pPr>
        <w:tabs>
          <w:tab w:val="left" w:pos="4237"/>
        </w:tabs>
        <w:spacing w:after="0" w:line="240" w:lineRule="auto"/>
        <w:jc w:val="right"/>
        <w:rPr>
          <w:rFonts w:eastAsia="Times New Roman"/>
          <w:szCs w:val="28"/>
          <w:lang w:val="kk-KZ" w:eastAsia="ar-SA"/>
        </w:rPr>
      </w:pPr>
      <w:r w:rsidRPr="00183E80">
        <w:rPr>
          <w:rFonts w:eastAsia="Times New Roman"/>
          <w:sz w:val="16"/>
          <w:szCs w:val="28"/>
          <w:lang w:val="kk-KZ" w:eastAsia="ar-SA"/>
        </w:rPr>
        <w:t xml:space="preserve">тіркеу күні </w:t>
      </w:r>
    </w:p>
    <w:p w:rsidR="00E61313" w:rsidRPr="00640ABB" w:rsidRDefault="00E61313" w:rsidP="00E61313">
      <w:pPr>
        <w:tabs>
          <w:tab w:val="left" w:pos="4237"/>
        </w:tabs>
        <w:spacing w:after="0" w:line="240" w:lineRule="auto"/>
        <w:jc w:val="both"/>
        <w:rPr>
          <w:rFonts w:eastAsia="Times New Roman"/>
          <w:szCs w:val="28"/>
          <w:lang w:val="kk-KZ" w:eastAsia="ar-SA"/>
        </w:rPr>
      </w:pPr>
    </w:p>
    <w:p w:rsidR="00E61313" w:rsidRPr="00640ABB" w:rsidRDefault="00E61313" w:rsidP="00E61313">
      <w:pPr>
        <w:tabs>
          <w:tab w:val="left" w:pos="4237"/>
        </w:tabs>
        <w:spacing w:after="0" w:line="240" w:lineRule="auto"/>
        <w:jc w:val="both"/>
        <w:rPr>
          <w:rFonts w:eastAsia="Times New Roman"/>
          <w:szCs w:val="28"/>
          <w:lang w:val="kk-KZ" w:eastAsia="ar-SA"/>
        </w:rPr>
      </w:pPr>
      <w:r w:rsidRPr="00640ABB">
        <w:rPr>
          <w:rFonts w:eastAsia="Times New Roman"/>
          <w:szCs w:val="28"/>
          <w:lang w:val="kk-KZ" w:eastAsia="ar-SA"/>
        </w:rPr>
        <w:tab/>
      </w:r>
      <w:r w:rsidRPr="00640ABB">
        <w:rPr>
          <w:rFonts w:eastAsia="Times New Roman"/>
          <w:szCs w:val="28"/>
          <w:lang w:val="kk-KZ" w:eastAsia="ar-SA"/>
        </w:rPr>
        <w:tab/>
      </w:r>
    </w:p>
    <w:p w:rsidR="00E61313" w:rsidRPr="00640ABB" w:rsidRDefault="00E61313" w:rsidP="00183E80">
      <w:pPr>
        <w:spacing w:after="0" w:line="240" w:lineRule="auto"/>
        <w:ind w:firstLine="851"/>
        <w:jc w:val="both"/>
        <w:rPr>
          <w:rFonts w:eastAsia="Times New Roman"/>
          <w:szCs w:val="28"/>
          <w:lang w:val="kk-KZ" w:eastAsia="ar-SA"/>
        </w:rPr>
      </w:pPr>
      <w:r w:rsidRPr="00640ABB">
        <w:rPr>
          <w:rFonts w:eastAsia="Times New Roman"/>
          <w:szCs w:val="28"/>
          <w:lang w:val="kk-KZ" w:eastAsia="ar-SA"/>
        </w:rPr>
        <w:t xml:space="preserve">«Қазақстан Республикасының Ұлттық Банкі» РММ, __________ негізінде іс-әрекет жасайтын __________ арқылы, бір жағынан және __________, __________ негізінде іс-әрекет жасайтын __________ арқылы, екінші жағынан, бұдан әрі бірлесіп «Тараптар», ал жеке алғанда «Тарап» деп аталады, </w:t>
      </w:r>
      <w:r w:rsidR="00A23522">
        <w:rPr>
          <w:rFonts w:eastAsia="Times New Roman"/>
          <w:szCs w:val="28"/>
          <w:lang w:val="kk-KZ" w:eastAsia="ar-SA"/>
        </w:rPr>
        <w:t>э</w:t>
      </w:r>
      <w:r w:rsidR="00A23522" w:rsidRPr="001E3B7A">
        <w:rPr>
          <w:rFonts w:eastAsia="Times New Roman"/>
          <w:szCs w:val="28"/>
          <w:lang w:val="kk-KZ" w:eastAsia="ar-SA"/>
        </w:rPr>
        <w:t>лектр, электртаратушы/реттеуші жабдықтауға</w:t>
      </w:r>
      <w:r w:rsidR="00A23522" w:rsidRPr="001E3B7A">
        <w:rPr>
          <w:rStyle w:val="ezkurwreuab5ozgtqnkl"/>
          <w:szCs w:val="28"/>
          <w:lang w:val="kk-KZ"/>
        </w:rPr>
        <w:t xml:space="preserve"> техникалық</w:t>
      </w:r>
      <w:r w:rsidR="00A23522" w:rsidRPr="001E3B7A">
        <w:rPr>
          <w:szCs w:val="28"/>
          <w:lang w:val="kk-KZ"/>
        </w:rPr>
        <w:t xml:space="preserve"> </w:t>
      </w:r>
      <w:r w:rsidR="00A23522" w:rsidRPr="001E3B7A">
        <w:rPr>
          <w:rStyle w:val="ezkurwreuab5ozgtqnkl"/>
          <w:szCs w:val="28"/>
          <w:lang w:val="kk-KZ"/>
        </w:rPr>
        <w:t>қызмет</w:t>
      </w:r>
      <w:r w:rsidR="00A23522">
        <w:rPr>
          <w:szCs w:val="28"/>
          <w:lang w:val="kk-KZ"/>
        </w:rPr>
        <w:t xml:space="preserve"> көрсету </w:t>
      </w:r>
      <w:r w:rsidR="00A23522" w:rsidRPr="001E3B7A">
        <w:rPr>
          <w:szCs w:val="28"/>
          <w:lang w:val="kk-KZ"/>
        </w:rPr>
        <w:t xml:space="preserve">бойынша </w:t>
      </w:r>
      <w:r w:rsidR="00A23522" w:rsidRPr="001E3B7A">
        <w:rPr>
          <w:rStyle w:val="ezkurwreuab5ozgtqnkl"/>
          <w:szCs w:val="28"/>
          <w:lang w:val="kk-KZ"/>
        </w:rPr>
        <w:t>қызметтерді</w:t>
      </w:r>
      <w:r w:rsidR="00A23522" w:rsidRPr="00640ABB">
        <w:rPr>
          <w:rFonts w:eastAsia="Times New Roman"/>
          <w:szCs w:val="28"/>
          <w:lang w:val="kk-KZ" w:eastAsia="ar-SA"/>
        </w:rPr>
        <w:t xml:space="preserve"> </w:t>
      </w:r>
      <w:r w:rsidRPr="00640ABB">
        <w:rPr>
          <w:rFonts w:eastAsia="Times New Roman"/>
          <w:szCs w:val="28"/>
          <w:lang w:val="kk-KZ" w:eastAsia="ar-SA"/>
        </w:rPr>
        <w:t xml:space="preserve">сатып алу туралы шарт (бұдан әрі – Шарт) бойынша өз міндеттемелерін тиісінше орындау мақсатында Тараптар бір-біріне ұсынған жасырын/Қазақстан Республикасының Ұлттық Банкінде қорғалатын ақпаратты жария етпеу және қорғау мақсатында осы Жасырындылықты сақтау туралы келісімді (бұдан әрі – Келісім) төмендегілер туралы </w:t>
      </w:r>
    </w:p>
    <w:p w:rsidR="00E61313" w:rsidRPr="00640ABB" w:rsidRDefault="00E61313" w:rsidP="00E61313">
      <w:pPr>
        <w:tabs>
          <w:tab w:val="left" w:pos="4237"/>
        </w:tabs>
        <w:spacing w:after="0" w:line="240" w:lineRule="auto"/>
        <w:jc w:val="both"/>
        <w:rPr>
          <w:rFonts w:eastAsia="Times New Roman"/>
          <w:szCs w:val="28"/>
          <w:lang w:val="kk-KZ" w:eastAsia="ar-SA"/>
        </w:rPr>
      </w:pPr>
    </w:p>
    <w:p w:rsidR="00E61313" w:rsidRPr="00640ABB" w:rsidRDefault="00E61313" w:rsidP="00E61313">
      <w:pPr>
        <w:tabs>
          <w:tab w:val="left" w:pos="4237"/>
        </w:tabs>
        <w:spacing w:after="0" w:line="240" w:lineRule="auto"/>
        <w:jc w:val="center"/>
        <w:rPr>
          <w:rFonts w:eastAsia="Times New Roman"/>
          <w:b/>
          <w:szCs w:val="28"/>
          <w:lang w:val="kk-KZ" w:eastAsia="ar-SA"/>
        </w:rPr>
      </w:pPr>
      <w:r w:rsidRPr="00640ABB">
        <w:rPr>
          <w:rFonts w:eastAsia="Times New Roman"/>
          <w:b/>
          <w:szCs w:val="28"/>
          <w:lang w:val="kk-KZ" w:eastAsia="ar-SA"/>
        </w:rPr>
        <w:t>Келісімде пайдаланылатын ұғымдар</w:t>
      </w:r>
    </w:p>
    <w:p w:rsidR="00E61313" w:rsidRPr="00640ABB" w:rsidRDefault="00E61313" w:rsidP="00E61313">
      <w:pPr>
        <w:tabs>
          <w:tab w:val="left" w:pos="4237"/>
        </w:tabs>
        <w:spacing w:after="0" w:line="240" w:lineRule="auto"/>
        <w:jc w:val="both"/>
        <w:rPr>
          <w:rFonts w:eastAsia="Times New Roman"/>
          <w:szCs w:val="28"/>
          <w:lang w:val="kk-KZ" w:eastAsia="ar-SA"/>
        </w:rPr>
      </w:pP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Келісімде мынадай ұғымдар пайдаланылады:</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 xml:space="preserve">Жария етуші тарап – Жасырын/Ұлттық Банкте қорғалатын ақпараттың меншік иесі не иесі болып табылатын және Шарт бойынша өз міндеттемелерін тиісінше орындау мақсатында Қабылдаушы тарапқа Жасырын/Ұлттық Банкте қорғалатын ақпаратты ұсынатын Тарап </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 xml:space="preserve">Қабылдаушы тарап – Шарт бойынша өз міндеттемелерін тиісінше орындау мақсатында пайдалану үшін Келісімде көзделген тәртіппен және талаптарда Жария етуші тараптан Жасырын/Ұлттық Банкте қорғалатын ақпаратты алушы немесе осындай ақпаратқа қол жеткізе алатын Тарап </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Жасырын/Ұлттық Банкте қорғалатын ақпарат (бұдан әрі – Жасырын ақпарат) – Тараптарға және олардың Үлестес тұлғаларына қатысты кез келген деректерді, оның ішінде қаржылық, экономикалық, маркетингтік, жоспарлы, техникалық, өндірістік, құқықтық сипаттағы ақпаратты, сондай-ақ Үшінші тұлғаларға белгісіз болғандықтан, кеңінен таратуға және (немесе) шектеусіз адамдар тобының пайдалануына арналмағандықтан, иесі немесе ұстаушысы үшін нақты әрі әлеуетті құндылығы бар кез келген өзге ақпаратты білдіреді.</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 xml:space="preserve">Жасырын ақпаратқа Келісімнің талаптары, сондай-ақ Ұлттық Банктің құқықтық актісінде көзделген шарттар және тәртіппен қол жеткізуге болатын қорғалатын ақпарат жатады. Тараптар арасында Қазақстан Республикасының </w:t>
      </w:r>
      <w:r w:rsidRPr="00640ABB">
        <w:rPr>
          <w:rFonts w:eastAsia="Times New Roman"/>
          <w:szCs w:val="28"/>
          <w:lang w:val="kk-KZ" w:eastAsia="ar-SA"/>
        </w:rPr>
        <w:lastRenderedPageBreak/>
        <w:t xml:space="preserve">заңнамасында мемлекеттік құпияларға және (немесе) заңдармен қорғалатын құпияларға жатқызылған мәліметтер, қолжетімділігі шектеулі дербес деректер, сондай-ақ «Қызметтік бабында пайдалану үшін» деген белгісі бар қызметтік ақпарат алмасуға жатпайды; </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Жасырын ақпаратты жария ету – Қабылдаушы тараптың рұқсат етілмеген іс-әрекеттері, соның нәтижесінде Үшінші тұлғалар Жария етуші тараптан алынған Жасырын ақпаратқа кез келген нысанда қол жеткізеді. Қабылдаушы тараптың Жария етуші тараптан алынған Жасырын ақпаратты қорғаудың тиісті деңгейін қамтамасыз етпеуінен білінген және Үшінші тұлғалар тарапынан осындай ақпаратқа қол жеткізуге алып келген әрекетсіздігі де Жасырын ақпаратты тарату болып танылады;</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Үшінші тұлғалар – Шарт бойынша Тарап болып табылмайтын заңды тұлғалар, сондай-ақ Шарт бойынша Қызмет көрсету үшін Жеткзуші тартпаған кез келген жеке тұлғалар ((жеткізушімен жасалған шарт және электрондық құжат айналымының ақпараттық жүйесіне қол жеткізуді ұсыну бойынша қызмет көрсету туралы шарт шеңберінде қолданылады);</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Үшінші тұлғалар – Тарап болып табылмайтын заңды тұлғалар, сондай-ақ Тараптармен еңбек қатынастарында тұрмайтын кез келген жеке тұлғалар (пилоттық жобаны іске асыру шеңберінде жеткізушімен шарт жасамастан қолданылады);</w:t>
      </w:r>
    </w:p>
    <w:p w:rsidR="00E61313" w:rsidRPr="00640ABB" w:rsidRDefault="00E61313" w:rsidP="00183E80">
      <w:pPr>
        <w:tabs>
          <w:tab w:val="left" w:pos="0"/>
        </w:tabs>
        <w:spacing w:after="0" w:line="240" w:lineRule="auto"/>
        <w:ind w:firstLine="709"/>
        <w:jc w:val="both"/>
        <w:rPr>
          <w:rFonts w:eastAsia="Times New Roman"/>
          <w:szCs w:val="28"/>
          <w:lang w:val="kk-KZ" w:eastAsia="ar-SA"/>
        </w:rPr>
      </w:pPr>
      <w:r w:rsidRPr="00640ABB">
        <w:rPr>
          <w:rFonts w:eastAsia="Times New Roman"/>
          <w:szCs w:val="28"/>
          <w:lang w:val="kk-KZ" w:eastAsia="ar-SA"/>
        </w:rPr>
        <w:t xml:space="preserve">Үлестес тұлғалар – шешімдерді тікелей және (немесе) жанама айқындауға және (немесе) Тараптар қабылдайтын шешімдерге ықпал етуге мүмкіндігі бар жеке немесе заңды тұлғалар (үлестес тұлғалардың қызметіне қатысты бақылау және қадағалау функцияларын жүзеге асыратын мемлекеттік органдарды қоспағанда). </w:t>
      </w:r>
    </w:p>
    <w:p w:rsidR="00E61313" w:rsidRPr="00640ABB" w:rsidRDefault="00E61313" w:rsidP="00E61313">
      <w:pPr>
        <w:tabs>
          <w:tab w:val="left" w:pos="851"/>
        </w:tabs>
        <w:spacing w:after="0" w:line="240" w:lineRule="auto"/>
        <w:jc w:val="both"/>
        <w:rPr>
          <w:rFonts w:eastAsia="Times New Roman"/>
          <w:szCs w:val="28"/>
          <w:lang w:val="kk-KZ" w:eastAsia="ar-SA"/>
        </w:rPr>
      </w:pPr>
    </w:p>
    <w:p w:rsidR="00E61313" w:rsidRPr="00640ABB" w:rsidRDefault="00E61313" w:rsidP="00E61313">
      <w:pPr>
        <w:tabs>
          <w:tab w:val="left" w:pos="851"/>
        </w:tabs>
        <w:spacing w:after="0" w:line="240" w:lineRule="auto"/>
        <w:jc w:val="center"/>
        <w:rPr>
          <w:rFonts w:eastAsia="Times New Roman"/>
          <w:b/>
          <w:szCs w:val="28"/>
          <w:lang w:val="kk-KZ" w:eastAsia="ar-SA"/>
        </w:rPr>
      </w:pPr>
      <w:r w:rsidRPr="00640ABB">
        <w:rPr>
          <w:rFonts w:eastAsia="Times New Roman"/>
          <w:b/>
          <w:szCs w:val="28"/>
          <w:lang w:val="kk-KZ" w:eastAsia="ar-SA"/>
        </w:rPr>
        <w:t>1. Келісімнің мәні</w:t>
      </w:r>
    </w:p>
    <w:p w:rsidR="00E61313" w:rsidRPr="00640ABB" w:rsidRDefault="00E61313" w:rsidP="00E61313">
      <w:pPr>
        <w:tabs>
          <w:tab w:val="left" w:pos="851"/>
        </w:tabs>
        <w:spacing w:after="0" w:line="240" w:lineRule="auto"/>
        <w:jc w:val="both"/>
        <w:rPr>
          <w:rFonts w:eastAsia="Times New Roman"/>
          <w:szCs w:val="28"/>
          <w:lang w:val="kk-KZ" w:eastAsia="ar-SA"/>
        </w:rPr>
      </w:pP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1.1.</w:t>
      </w:r>
      <w:r w:rsidRPr="0016209E">
        <w:rPr>
          <w:rFonts w:eastAsia="Times New Roman"/>
          <w:szCs w:val="28"/>
          <w:lang w:val="kk-KZ" w:eastAsia="ar-SA"/>
        </w:rPr>
        <w:t xml:space="preserve"> </w:t>
      </w:r>
      <w:r w:rsidR="00E61313" w:rsidRPr="00640ABB">
        <w:rPr>
          <w:rFonts w:eastAsia="Times New Roman"/>
          <w:szCs w:val="28"/>
          <w:lang w:val="kk-KZ" w:eastAsia="ar-SA"/>
        </w:rPr>
        <w:t xml:space="preserve">Келісім Тараптардың бір-біріне Жасырын ақпаратты беру талаптарын, сондай-ақ Тараптардың Шарт бойынша өз міндеттемелерін орындау шеңберінде Жасырын ақпаратты пайдалану талаптарын Жасырын ақпаратты беруді Жария етуші тарап Қабылдаушы тарапқа Жасырын ақпаратты қағаз не электрондық тасымалдағышта беру арқылы, сондай-ақ берілетін ақпараттың жасырындылығын қамтамасыз етуге, сондай-ақ Жасырын ақпаратты Жария етуші тараптың беру фактісін және осындай ақпаратты Қабылдаушы тараптың алу фактісін растауға мүмкіндік беретін Тараптар келіскен кез келген өзге де ақпарат беру тәсілімен жүзеге асырады. </w:t>
      </w:r>
    </w:p>
    <w:p w:rsidR="00E61313" w:rsidRPr="00640ABB" w:rsidRDefault="00E61313" w:rsidP="0016209E">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 xml:space="preserve">Жасырын ақпаратты жөнелту кезінде ашық байланыс арналарын, сыртқы электрондық поштаны, «Жасырын» белгісі қойылмаған қағаз тасымалдағыштағы пошта жөнелтілімдерін пайдалануға тыйым салынады. </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1.2.</w:t>
      </w:r>
      <w:r w:rsidRPr="0016209E">
        <w:rPr>
          <w:rFonts w:eastAsia="Times New Roman"/>
          <w:szCs w:val="28"/>
          <w:lang w:val="kk-KZ" w:eastAsia="ar-SA"/>
        </w:rPr>
        <w:t xml:space="preserve"> </w:t>
      </w:r>
      <w:r w:rsidR="00E61313" w:rsidRPr="00640ABB">
        <w:rPr>
          <w:rFonts w:eastAsia="Times New Roman"/>
          <w:szCs w:val="28"/>
          <w:lang w:val="kk-KZ" w:eastAsia="ar-SA"/>
        </w:rPr>
        <w:t>Келісімге сәйкес қорғалуы және жария етілмеуі тиіс Жасырын ақпаратқа мынадай:</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1)</w:t>
      </w:r>
      <w:r w:rsidRPr="0016209E">
        <w:rPr>
          <w:rFonts w:eastAsia="Times New Roman"/>
          <w:szCs w:val="28"/>
          <w:lang w:val="kk-KZ" w:eastAsia="ar-SA"/>
        </w:rPr>
        <w:t xml:space="preserve"> </w:t>
      </w:r>
      <w:r w:rsidR="00E61313" w:rsidRPr="00640ABB">
        <w:rPr>
          <w:rFonts w:eastAsia="Times New Roman"/>
          <w:szCs w:val="28"/>
          <w:lang w:val="kk-KZ" w:eastAsia="ar-SA"/>
        </w:rPr>
        <w:t>Қабылдаушы тарапқа беру сәтінде көпшілікке белгілі болған немесе немесе кейіннен Қабылдаушы тарап жария ету көзін көрсете алатын жағдайда, Қабылдаушы тарап Келісім бойынша қандай да бір міндеттемені бұзбай жалпыға белгілі болған, немесе</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2)</w:t>
      </w:r>
      <w:r w:rsidR="00E61313" w:rsidRPr="00640ABB">
        <w:rPr>
          <w:rFonts w:eastAsia="Times New Roman"/>
          <w:szCs w:val="28"/>
          <w:lang w:val="kk-KZ" w:eastAsia="ar-SA"/>
        </w:rPr>
        <w:t xml:space="preserve"> Оны Қабылдаушы тарапқа беру сәтінде Қабылдаушы Тараптың иелігінде болған және ол осы ақпаратты құпия сақтау міндеттемесі туындамай алған және Қабылдаушы тарап мұны дәлелдей алған, немесе</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lastRenderedPageBreak/>
        <w:t>3)</w:t>
      </w:r>
      <w:r w:rsidRPr="0016209E">
        <w:rPr>
          <w:rFonts w:eastAsia="Times New Roman"/>
          <w:szCs w:val="28"/>
          <w:lang w:val="kk-KZ" w:eastAsia="ar-SA"/>
        </w:rPr>
        <w:t xml:space="preserve"> </w:t>
      </w:r>
      <w:r w:rsidR="00E61313" w:rsidRPr="00640ABB">
        <w:rPr>
          <w:rFonts w:eastAsia="Times New Roman"/>
          <w:szCs w:val="28"/>
          <w:lang w:val="kk-KZ" w:eastAsia="ar-SA"/>
        </w:rPr>
        <w:t>Үшінші тұлғалардан жасырындылық туралы қандай да бір белгілі міндеттемесіз заңды негізде алынған, немесе</w:t>
      </w:r>
    </w:p>
    <w:p w:rsidR="00183E80" w:rsidRDefault="0016209E"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4)</w:t>
      </w:r>
      <w:r w:rsidR="00E61313" w:rsidRPr="00640ABB">
        <w:rPr>
          <w:rFonts w:eastAsia="Times New Roman"/>
          <w:szCs w:val="28"/>
          <w:lang w:val="kk-KZ" w:eastAsia="ar-SA"/>
        </w:rPr>
        <w:t xml:space="preserve"> Жария етуші тарап оны жариялау туралы жазбаша мақұлдаған ақпарат жатпайды.    </w:t>
      </w:r>
    </w:p>
    <w:p w:rsidR="00E61313" w:rsidRPr="008F1340" w:rsidRDefault="00E61313" w:rsidP="00183E80">
      <w:pPr>
        <w:tabs>
          <w:tab w:val="left" w:pos="0"/>
        </w:tabs>
        <w:spacing w:after="0" w:line="240" w:lineRule="auto"/>
        <w:ind w:firstLine="851"/>
        <w:jc w:val="center"/>
        <w:rPr>
          <w:rFonts w:eastAsia="Times New Roman"/>
          <w:b/>
          <w:szCs w:val="28"/>
          <w:lang w:val="kk-KZ" w:eastAsia="ar-SA"/>
        </w:rPr>
      </w:pPr>
      <w:r w:rsidRPr="008F1340">
        <w:rPr>
          <w:rFonts w:eastAsia="Times New Roman"/>
          <w:b/>
          <w:szCs w:val="28"/>
          <w:lang w:val="kk-KZ" w:eastAsia="ar-SA"/>
        </w:rPr>
        <w:t>2.</w:t>
      </w:r>
      <w:r w:rsidRPr="008F1340">
        <w:rPr>
          <w:rFonts w:eastAsia="Times New Roman"/>
          <w:b/>
          <w:szCs w:val="28"/>
          <w:lang w:val="kk-KZ" w:eastAsia="ar-SA"/>
        </w:rPr>
        <w:tab/>
        <w:t>Тараптардың міндеттері мен құқықтары</w:t>
      </w:r>
    </w:p>
    <w:p w:rsidR="00E61313" w:rsidRPr="00640ABB" w:rsidRDefault="00E61313" w:rsidP="00E61313">
      <w:pPr>
        <w:tabs>
          <w:tab w:val="left" w:pos="851"/>
        </w:tabs>
        <w:spacing w:after="0" w:line="240" w:lineRule="auto"/>
        <w:jc w:val="both"/>
        <w:rPr>
          <w:rFonts w:eastAsia="Times New Roman"/>
          <w:szCs w:val="28"/>
          <w:lang w:val="kk-KZ" w:eastAsia="ar-SA"/>
        </w:rPr>
      </w:pP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2.1.</w:t>
      </w:r>
      <w:r w:rsidRPr="0016209E">
        <w:rPr>
          <w:rFonts w:eastAsia="Times New Roman"/>
          <w:szCs w:val="28"/>
          <w:lang w:val="kk-KZ" w:eastAsia="ar-SA"/>
        </w:rPr>
        <w:t xml:space="preserve"> </w:t>
      </w:r>
      <w:r w:rsidR="00E61313" w:rsidRPr="00640ABB">
        <w:rPr>
          <w:rFonts w:eastAsia="Times New Roman"/>
          <w:szCs w:val="28"/>
          <w:lang w:val="kk-KZ" w:eastAsia="ar-SA"/>
        </w:rPr>
        <w:t>Әрбір Тарап Жасырын ақпараттың жария болып табылмайтынын мойындайды және:</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1)</w:t>
      </w:r>
      <w:r w:rsidRPr="0016209E">
        <w:rPr>
          <w:rFonts w:eastAsia="Times New Roman"/>
          <w:szCs w:val="28"/>
          <w:lang w:val="kk-KZ" w:eastAsia="ar-SA"/>
        </w:rPr>
        <w:t xml:space="preserve"> </w:t>
      </w:r>
      <w:r w:rsidR="00E61313" w:rsidRPr="00640ABB">
        <w:rPr>
          <w:rFonts w:eastAsia="Times New Roman"/>
          <w:szCs w:val="28"/>
          <w:lang w:val="kk-KZ" w:eastAsia="ar-SA"/>
        </w:rPr>
        <w:t xml:space="preserve">алынған барлық Жасырын ақпаратты қатаң жасырындылық талаптарында сақтауға; </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2)</w:t>
      </w:r>
      <w:r w:rsidRPr="0016209E">
        <w:rPr>
          <w:rFonts w:eastAsia="Times New Roman"/>
          <w:szCs w:val="28"/>
          <w:lang w:val="kk-KZ" w:eastAsia="ar-SA"/>
        </w:rPr>
        <w:t xml:space="preserve"> </w:t>
      </w:r>
      <w:r w:rsidR="00E61313" w:rsidRPr="00640ABB">
        <w:rPr>
          <w:rFonts w:eastAsia="Times New Roman"/>
          <w:szCs w:val="28"/>
          <w:lang w:val="kk-KZ" w:eastAsia="ar-SA"/>
        </w:rPr>
        <w:t xml:space="preserve">алынған Жасырын ақпаратты Үшінші тұлғаларға қандай да бір тәсілмен немесе қандай да бір нысанда және қандай да бір мақсатта жария етпеуге, ұсынбауға (бермеуге) (Келісімнің осы бөліміне сәйкес осындай ақпаратты рұқсат етілген жариялау жағдайларын қоспағанда);  </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3)</w:t>
      </w:r>
      <w:r w:rsidRPr="0016209E">
        <w:rPr>
          <w:rFonts w:eastAsia="Times New Roman"/>
          <w:szCs w:val="28"/>
          <w:lang w:val="kk-KZ" w:eastAsia="ar-SA"/>
        </w:rPr>
        <w:t xml:space="preserve"> </w:t>
      </w:r>
      <w:r w:rsidR="00E61313" w:rsidRPr="00640ABB">
        <w:rPr>
          <w:rFonts w:eastAsia="Times New Roman"/>
          <w:szCs w:val="28"/>
          <w:lang w:val="kk-KZ" w:eastAsia="ar-SA"/>
        </w:rPr>
        <w:t>Жасырын ақпаратты Келісімнің кіріспесінде көрсетілгеннен басқа қандай да бір мақсаттарда пайдаланбауға;</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4)</w:t>
      </w:r>
      <w:r w:rsidRPr="0016209E">
        <w:rPr>
          <w:rFonts w:eastAsia="Times New Roman"/>
          <w:szCs w:val="28"/>
          <w:lang w:val="kk-KZ" w:eastAsia="ar-SA"/>
        </w:rPr>
        <w:t xml:space="preserve"> </w:t>
      </w:r>
      <w:r w:rsidR="00E61313" w:rsidRPr="00640ABB">
        <w:rPr>
          <w:rFonts w:eastAsia="Times New Roman"/>
          <w:szCs w:val="28"/>
          <w:lang w:val="kk-KZ" w:eastAsia="ar-SA"/>
        </w:rPr>
        <w:t xml:space="preserve">Жасырындылықты сақтауға және Жасырын ақпараттың ашылуына жол бермеуге мүмкіндік беретін барлық қажетті шараларды, оған қоса оның осындай маңыздағы өзінің Жасырын ақпаратына қатысты қабылданатын шараларды қабылдауға;  </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5)</w:t>
      </w:r>
      <w:r w:rsidRPr="0016209E">
        <w:rPr>
          <w:rFonts w:eastAsia="Times New Roman"/>
          <w:szCs w:val="28"/>
          <w:lang w:val="kk-KZ" w:eastAsia="ar-SA"/>
        </w:rPr>
        <w:t xml:space="preserve"> </w:t>
      </w:r>
      <w:r w:rsidR="00E61313" w:rsidRPr="00640ABB">
        <w:rPr>
          <w:rFonts w:eastAsia="Times New Roman"/>
          <w:szCs w:val="28"/>
          <w:lang w:val="kk-KZ" w:eastAsia="ar-SA"/>
        </w:rPr>
        <w:t xml:space="preserve">Жасырын ақпаратты Шарт бойынша міндеттемелердің орындалуын қамтамасыз ету үшін тартылған тұлғаларға (қызметкерлерге, Тараптардың үлестес тұлғаларына және олардың қызметкерлеріне), сондай-ақ Келісімнің 2.3-тармағында көрсетілген, оны білуі қажет және Жария етпеу туралы міндеттемеге қол қою арқылы Жасырын ақпаратты жария етпеу жөніндегі міндеттемені өзіне қабылдаған тұлғаларға ғана жариялауға міндетті </w:t>
      </w:r>
    </w:p>
    <w:p w:rsidR="00E61313" w:rsidRPr="00640ABB" w:rsidRDefault="0016209E" w:rsidP="0016209E">
      <w:pPr>
        <w:spacing w:after="0" w:line="240" w:lineRule="auto"/>
        <w:ind w:firstLine="709"/>
        <w:jc w:val="both"/>
        <w:rPr>
          <w:rFonts w:eastAsia="Times New Roman"/>
          <w:szCs w:val="28"/>
          <w:lang w:val="kk-KZ" w:eastAsia="ar-SA"/>
        </w:rPr>
      </w:pPr>
      <w:r>
        <w:rPr>
          <w:rFonts w:eastAsia="Times New Roman"/>
          <w:szCs w:val="28"/>
          <w:lang w:val="kk-KZ" w:eastAsia="ar-SA"/>
        </w:rPr>
        <w:t>6)</w:t>
      </w:r>
      <w:r w:rsidRPr="0016209E">
        <w:rPr>
          <w:rFonts w:eastAsia="Times New Roman"/>
          <w:szCs w:val="28"/>
          <w:lang w:val="kk-KZ" w:eastAsia="ar-SA"/>
        </w:rPr>
        <w:t xml:space="preserve"> </w:t>
      </w:r>
      <w:r w:rsidR="00E61313" w:rsidRPr="00640ABB">
        <w:rPr>
          <w:rFonts w:eastAsia="Times New Roman"/>
          <w:szCs w:val="28"/>
          <w:lang w:val="kk-KZ" w:eastAsia="ar-SA"/>
        </w:rPr>
        <w:t xml:space="preserve">басқа Тарапқа жасырындылықты сақтауға қауіп төндіретін кез келген мән-жайлар туралы, сондай-ақ Қабылдаушы тарапқа белгілі болған сақтаулы Жасырын ақпаратты жария ету/тарап кету фактілері туралы дереу хабарлауға міндеттенеді. </w:t>
      </w:r>
    </w:p>
    <w:p w:rsidR="00E61313" w:rsidRPr="00640ABB" w:rsidRDefault="00E61313" w:rsidP="0016209E">
      <w:pPr>
        <w:spacing w:after="0" w:line="240" w:lineRule="auto"/>
        <w:ind w:firstLine="709"/>
        <w:jc w:val="both"/>
        <w:rPr>
          <w:rFonts w:eastAsia="Times New Roman"/>
          <w:szCs w:val="28"/>
          <w:lang w:val="kk-KZ" w:eastAsia="ar-SA"/>
        </w:rPr>
      </w:pPr>
      <w:r w:rsidRPr="00640ABB">
        <w:rPr>
          <w:rFonts w:eastAsia="Times New Roman"/>
          <w:szCs w:val="28"/>
          <w:lang w:val="kk-KZ" w:eastAsia="ar-SA"/>
        </w:rPr>
        <w:t>2.2. Тараптар өз қызметкерлеріне, үлестес тұлғаларға және олардың қызметкерлеріне Жасырын ақпаратты Шарт бойынша өз міндеттемелерін орындау үшін қажет болған жағдайларда және мұндай адамдар Жасырын ақпаратты жария етпеу туралы міндеттемеге қол қойғаннан кейін ғана жариялауға құқылы. Бұл ретте Тараптар өз іс-әрекеттері үшін жауапты болады.</w:t>
      </w:r>
    </w:p>
    <w:p w:rsidR="00E61313" w:rsidRPr="00640ABB" w:rsidRDefault="00B22845" w:rsidP="0016209E">
      <w:pPr>
        <w:spacing w:after="0" w:line="240" w:lineRule="auto"/>
        <w:ind w:firstLine="709"/>
        <w:jc w:val="both"/>
        <w:rPr>
          <w:rFonts w:eastAsia="Times New Roman"/>
          <w:szCs w:val="28"/>
          <w:lang w:val="kk-KZ" w:eastAsia="ar-SA"/>
        </w:rPr>
      </w:pPr>
      <w:r>
        <w:rPr>
          <w:rFonts w:eastAsia="Times New Roman"/>
          <w:szCs w:val="28"/>
          <w:lang w:val="kk-KZ" w:eastAsia="ar-SA"/>
        </w:rPr>
        <w:t xml:space="preserve">2.3. </w:t>
      </w:r>
      <w:r w:rsidR="00E61313" w:rsidRPr="00640ABB">
        <w:rPr>
          <w:rFonts w:eastAsia="Times New Roman"/>
          <w:szCs w:val="28"/>
          <w:lang w:val="kk-KZ" w:eastAsia="ar-SA"/>
        </w:rPr>
        <w:t>Жасырын ақпарат Қазақстан Республикасының заңнамасында көзделген жағдайда осындай ақпаратты сұратуға уәкілетті мемлекеттік органдарға берілген жағдайда Тарап Жасырын ақпаратты ашқаны үшін жауапты болмайды.</w:t>
      </w:r>
    </w:p>
    <w:p w:rsidR="00E61313" w:rsidRPr="00640ABB" w:rsidRDefault="00B22845" w:rsidP="0016209E">
      <w:pPr>
        <w:spacing w:after="0" w:line="240" w:lineRule="auto"/>
        <w:ind w:firstLine="709"/>
        <w:jc w:val="both"/>
        <w:rPr>
          <w:rFonts w:eastAsia="Times New Roman"/>
          <w:szCs w:val="28"/>
          <w:lang w:val="kk-KZ" w:eastAsia="ar-SA"/>
        </w:rPr>
      </w:pPr>
      <w:r>
        <w:rPr>
          <w:rFonts w:eastAsia="Times New Roman"/>
          <w:szCs w:val="28"/>
          <w:lang w:val="kk-KZ" w:eastAsia="ar-SA"/>
        </w:rPr>
        <w:t>2.4</w:t>
      </w:r>
      <w:r w:rsidR="0016209E">
        <w:rPr>
          <w:rFonts w:eastAsia="Times New Roman"/>
          <w:szCs w:val="28"/>
          <w:lang w:val="kk-KZ" w:eastAsia="ar-SA"/>
        </w:rPr>
        <w:t>.</w:t>
      </w:r>
      <w:r w:rsidR="0016209E" w:rsidRPr="0016209E">
        <w:rPr>
          <w:rFonts w:eastAsia="Times New Roman"/>
          <w:szCs w:val="28"/>
          <w:lang w:val="kk-KZ" w:eastAsia="ar-SA"/>
        </w:rPr>
        <w:t xml:space="preserve"> </w:t>
      </w:r>
      <w:r w:rsidR="00E61313" w:rsidRPr="00640ABB">
        <w:rPr>
          <w:rFonts w:eastAsia="Times New Roman"/>
          <w:szCs w:val="28"/>
          <w:lang w:val="kk-KZ" w:eastAsia="ar-SA"/>
        </w:rPr>
        <w:t>Келісімнің осы бөлімінде көрсетілгендерден басқа барлық өзге жағдайда Тараптар екінші Тараптан осындай жариялауға жазбаша келісім алғаннан кейін ғана Жасырын ақпаратты Үшінші тұлғаларға жария етуге құқылы.</w:t>
      </w:r>
    </w:p>
    <w:p w:rsidR="00E61313" w:rsidRPr="00640ABB" w:rsidRDefault="00B22845" w:rsidP="0016209E">
      <w:pPr>
        <w:spacing w:after="0" w:line="240" w:lineRule="auto"/>
        <w:ind w:firstLine="709"/>
        <w:jc w:val="both"/>
        <w:rPr>
          <w:rFonts w:eastAsia="Times New Roman"/>
          <w:szCs w:val="28"/>
          <w:lang w:val="kk-KZ" w:eastAsia="ar-SA"/>
        </w:rPr>
      </w:pPr>
      <w:r>
        <w:rPr>
          <w:rFonts w:eastAsia="Times New Roman"/>
          <w:szCs w:val="28"/>
          <w:lang w:val="kk-KZ" w:eastAsia="ar-SA"/>
        </w:rPr>
        <w:t>2.5</w:t>
      </w:r>
      <w:r w:rsidR="0016209E">
        <w:rPr>
          <w:rFonts w:eastAsia="Times New Roman"/>
          <w:szCs w:val="28"/>
          <w:lang w:val="kk-KZ" w:eastAsia="ar-SA"/>
        </w:rPr>
        <w:t>.</w:t>
      </w:r>
      <w:r w:rsidR="0016209E" w:rsidRPr="0016209E">
        <w:rPr>
          <w:rFonts w:eastAsia="Times New Roman"/>
          <w:szCs w:val="28"/>
          <w:lang w:val="kk-KZ" w:eastAsia="ar-SA"/>
        </w:rPr>
        <w:t xml:space="preserve"> </w:t>
      </w:r>
      <w:r w:rsidR="00E61313" w:rsidRPr="00640ABB">
        <w:rPr>
          <w:rFonts w:eastAsia="Times New Roman"/>
          <w:szCs w:val="28"/>
          <w:lang w:val="kk-KZ" w:eastAsia="ar-SA"/>
        </w:rPr>
        <w:t xml:space="preserve">Егер Тарап Келісімнің 2.3-тармағына сәйкес Жасырын ақпаратты заңды тәртіппен жариялауға мәжбүр болса, Тарап дереу және тиісті талап орындалғанға дейін бұл туралы екінші Тарапты хабардар етеді, ал екінші Тарап өз есебінен Жасырын ақпаратты жариялауды болдырмау жөнінде кез келген шараларды қабылдау құқылы. Күмән тудырмас үшін Келісімнің осы бөлімінің ережелеріне сәйкес ешқандай Жасырын ақпарат Тараптардың бірі тиісті Жасырын ақпаратты заңды тәртіппен жариялауға мәжбүр болғанға дейін жария етілмейді. </w:t>
      </w:r>
    </w:p>
    <w:p w:rsidR="00E61313" w:rsidRPr="00640ABB" w:rsidRDefault="00B22845" w:rsidP="0016209E">
      <w:pPr>
        <w:spacing w:after="0" w:line="240" w:lineRule="auto"/>
        <w:ind w:firstLine="709"/>
        <w:jc w:val="both"/>
        <w:rPr>
          <w:rFonts w:eastAsia="Times New Roman"/>
          <w:szCs w:val="28"/>
          <w:lang w:val="kk-KZ" w:eastAsia="ar-SA"/>
        </w:rPr>
      </w:pPr>
      <w:r>
        <w:rPr>
          <w:rFonts w:eastAsia="Times New Roman"/>
          <w:szCs w:val="28"/>
          <w:lang w:val="kk-KZ" w:eastAsia="ar-SA"/>
        </w:rPr>
        <w:lastRenderedPageBreak/>
        <w:t>2.6</w:t>
      </w:r>
      <w:r w:rsidR="0016209E">
        <w:rPr>
          <w:rFonts w:eastAsia="Times New Roman"/>
          <w:szCs w:val="28"/>
          <w:lang w:val="kk-KZ" w:eastAsia="ar-SA"/>
        </w:rPr>
        <w:t>.</w:t>
      </w:r>
      <w:r w:rsidR="0016209E" w:rsidRPr="0016209E">
        <w:rPr>
          <w:rFonts w:eastAsia="Times New Roman"/>
          <w:szCs w:val="28"/>
          <w:lang w:val="kk-KZ" w:eastAsia="ar-SA"/>
        </w:rPr>
        <w:t xml:space="preserve"> </w:t>
      </w:r>
      <w:r w:rsidR="00E61313" w:rsidRPr="00640ABB">
        <w:rPr>
          <w:rFonts w:eastAsia="Times New Roman"/>
          <w:szCs w:val="28"/>
          <w:lang w:val="kk-KZ" w:eastAsia="ar-SA"/>
        </w:rPr>
        <w:t xml:space="preserve">Қабылдаушы тарап Жария етуші тараптың сұратуы бойынша Жария етуші тарапқа немесе оның уәкілетті өкілдеріне, сондай-ақ Келісімнің 2.2-тармағында көрсетілген тұлғаларға Қабылдаушы тарап алған Жасырын ақпараттың барлық түпнұсқалары мен көшірмелерін қайтаруға міндеттенеді не Жария етуші тараптың өтініші бойынша Жария етуші тараптан алынған барлық Жасырын ақпараттың көшірмелерін жоюға міндеттенеді. </w:t>
      </w:r>
    </w:p>
    <w:p w:rsidR="00E61313" w:rsidRPr="00640ABB" w:rsidRDefault="00E61313" w:rsidP="00E61313">
      <w:pPr>
        <w:tabs>
          <w:tab w:val="left" w:pos="851"/>
        </w:tabs>
        <w:spacing w:after="0" w:line="240" w:lineRule="auto"/>
        <w:jc w:val="both"/>
        <w:rPr>
          <w:rFonts w:eastAsia="Times New Roman"/>
          <w:szCs w:val="28"/>
          <w:lang w:val="kk-KZ" w:eastAsia="ar-SA"/>
        </w:rPr>
      </w:pPr>
    </w:p>
    <w:p w:rsidR="00E61313" w:rsidRPr="00640ABB" w:rsidRDefault="00E61313" w:rsidP="00183E80">
      <w:pPr>
        <w:tabs>
          <w:tab w:val="left" w:pos="851"/>
        </w:tabs>
        <w:spacing w:after="0" w:line="240" w:lineRule="auto"/>
        <w:jc w:val="center"/>
        <w:rPr>
          <w:rFonts w:eastAsia="Times New Roman"/>
          <w:szCs w:val="28"/>
          <w:lang w:val="kk-KZ" w:eastAsia="ar-SA"/>
        </w:rPr>
      </w:pPr>
      <w:r w:rsidRPr="008F1340">
        <w:rPr>
          <w:rFonts w:eastAsia="Times New Roman"/>
          <w:b/>
          <w:szCs w:val="28"/>
          <w:lang w:val="kk-KZ" w:eastAsia="ar-SA"/>
        </w:rPr>
        <w:t>3.</w:t>
      </w:r>
      <w:r w:rsidRPr="008F1340">
        <w:rPr>
          <w:rFonts w:eastAsia="Times New Roman"/>
          <w:b/>
          <w:szCs w:val="28"/>
          <w:lang w:val="kk-KZ" w:eastAsia="ar-SA"/>
        </w:rPr>
        <w:tab/>
        <w:t>Жасырын ақпаратты қайтару</w:t>
      </w:r>
    </w:p>
    <w:p w:rsidR="00E61313" w:rsidRDefault="0016209E"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3.1.</w:t>
      </w:r>
      <w:r w:rsidRPr="0016209E">
        <w:rPr>
          <w:rFonts w:eastAsia="Times New Roman"/>
          <w:szCs w:val="28"/>
          <w:lang w:val="kk-KZ" w:eastAsia="ar-SA"/>
        </w:rPr>
        <w:t xml:space="preserve"> </w:t>
      </w:r>
      <w:r w:rsidR="00E61313" w:rsidRPr="00640ABB">
        <w:rPr>
          <w:rFonts w:eastAsia="Times New Roman"/>
          <w:szCs w:val="28"/>
          <w:lang w:val="kk-KZ" w:eastAsia="ar-SA"/>
        </w:rPr>
        <w:t>Шарт бойынша Актіг</w:t>
      </w:r>
      <w:r w:rsidR="002F2B6A">
        <w:rPr>
          <w:rFonts w:eastAsia="Times New Roman"/>
          <w:szCs w:val="28"/>
          <w:lang w:val="kk-KZ" w:eastAsia="ar-SA"/>
        </w:rPr>
        <w:t>е қол қойылған күннен бастап 10</w:t>
      </w:r>
      <w:r w:rsidR="00E61313" w:rsidRPr="00640ABB">
        <w:rPr>
          <w:rFonts w:eastAsia="Times New Roman"/>
          <w:szCs w:val="28"/>
          <w:lang w:val="kk-KZ" w:eastAsia="ar-SA"/>
        </w:rPr>
        <w:t xml:space="preserve"> (</w:t>
      </w:r>
      <w:r w:rsidR="002F2B6A">
        <w:rPr>
          <w:rFonts w:eastAsia="Times New Roman"/>
          <w:szCs w:val="28"/>
          <w:lang w:val="kk-KZ" w:eastAsia="ar-SA"/>
        </w:rPr>
        <w:t>он</w:t>
      </w:r>
      <w:r w:rsidR="00E61313" w:rsidRPr="00640ABB">
        <w:rPr>
          <w:rFonts w:eastAsia="Times New Roman"/>
          <w:szCs w:val="28"/>
          <w:lang w:val="kk-KZ" w:eastAsia="ar-SA"/>
        </w:rPr>
        <w:t>) жұмыс күні ішінде Қабылдаушы тарап Қабылдаушы тарапқа берілген материалдық нысандағы (кез келген тасымалдағыштағы Жасырын ақпаратты шектеусіз қоса алғанда) барлық Жасырын ақпаратты оның кез келген көшірмелерімен немесе үзінділерімен бірге қайтаруға немесе Жариялаушы тараптың келісімі болған кезде Жасырын ақпаратты жою актісін ресімдей отырып жоюға тиіс, оның бір данасы Жариялаушы тарапқа беріледі</w:t>
      </w:r>
      <w:r w:rsidR="00E61313">
        <w:rPr>
          <w:rFonts w:eastAsia="Times New Roman"/>
          <w:szCs w:val="28"/>
          <w:lang w:val="kk-KZ" w:eastAsia="ar-SA"/>
        </w:rPr>
        <w:t>.</w:t>
      </w:r>
      <w:r w:rsidR="00E61313" w:rsidRPr="00640ABB">
        <w:rPr>
          <w:rFonts w:eastAsia="Times New Roman"/>
          <w:szCs w:val="28"/>
          <w:lang w:val="kk-KZ" w:eastAsia="ar-SA"/>
        </w:rPr>
        <w:t xml:space="preserve"> </w:t>
      </w:r>
    </w:p>
    <w:p w:rsidR="00183E80" w:rsidRPr="00640ABB" w:rsidRDefault="00183E80" w:rsidP="00183E80">
      <w:pPr>
        <w:tabs>
          <w:tab w:val="left" w:pos="0"/>
        </w:tabs>
        <w:spacing w:after="0" w:line="240" w:lineRule="auto"/>
        <w:ind w:firstLine="851"/>
        <w:jc w:val="both"/>
        <w:rPr>
          <w:rFonts w:eastAsia="Times New Roman"/>
          <w:szCs w:val="28"/>
          <w:lang w:val="kk-KZ" w:eastAsia="ar-SA"/>
        </w:rPr>
      </w:pPr>
    </w:p>
    <w:p w:rsidR="00E61313" w:rsidRPr="00640ABB" w:rsidRDefault="00E61313" w:rsidP="00183E80">
      <w:pPr>
        <w:tabs>
          <w:tab w:val="left" w:pos="851"/>
        </w:tabs>
        <w:spacing w:after="0" w:line="240" w:lineRule="auto"/>
        <w:jc w:val="center"/>
        <w:rPr>
          <w:rFonts w:eastAsia="Times New Roman"/>
          <w:szCs w:val="28"/>
          <w:lang w:val="kk-KZ" w:eastAsia="ar-SA"/>
        </w:rPr>
      </w:pPr>
      <w:r w:rsidRPr="008F1340">
        <w:rPr>
          <w:rFonts w:eastAsia="Times New Roman"/>
          <w:b/>
          <w:szCs w:val="28"/>
          <w:lang w:val="kk-KZ" w:eastAsia="ar-SA"/>
        </w:rPr>
        <w:t>4.</w:t>
      </w:r>
      <w:r w:rsidRPr="008F1340">
        <w:rPr>
          <w:rFonts w:eastAsia="Times New Roman"/>
          <w:b/>
          <w:szCs w:val="28"/>
          <w:lang w:val="kk-KZ" w:eastAsia="ar-SA"/>
        </w:rPr>
        <w:tab/>
        <w:t>Тараптардың жауапкершілігі</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4.1.</w:t>
      </w:r>
      <w:r w:rsidRPr="0016209E">
        <w:rPr>
          <w:rFonts w:eastAsia="Times New Roman"/>
          <w:szCs w:val="28"/>
          <w:lang w:val="kk-KZ" w:eastAsia="ar-SA"/>
        </w:rPr>
        <w:t xml:space="preserve"> </w:t>
      </w:r>
      <w:r w:rsidR="00E61313" w:rsidRPr="00640ABB">
        <w:rPr>
          <w:rFonts w:eastAsia="Times New Roman"/>
          <w:szCs w:val="28"/>
          <w:lang w:val="kk-KZ" w:eastAsia="ar-SA"/>
        </w:rPr>
        <w:t>Қабылдаушы тарап Келісім бойынша міндеттемелерді бұзған жағдайда, Қабылдаушы тарап Қазақстан Республикасының заңнамасына және Шартқа сәйкес жауапты болады.</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4.2.</w:t>
      </w:r>
      <w:r w:rsidRPr="0016209E">
        <w:rPr>
          <w:rFonts w:eastAsia="Times New Roman"/>
          <w:szCs w:val="28"/>
          <w:lang w:val="kk-KZ" w:eastAsia="ar-SA"/>
        </w:rPr>
        <w:t xml:space="preserve"> </w:t>
      </w:r>
      <w:r w:rsidR="00E61313" w:rsidRPr="00640ABB">
        <w:rPr>
          <w:rFonts w:eastAsia="Times New Roman"/>
          <w:szCs w:val="28"/>
          <w:lang w:val="kk-KZ" w:eastAsia="ar-SA"/>
        </w:rPr>
        <w:t>Қабылдаушы тараптың Жасырын ақпаратты жария етудегі не оны рұқсатсыз пайдаланудағы кінәсі анықталған жағдайда, Жария етуші тараптың Келісімді сақтамау нәтижесінде келтірілген нақты залалды өтеуге құқығы бар.</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4.3.</w:t>
      </w:r>
      <w:r w:rsidRPr="0016209E">
        <w:rPr>
          <w:rFonts w:eastAsia="Times New Roman"/>
          <w:szCs w:val="28"/>
          <w:lang w:val="kk-KZ" w:eastAsia="ar-SA"/>
        </w:rPr>
        <w:t xml:space="preserve"> </w:t>
      </w:r>
      <w:r w:rsidR="00E61313" w:rsidRPr="00640ABB">
        <w:rPr>
          <w:rFonts w:eastAsia="Times New Roman"/>
          <w:szCs w:val="28"/>
          <w:lang w:val="kk-KZ" w:eastAsia="ar-SA"/>
        </w:rPr>
        <w:t>Егер Жасырын ақпарат:</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1)</w:t>
      </w:r>
      <w:r w:rsidRPr="0016209E">
        <w:rPr>
          <w:rFonts w:eastAsia="Times New Roman"/>
          <w:szCs w:val="28"/>
          <w:lang w:val="kk-KZ" w:eastAsia="ar-SA"/>
        </w:rPr>
        <w:t xml:space="preserve"> </w:t>
      </w:r>
      <w:r w:rsidR="00E61313" w:rsidRPr="00640ABB">
        <w:rPr>
          <w:rFonts w:eastAsia="Times New Roman"/>
          <w:szCs w:val="28"/>
          <w:lang w:val="kk-KZ" w:eastAsia="ar-SA"/>
        </w:rPr>
        <w:t>Жария етуші тараптың жазбаша келісімімен жарияланған;</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2)</w:t>
      </w:r>
      <w:r w:rsidRPr="0016209E">
        <w:rPr>
          <w:rFonts w:eastAsia="Times New Roman"/>
          <w:szCs w:val="28"/>
          <w:lang w:val="kk-KZ" w:eastAsia="ar-SA"/>
        </w:rPr>
        <w:t xml:space="preserve"> </w:t>
      </w:r>
      <w:r w:rsidR="00E61313" w:rsidRPr="00640ABB">
        <w:rPr>
          <w:rFonts w:eastAsia="Times New Roman"/>
          <w:szCs w:val="28"/>
          <w:lang w:val="kk-KZ" w:eastAsia="ar-SA"/>
        </w:rPr>
        <w:t>Қабылдаушы тарап Келісімде көзделген ақпараттың Жасырындылығын сақтау туралы міндеттемені бұзбай жалпыға бірдей қолжетімді болып табылған немесе оған айналған;</w:t>
      </w:r>
    </w:p>
    <w:p w:rsidR="00E61313" w:rsidRPr="00640ABB" w:rsidRDefault="0016209E"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3)</w:t>
      </w:r>
      <w:r w:rsidRPr="0016209E">
        <w:rPr>
          <w:rFonts w:eastAsia="Times New Roman"/>
          <w:szCs w:val="28"/>
          <w:lang w:val="kk-KZ" w:eastAsia="ar-SA"/>
        </w:rPr>
        <w:t xml:space="preserve"> </w:t>
      </w:r>
      <w:r w:rsidR="00E61313" w:rsidRPr="00640ABB">
        <w:rPr>
          <w:rFonts w:eastAsia="Times New Roman"/>
          <w:szCs w:val="28"/>
          <w:lang w:val="kk-KZ" w:eastAsia="ar-SA"/>
        </w:rPr>
        <w:t>Қабылдаушы Тарапқа оны Жария етуші тараптан алғанға дейін белгілі болған (бұл туралы Жария етуші тарапқа міндетті түрде хабарланған жағдайда) және оны Қабылдаушы тарапқа Жасырын ақпарат ретінде бергенге дейін жария етілген жағдайларда Қабылдаушы тарап жауапкершілік атқармайды.</w:t>
      </w:r>
    </w:p>
    <w:p w:rsidR="00E61313" w:rsidRPr="00640ABB" w:rsidRDefault="00E61313" w:rsidP="0016209E">
      <w:pPr>
        <w:tabs>
          <w:tab w:val="left" w:pos="0"/>
        </w:tabs>
        <w:spacing w:after="0" w:line="240" w:lineRule="auto"/>
        <w:ind w:firstLine="851"/>
        <w:jc w:val="both"/>
        <w:rPr>
          <w:rFonts w:eastAsia="Times New Roman"/>
          <w:szCs w:val="28"/>
          <w:lang w:val="kk-KZ" w:eastAsia="ar-SA"/>
        </w:rPr>
      </w:pPr>
    </w:p>
    <w:p w:rsidR="00E61313" w:rsidRPr="00640ABB" w:rsidRDefault="00E61313" w:rsidP="00183E80">
      <w:pPr>
        <w:tabs>
          <w:tab w:val="left" w:pos="0"/>
        </w:tabs>
        <w:spacing w:after="0" w:line="240" w:lineRule="auto"/>
        <w:ind w:firstLine="851"/>
        <w:jc w:val="center"/>
        <w:rPr>
          <w:rFonts w:eastAsia="Times New Roman"/>
          <w:szCs w:val="28"/>
          <w:lang w:val="kk-KZ" w:eastAsia="ar-SA"/>
        </w:rPr>
      </w:pPr>
      <w:r w:rsidRPr="008F1340">
        <w:rPr>
          <w:rFonts w:eastAsia="Times New Roman"/>
          <w:b/>
          <w:szCs w:val="28"/>
          <w:lang w:val="kk-KZ" w:eastAsia="ar-SA"/>
        </w:rPr>
        <w:t>5.</w:t>
      </w:r>
      <w:r w:rsidRPr="008F1340">
        <w:rPr>
          <w:rFonts w:eastAsia="Times New Roman"/>
          <w:b/>
          <w:szCs w:val="28"/>
          <w:lang w:val="kk-KZ" w:eastAsia="ar-SA"/>
        </w:rPr>
        <w:tab/>
        <w:t>Қолданылатын құқық және дауларды шешу</w:t>
      </w:r>
    </w:p>
    <w:p w:rsidR="00E61313" w:rsidRPr="00640ABB" w:rsidRDefault="00183E80"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5.1. </w:t>
      </w:r>
      <w:r w:rsidR="00E61313" w:rsidRPr="00640ABB">
        <w:rPr>
          <w:rFonts w:eastAsia="Times New Roman"/>
          <w:szCs w:val="28"/>
          <w:lang w:val="kk-KZ" w:eastAsia="ar-SA"/>
        </w:rPr>
        <w:t>Келісім Қазақстан Республикасының заңнамасымен реттеледі.</w:t>
      </w:r>
    </w:p>
    <w:p w:rsidR="00E61313" w:rsidRPr="00640ABB" w:rsidRDefault="00183E80" w:rsidP="0016209E">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5.2. </w:t>
      </w:r>
      <w:r w:rsidR="00E61313" w:rsidRPr="00640ABB">
        <w:rPr>
          <w:rFonts w:eastAsia="Times New Roman"/>
          <w:szCs w:val="28"/>
          <w:lang w:val="kk-KZ" w:eastAsia="ar-SA"/>
        </w:rPr>
        <w:t>Тараптар Келісімнің орындалуына байланысты туындайтын келіспеушіліктер мен дауларды келіссөздер арқылы шешеді.</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5.3. </w:t>
      </w:r>
      <w:r w:rsidR="00E61313" w:rsidRPr="00640ABB">
        <w:rPr>
          <w:rFonts w:eastAsia="Times New Roman"/>
          <w:szCs w:val="28"/>
          <w:lang w:val="kk-KZ" w:eastAsia="ar-SA"/>
        </w:rPr>
        <w:t xml:space="preserve">Тараптар келіссөздер арқылы келісімге және өзара қолайлы шешімдерге қол жеткізбеген жағдайда, даулар Қазақстан Республикасының соттарында қаралады. </w:t>
      </w:r>
    </w:p>
    <w:p w:rsidR="00E61313" w:rsidRPr="00640ABB" w:rsidRDefault="00E61313" w:rsidP="00183E80">
      <w:pPr>
        <w:tabs>
          <w:tab w:val="left" w:pos="851"/>
        </w:tabs>
        <w:spacing w:after="0" w:line="240" w:lineRule="auto"/>
        <w:jc w:val="center"/>
        <w:rPr>
          <w:rFonts w:eastAsia="Times New Roman"/>
          <w:szCs w:val="28"/>
          <w:lang w:val="kk-KZ" w:eastAsia="ar-SA"/>
        </w:rPr>
      </w:pPr>
      <w:r w:rsidRPr="008F1340">
        <w:rPr>
          <w:rFonts w:eastAsia="Times New Roman"/>
          <w:b/>
          <w:szCs w:val="28"/>
          <w:lang w:val="kk-KZ" w:eastAsia="ar-SA"/>
        </w:rPr>
        <w:t>6. Келісімнің қолданылу мерзімі</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6.1. </w:t>
      </w:r>
      <w:r w:rsidR="00E61313" w:rsidRPr="00640ABB">
        <w:rPr>
          <w:rFonts w:eastAsia="Times New Roman"/>
          <w:szCs w:val="28"/>
          <w:lang w:val="kk-KZ" w:eastAsia="ar-SA"/>
        </w:rPr>
        <w:t xml:space="preserve">Келісім Тараптар қол қойған күнінен бастап күшіне енеді, Тараптардың Шарт күшіне енген күннен бастап туындаған қатынастарына қолданылады және Шарттың қолданылу мерзімі өткен немесе Шарт бұзылған күннен бастап 5 (бес) жыл ішінде қолданылады </w:t>
      </w:r>
    </w:p>
    <w:p w:rsidR="00E61313" w:rsidRPr="00640ABB" w:rsidRDefault="00183E80" w:rsidP="00183E80">
      <w:pPr>
        <w:tabs>
          <w:tab w:val="left" w:pos="851"/>
        </w:tabs>
        <w:spacing w:after="0" w:line="240" w:lineRule="auto"/>
        <w:ind w:firstLine="851"/>
        <w:jc w:val="both"/>
        <w:rPr>
          <w:rFonts w:eastAsia="Times New Roman"/>
          <w:szCs w:val="28"/>
          <w:lang w:val="kk-KZ" w:eastAsia="ar-SA"/>
        </w:rPr>
      </w:pPr>
      <w:r>
        <w:rPr>
          <w:rFonts w:eastAsia="Times New Roman"/>
          <w:szCs w:val="28"/>
          <w:lang w:val="kk-KZ" w:eastAsia="ar-SA"/>
        </w:rPr>
        <w:t xml:space="preserve">6.2. </w:t>
      </w:r>
      <w:r w:rsidR="00E61313" w:rsidRPr="00640ABB">
        <w:rPr>
          <w:rFonts w:eastAsia="Times New Roman"/>
          <w:szCs w:val="28"/>
          <w:lang w:val="kk-KZ" w:eastAsia="ar-SA"/>
        </w:rPr>
        <w:t xml:space="preserve">Жасырын ақпаратты қабылдау және өткізу, мұндай ақпарат ауызша берілген жағдайларды қоспағанда, Жасырын ақпаратты Қабылдау-өткізу актісі </w:t>
      </w:r>
      <w:r w:rsidR="00E61313" w:rsidRPr="00640ABB">
        <w:rPr>
          <w:rFonts w:eastAsia="Times New Roman"/>
          <w:szCs w:val="28"/>
          <w:lang w:val="kk-KZ" w:eastAsia="ar-SA"/>
        </w:rPr>
        <w:lastRenderedPageBreak/>
        <w:t>бойынша не өзара қолайлы және Тараптар келіскен кез келген басқа нысанда жүзеге асырылады</w:t>
      </w:r>
    </w:p>
    <w:p w:rsidR="00E61313" w:rsidRPr="00640ABB" w:rsidRDefault="00183E80" w:rsidP="00461E8F">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6.3. </w:t>
      </w:r>
      <w:r w:rsidR="00E61313" w:rsidRPr="00640ABB">
        <w:rPr>
          <w:rFonts w:eastAsia="Times New Roman"/>
          <w:szCs w:val="28"/>
          <w:lang w:val="kk-KZ" w:eastAsia="ar-SA"/>
        </w:rPr>
        <w:t>Қазақстан Респуликасының Ұлттық Банкі Келісімді бұзу күніне дейін ке</w:t>
      </w:r>
      <w:r>
        <w:rPr>
          <w:rFonts w:eastAsia="Times New Roman"/>
          <w:szCs w:val="28"/>
          <w:lang w:val="kk-KZ" w:eastAsia="ar-SA"/>
        </w:rPr>
        <w:t>мінде күнтізбелік 10 (он</w:t>
      </w:r>
      <w:r w:rsidR="00E61313" w:rsidRPr="00640ABB">
        <w:rPr>
          <w:rFonts w:eastAsia="Times New Roman"/>
          <w:szCs w:val="28"/>
          <w:lang w:val="kk-KZ" w:eastAsia="ar-SA"/>
        </w:rPr>
        <w:t xml:space="preserve">) күн бұрын бұл туралы екінші Тарапқа ескерте отырып, Келісімді біржақты тәртіппен бұзуға құқылы. </w:t>
      </w:r>
    </w:p>
    <w:p w:rsidR="00E61313" w:rsidRPr="00640ABB" w:rsidRDefault="00E61313" w:rsidP="00183E80">
      <w:pPr>
        <w:tabs>
          <w:tab w:val="left" w:pos="851"/>
        </w:tabs>
        <w:spacing w:after="0" w:line="240" w:lineRule="auto"/>
        <w:ind w:firstLine="851"/>
        <w:jc w:val="both"/>
        <w:rPr>
          <w:rFonts w:eastAsia="Times New Roman"/>
          <w:szCs w:val="28"/>
          <w:lang w:val="kk-KZ" w:eastAsia="ar-SA"/>
        </w:rPr>
      </w:pPr>
      <w:r w:rsidRPr="00640ABB">
        <w:rPr>
          <w:rFonts w:eastAsia="Times New Roman"/>
          <w:szCs w:val="28"/>
          <w:lang w:val="kk-KZ" w:eastAsia="ar-SA"/>
        </w:rPr>
        <w:t>Ескерту мерзімі аяқталғанға дейін Тараптар бір-біріне алынған Жасырын ақпаратты қайтаруға не Жасырын ақпаратты жариялаған Тараптың жазбаша рұқсатымен Жасырын ақпаратты жою актісін ресімдей отырып, барлық құжаттар мен олардың көшірмелерін не Жасырын ақпараттың өзге де тасымалдағыштарын жоюға міндетті, оның бір данасы жариялаған Тарапқа беріледі.</w:t>
      </w:r>
    </w:p>
    <w:p w:rsidR="00E61313" w:rsidRPr="00640ABB" w:rsidRDefault="00E61313" w:rsidP="00183E80">
      <w:pPr>
        <w:tabs>
          <w:tab w:val="left" w:pos="851"/>
        </w:tabs>
        <w:spacing w:after="0" w:line="240" w:lineRule="auto"/>
        <w:ind w:firstLine="851"/>
        <w:jc w:val="both"/>
        <w:rPr>
          <w:rFonts w:eastAsia="Times New Roman"/>
          <w:szCs w:val="28"/>
          <w:lang w:val="kk-KZ" w:eastAsia="ar-SA"/>
        </w:rPr>
      </w:pPr>
      <w:r w:rsidRPr="00640ABB">
        <w:rPr>
          <w:rFonts w:eastAsia="Times New Roman"/>
          <w:szCs w:val="28"/>
          <w:lang w:val="kk-KZ" w:eastAsia="ar-SA"/>
        </w:rPr>
        <w:t xml:space="preserve">Ескерту мерзімі өткеннен кейін Келісім бұзылды деп есептеледі. </w:t>
      </w:r>
    </w:p>
    <w:p w:rsidR="00E61313" w:rsidRDefault="00E61313" w:rsidP="00E61313">
      <w:pPr>
        <w:tabs>
          <w:tab w:val="left" w:pos="851"/>
        </w:tabs>
        <w:spacing w:after="0" w:line="240" w:lineRule="auto"/>
        <w:jc w:val="both"/>
        <w:rPr>
          <w:rFonts w:eastAsia="Times New Roman"/>
          <w:szCs w:val="28"/>
          <w:lang w:val="kk-KZ" w:eastAsia="ar-SA"/>
        </w:rPr>
      </w:pPr>
    </w:p>
    <w:p w:rsidR="00E61313" w:rsidRPr="00640ABB" w:rsidRDefault="00E61313" w:rsidP="0016209E">
      <w:pPr>
        <w:tabs>
          <w:tab w:val="left" w:pos="851"/>
        </w:tabs>
        <w:spacing w:after="0" w:line="240" w:lineRule="auto"/>
        <w:jc w:val="center"/>
        <w:rPr>
          <w:rFonts w:eastAsia="Times New Roman"/>
          <w:szCs w:val="28"/>
          <w:lang w:val="kk-KZ" w:eastAsia="ar-SA"/>
        </w:rPr>
      </w:pPr>
      <w:r w:rsidRPr="008F1340">
        <w:rPr>
          <w:rFonts w:eastAsia="Times New Roman"/>
          <w:b/>
          <w:szCs w:val="28"/>
          <w:lang w:val="kk-KZ" w:eastAsia="ar-SA"/>
        </w:rPr>
        <w:t>7.</w:t>
      </w:r>
      <w:r w:rsidRPr="008F1340">
        <w:rPr>
          <w:rFonts w:eastAsia="Times New Roman"/>
          <w:b/>
          <w:szCs w:val="28"/>
          <w:lang w:val="kk-KZ" w:eastAsia="ar-SA"/>
        </w:rPr>
        <w:tab/>
        <w:t>Басқа ережелер</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7.1. </w:t>
      </w:r>
      <w:r w:rsidR="00E61313" w:rsidRPr="00640ABB">
        <w:rPr>
          <w:rFonts w:eastAsia="Times New Roman"/>
          <w:szCs w:val="28"/>
          <w:lang w:val="kk-KZ" w:eastAsia="ar-SA"/>
        </w:rPr>
        <w:t>Келісім екі Тарап үшін де, олардың құқықтық мұрагерлері үшін де міндетті болып табылады.</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7.2. </w:t>
      </w:r>
      <w:r w:rsidR="00E61313" w:rsidRPr="00640ABB">
        <w:rPr>
          <w:rFonts w:eastAsia="Times New Roman"/>
          <w:szCs w:val="28"/>
          <w:lang w:val="kk-KZ" w:eastAsia="ar-SA"/>
        </w:rPr>
        <w:t>Келісімге кез келген түзетулер, өзгерістер немесе толықтырулар жазбаша түрде ресімделмесе және Келісімге әрбір Тараптың уәкілетті өкілдері тиісті түрде қол қоймаса жарамсыз болады.</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7.3. </w:t>
      </w:r>
      <w:r w:rsidR="00E61313" w:rsidRPr="00640ABB">
        <w:rPr>
          <w:rFonts w:eastAsia="Times New Roman"/>
          <w:szCs w:val="28"/>
          <w:lang w:val="kk-KZ" w:eastAsia="ar-SA"/>
        </w:rPr>
        <w:t>Тараптардың ешқайсысының екінші Тараптың алдын ала жазбаша келісімінсіз Келісім бойынша қандай да бір құқықтар мен міндеттерді Үшінші адамдарға беруге немесе тапсыруға құқығы жоқ.</w:t>
      </w:r>
    </w:p>
    <w:p w:rsidR="00183E80"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7.4. </w:t>
      </w:r>
      <w:r w:rsidR="00E61313" w:rsidRPr="00640ABB">
        <w:rPr>
          <w:rFonts w:eastAsia="Times New Roman"/>
          <w:szCs w:val="28"/>
          <w:lang w:val="kk-KZ" w:eastAsia="ar-SA"/>
        </w:rPr>
        <w:t>Тараптар Келісімге сәйкес немесе оған байланысты бір-біріне жіберетін барлық хабарламалар мен хабарларды жазбаша нысанда жасауы, тапсырыс хатпен беруі, курьер арқылы жеткізуі немесе мынадай мекенжайлар бойынша электрондық пошта арқылы жіберуі тиіс:</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5209"/>
      </w:tblGrid>
      <w:tr w:rsidR="00E61313" w:rsidRPr="008B16C7" w:rsidTr="0016209E">
        <w:trPr>
          <w:jc w:val="center"/>
        </w:trPr>
        <w:tc>
          <w:tcPr>
            <w:tcW w:w="4889" w:type="dxa"/>
            <w:shd w:val="clear" w:color="auto" w:fill="auto"/>
          </w:tcPr>
          <w:p w:rsidR="005D139A" w:rsidRPr="005D139A" w:rsidRDefault="005D139A" w:rsidP="0016209E">
            <w:pPr>
              <w:shd w:val="clear" w:color="auto" w:fill="FFFFFF" w:themeFill="background1"/>
              <w:tabs>
                <w:tab w:val="left" w:pos="142"/>
                <w:tab w:val="left" w:pos="709"/>
                <w:tab w:val="left" w:pos="1134"/>
              </w:tabs>
              <w:spacing w:after="0"/>
              <w:rPr>
                <w:sz w:val="26"/>
                <w:szCs w:val="26"/>
                <w:lang w:val="sk-SK"/>
              </w:rPr>
            </w:pPr>
          </w:p>
          <w:p w:rsidR="00E61313" w:rsidRPr="005D139A" w:rsidRDefault="00E61313" w:rsidP="0016209E">
            <w:pPr>
              <w:shd w:val="clear" w:color="auto" w:fill="FFFFFF" w:themeFill="background1"/>
              <w:tabs>
                <w:tab w:val="left" w:pos="142"/>
                <w:tab w:val="left" w:pos="709"/>
                <w:tab w:val="left" w:pos="1134"/>
              </w:tabs>
              <w:spacing w:after="0"/>
              <w:rPr>
                <w:sz w:val="26"/>
                <w:szCs w:val="26"/>
                <w:lang w:val="sk-SK"/>
              </w:rPr>
            </w:pPr>
            <w:r w:rsidRPr="005D139A">
              <w:rPr>
                <w:sz w:val="26"/>
                <w:szCs w:val="26"/>
                <w:lang w:val="sk-SK"/>
              </w:rPr>
              <w:t>Байланыс</w:t>
            </w:r>
            <w:r w:rsidRPr="005D139A">
              <w:rPr>
                <w:sz w:val="26"/>
                <w:szCs w:val="26"/>
                <w:lang w:val="kk-KZ"/>
              </w:rPr>
              <w:t xml:space="preserve"> жасаушы </w:t>
            </w:r>
            <w:r w:rsidRPr="005D139A">
              <w:rPr>
                <w:sz w:val="26"/>
                <w:szCs w:val="26"/>
                <w:lang w:val="sk-SK"/>
              </w:rPr>
              <w:t>тұлға:</w:t>
            </w:r>
            <w:r w:rsidR="0016209E" w:rsidRPr="005D139A">
              <w:rPr>
                <w:sz w:val="26"/>
                <w:szCs w:val="26"/>
                <w:lang w:val="sk-SK"/>
              </w:rPr>
              <w:t xml:space="preserve"> </w:t>
            </w:r>
          </w:p>
          <w:p w:rsidR="005D139A" w:rsidRPr="005D139A" w:rsidRDefault="005D139A" w:rsidP="0016209E">
            <w:pPr>
              <w:shd w:val="clear" w:color="auto" w:fill="FFFFFF" w:themeFill="background1"/>
              <w:tabs>
                <w:tab w:val="left" w:pos="142"/>
                <w:tab w:val="left" w:pos="709"/>
                <w:tab w:val="left" w:pos="1134"/>
              </w:tabs>
              <w:spacing w:after="0"/>
              <w:rPr>
                <w:sz w:val="26"/>
                <w:szCs w:val="26"/>
                <w:lang w:val="sk-SK"/>
              </w:rPr>
            </w:pPr>
          </w:p>
          <w:p w:rsidR="00E61313" w:rsidRPr="0016209E" w:rsidRDefault="00E61313" w:rsidP="005D139A">
            <w:pPr>
              <w:shd w:val="clear" w:color="auto" w:fill="FFFFFF" w:themeFill="background1"/>
              <w:tabs>
                <w:tab w:val="left" w:pos="142"/>
                <w:tab w:val="left" w:pos="709"/>
                <w:tab w:val="left" w:pos="1134"/>
              </w:tabs>
              <w:spacing w:after="0"/>
              <w:rPr>
                <w:sz w:val="22"/>
                <w:szCs w:val="24"/>
                <w:lang w:val="sk-SK"/>
              </w:rPr>
            </w:pPr>
            <w:r w:rsidRPr="005D139A">
              <w:rPr>
                <w:sz w:val="26"/>
                <w:szCs w:val="26"/>
                <w:lang w:val="sk-SK"/>
              </w:rPr>
              <w:t xml:space="preserve">Электрондық мекенжайы: </w:t>
            </w:r>
          </w:p>
        </w:tc>
        <w:tc>
          <w:tcPr>
            <w:tcW w:w="5209" w:type="dxa"/>
            <w:shd w:val="clear" w:color="auto" w:fill="auto"/>
          </w:tcPr>
          <w:p w:rsidR="00E61313" w:rsidRPr="005D139A" w:rsidRDefault="00E61313" w:rsidP="005D139A">
            <w:pPr>
              <w:shd w:val="clear" w:color="auto" w:fill="FFFFFF" w:themeFill="background1"/>
              <w:tabs>
                <w:tab w:val="left" w:pos="142"/>
                <w:tab w:val="left" w:pos="709"/>
                <w:tab w:val="left" w:pos="1134"/>
              </w:tabs>
              <w:spacing w:after="0"/>
              <w:rPr>
                <w:sz w:val="24"/>
                <w:szCs w:val="24"/>
                <w:lang w:val="sk-SK"/>
              </w:rPr>
            </w:pPr>
          </w:p>
        </w:tc>
      </w:tr>
    </w:tbl>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Жасырын ақпарат алмасу барысында Тараптарға жария/тысқары интернет сервистерін, пошта сервистерін, файл алмастырғыштарды, мессенджерлерді, веб-сервистерді және басқаларды пайдалануға, сондай-ақ Келісімнің осы тармағында көрсетілген мекенжайларды қоспағанда, Жасырын ақпаратты басқа электрондық пошта мекенжайларына жіберуге жол берілмейді.</w:t>
      </w:r>
    </w:p>
    <w:p w:rsidR="00E61313" w:rsidRPr="00640ABB" w:rsidRDefault="00461E8F"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7.5.</w:t>
      </w:r>
      <w:r w:rsidRPr="00461E8F">
        <w:rPr>
          <w:rFonts w:eastAsia="Times New Roman"/>
          <w:szCs w:val="28"/>
          <w:lang w:val="kk-KZ" w:eastAsia="ar-SA"/>
        </w:rPr>
        <w:t xml:space="preserve"> </w:t>
      </w:r>
      <w:r w:rsidR="00E61313" w:rsidRPr="00640ABB">
        <w:rPr>
          <w:rFonts w:eastAsia="Times New Roman"/>
          <w:szCs w:val="28"/>
          <w:lang w:val="kk-KZ" w:eastAsia="ar-SA"/>
        </w:rPr>
        <w:t xml:space="preserve">Тараптар арасында Жасырын ақпаратты беру алынбалы-салынбалы электрондық ақпарат тасымалдағыштармен, Келісімнің 7.4-тармағында көрсетілген электрондық пошта мекенжайларына жіберу арқылы Тараптар арасындағы келіссөздерде ауызша немесе бетпе-бет кездескенде жүзеге асырылады. </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Қабылдаушы тарап Жобаны іске асыру шеңберінде қажетті Жасырын ақпаратты (құжаттаманы) беру туралы Жариялаушы тарапқа сұратулар жіберуі Келісімнің 7.4-тармағына сәйкес электрондық пошта арқылы жүзеге асырылады (пилоттық жобаны іске асыру шеңберінде жеткізушімен шарт жасамастан қолданылады).</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Тараптардың әрқайсысы Жасырын ақпаратты электрондық байланыс құралдары арқылы жөнелткенге дейін онда зиянды бағдарламалық қамтылымның жоқтығын тексеру үшін рәсімдерді қолдануға міндетті.</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lastRenderedPageBreak/>
        <w:t>7.6.</w:t>
      </w:r>
      <w:r w:rsidR="00183E80">
        <w:rPr>
          <w:rFonts w:eastAsia="Times New Roman"/>
          <w:szCs w:val="28"/>
          <w:lang w:val="kk-KZ" w:eastAsia="ar-SA"/>
        </w:rPr>
        <w:t xml:space="preserve"> </w:t>
      </w:r>
      <w:r w:rsidRPr="00640ABB">
        <w:rPr>
          <w:rFonts w:eastAsia="Times New Roman"/>
          <w:szCs w:val="28"/>
          <w:lang w:val="kk-KZ" w:eastAsia="ar-SA"/>
        </w:rPr>
        <w:t>Жасырын ақпаратты беру кезінде Тараптар құрылатын архивке міндетті түрде пароль қоя отырып, WinRar немесе WinZip бағдарламалары арқылы берілетін ақпаратты шифрлау немесе архивтей отырып, оны қорғауды қамтамасыз етеді. Бұл ретте құрылатын архивтің паролі мен форматына қойылатын мынадай:</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1) архивтің форматы – RAR/ZIP болуы;</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2) парольдің ұзындығы кемінде 14 символдан тұруы, пароль міндетті түрде символдардың кемінде 4 (төрт) түрінен (жоғарғы тіркелімдегі латын әріптері, төменгі тіркелімдегі латын әріптері, цифрлар және басқа да арнайы символдар) тұруы тиіс;</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3) пароль қандай да бір мағыналық жүктемені көтермеуі тиіс;</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 xml:space="preserve">4) пайдаланылатын парольдерді келісуді осы парольдерді пайдаланатын Тараптар өкілдерінің жеке кездесуі кезінде жүргізу; </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5) Тараптардың өкілдері архивтердің парольдеріні жарияламау талаптарын сақтауы қажет.</w:t>
      </w:r>
    </w:p>
    <w:p w:rsidR="00E61313" w:rsidRPr="00640ABB" w:rsidRDefault="00E61313" w:rsidP="00183E80">
      <w:pPr>
        <w:tabs>
          <w:tab w:val="left" w:pos="0"/>
        </w:tabs>
        <w:spacing w:after="0" w:line="240" w:lineRule="auto"/>
        <w:ind w:firstLine="851"/>
        <w:jc w:val="both"/>
        <w:rPr>
          <w:rFonts w:eastAsia="Times New Roman"/>
          <w:szCs w:val="28"/>
          <w:lang w:val="kk-KZ" w:eastAsia="ar-SA"/>
        </w:rPr>
      </w:pPr>
      <w:r w:rsidRPr="00640ABB">
        <w:rPr>
          <w:rFonts w:eastAsia="Times New Roman"/>
          <w:szCs w:val="28"/>
          <w:lang w:val="kk-KZ" w:eastAsia="ar-SA"/>
        </w:rPr>
        <w:t>7.7.</w:t>
      </w:r>
      <w:r w:rsidR="00183E80">
        <w:rPr>
          <w:rFonts w:eastAsia="Times New Roman"/>
          <w:szCs w:val="28"/>
          <w:lang w:val="kk-KZ" w:eastAsia="ar-SA"/>
        </w:rPr>
        <w:t xml:space="preserve"> </w:t>
      </w:r>
      <w:r w:rsidRPr="00640ABB">
        <w:rPr>
          <w:rFonts w:eastAsia="Times New Roman"/>
          <w:szCs w:val="28"/>
          <w:lang w:val="kk-KZ" w:eastAsia="ar-SA"/>
        </w:rPr>
        <w:t xml:space="preserve">Жасырын ақпарат Жария етуші тараптың меншігі болып қала береді. Келісім немесе Жасырын ақпаратты жариялау фактісі Қабылдаушы тарапқа Жасырын ақпаратқа қандай да бір құқықтардың ауысуын білдірмейді.  </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7.8. </w:t>
      </w:r>
      <w:r w:rsidR="00E61313" w:rsidRPr="00640ABB">
        <w:rPr>
          <w:rFonts w:eastAsia="Times New Roman"/>
          <w:szCs w:val="28"/>
          <w:lang w:val="kk-KZ" w:eastAsia="ar-SA"/>
        </w:rPr>
        <w:t>Тараптар Келісім бойынша Тараптар өз атынан әрекет ететініне кепілдік береді.</w:t>
      </w:r>
    </w:p>
    <w:p w:rsidR="00E61313" w:rsidRPr="00640ABB" w:rsidRDefault="00183E80" w:rsidP="00183E80">
      <w:pPr>
        <w:tabs>
          <w:tab w:val="left" w:pos="0"/>
        </w:tabs>
        <w:spacing w:after="0" w:line="240" w:lineRule="auto"/>
        <w:ind w:firstLine="851"/>
        <w:jc w:val="both"/>
        <w:rPr>
          <w:rFonts w:eastAsia="Times New Roman"/>
          <w:szCs w:val="28"/>
          <w:lang w:val="kk-KZ" w:eastAsia="ar-SA"/>
        </w:rPr>
      </w:pPr>
      <w:r>
        <w:rPr>
          <w:rFonts w:eastAsia="Times New Roman"/>
          <w:szCs w:val="28"/>
          <w:lang w:val="kk-KZ" w:eastAsia="ar-SA"/>
        </w:rPr>
        <w:t xml:space="preserve"> </w:t>
      </w:r>
      <w:r w:rsidR="00461E8F">
        <w:rPr>
          <w:rFonts w:eastAsia="Times New Roman"/>
          <w:szCs w:val="28"/>
          <w:lang w:val="kk-KZ" w:eastAsia="ar-SA"/>
        </w:rPr>
        <w:t>7.9.</w:t>
      </w:r>
      <w:r w:rsidR="00461E8F" w:rsidRPr="00461E8F">
        <w:rPr>
          <w:rFonts w:eastAsia="Times New Roman"/>
          <w:szCs w:val="28"/>
          <w:lang w:val="kk-KZ" w:eastAsia="ar-SA"/>
        </w:rPr>
        <w:t xml:space="preserve"> </w:t>
      </w:r>
      <w:r w:rsidR="00E61313" w:rsidRPr="00640ABB">
        <w:rPr>
          <w:rFonts w:eastAsia="Times New Roman"/>
          <w:szCs w:val="28"/>
          <w:lang w:val="kk-KZ" w:eastAsia="ar-SA"/>
        </w:rPr>
        <w:t>Келісім Тараптардың әрқайсысы үшін 1 (бір) данадан 2 (екеуі) қазақ және 2 (екеуі) орыс тілдерінде заңды күші бірдей 4 (төрт) данада жасалды.</w:t>
      </w:r>
    </w:p>
    <w:p w:rsidR="00E61313" w:rsidRPr="00CA5434" w:rsidRDefault="00E61313" w:rsidP="00E61313">
      <w:pPr>
        <w:tabs>
          <w:tab w:val="left" w:pos="1276"/>
        </w:tabs>
        <w:spacing w:after="0" w:line="240" w:lineRule="auto"/>
        <w:contextualSpacing/>
        <w:jc w:val="both"/>
        <w:rPr>
          <w:rFonts w:eastAsia="Times New Roman"/>
          <w:szCs w:val="28"/>
          <w:lang w:val="kk-KZ" w:eastAsia="ru-RU"/>
        </w:rPr>
      </w:pPr>
    </w:p>
    <w:p w:rsidR="006355D6" w:rsidRDefault="006355D6">
      <w:pPr>
        <w:rPr>
          <w:lang w:val="kk-KZ"/>
        </w:rPr>
      </w:pPr>
    </w:p>
    <w:p w:rsidR="00183E80" w:rsidRDefault="008B16C7" w:rsidP="00D669DC">
      <w:pPr>
        <w:tabs>
          <w:tab w:val="left" w:pos="345"/>
        </w:tabs>
        <w:contextualSpacing/>
        <w:rPr>
          <w:rFonts w:eastAsia="Arial"/>
          <w:b/>
          <w:szCs w:val="28"/>
          <w:lang w:val="kk-KZ" w:eastAsia="ar-SA"/>
        </w:rPr>
      </w:pPr>
      <w:r w:rsidRPr="00CA5434">
        <w:rPr>
          <w:rFonts w:eastAsia="Arial"/>
          <w:b/>
          <w:szCs w:val="28"/>
          <w:lang w:val="kk-KZ" w:eastAsia="ar-SA"/>
        </w:rPr>
        <w:t>Тапсырыс беруші</w:t>
      </w:r>
      <w:r>
        <w:rPr>
          <w:rFonts w:eastAsia="Arial"/>
          <w:b/>
          <w:szCs w:val="28"/>
          <w:lang w:val="kk-KZ" w:eastAsia="ar-SA"/>
        </w:rPr>
        <w:t>нің</w:t>
      </w:r>
      <w:r w:rsidRPr="00CA5434">
        <w:rPr>
          <w:rFonts w:eastAsia="Arial"/>
          <w:b/>
          <w:szCs w:val="28"/>
          <w:lang w:val="kk-KZ" w:eastAsia="ar-SA"/>
        </w:rPr>
        <w:t xml:space="preserve"> атынан</w:t>
      </w:r>
      <w:r w:rsidRPr="008B16C7">
        <w:rPr>
          <w:rFonts w:eastAsia="Arial"/>
          <w:b/>
          <w:szCs w:val="28"/>
          <w:lang w:val="kk-KZ" w:eastAsia="ar-SA"/>
        </w:rPr>
        <w:t xml:space="preserve"> </w:t>
      </w:r>
      <w:r>
        <w:rPr>
          <w:rFonts w:eastAsia="Arial"/>
          <w:b/>
          <w:szCs w:val="28"/>
          <w:lang w:val="kk-KZ" w:eastAsia="ar-SA"/>
        </w:rPr>
        <w:tab/>
      </w:r>
      <w:r>
        <w:rPr>
          <w:rFonts w:eastAsia="Arial"/>
          <w:b/>
          <w:szCs w:val="28"/>
          <w:lang w:val="kk-KZ" w:eastAsia="ar-SA"/>
        </w:rPr>
        <w:tab/>
      </w:r>
      <w:r w:rsidRPr="00CA5434">
        <w:rPr>
          <w:rFonts w:eastAsia="Arial"/>
          <w:b/>
          <w:szCs w:val="28"/>
          <w:lang w:val="kk-KZ" w:eastAsia="ar-SA"/>
        </w:rPr>
        <w:t>Жеткізуші</w:t>
      </w:r>
      <w:r>
        <w:rPr>
          <w:rFonts w:eastAsia="Arial"/>
          <w:b/>
          <w:szCs w:val="28"/>
          <w:lang w:val="kk-KZ" w:eastAsia="ar-SA"/>
        </w:rPr>
        <w:t>нің</w:t>
      </w:r>
      <w:r w:rsidRPr="00CA5434">
        <w:rPr>
          <w:rFonts w:eastAsia="Arial"/>
          <w:b/>
          <w:szCs w:val="28"/>
          <w:lang w:val="kk-KZ" w:eastAsia="ar-SA"/>
        </w:rPr>
        <w:t xml:space="preserve"> атынан</w:t>
      </w:r>
    </w:p>
    <w:p w:rsidR="008B16C7" w:rsidRDefault="008B16C7" w:rsidP="00D669DC">
      <w:pPr>
        <w:tabs>
          <w:tab w:val="left" w:pos="345"/>
        </w:tabs>
        <w:contextualSpacing/>
        <w:rPr>
          <w:rFonts w:eastAsia="Arial"/>
          <w:b/>
          <w:szCs w:val="28"/>
          <w:lang w:val="kk-KZ" w:eastAsia="ar-SA"/>
        </w:rPr>
      </w:pPr>
    </w:p>
    <w:p w:rsidR="008B16C7" w:rsidRDefault="008B16C7" w:rsidP="008B16C7">
      <w:pPr>
        <w:suppressAutoHyphens/>
        <w:spacing w:after="0" w:line="240" w:lineRule="auto"/>
        <w:jc w:val="both"/>
        <w:rPr>
          <w:rFonts w:eastAsia="Times New Roman"/>
          <w:b/>
          <w:szCs w:val="28"/>
          <w:lang w:val="kk-KZ" w:eastAsia="ru-RU"/>
        </w:rPr>
      </w:pPr>
      <w:r w:rsidRPr="00CA5434">
        <w:rPr>
          <w:rFonts w:eastAsia="Arial"/>
          <w:b/>
          <w:szCs w:val="28"/>
          <w:lang w:val="kk-KZ" w:eastAsia="ar-SA"/>
        </w:rPr>
        <w:t xml:space="preserve">_______________ </w:t>
      </w:r>
      <w:r w:rsidRPr="00BA734B">
        <w:rPr>
          <w:rFonts w:eastAsia="Times New Roman"/>
          <w:b/>
          <w:szCs w:val="28"/>
          <w:lang w:val="kk-KZ" w:eastAsia="ru-RU"/>
        </w:rPr>
        <w:t>С.С.Родин</w:t>
      </w:r>
      <w:r>
        <w:rPr>
          <w:rFonts w:eastAsia="Times New Roman"/>
          <w:b/>
          <w:szCs w:val="28"/>
          <w:lang w:val="kk-KZ" w:eastAsia="ru-RU"/>
        </w:rPr>
        <w:t xml:space="preserve"> </w:t>
      </w:r>
      <w:r>
        <w:rPr>
          <w:rFonts w:eastAsia="Times New Roman"/>
          <w:b/>
          <w:szCs w:val="28"/>
          <w:lang w:val="kk-KZ" w:eastAsia="ru-RU"/>
        </w:rPr>
        <w:tab/>
      </w:r>
      <w:r>
        <w:rPr>
          <w:rFonts w:eastAsia="Times New Roman"/>
          <w:b/>
          <w:szCs w:val="28"/>
          <w:lang w:val="kk-KZ" w:eastAsia="ru-RU"/>
        </w:rPr>
        <w:tab/>
        <w:t>_____________</w:t>
      </w:r>
    </w:p>
    <w:p w:rsidR="008B16C7" w:rsidRPr="008B16C7" w:rsidRDefault="008B16C7" w:rsidP="008B16C7">
      <w:pPr>
        <w:suppressAutoHyphens/>
        <w:spacing w:after="0" w:line="240" w:lineRule="auto"/>
        <w:ind w:firstLine="708"/>
        <w:jc w:val="both"/>
        <w:rPr>
          <w:rFonts w:eastAsia="Times New Roman"/>
          <w:szCs w:val="28"/>
          <w:lang w:val="kk-KZ" w:eastAsia="ru-RU"/>
        </w:rPr>
      </w:pPr>
      <w:r>
        <w:rPr>
          <w:rFonts w:eastAsia="Times New Roman"/>
          <w:szCs w:val="28"/>
          <w:lang w:val="kk-KZ" w:eastAsia="ru-RU"/>
        </w:rPr>
        <w:t>М.О.</w:t>
      </w:r>
      <w:r>
        <w:rPr>
          <w:rFonts w:eastAsia="Times New Roman"/>
          <w:szCs w:val="28"/>
          <w:lang w:val="kk-KZ" w:eastAsia="ru-RU"/>
        </w:rPr>
        <w:tab/>
      </w:r>
      <w:r>
        <w:rPr>
          <w:rFonts w:eastAsia="Times New Roman"/>
          <w:szCs w:val="28"/>
          <w:lang w:val="kk-KZ" w:eastAsia="ru-RU"/>
        </w:rPr>
        <w:tab/>
      </w:r>
      <w:r>
        <w:rPr>
          <w:rFonts w:eastAsia="Times New Roman"/>
          <w:szCs w:val="28"/>
          <w:lang w:val="kk-KZ" w:eastAsia="ru-RU"/>
        </w:rPr>
        <w:tab/>
      </w:r>
      <w:r>
        <w:rPr>
          <w:rFonts w:eastAsia="Times New Roman"/>
          <w:szCs w:val="28"/>
          <w:lang w:val="kk-KZ" w:eastAsia="ru-RU"/>
        </w:rPr>
        <w:tab/>
      </w:r>
      <w:r>
        <w:rPr>
          <w:rFonts w:eastAsia="Times New Roman"/>
          <w:szCs w:val="28"/>
          <w:lang w:val="kk-KZ" w:eastAsia="ru-RU"/>
        </w:rPr>
        <w:tab/>
      </w:r>
      <w:r>
        <w:rPr>
          <w:rFonts w:eastAsia="Times New Roman"/>
          <w:szCs w:val="28"/>
          <w:lang w:val="kk-KZ" w:eastAsia="ru-RU"/>
        </w:rPr>
        <w:tab/>
      </w:r>
      <w:r>
        <w:rPr>
          <w:rFonts w:eastAsia="Times New Roman"/>
          <w:szCs w:val="28"/>
          <w:lang w:val="kk-KZ" w:eastAsia="ru-RU"/>
        </w:rPr>
        <w:tab/>
        <w:t>М.О.</w:t>
      </w:r>
      <w:bookmarkStart w:id="0" w:name="_GoBack"/>
      <w:bookmarkEnd w:id="0"/>
    </w:p>
    <w:p w:rsidR="008B16C7" w:rsidRDefault="008B16C7" w:rsidP="008B16C7">
      <w:pPr>
        <w:suppressAutoHyphens/>
        <w:spacing w:after="0" w:line="240" w:lineRule="auto"/>
        <w:jc w:val="both"/>
        <w:rPr>
          <w:rFonts w:eastAsia="Arial"/>
          <w:b/>
          <w:szCs w:val="28"/>
          <w:lang w:val="kk-KZ" w:eastAsia="ar-SA"/>
        </w:rPr>
      </w:pPr>
    </w:p>
    <w:p w:rsidR="008B16C7" w:rsidRPr="00CA5434" w:rsidRDefault="008B16C7" w:rsidP="008B16C7">
      <w:pPr>
        <w:suppressAutoHyphens/>
        <w:spacing w:after="0" w:line="240" w:lineRule="auto"/>
        <w:jc w:val="both"/>
        <w:rPr>
          <w:rFonts w:eastAsia="Arial"/>
          <w:b/>
          <w:szCs w:val="28"/>
          <w:lang w:val="kk-KZ" w:eastAsia="ar-SA"/>
        </w:rPr>
      </w:pPr>
    </w:p>
    <w:p w:rsidR="008B16C7" w:rsidRPr="00183E80" w:rsidRDefault="008B16C7" w:rsidP="00D669DC">
      <w:pPr>
        <w:tabs>
          <w:tab w:val="left" w:pos="345"/>
        </w:tabs>
        <w:contextualSpacing/>
        <w:rPr>
          <w:lang w:val="kk-KZ"/>
        </w:rPr>
      </w:pPr>
    </w:p>
    <w:sectPr w:rsidR="008B16C7" w:rsidRPr="00183E80" w:rsidSect="00BA734B">
      <w:headerReference w:type="default" r:id="rId9"/>
      <w:pgSz w:w="11906" w:h="16838"/>
      <w:pgMar w:top="567" w:right="567" w:bottom="567" w:left="1134"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28" w:rsidRDefault="00FA6F28" w:rsidP="00BA734B">
      <w:pPr>
        <w:spacing w:after="0" w:line="240" w:lineRule="auto"/>
      </w:pPr>
      <w:r>
        <w:separator/>
      </w:r>
    </w:p>
  </w:endnote>
  <w:endnote w:type="continuationSeparator" w:id="0">
    <w:p w:rsidR="00FA6F28" w:rsidRDefault="00FA6F28" w:rsidP="00BA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28" w:rsidRDefault="00FA6F28" w:rsidP="00BA734B">
      <w:pPr>
        <w:spacing w:after="0" w:line="240" w:lineRule="auto"/>
      </w:pPr>
      <w:r>
        <w:separator/>
      </w:r>
    </w:p>
  </w:footnote>
  <w:footnote w:type="continuationSeparator" w:id="0">
    <w:p w:rsidR="00FA6F28" w:rsidRDefault="00FA6F28" w:rsidP="00BA7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195887"/>
      <w:docPartObj>
        <w:docPartGallery w:val="Page Numbers (Top of Page)"/>
        <w:docPartUnique/>
      </w:docPartObj>
    </w:sdtPr>
    <w:sdtEndPr/>
    <w:sdtContent>
      <w:p w:rsidR="00BA734B" w:rsidRDefault="00BA734B">
        <w:pPr>
          <w:pStyle w:val="a7"/>
          <w:jc w:val="center"/>
        </w:pPr>
        <w:r>
          <w:fldChar w:fldCharType="begin"/>
        </w:r>
        <w:r>
          <w:instrText>PAGE   \* MERGEFORMAT</w:instrText>
        </w:r>
        <w:r>
          <w:fldChar w:fldCharType="separate"/>
        </w:r>
        <w:r w:rsidR="008B16C7">
          <w:rPr>
            <w:noProof/>
          </w:rPr>
          <w:t>16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96681"/>
    <w:multiLevelType w:val="hybridMultilevel"/>
    <w:tmpl w:val="0BDAFDF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42"/>
    <w:rsid w:val="000B31DF"/>
    <w:rsid w:val="0016209E"/>
    <w:rsid w:val="00183E80"/>
    <w:rsid w:val="00191DD0"/>
    <w:rsid w:val="002F2B6A"/>
    <w:rsid w:val="00461E8F"/>
    <w:rsid w:val="005D139A"/>
    <w:rsid w:val="006355D6"/>
    <w:rsid w:val="006E2EEC"/>
    <w:rsid w:val="007C5E42"/>
    <w:rsid w:val="008B16C7"/>
    <w:rsid w:val="0094264B"/>
    <w:rsid w:val="00973E55"/>
    <w:rsid w:val="00A23522"/>
    <w:rsid w:val="00B22845"/>
    <w:rsid w:val="00BA734B"/>
    <w:rsid w:val="00D669DC"/>
    <w:rsid w:val="00E61313"/>
    <w:rsid w:val="00F85612"/>
    <w:rsid w:val="00FA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13"/>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 (numbered (a)),NUMBERED PARAGRAPH,List Paragraph 1,List_Paragraph,Multilevel para_II,Akapit z listą BS,IBL List Paragraph,List Paragraph nowy,Numbered List Paragraph,Bullet1,Numbered list,Heading1,H1-1,Bullet List"/>
    <w:basedOn w:val="a"/>
    <w:link w:val="a4"/>
    <w:uiPriority w:val="1"/>
    <w:qFormat/>
    <w:rsid w:val="00E61313"/>
    <w:pPr>
      <w:spacing w:after="0" w:line="240" w:lineRule="auto"/>
      <w:ind w:left="720"/>
      <w:contextualSpacing/>
    </w:pPr>
    <w:rPr>
      <w:rFonts w:eastAsia="Batang"/>
      <w:szCs w:val="20"/>
      <w:lang w:val="x-none" w:eastAsia="ru-RU"/>
    </w:rPr>
  </w:style>
  <w:style w:type="character" w:customStyle="1" w:styleId="a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3"/>
    <w:uiPriority w:val="1"/>
    <w:qFormat/>
    <w:locked/>
    <w:rsid w:val="00E61313"/>
    <w:rPr>
      <w:rFonts w:ascii="Times New Roman" w:eastAsia="Batang" w:hAnsi="Times New Roman" w:cs="Times New Roman"/>
      <w:sz w:val="28"/>
      <w:szCs w:val="20"/>
      <w:lang w:val="x-none" w:eastAsia="ru-RU"/>
    </w:rPr>
  </w:style>
  <w:style w:type="paragraph" w:styleId="a5">
    <w:name w:val="Balloon Text"/>
    <w:basedOn w:val="a"/>
    <w:link w:val="a6"/>
    <w:uiPriority w:val="99"/>
    <w:semiHidden/>
    <w:unhideWhenUsed/>
    <w:rsid w:val="00F856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5612"/>
    <w:rPr>
      <w:rFonts w:ascii="Tahoma" w:eastAsia="Calibri" w:hAnsi="Tahoma" w:cs="Tahoma"/>
      <w:sz w:val="16"/>
      <w:szCs w:val="16"/>
    </w:rPr>
  </w:style>
  <w:style w:type="character" w:customStyle="1" w:styleId="ezkurwreuab5ozgtqnkl">
    <w:name w:val="ezkurwreuab5ozgtqnkl"/>
    <w:basedOn w:val="a0"/>
    <w:rsid w:val="00A23522"/>
  </w:style>
  <w:style w:type="paragraph" w:styleId="a7">
    <w:name w:val="header"/>
    <w:basedOn w:val="a"/>
    <w:link w:val="a8"/>
    <w:uiPriority w:val="99"/>
    <w:unhideWhenUsed/>
    <w:rsid w:val="00BA73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734B"/>
    <w:rPr>
      <w:rFonts w:ascii="Times New Roman" w:eastAsia="Calibri" w:hAnsi="Times New Roman" w:cs="Times New Roman"/>
      <w:sz w:val="28"/>
    </w:rPr>
  </w:style>
  <w:style w:type="paragraph" w:styleId="a9">
    <w:name w:val="footer"/>
    <w:basedOn w:val="a"/>
    <w:link w:val="aa"/>
    <w:uiPriority w:val="99"/>
    <w:unhideWhenUsed/>
    <w:rsid w:val="00BA73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734B"/>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13"/>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 (numbered (a)),NUMBERED PARAGRAPH,List Paragraph 1,List_Paragraph,Multilevel para_II,Akapit z listą BS,IBL List Paragraph,List Paragraph nowy,Numbered List Paragraph,Bullet1,Numbered list,Heading1,H1-1,Bullet List"/>
    <w:basedOn w:val="a"/>
    <w:link w:val="a4"/>
    <w:uiPriority w:val="1"/>
    <w:qFormat/>
    <w:rsid w:val="00E61313"/>
    <w:pPr>
      <w:spacing w:after="0" w:line="240" w:lineRule="auto"/>
      <w:ind w:left="720"/>
      <w:contextualSpacing/>
    </w:pPr>
    <w:rPr>
      <w:rFonts w:eastAsia="Batang"/>
      <w:szCs w:val="20"/>
      <w:lang w:val="x-none" w:eastAsia="ru-RU"/>
    </w:rPr>
  </w:style>
  <w:style w:type="character" w:customStyle="1" w:styleId="a4">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3"/>
    <w:uiPriority w:val="1"/>
    <w:qFormat/>
    <w:locked/>
    <w:rsid w:val="00E61313"/>
    <w:rPr>
      <w:rFonts w:ascii="Times New Roman" w:eastAsia="Batang" w:hAnsi="Times New Roman" w:cs="Times New Roman"/>
      <w:sz w:val="28"/>
      <w:szCs w:val="20"/>
      <w:lang w:val="x-none" w:eastAsia="ru-RU"/>
    </w:rPr>
  </w:style>
  <w:style w:type="paragraph" w:styleId="a5">
    <w:name w:val="Balloon Text"/>
    <w:basedOn w:val="a"/>
    <w:link w:val="a6"/>
    <w:uiPriority w:val="99"/>
    <w:semiHidden/>
    <w:unhideWhenUsed/>
    <w:rsid w:val="00F856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5612"/>
    <w:rPr>
      <w:rFonts w:ascii="Tahoma" w:eastAsia="Calibri" w:hAnsi="Tahoma" w:cs="Tahoma"/>
      <w:sz w:val="16"/>
      <w:szCs w:val="16"/>
    </w:rPr>
  </w:style>
  <w:style w:type="character" w:customStyle="1" w:styleId="ezkurwreuab5ozgtqnkl">
    <w:name w:val="ezkurwreuab5ozgtqnkl"/>
    <w:basedOn w:val="a0"/>
    <w:rsid w:val="00A23522"/>
  </w:style>
  <w:style w:type="paragraph" w:styleId="a7">
    <w:name w:val="header"/>
    <w:basedOn w:val="a"/>
    <w:link w:val="a8"/>
    <w:uiPriority w:val="99"/>
    <w:unhideWhenUsed/>
    <w:rsid w:val="00BA73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734B"/>
    <w:rPr>
      <w:rFonts w:ascii="Times New Roman" w:eastAsia="Calibri" w:hAnsi="Times New Roman" w:cs="Times New Roman"/>
      <w:sz w:val="28"/>
    </w:rPr>
  </w:style>
  <w:style w:type="paragraph" w:styleId="a9">
    <w:name w:val="footer"/>
    <w:basedOn w:val="a"/>
    <w:link w:val="aa"/>
    <w:uiPriority w:val="99"/>
    <w:unhideWhenUsed/>
    <w:rsid w:val="00BA73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734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37791-3B57-46E7-86D2-E34452CD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Бауыржан Бердіғали</dc:creator>
  <cp:lastModifiedBy>Бауыржан Бердіғали</cp:lastModifiedBy>
  <cp:revision>2</cp:revision>
  <cp:lastPrinted>2025-01-14T10:50:00Z</cp:lastPrinted>
  <dcterms:created xsi:type="dcterms:W3CDTF">2025-02-17T07:55:00Z</dcterms:created>
  <dcterms:modified xsi:type="dcterms:W3CDTF">2025-02-17T07:55:00Z</dcterms:modified>
</cp:coreProperties>
</file>