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897" w:rsidRPr="006A3431" w:rsidRDefault="00584897" w:rsidP="00584897">
      <w:pPr>
        <w:outlineLvl w:val="0"/>
        <w:rPr>
          <w:b/>
          <w:snapToGrid w:val="0"/>
        </w:rPr>
      </w:pPr>
      <w:r w:rsidRPr="006A3431">
        <w:rPr>
          <w:b/>
          <w:snapToGrid w:val="0"/>
        </w:rPr>
        <w:t>ДОГОВОР</w:t>
      </w:r>
      <w:r w:rsidRPr="006A3431">
        <w:rPr>
          <w:b/>
          <w:snapToGrid w:val="0"/>
          <w:lang w:val="kk-KZ"/>
        </w:rPr>
        <w:t xml:space="preserve"> № __________НБ/_____</w:t>
      </w:r>
      <w:r>
        <w:rPr>
          <w:b/>
          <w:snapToGrid w:val="0"/>
        </w:rPr>
        <w:t xml:space="preserve">____                        </w:t>
      </w:r>
      <w:r w:rsidRPr="006A3431">
        <w:rPr>
          <w:b/>
          <w:snapToGrid w:val="0"/>
        </w:rPr>
        <w:t>от «_____» _______________20</w:t>
      </w:r>
      <w:r w:rsidRPr="006A3431">
        <w:rPr>
          <w:b/>
          <w:snapToGrid w:val="0"/>
          <w:lang w:val="kk-KZ"/>
        </w:rPr>
        <w:t>2</w:t>
      </w:r>
      <w:r w:rsidR="00A14853">
        <w:rPr>
          <w:b/>
          <w:snapToGrid w:val="0"/>
        </w:rPr>
        <w:t>4</w:t>
      </w:r>
      <w:r w:rsidRPr="006A3431">
        <w:rPr>
          <w:b/>
          <w:snapToGrid w:val="0"/>
        </w:rPr>
        <w:t>г.</w:t>
      </w:r>
    </w:p>
    <w:p w:rsidR="00584897" w:rsidRPr="00D50A1A" w:rsidRDefault="00584897" w:rsidP="00584897">
      <w:pPr>
        <w:jc w:val="both"/>
        <w:rPr>
          <w:sz w:val="18"/>
          <w:szCs w:val="18"/>
        </w:rPr>
      </w:pPr>
      <w:r w:rsidRPr="006A3431">
        <w:rPr>
          <w:sz w:val="18"/>
          <w:szCs w:val="18"/>
        </w:rPr>
        <w:t xml:space="preserve">                               (номер НБ РК)    номер Поставщика)                      </w:t>
      </w:r>
      <w:r>
        <w:rPr>
          <w:sz w:val="18"/>
          <w:szCs w:val="18"/>
        </w:rPr>
        <w:t xml:space="preserve">                               </w:t>
      </w:r>
      <w:r w:rsidRPr="006A3431">
        <w:rPr>
          <w:sz w:val="18"/>
          <w:szCs w:val="18"/>
        </w:rPr>
        <w:t>(дата регистрации в НБ РК)</w:t>
      </w:r>
    </w:p>
    <w:p w:rsidR="00584897" w:rsidRDefault="00584897" w:rsidP="00584897">
      <w:pPr>
        <w:jc w:val="center"/>
        <w:rPr>
          <w:b/>
          <w:snapToGrid w:val="0"/>
          <w:sz w:val="18"/>
          <w:szCs w:val="18"/>
          <w:lang w:val="kk-KZ"/>
        </w:rPr>
      </w:pPr>
    </w:p>
    <w:p w:rsidR="00584897" w:rsidRPr="006A3431" w:rsidRDefault="00584897" w:rsidP="00584897">
      <w:pPr>
        <w:jc w:val="center"/>
        <w:rPr>
          <w:b/>
          <w:snapToGrid w:val="0"/>
          <w:sz w:val="18"/>
          <w:szCs w:val="18"/>
        </w:rPr>
      </w:pPr>
      <w:r w:rsidRPr="006A3431">
        <w:rPr>
          <w:b/>
          <w:snapToGrid w:val="0"/>
          <w:sz w:val="18"/>
          <w:szCs w:val="18"/>
        </w:rPr>
        <w:t xml:space="preserve">    </w:t>
      </w:r>
    </w:p>
    <w:p w:rsidR="00584897" w:rsidRPr="00F26A9F" w:rsidRDefault="00584897" w:rsidP="00584897">
      <w:pPr>
        <w:jc w:val="center"/>
        <w:outlineLvl w:val="0"/>
        <w:rPr>
          <w:b/>
          <w:snapToGrid w:val="0"/>
          <w:sz w:val="28"/>
          <w:szCs w:val="28"/>
          <w:lang w:val="kk-KZ"/>
        </w:rPr>
      </w:pPr>
      <w:r w:rsidRPr="00A77FBE">
        <w:rPr>
          <w:b/>
          <w:snapToGrid w:val="0"/>
          <w:sz w:val="28"/>
          <w:szCs w:val="28"/>
        </w:rPr>
        <w:t xml:space="preserve">о закупках </w:t>
      </w:r>
      <w:r w:rsidR="00F26A9F" w:rsidRPr="00F26A9F">
        <w:rPr>
          <w:b/>
          <w:sz w:val="28"/>
          <w:szCs w:val="28"/>
          <w:lang w:val="kk-KZ"/>
        </w:rPr>
        <w:t xml:space="preserve">папок, </w:t>
      </w:r>
      <w:r w:rsidR="00F26A9F" w:rsidRPr="00F26A9F">
        <w:rPr>
          <w:b/>
          <w:sz w:val="28"/>
          <w:szCs w:val="28"/>
        </w:rPr>
        <w:t>скоро</w:t>
      </w:r>
      <w:r w:rsidR="00F26A9F" w:rsidRPr="00F26A9F">
        <w:rPr>
          <w:b/>
          <w:sz w:val="28"/>
          <w:szCs w:val="28"/>
          <w:lang w:val="kk-KZ"/>
        </w:rPr>
        <w:t>с</w:t>
      </w:r>
      <w:r w:rsidR="00F26A9F" w:rsidRPr="00F26A9F">
        <w:rPr>
          <w:b/>
          <w:sz w:val="28"/>
          <w:szCs w:val="28"/>
        </w:rPr>
        <w:t>шивателей</w:t>
      </w:r>
      <w:r w:rsidR="00F26A9F" w:rsidRPr="00F26A9F">
        <w:rPr>
          <w:b/>
          <w:sz w:val="28"/>
          <w:szCs w:val="28"/>
          <w:lang w:val="kk-KZ"/>
        </w:rPr>
        <w:t xml:space="preserve">, </w:t>
      </w:r>
      <w:r w:rsidR="00F26A9F" w:rsidRPr="00F26A9F">
        <w:rPr>
          <w:b/>
          <w:sz w:val="28"/>
          <w:szCs w:val="28"/>
        </w:rPr>
        <w:t>конвертов</w:t>
      </w:r>
    </w:p>
    <w:p w:rsidR="00584897" w:rsidRPr="00F26A9F" w:rsidRDefault="00584897" w:rsidP="00584897">
      <w:pPr>
        <w:jc w:val="both"/>
        <w:rPr>
          <w:b/>
          <w:snapToGrid w:val="0"/>
          <w:sz w:val="28"/>
          <w:szCs w:val="28"/>
        </w:rPr>
      </w:pPr>
    </w:p>
    <w:p w:rsidR="00584897" w:rsidRPr="006A3431" w:rsidRDefault="00584897" w:rsidP="00584897">
      <w:pPr>
        <w:jc w:val="both"/>
        <w:rPr>
          <w:b/>
          <w:snapToGrid w:val="0"/>
        </w:rPr>
      </w:pPr>
      <w:r w:rsidRPr="006A3431">
        <w:rPr>
          <w:b/>
          <w:snapToGrid w:val="0"/>
        </w:rPr>
        <w:t xml:space="preserve">г. Петропавловск </w:t>
      </w:r>
      <w:r w:rsidRPr="006A3431">
        <w:rPr>
          <w:b/>
          <w:snapToGrid w:val="0"/>
        </w:rPr>
        <w:tab/>
      </w:r>
      <w:r w:rsidRPr="006A3431">
        <w:rPr>
          <w:b/>
          <w:snapToGrid w:val="0"/>
        </w:rPr>
        <w:tab/>
      </w:r>
      <w:r w:rsidRPr="006A3431">
        <w:rPr>
          <w:b/>
          <w:snapToGrid w:val="0"/>
        </w:rPr>
        <w:tab/>
      </w:r>
      <w:r w:rsidRPr="006A3431">
        <w:rPr>
          <w:b/>
          <w:snapToGrid w:val="0"/>
        </w:rPr>
        <w:tab/>
      </w:r>
      <w:r w:rsidRPr="006A3431">
        <w:rPr>
          <w:b/>
          <w:snapToGrid w:val="0"/>
        </w:rPr>
        <w:tab/>
        <w:t xml:space="preserve">   </w:t>
      </w:r>
      <w:r>
        <w:rPr>
          <w:b/>
          <w:snapToGrid w:val="0"/>
          <w:lang w:val="kk-KZ"/>
        </w:rPr>
        <w:t xml:space="preserve">           </w:t>
      </w:r>
      <w:r w:rsidRPr="006A3431">
        <w:rPr>
          <w:b/>
          <w:snapToGrid w:val="0"/>
        </w:rPr>
        <w:t xml:space="preserve"> «____» ______________20</w:t>
      </w:r>
      <w:r w:rsidRPr="006A3431">
        <w:rPr>
          <w:b/>
          <w:snapToGrid w:val="0"/>
          <w:lang w:val="kk-KZ"/>
        </w:rPr>
        <w:t>2</w:t>
      </w:r>
      <w:r w:rsidR="00A14853">
        <w:rPr>
          <w:b/>
          <w:snapToGrid w:val="0"/>
        </w:rPr>
        <w:t>4</w:t>
      </w:r>
      <w:r w:rsidRPr="006A3431">
        <w:rPr>
          <w:b/>
          <w:snapToGrid w:val="0"/>
        </w:rPr>
        <w:t xml:space="preserve"> года </w:t>
      </w:r>
    </w:p>
    <w:p w:rsidR="00584897" w:rsidRPr="006A3431" w:rsidRDefault="00584897" w:rsidP="00584897">
      <w:pPr>
        <w:ind w:firstLine="360"/>
        <w:jc w:val="both"/>
        <w:rPr>
          <w:snapToGrid w:val="0"/>
          <w:sz w:val="18"/>
          <w:szCs w:val="18"/>
        </w:rPr>
      </w:pP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sidRPr="006A3431">
        <w:rPr>
          <w:snapToGrid w:val="0"/>
          <w:sz w:val="18"/>
          <w:szCs w:val="18"/>
        </w:rPr>
        <w:t xml:space="preserve">    </w:t>
      </w:r>
      <w:r>
        <w:rPr>
          <w:snapToGrid w:val="0"/>
          <w:sz w:val="18"/>
          <w:szCs w:val="18"/>
          <w:lang w:val="kk-KZ"/>
        </w:rPr>
        <w:t xml:space="preserve">                  </w:t>
      </w:r>
      <w:r w:rsidRPr="006A3431">
        <w:rPr>
          <w:snapToGrid w:val="0"/>
          <w:sz w:val="18"/>
          <w:szCs w:val="18"/>
        </w:rPr>
        <w:t xml:space="preserve">(дата подписания/регистрации Поставщика)  </w:t>
      </w:r>
    </w:p>
    <w:p w:rsidR="00584897" w:rsidRPr="006A3431" w:rsidRDefault="00A77FBE" w:rsidP="00584897">
      <w:pPr>
        <w:autoSpaceDE w:val="0"/>
        <w:autoSpaceDN w:val="0"/>
        <w:adjustRightInd w:val="0"/>
        <w:jc w:val="both"/>
      </w:pPr>
      <w:r>
        <w:t xml:space="preserve">     </w:t>
      </w:r>
    </w:p>
    <w:p w:rsidR="00584897" w:rsidRDefault="00584897" w:rsidP="00A77FBE">
      <w:pPr>
        <w:suppressAutoHyphens/>
        <w:ind w:firstLine="567"/>
        <w:jc w:val="both"/>
      </w:pPr>
      <w:r w:rsidRPr="006A3431">
        <w:t xml:space="preserve"> </w:t>
      </w:r>
      <w:r w:rsidR="00A14853" w:rsidRPr="00233A5D">
        <w:t xml:space="preserve">РГУ «Национальный Банк Республики Казахстан», именуемое в дальнейшем «Заказчик», в лице </w:t>
      </w:r>
      <w:r w:rsidR="00A14853">
        <w:t>__________________________</w:t>
      </w:r>
      <w:r w:rsidR="00A14853" w:rsidRPr="00233A5D">
        <w:t>, действующего на основании Положения о филиале и доверенности №</w:t>
      </w:r>
      <w:r w:rsidR="00A14853">
        <w:t>___</w:t>
      </w:r>
      <w:r w:rsidR="00A14853" w:rsidRPr="00233A5D">
        <w:t xml:space="preserve"> от </w:t>
      </w:r>
      <w:r w:rsidR="00A14853">
        <w:t>_______</w:t>
      </w:r>
      <w:r w:rsidR="00A14853" w:rsidRPr="00233A5D">
        <w:t xml:space="preserve"> года, с одной стороны, и  _________________________, являющееся нерезидентом/резидентом Республики Казахстан, именуемое в дальнейшем «Поставщик»,  в лице ______________, действующего на основании ___________, с другой стороны, далее совместно именуемые «Стороны», в соответствии с </w:t>
      </w:r>
      <w:r w:rsidR="00A14853" w:rsidRPr="00233A5D">
        <w:rPr>
          <w:rFonts w:eastAsia="Batang"/>
        </w:rPr>
        <w:t xml:space="preserve">Правилами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аффилированными с ними юридическими лицами, </w:t>
      </w:r>
      <w:r w:rsidR="00A14853" w:rsidRPr="00233A5D">
        <w:t xml:space="preserve">утвержденными постановлением Правления Национального Банка Республики Казахстан от 27 августа 2018 года № 192 </w:t>
      </w:r>
      <w:r w:rsidRPr="0022693C">
        <w:t xml:space="preserve"> (далее – Правила), и протоколом об итогах </w:t>
      </w:r>
      <w:r w:rsidRPr="00A77FBE">
        <w:t xml:space="preserve">закупок </w:t>
      </w:r>
      <w:r w:rsidR="00F26A9F">
        <w:rPr>
          <w:lang w:val="kk-KZ"/>
        </w:rPr>
        <w:t xml:space="preserve">папок, </w:t>
      </w:r>
      <w:r w:rsidR="00F26A9F" w:rsidRPr="00F26A9F">
        <w:t>скоро</w:t>
      </w:r>
      <w:r w:rsidR="00F26A9F" w:rsidRPr="00F26A9F">
        <w:rPr>
          <w:lang w:val="kk-KZ"/>
        </w:rPr>
        <w:t>с</w:t>
      </w:r>
      <w:r w:rsidR="00F26A9F" w:rsidRPr="00F26A9F">
        <w:t>шивателей</w:t>
      </w:r>
      <w:r w:rsidR="00F26A9F" w:rsidRPr="00F26A9F">
        <w:rPr>
          <w:sz w:val="28"/>
          <w:szCs w:val="28"/>
          <w:lang w:val="kk-KZ"/>
        </w:rPr>
        <w:t xml:space="preserve">, </w:t>
      </w:r>
      <w:r w:rsidR="00F26A9F" w:rsidRPr="00F26A9F">
        <w:t>конвертов</w:t>
      </w:r>
      <w:r w:rsidR="00F26A9F" w:rsidRPr="0022693C">
        <w:t xml:space="preserve"> </w:t>
      </w:r>
      <w:r w:rsidRPr="0022693C">
        <w:t xml:space="preserve">способом прямого заключения договора </w:t>
      </w:r>
      <w:r>
        <w:t xml:space="preserve">от ______ </w:t>
      </w:r>
      <w:r w:rsidR="00A14853">
        <w:t xml:space="preserve"> 2024</w:t>
      </w:r>
      <w:r w:rsidRPr="0022693C">
        <w:t xml:space="preserve"> года № _____-ПЗД, заключили настоящий договор  (далее-Договор) о нижеследующем.</w:t>
      </w:r>
    </w:p>
    <w:p w:rsidR="00A77FBE" w:rsidRPr="00A77FBE" w:rsidRDefault="00A77FBE" w:rsidP="00A77FBE">
      <w:pPr>
        <w:suppressAutoHyphens/>
        <w:ind w:firstLine="567"/>
        <w:jc w:val="both"/>
      </w:pPr>
    </w:p>
    <w:p w:rsidR="00584897" w:rsidRDefault="00584897" w:rsidP="00A77FBE">
      <w:pPr>
        <w:autoSpaceDE w:val="0"/>
        <w:autoSpaceDN w:val="0"/>
        <w:adjustRightInd w:val="0"/>
        <w:ind w:left="360"/>
        <w:jc w:val="center"/>
        <w:rPr>
          <w:b/>
        </w:rPr>
      </w:pPr>
      <w:r w:rsidRPr="00D50A1A">
        <w:rPr>
          <w:b/>
        </w:rPr>
        <w:t xml:space="preserve">1. </w:t>
      </w:r>
      <w:r w:rsidRPr="00E64A94">
        <w:rPr>
          <w:b/>
        </w:rPr>
        <w:t>ПРЕДМЕТ ДОГОВОРА</w:t>
      </w:r>
    </w:p>
    <w:p w:rsidR="00F26A9F" w:rsidRPr="00A77FBE" w:rsidRDefault="00F26A9F" w:rsidP="00A77FBE">
      <w:pPr>
        <w:autoSpaceDE w:val="0"/>
        <w:autoSpaceDN w:val="0"/>
        <w:adjustRightInd w:val="0"/>
        <w:ind w:left="360"/>
        <w:jc w:val="center"/>
        <w:rPr>
          <w:b/>
        </w:rPr>
      </w:pPr>
    </w:p>
    <w:p w:rsidR="00584897" w:rsidRDefault="00584897" w:rsidP="00584897">
      <w:pPr>
        <w:ind w:left="142"/>
        <w:jc w:val="both"/>
      </w:pPr>
      <w:r w:rsidRPr="00D50A1A">
        <w:rPr>
          <w:bCs/>
          <w:noProof/>
        </w:rPr>
        <w:t xml:space="preserve">       </w:t>
      </w:r>
      <w:r w:rsidRPr="0022693C">
        <w:rPr>
          <w:bCs/>
          <w:noProof/>
        </w:rPr>
        <w:t>1.1.</w:t>
      </w:r>
      <w:r w:rsidRPr="0022693C">
        <w:rPr>
          <w:bCs/>
          <w:noProof/>
          <w:lang w:val="kk-KZ"/>
        </w:rPr>
        <w:t xml:space="preserve">Заказчик принял решение о проведении </w:t>
      </w:r>
      <w:r w:rsidRPr="00A77FBE">
        <w:rPr>
          <w:bCs/>
          <w:noProof/>
          <w:lang w:val="kk-KZ"/>
        </w:rPr>
        <w:t>закупок</w:t>
      </w:r>
      <w:r w:rsidRPr="00A77FBE">
        <w:rPr>
          <w:noProof/>
          <w:lang w:val="kk-KZ"/>
        </w:rPr>
        <w:t xml:space="preserve"> </w:t>
      </w:r>
      <w:r w:rsidR="00F26A9F">
        <w:rPr>
          <w:lang w:val="kk-KZ"/>
        </w:rPr>
        <w:t xml:space="preserve">папок, </w:t>
      </w:r>
      <w:r w:rsidR="00F26A9F" w:rsidRPr="00F26A9F">
        <w:t>скоро</w:t>
      </w:r>
      <w:r w:rsidR="00F26A9F" w:rsidRPr="00F26A9F">
        <w:rPr>
          <w:lang w:val="kk-KZ"/>
        </w:rPr>
        <w:t>с</w:t>
      </w:r>
      <w:r w:rsidR="00F26A9F" w:rsidRPr="00F26A9F">
        <w:t>шивателей</w:t>
      </w:r>
      <w:r w:rsidR="00F26A9F" w:rsidRPr="00F26A9F">
        <w:rPr>
          <w:sz w:val="28"/>
          <w:szCs w:val="28"/>
          <w:lang w:val="kk-KZ"/>
        </w:rPr>
        <w:t xml:space="preserve">, </w:t>
      </w:r>
      <w:r w:rsidR="00F26A9F" w:rsidRPr="00F26A9F">
        <w:t>конвертов</w:t>
      </w:r>
      <w:r w:rsidRPr="006F1BC1">
        <w:rPr>
          <w:noProof/>
          <w:lang w:val="kk-KZ"/>
        </w:rPr>
        <w:t xml:space="preserve">, (далее –Товар) </w:t>
      </w:r>
      <w:r w:rsidRPr="006F1BC1">
        <w:rPr>
          <w:bCs/>
          <w:noProof/>
          <w:lang w:val="kk-KZ"/>
        </w:rPr>
        <w:t>у Поставщика способом прямого заключения договора</w:t>
      </w:r>
      <w:r w:rsidRPr="006F1BC1">
        <w:rPr>
          <w:noProof/>
          <w:lang w:val="kk-KZ"/>
        </w:rPr>
        <w:t>, на</w:t>
      </w:r>
      <w:r w:rsidRPr="0022693C">
        <w:rPr>
          <w:noProof/>
          <w:lang w:val="kk-KZ"/>
        </w:rPr>
        <w:t xml:space="preserve"> сумму </w:t>
      </w:r>
      <w:r>
        <w:rPr>
          <w:noProof/>
          <w:lang w:val="kk-KZ"/>
        </w:rPr>
        <w:t>_______</w:t>
      </w:r>
      <w:r w:rsidRPr="0022693C">
        <w:rPr>
          <w:noProof/>
          <w:lang w:val="kk-KZ"/>
        </w:rPr>
        <w:t xml:space="preserve"> тенге </w:t>
      </w:r>
      <w:r>
        <w:rPr>
          <w:noProof/>
          <w:lang w:val="kk-KZ"/>
        </w:rPr>
        <w:t>___</w:t>
      </w:r>
      <w:r w:rsidRPr="0022693C">
        <w:rPr>
          <w:noProof/>
          <w:lang w:val="kk-KZ"/>
        </w:rPr>
        <w:t xml:space="preserve"> тиын </w:t>
      </w:r>
      <w:r w:rsidRPr="0022693C">
        <w:t>(</w:t>
      </w:r>
      <w:r>
        <w:t>_____________ тенге ___</w:t>
      </w:r>
      <w:r w:rsidRPr="0022693C">
        <w:t xml:space="preserve"> тиын) </w:t>
      </w:r>
      <w:r w:rsidRPr="0022693C">
        <w:rPr>
          <w:noProof/>
          <w:lang w:val="kk-KZ"/>
        </w:rPr>
        <w:t>без учета суммы НДС</w:t>
      </w:r>
      <w:r w:rsidRPr="0022693C">
        <w:t>.</w:t>
      </w:r>
    </w:p>
    <w:p w:rsidR="00584897" w:rsidRDefault="00584897" w:rsidP="00A77FBE">
      <w:pPr>
        <w:ind w:left="142"/>
        <w:jc w:val="both"/>
      </w:pPr>
      <w:r w:rsidRPr="00D50A1A">
        <w:rPr>
          <w:bCs/>
          <w:noProof/>
        </w:rPr>
        <w:t xml:space="preserve">       1.2.</w:t>
      </w:r>
      <w:r w:rsidRPr="006A3431">
        <w:rPr>
          <w:bCs/>
          <w:noProof/>
          <w:lang w:val="kk-KZ"/>
        </w:rPr>
        <w:t xml:space="preserve">Заказчик поручает и оплачивает, а Поставщик принимает на себя обязательство осуществить поставку Товара в соответствии с ценой за единицу Товара, наименованием, количеством, комплектностью, </w:t>
      </w:r>
      <w:r>
        <w:rPr>
          <w:bCs/>
          <w:noProof/>
          <w:lang w:val="kk-KZ"/>
        </w:rPr>
        <w:t xml:space="preserve">указанными в технической спецификации, </w:t>
      </w:r>
      <w:r w:rsidRPr="006A3431">
        <w:rPr>
          <w:bCs/>
          <w:noProof/>
          <w:lang w:val="kk-KZ"/>
        </w:rPr>
        <w:t>в срок и на условиях, предусмотренных Договором</w:t>
      </w:r>
      <w:r w:rsidRPr="006A3431">
        <w:t>.</w:t>
      </w:r>
    </w:p>
    <w:p w:rsidR="00F26A9F" w:rsidRPr="006A3431" w:rsidRDefault="00F26A9F" w:rsidP="00A77FBE">
      <w:pPr>
        <w:ind w:left="142"/>
        <w:jc w:val="both"/>
      </w:pPr>
    </w:p>
    <w:p w:rsidR="00584897" w:rsidRDefault="00584897" w:rsidP="00A77FBE">
      <w:pPr>
        <w:autoSpaceDE w:val="0"/>
        <w:autoSpaceDN w:val="0"/>
        <w:adjustRightInd w:val="0"/>
        <w:jc w:val="center"/>
        <w:rPr>
          <w:b/>
          <w:bCs/>
        </w:rPr>
      </w:pPr>
      <w:r w:rsidRPr="006A3431">
        <w:rPr>
          <w:b/>
          <w:bCs/>
        </w:rPr>
        <w:t>2. ОБЩАЯ СУММА ДОГОВОРА И ПОРЯДОК ОПЛАТЫ</w:t>
      </w:r>
    </w:p>
    <w:p w:rsidR="00F26A9F" w:rsidRPr="0006431E" w:rsidRDefault="00F26A9F" w:rsidP="00A77FBE">
      <w:pPr>
        <w:autoSpaceDE w:val="0"/>
        <w:autoSpaceDN w:val="0"/>
        <w:adjustRightInd w:val="0"/>
        <w:jc w:val="center"/>
        <w:rPr>
          <w:b/>
          <w:bCs/>
        </w:rPr>
      </w:pPr>
    </w:p>
    <w:p w:rsidR="00584897" w:rsidRDefault="00584897" w:rsidP="00584897">
      <w:pPr>
        <w:tabs>
          <w:tab w:val="left" w:pos="709"/>
          <w:tab w:val="left" w:pos="1276"/>
        </w:tabs>
        <w:autoSpaceDE w:val="0"/>
        <w:autoSpaceDN w:val="0"/>
        <w:adjustRightInd w:val="0"/>
        <w:ind w:firstLine="142"/>
        <w:jc w:val="both"/>
      </w:pPr>
      <w:r w:rsidRPr="0022693C">
        <w:t xml:space="preserve">2.1. Общая сумма Договора составляет </w:t>
      </w:r>
      <w:r>
        <w:rPr>
          <w:noProof/>
        </w:rPr>
        <w:t>________</w:t>
      </w:r>
      <w:r w:rsidRPr="0022693C">
        <w:rPr>
          <w:noProof/>
          <w:lang w:val="kk-KZ"/>
        </w:rPr>
        <w:t xml:space="preserve">  </w:t>
      </w:r>
      <w:r>
        <w:t>тенге __</w:t>
      </w:r>
      <w:r w:rsidRPr="0022693C">
        <w:t xml:space="preserve"> тиын (</w:t>
      </w:r>
      <w:r>
        <w:t>________ тенге __</w:t>
      </w:r>
      <w:r w:rsidRPr="0022693C">
        <w:t xml:space="preserve"> тиын</w:t>
      </w:r>
      <w:r>
        <w:t>)</w:t>
      </w:r>
      <w:r w:rsidR="003C24ED">
        <w:t xml:space="preserve">, </w:t>
      </w:r>
      <w:r w:rsidR="003C24ED" w:rsidRPr="00A77FBE">
        <w:t>НДС нет</w:t>
      </w:r>
      <w:r>
        <w:t xml:space="preserve"> </w:t>
      </w:r>
      <w:r w:rsidRPr="0022693C">
        <w:t>(</w:t>
      </w:r>
      <w:r w:rsidRPr="0022693C">
        <w:rPr>
          <w:noProof/>
          <w:lang w:val="kk-KZ"/>
        </w:rPr>
        <w:t>далее</w:t>
      </w:r>
      <w:r w:rsidRPr="0022693C">
        <w:t xml:space="preserve"> - Общая сумма Договора).</w:t>
      </w:r>
      <w:r w:rsidRPr="0022693C">
        <w:rPr>
          <w:lang w:val="kk-KZ"/>
        </w:rPr>
        <w:t xml:space="preserve"> </w:t>
      </w:r>
      <w:r w:rsidRPr="0022693C">
        <w:t>Общая сумма Договора включает все расходы Поставщика, связанные с поставкой Товара, включая страхование, оплату налогов, пошлин и иных платежей.</w:t>
      </w:r>
    </w:p>
    <w:p w:rsidR="00584897" w:rsidRPr="00AB6808" w:rsidRDefault="00584897" w:rsidP="00584897">
      <w:pPr>
        <w:tabs>
          <w:tab w:val="left" w:pos="709"/>
          <w:tab w:val="left" w:pos="1276"/>
        </w:tabs>
        <w:autoSpaceDE w:val="0"/>
        <w:autoSpaceDN w:val="0"/>
        <w:adjustRightInd w:val="0"/>
        <w:ind w:firstLine="567"/>
        <w:jc w:val="both"/>
      </w:pPr>
      <w:r>
        <w:t>Общая сумма Договора может уменьшаться в зависимости от фактического количества приобретаемого Товара без изменения цены за единицу Товара.</w:t>
      </w:r>
      <w:r w:rsidRPr="00AB6808">
        <w:t xml:space="preserve"> Фактическое количество поставленного Товара указывается в акте приема</w:t>
      </w:r>
      <w:r>
        <w:t>-</w:t>
      </w:r>
      <w:r w:rsidRPr="00AB6808">
        <w:t>передачи Товара (далее – Акт).</w:t>
      </w:r>
    </w:p>
    <w:p w:rsidR="00584897" w:rsidRPr="006A3431" w:rsidRDefault="00584897" w:rsidP="00584897">
      <w:pPr>
        <w:ind w:firstLine="567"/>
        <w:jc w:val="both"/>
      </w:pPr>
      <w:r w:rsidRPr="006A3431">
        <w:t xml:space="preserve">2.2. </w:t>
      </w:r>
      <w:r w:rsidRPr="006F1BC1">
        <w:t>Оплата по Договору осуществляется Заказчиком  путем перевода денег на банковский счет Поставщика  в размере 100% (сто процентов) от Общей суммы Договора в течение 10 (десяти) операционных дней после подписания ответственными лицами Сторон акта приема-передачи Товара в полном объеме (далее-Акт)  и предоставления Поставщиком платежного документа.</w:t>
      </w:r>
    </w:p>
    <w:p w:rsidR="00584897" w:rsidRPr="00B60187" w:rsidRDefault="00584897" w:rsidP="00584897">
      <w:pPr>
        <w:widowControl w:val="0"/>
        <w:tabs>
          <w:tab w:val="left" w:pos="1283"/>
        </w:tabs>
        <w:ind w:firstLine="567"/>
        <w:jc w:val="both"/>
      </w:pPr>
      <w:r w:rsidRPr="006A3431">
        <w:t xml:space="preserve">2.3. 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w:t>
      </w:r>
      <w:r w:rsidRPr="006A3431">
        <w:lastRenderedPageBreak/>
        <w:t>соглашения.</w:t>
      </w:r>
    </w:p>
    <w:p w:rsidR="00584897" w:rsidRDefault="00584897" w:rsidP="00584897">
      <w:pPr>
        <w:tabs>
          <w:tab w:val="center" w:pos="4818"/>
          <w:tab w:val="right" w:pos="9637"/>
        </w:tabs>
        <w:jc w:val="center"/>
        <w:rPr>
          <w:b/>
          <w:lang w:val="kk-KZ"/>
        </w:rPr>
      </w:pPr>
    </w:p>
    <w:p w:rsidR="00584897" w:rsidRPr="006A3431" w:rsidRDefault="00584897" w:rsidP="00584897">
      <w:pPr>
        <w:tabs>
          <w:tab w:val="center" w:pos="4818"/>
          <w:tab w:val="right" w:pos="9637"/>
        </w:tabs>
        <w:jc w:val="center"/>
        <w:rPr>
          <w:b/>
        </w:rPr>
      </w:pPr>
      <w:r w:rsidRPr="006A3431">
        <w:rPr>
          <w:b/>
        </w:rPr>
        <w:t>3. ПРАВА И ОБЯЗАННОСТИ СТОРОН</w:t>
      </w:r>
    </w:p>
    <w:p w:rsidR="00584897" w:rsidRPr="006A3431" w:rsidRDefault="00584897" w:rsidP="00584897">
      <w:pPr>
        <w:jc w:val="both"/>
      </w:pPr>
    </w:p>
    <w:p w:rsidR="00584897" w:rsidRPr="006A3431" w:rsidRDefault="00584897" w:rsidP="00584897">
      <w:pPr>
        <w:ind w:firstLine="709"/>
        <w:jc w:val="both"/>
        <w:rPr>
          <w:b/>
        </w:rPr>
      </w:pPr>
      <w:r w:rsidRPr="006A3431">
        <w:rPr>
          <w:b/>
        </w:rPr>
        <w:t>3.1. Заказчик обязуется:</w:t>
      </w:r>
    </w:p>
    <w:p w:rsidR="00584897" w:rsidRPr="006A3431" w:rsidRDefault="00584897" w:rsidP="00584897">
      <w:pPr>
        <w:ind w:firstLine="709"/>
        <w:jc w:val="both"/>
      </w:pPr>
      <w:r w:rsidRPr="006A3431">
        <w:t>1)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rsidR="00584897" w:rsidRPr="006A3431" w:rsidRDefault="00584897" w:rsidP="00584897">
      <w:pPr>
        <w:ind w:firstLine="709"/>
        <w:jc w:val="both"/>
      </w:pPr>
      <w:r w:rsidRPr="006A3431">
        <w:t>2) принять поставленный Товар на основании Акта и накладной в соответствии с условиями Договора;</w:t>
      </w:r>
    </w:p>
    <w:p w:rsidR="00584897" w:rsidRPr="006A3431" w:rsidRDefault="00584897" w:rsidP="00584897">
      <w:pPr>
        <w:ind w:firstLine="709"/>
        <w:jc w:val="both"/>
      </w:pPr>
      <w:r w:rsidRPr="006A3431">
        <w:t>3) своевременно и в полном объеме осуществить оплату за поставленный Товар в соответствии с условиями Договора.</w:t>
      </w:r>
    </w:p>
    <w:p w:rsidR="00584897" w:rsidRPr="006A3431" w:rsidRDefault="00584897" w:rsidP="00584897">
      <w:pPr>
        <w:ind w:firstLine="709"/>
        <w:jc w:val="both"/>
        <w:rPr>
          <w:b/>
        </w:rPr>
      </w:pPr>
      <w:r w:rsidRPr="006A3431">
        <w:rPr>
          <w:b/>
        </w:rPr>
        <w:t>3.2. Заказчик вправе:</w:t>
      </w:r>
    </w:p>
    <w:p w:rsidR="00584897" w:rsidRPr="006A3431" w:rsidRDefault="00584897" w:rsidP="00584897">
      <w:pPr>
        <w:widowControl w:val="0"/>
        <w:tabs>
          <w:tab w:val="left" w:pos="1290"/>
        </w:tabs>
        <w:jc w:val="both"/>
      </w:pPr>
      <w:r w:rsidRPr="006A3431">
        <w:t xml:space="preserve">            1) в процессе приема-передачи Товара осуществить проверку качества и количества Товара</w:t>
      </w:r>
      <w:r w:rsidRPr="006A3431">
        <w:rPr>
          <w:lang w:val="kk-KZ"/>
        </w:rPr>
        <w:t xml:space="preserve"> </w:t>
      </w:r>
      <w:r w:rsidRPr="006A3431">
        <w:t>для подтверждения его соответствия технической спецификации;</w:t>
      </w:r>
    </w:p>
    <w:p w:rsidR="00584897" w:rsidRPr="006A3431" w:rsidRDefault="00584897" w:rsidP="00584897">
      <w:pPr>
        <w:ind w:firstLine="709"/>
        <w:jc w:val="both"/>
      </w:pPr>
      <w:r w:rsidRPr="006A3431">
        <w:t>2) назначить ответственных лиц, уполномоченных осуществлять контроль за ходом поставки Товара, качеством и количеством поставляемого Поставщиком Товара;</w:t>
      </w:r>
    </w:p>
    <w:p w:rsidR="00584897" w:rsidRPr="006A3431" w:rsidRDefault="00584897" w:rsidP="00584897">
      <w:pPr>
        <w:ind w:firstLine="709"/>
        <w:jc w:val="both"/>
        <w:rPr>
          <w:b/>
        </w:rPr>
      </w:pPr>
      <w:r w:rsidRPr="006A3431">
        <w:t>3) в случае обнаружения в процессе приема-передачи Товара недостатков, несоответствий, недоработок (далее – дефекты) в Товаре требовать его замены на новый, аналогичный по цене и качеству (либо с улучшенными качественными характеристиками)</w:t>
      </w:r>
      <w:r w:rsidRPr="006A3431">
        <w:rPr>
          <w:color w:val="000000"/>
          <w:sz w:val="28"/>
          <w:szCs w:val="20"/>
        </w:rPr>
        <w:t xml:space="preserve"> </w:t>
      </w:r>
      <w:r w:rsidRPr="006A3431">
        <w:t>Товар или устранения дефектов в срок, в установленный Договором срок либо отказаться от принятия Товара и его оплаты, направив мотивированный письменный отказ Поставщику;</w:t>
      </w:r>
    </w:p>
    <w:p w:rsidR="00584897" w:rsidRPr="007E14DF" w:rsidRDefault="00584897" w:rsidP="00584897">
      <w:pPr>
        <w:ind w:right="141" w:firstLine="709"/>
        <w:jc w:val="both"/>
        <w:rPr>
          <w:lang w:val="kk-KZ"/>
        </w:rPr>
      </w:pPr>
      <w:r w:rsidRPr="006A3431">
        <w:t>4) расторгнуть Договор в однос</w:t>
      </w:r>
      <w:r>
        <w:t>тороннем порядке на любом этапе в случаях и порядке предусмотренных Договором;</w:t>
      </w:r>
    </w:p>
    <w:p w:rsidR="00584897" w:rsidRPr="005116E7" w:rsidRDefault="00584897" w:rsidP="00584897">
      <w:pPr>
        <w:ind w:firstLine="720"/>
        <w:jc w:val="both"/>
      </w:pPr>
      <w:r w:rsidRPr="006A3431">
        <w:t>5) в случае</w:t>
      </w:r>
      <w:r w:rsidRPr="006A3431">
        <w:rPr>
          <w:color w:val="000000"/>
          <w:sz w:val="28"/>
          <w:szCs w:val="20"/>
        </w:rPr>
        <w:t xml:space="preserve"> </w:t>
      </w:r>
      <w:r w:rsidRPr="006A3431">
        <w:t>получения уведомления от Поставщика в соответствии с подпунктом 6) пункта 3.3. Договора, оценить ситуацию и по своему усмотрению</w:t>
      </w:r>
      <w:r w:rsidRPr="006A3431">
        <w:rPr>
          <w:lang w:val="kk-KZ"/>
        </w:rPr>
        <w:t>,</w:t>
      </w:r>
      <w:r w:rsidRPr="006A3431">
        <w:t xml:space="preserve"> при наличии объективных причин, возникших не по вине Поставщика, продлить срок испо</w:t>
      </w:r>
      <w:r>
        <w:t>лнения обязательств по Договору;</w:t>
      </w:r>
    </w:p>
    <w:p w:rsidR="00584897" w:rsidRPr="00F10D1F" w:rsidRDefault="00584897" w:rsidP="00584897">
      <w:pPr>
        <w:ind w:firstLine="720"/>
        <w:jc w:val="both"/>
      </w:pPr>
      <w:r w:rsidRPr="00F10D1F">
        <w:t>6) в случае, предусмотренном подпунктом 5) настоящего пункта Договора, требовать от Поставщика подтверждающие документы.</w:t>
      </w:r>
    </w:p>
    <w:p w:rsidR="00584897" w:rsidRPr="00F10D1F" w:rsidRDefault="00584897" w:rsidP="00584897">
      <w:pPr>
        <w:ind w:firstLine="709"/>
        <w:jc w:val="both"/>
        <w:rPr>
          <w:b/>
        </w:rPr>
      </w:pPr>
      <w:r w:rsidRPr="00F10D1F">
        <w:rPr>
          <w:b/>
        </w:rPr>
        <w:t>3.3. Поставщик обязуется:</w:t>
      </w:r>
    </w:p>
    <w:p w:rsidR="00584897" w:rsidRPr="00F10D1F" w:rsidRDefault="00584897" w:rsidP="00584897">
      <w:pPr>
        <w:ind w:firstLine="709"/>
        <w:jc w:val="both"/>
      </w:pPr>
      <w:r w:rsidRPr="00F10D1F">
        <w:t>1) поставить Товар надлежащего качества, в количестве, в срок и на условиях, предусмотренных Договором, до Места поставки за собственный счет с приложением необходимых документов (счет-фактура, накладная и иные необходимые документы);</w:t>
      </w:r>
    </w:p>
    <w:p w:rsidR="00584897" w:rsidRPr="00F10D1F" w:rsidRDefault="00584897" w:rsidP="00584897">
      <w:pPr>
        <w:ind w:firstLine="709"/>
        <w:jc w:val="both"/>
      </w:pPr>
      <w:r w:rsidRPr="00F10D1F">
        <w:t>2) сдать Заказчику поставленный Товар на основании Акта в полном объеме;</w:t>
      </w:r>
    </w:p>
    <w:p w:rsidR="00584897" w:rsidRPr="00F10D1F" w:rsidRDefault="00584897" w:rsidP="00584897">
      <w:pPr>
        <w:ind w:firstLine="709"/>
        <w:jc w:val="both"/>
      </w:pPr>
      <w:r w:rsidRPr="00F10D1F">
        <w:t>3) в случае выявления Заказчиком дефектов в процессе приема-передачи Товара, осуществить его замену на новый, аналогичный по цене и качеству Товар за свой счет в течение 2 (двух) рабочих дней со дня получения уведомления от Заказчика;</w:t>
      </w:r>
    </w:p>
    <w:p w:rsidR="00584897" w:rsidRPr="00F10D1F" w:rsidRDefault="00584897" w:rsidP="00584897">
      <w:pPr>
        <w:ind w:firstLine="709"/>
        <w:jc w:val="both"/>
      </w:pPr>
      <w:r w:rsidRPr="00F10D1F">
        <w:t>4) нести риск утраты, порчи или случайного повреждения Товара до дня подписания Акта</w:t>
      </w:r>
      <w:r w:rsidRPr="00F10D1F">
        <w:rPr>
          <w:lang w:val="kk-KZ"/>
        </w:rPr>
        <w:t xml:space="preserve"> Сторонами</w:t>
      </w:r>
      <w:r w:rsidRPr="00F10D1F">
        <w:t>;</w:t>
      </w:r>
    </w:p>
    <w:p w:rsidR="00584897" w:rsidRPr="00F10D1F" w:rsidRDefault="00584897" w:rsidP="00584897">
      <w:pPr>
        <w:autoSpaceDE w:val="0"/>
        <w:autoSpaceDN w:val="0"/>
        <w:adjustRightInd w:val="0"/>
        <w:jc w:val="both"/>
      </w:pPr>
      <w:r w:rsidRPr="00F10D1F">
        <w:t xml:space="preserve">            5) в случае расторжения Договора по требованию Заказчика в одностороннем порядке в связи с неисполнением и (или) ненадлежащим исполнением Поставщиком своих обязательств по Договору, возвратить сумму, полученную по Договору, и нести ответственность согласно разделу 6 Договора;</w:t>
      </w:r>
    </w:p>
    <w:p w:rsidR="00584897" w:rsidRPr="00C80046" w:rsidRDefault="00584897" w:rsidP="00584897">
      <w:pPr>
        <w:ind w:firstLine="709"/>
        <w:jc w:val="both"/>
      </w:pPr>
      <w:r w:rsidRPr="00F10D1F">
        <w:t>6) если в период выполнения Договора Поставщик в любой момент столкнется с условиями, мешающими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rsidR="00584897" w:rsidRPr="006A3431" w:rsidRDefault="00584897" w:rsidP="00584897">
      <w:pPr>
        <w:autoSpaceDE w:val="0"/>
        <w:autoSpaceDN w:val="0"/>
        <w:adjustRightInd w:val="0"/>
        <w:ind w:firstLine="709"/>
        <w:jc w:val="both"/>
        <w:rPr>
          <w:lang w:val="kk-KZ"/>
        </w:rPr>
      </w:pPr>
      <w:r w:rsidRPr="006A3431">
        <w:t>7) ни полностью, ни частично не передавать кому-либо свои обязательства по Договору без предварительного письменного согласия Заказчика</w:t>
      </w:r>
      <w:r w:rsidRPr="006A3431">
        <w:rPr>
          <w:lang w:val="kk-KZ"/>
        </w:rPr>
        <w:t>;</w:t>
      </w:r>
    </w:p>
    <w:p w:rsidR="00584897" w:rsidRPr="006A3431" w:rsidRDefault="00584897" w:rsidP="00584897">
      <w:pPr>
        <w:widowControl w:val="0"/>
        <w:tabs>
          <w:tab w:val="left" w:pos="1288"/>
        </w:tabs>
        <w:ind w:firstLine="709"/>
        <w:jc w:val="both"/>
        <w:rPr>
          <w:lang w:val="kk-KZ"/>
        </w:rPr>
      </w:pPr>
      <w:r w:rsidRPr="006A3431">
        <w:t>8) не разглашать и сохранять в тайне конфиденциальную информацию, полученную от Заказчика, независимо от срока действия Договора;</w:t>
      </w:r>
    </w:p>
    <w:p w:rsidR="00584897" w:rsidRPr="006A3431" w:rsidRDefault="00584897" w:rsidP="00584897">
      <w:pPr>
        <w:widowControl w:val="0"/>
        <w:jc w:val="both"/>
      </w:pPr>
      <w:r w:rsidRPr="006A3431">
        <w:rPr>
          <w:lang w:val="kk-KZ"/>
        </w:rPr>
        <w:tab/>
        <w:t xml:space="preserve">9) </w:t>
      </w:r>
      <w:r w:rsidRPr="006A3431">
        <w:t xml:space="preserve">в случае неисполнения или ненадлежащего исполнения своих обязательств по </w:t>
      </w:r>
      <w:r w:rsidRPr="006A3431">
        <w:lastRenderedPageBreak/>
        <w:t>Договору нести ответственно</w:t>
      </w:r>
      <w:r>
        <w:t>сть согласно разделу 6 Договора.</w:t>
      </w:r>
    </w:p>
    <w:p w:rsidR="00584897" w:rsidRPr="006A3431" w:rsidRDefault="00584897" w:rsidP="00584897">
      <w:pPr>
        <w:ind w:firstLine="709"/>
        <w:jc w:val="both"/>
        <w:rPr>
          <w:b/>
        </w:rPr>
      </w:pPr>
      <w:r w:rsidRPr="006A3431">
        <w:rPr>
          <w:b/>
        </w:rPr>
        <w:t>3.4.</w:t>
      </w:r>
      <w:r w:rsidRPr="006A3431">
        <w:rPr>
          <w:b/>
        </w:rPr>
        <w:tab/>
        <w:t>Поставщик вправе:</w:t>
      </w:r>
    </w:p>
    <w:p w:rsidR="00584897" w:rsidRPr="006A3431" w:rsidRDefault="00584897" w:rsidP="00584897">
      <w:pPr>
        <w:tabs>
          <w:tab w:val="left" w:pos="1134"/>
        </w:tabs>
        <w:ind w:firstLine="709"/>
        <w:jc w:val="both"/>
      </w:pPr>
      <w:r w:rsidRPr="006A3431">
        <w:t>1)</w:t>
      </w:r>
      <w:r w:rsidRPr="006A3431">
        <w:tab/>
        <w:t>получить оплату за поставленный Товар в соответствии с условиями Договора;</w:t>
      </w:r>
    </w:p>
    <w:p w:rsidR="00584897" w:rsidRPr="006A3431" w:rsidRDefault="00584897" w:rsidP="00584897">
      <w:pPr>
        <w:tabs>
          <w:tab w:val="left" w:pos="1134"/>
        </w:tabs>
        <w:ind w:firstLine="709"/>
        <w:jc w:val="both"/>
        <w:rPr>
          <w:lang w:val="kk-KZ"/>
        </w:rPr>
      </w:pPr>
      <w:r w:rsidRPr="006A3431">
        <w:t>2)</w:t>
      </w:r>
      <w:r w:rsidRPr="006A3431">
        <w:tab/>
        <w:t>поставить Товар с улучшенными качественными характеристиками без изменения цены за единицу Товара.</w:t>
      </w:r>
    </w:p>
    <w:p w:rsidR="00584897" w:rsidRPr="006A3431" w:rsidRDefault="00584897" w:rsidP="00584897">
      <w:pPr>
        <w:jc w:val="center"/>
        <w:rPr>
          <w:b/>
        </w:rPr>
      </w:pPr>
    </w:p>
    <w:p w:rsidR="00584897" w:rsidRPr="006A3431" w:rsidRDefault="00584897" w:rsidP="00584897">
      <w:pPr>
        <w:jc w:val="center"/>
        <w:rPr>
          <w:b/>
        </w:rPr>
      </w:pPr>
      <w:r w:rsidRPr="006A3431">
        <w:rPr>
          <w:b/>
        </w:rPr>
        <w:t>4. СРОК, МЕСТО, УСЛОВИЯ ПОСТАВКИ И ПОРЯДОК ПРИЕМА-</w:t>
      </w:r>
    </w:p>
    <w:p w:rsidR="00584897" w:rsidRPr="00626BD8" w:rsidRDefault="00584897" w:rsidP="00584897">
      <w:pPr>
        <w:jc w:val="center"/>
        <w:rPr>
          <w:b/>
        </w:rPr>
      </w:pPr>
      <w:r w:rsidRPr="006A3431">
        <w:rPr>
          <w:b/>
        </w:rPr>
        <w:t>ПЕРЕДАЧИ ТОВАРА</w:t>
      </w:r>
    </w:p>
    <w:p w:rsidR="00584897" w:rsidRPr="00626BD8" w:rsidRDefault="00584897" w:rsidP="00584897">
      <w:pPr>
        <w:jc w:val="center"/>
        <w:rPr>
          <w:b/>
        </w:rPr>
      </w:pPr>
    </w:p>
    <w:p w:rsidR="00584897" w:rsidRDefault="00584897" w:rsidP="00584897">
      <w:pPr>
        <w:jc w:val="both"/>
      </w:pPr>
      <w:r w:rsidRPr="006A3431">
        <w:tab/>
      </w:r>
      <w:r w:rsidRPr="0022693C">
        <w:t>4.1. Поставка Товара осуществляется Поставщиком за собственный счет по адресу: СКО, г. Петропавловск, ул. Конституции Казахстана,6, (дал</w:t>
      </w:r>
      <w:r>
        <w:t xml:space="preserve">ее – Место поставки), в течение </w:t>
      </w:r>
      <w:r w:rsidRPr="0022693C">
        <w:t>15(пятнадцати) календарных дней с даты подписания Сторонами настоящего Договора</w:t>
      </w:r>
      <w:r>
        <w:t>.</w:t>
      </w:r>
    </w:p>
    <w:p w:rsidR="00584897" w:rsidRPr="006A3431" w:rsidRDefault="00584897" w:rsidP="00584897">
      <w:pPr>
        <w:jc w:val="both"/>
      </w:pPr>
      <w:r w:rsidRPr="006A3431">
        <w:tab/>
        <w:t>4.2. Право собственности на Товар переходит от Поставщика к Заказчику с момента подписания уполномоченными представителями Сторон Акта приема-передачи.</w:t>
      </w:r>
    </w:p>
    <w:p w:rsidR="00584897" w:rsidRPr="006A3431" w:rsidRDefault="00584897" w:rsidP="00584897">
      <w:pPr>
        <w:jc w:val="both"/>
      </w:pPr>
      <w:r w:rsidRPr="006A3431">
        <w:tab/>
        <w:t>4.3. Упаковка должна обеспечивать целостную доставку Товара до Места поставки и его сохранность от всякого рода повреждений при транспортировке и хранении.</w:t>
      </w:r>
    </w:p>
    <w:p w:rsidR="00584897" w:rsidRPr="006A3431" w:rsidRDefault="00584897" w:rsidP="00584897">
      <w:pPr>
        <w:jc w:val="both"/>
      </w:pPr>
    </w:p>
    <w:p w:rsidR="00584897" w:rsidRPr="00584897" w:rsidRDefault="00584897" w:rsidP="00584897">
      <w:pPr>
        <w:autoSpaceDE w:val="0"/>
        <w:autoSpaceDN w:val="0"/>
        <w:adjustRightInd w:val="0"/>
        <w:jc w:val="center"/>
        <w:rPr>
          <w:b/>
        </w:rPr>
      </w:pPr>
      <w:r w:rsidRPr="006A3431">
        <w:rPr>
          <w:b/>
        </w:rPr>
        <w:t>5. ГАРАНТИИ</w:t>
      </w:r>
    </w:p>
    <w:p w:rsidR="00584897" w:rsidRPr="00584897" w:rsidRDefault="00584897" w:rsidP="00584897">
      <w:pPr>
        <w:autoSpaceDE w:val="0"/>
        <w:autoSpaceDN w:val="0"/>
        <w:adjustRightInd w:val="0"/>
        <w:jc w:val="center"/>
        <w:rPr>
          <w:b/>
        </w:rPr>
      </w:pPr>
    </w:p>
    <w:p w:rsidR="00584897" w:rsidRPr="006A3431" w:rsidRDefault="00584897" w:rsidP="00584897">
      <w:pPr>
        <w:autoSpaceDE w:val="0"/>
        <w:autoSpaceDN w:val="0"/>
        <w:adjustRightInd w:val="0"/>
        <w:ind w:firstLine="709"/>
        <w:jc w:val="both"/>
      </w:pPr>
      <w:r w:rsidRPr="006A3431">
        <w:t>5.1. Если Заказчиком будут обнаружены дефекты в поставленном Товаре Заказчик направляет Поставщику уведомление, а Поставщик в течение 2 (двух) рабочих дней со дня получения от Заказчика уведомления обязуется за свой счет осуществить замену дефектного Товара на новый, аналогичный по качеству и цене Товар.</w:t>
      </w:r>
    </w:p>
    <w:p w:rsidR="00584897" w:rsidRPr="006A3431" w:rsidRDefault="00584897" w:rsidP="00584897">
      <w:pPr>
        <w:ind w:firstLine="709"/>
        <w:contextualSpacing/>
        <w:jc w:val="both"/>
      </w:pPr>
      <w:r w:rsidRPr="006A3431">
        <w:t xml:space="preserve">5.2. Если Заказчиком выявляется дефект в Товаре, и Заказчик отказывается от такого Товара, то Поставщик за свой счет заменяет (восстанавливает), приводит в соответствие Товар и (или) возмещает стоимость его замены (восстановления). </w:t>
      </w:r>
    </w:p>
    <w:p w:rsidR="00584897" w:rsidRPr="006A3431" w:rsidRDefault="00584897" w:rsidP="00584897">
      <w:pPr>
        <w:ind w:firstLine="709"/>
        <w:contextualSpacing/>
        <w:jc w:val="both"/>
        <w:rPr>
          <w:lang w:val="kk-KZ"/>
        </w:rPr>
      </w:pPr>
      <w:r w:rsidRPr="006A3431">
        <w:t>5.3. В случае невозможности/отказа от устранения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разделу 6 Договора</w:t>
      </w:r>
      <w:r w:rsidRPr="006A3431">
        <w:rPr>
          <w:lang w:val="kk-KZ"/>
        </w:rPr>
        <w:t>;</w:t>
      </w:r>
    </w:p>
    <w:p w:rsidR="00584897" w:rsidRPr="00D50A1A" w:rsidRDefault="00584897" w:rsidP="00584897">
      <w:pPr>
        <w:widowControl w:val="0"/>
        <w:ind w:firstLine="708"/>
        <w:jc w:val="both"/>
      </w:pPr>
      <w:r w:rsidRPr="006A3431">
        <w:rPr>
          <w:lang w:val="kk-KZ"/>
        </w:rPr>
        <w:t xml:space="preserve">5.4. </w:t>
      </w:r>
      <w:r w:rsidRPr="006A3431">
        <w:t>Гарантийный срок на замененный дефектный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rsidR="00584897" w:rsidRPr="006A3431" w:rsidRDefault="00584897" w:rsidP="00584897">
      <w:pPr>
        <w:jc w:val="both"/>
      </w:pPr>
    </w:p>
    <w:p w:rsidR="00584897" w:rsidRPr="006E7B97" w:rsidRDefault="00584897" w:rsidP="00584897">
      <w:pPr>
        <w:jc w:val="center"/>
        <w:rPr>
          <w:b/>
        </w:rPr>
      </w:pPr>
      <w:r>
        <w:rPr>
          <w:b/>
        </w:rPr>
        <w:t>6. ОТВЕТСТВЕННОСТЬ СТОРО</w:t>
      </w:r>
      <w:r>
        <w:rPr>
          <w:b/>
          <w:lang w:val="kk-KZ"/>
        </w:rPr>
        <w:t>Н</w:t>
      </w:r>
    </w:p>
    <w:p w:rsidR="00584897" w:rsidRPr="006E7B97" w:rsidRDefault="00584897" w:rsidP="00584897">
      <w:pPr>
        <w:jc w:val="center"/>
        <w:rPr>
          <w:b/>
        </w:rPr>
      </w:pPr>
    </w:p>
    <w:p w:rsidR="00584897" w:rsidRPr="006A3431" w:rsidRDefault="00584897" w:rsidP="00584897">
      <w:pPr>
        <w:ind w:firstLine="709"/>
        <w:jc w:val="both"/>
      </w:pPr>
      <w:r w:rsidRPr="006A3431">
        <w:t>6.1. В случае неисполнения либо ненадлежащего исполнения Сторонами своих обязательств по Договору Стороны несут ответственность в соответствии с законодательством Республики Казахстан</w:t>
      </w:r>
      <w:r w:rsidRPr="006A3431">
        <w:rPr>
          <w:lang w:val="kk-KZ"/>
        </w:rPr>
        <w:t xml:space="preserve"> и Договором</w:t>
      </w:r>
      <w:r w:rsidRPr="006A3431">
        <w:t>.</w:t>
      </w:r>
    </w:p>
    <w:p w:rsidR="00584897" w:rsidRPr="006A3431" w:rsidRDefault="00584897" w:rsidP="00584897">
      <w:pPr>
        <w:ind w:firstLine="708"/>
        <w:jc w:val="both"/>
        <w:rPr>
          <w:snapToGrid w:val="0"/>
        </w:rPr>
      </w:pPr>
      <w:r w:rsidRPr="006A3431">
        <w:rPr>
          <w:snapToGrid w:val="0"/>
        </w:rPr>
        <w:t xml:space="preserve">6.2. За исключением форс-мажорных условий, в случае нарушения Поставщиком сроков </w:t>
      </w:r>
      <w:r w:rsidRPr="006A3431">
        <w:rPr>
          <w:snapToGrid w:val="0"/>
          <w:lang w:val="kk-KZ"/>
        </w:rPr>
        <w:t>поставки Товара/</w:t>
      </w:r>
      <w:r w:rsidRPr="006A3431">
        <w:t xml:space="preserve"> устранения дефектов</w:t>
      </w:r>
      <w:r w:rsidRPr="006A3431">
        <w:rPr>
          <w:snapToGrid w:val="0"/>
        </w:rPr>
        <w:t xml:space="preserve">, предусмотренных Договором, Заказчик без ущерба другим своим правам в рамках Договора взыскивает с Поставщика, </w:t>
      </w:r>
      <w:r w:rsidRPr="006A3431">
        <w:t xml:space="preserve">Поставщик оплачивает Заказчику </w:t>
      </w:r>
      <w:r w:rsidRPr="006A3431">
        <w:rPr>
          <w:snapToGrid w:val="0"/>
        </w:rPr>
        <w:t>неустойку:</w:t>
      </w:r>
    </w:p>
    <w:p w:rsidR="00584897" w:rsidRPr="006A3431" w:rsidRDefault="00584897" w:rsidP="00584897">
      <w:pPr>
        <w:ind w:firstLine="709"/>
        <w:jc w:val="both"/>
      </w:pPr>
      <w:r w:rsidRPr="006A3431">
        <w:t xml:space="preserve">1) </w:t>
      </w:r>
      <w:r w:rsidRPr="006A3431">
        <w:rPr>
          <w:lang w:val="kk-KZ"/>
        </w:rPr>
        <w:t>в</w:t>
      </w:r>
      <w:r w:rsidRPr="006A3431">
        <w:t xml:space="preserve"> случае нарушения срока, предусмотренного пунктом 4.1. Договора, пеню в размере 0,1% (ноль целых одной десятой процента) от Общей суммы Договора за каждый календарный день задержки, включая день поставки Товара, но не более 5% (пять процентов) от Общей суммы Договора;</w:t>
      </w:r>
    </w:p>
    <w:p w:rsidR="00584897" w:rsidRPr="006A3431" w:rsidRDefault="00584897" w:rsidP="00584897">
      <w:pPr>
        <w:ind w:firstLine="708"/>
        <w:jc w:val="both"/>
      </w:pPr>
      <w:r w:rsidRPr="006A3431">
        <w:t xml:space="preserve">2) </w:t>
      </w:r>
      <w:r w:rsidRPr="006A3431">
        <w:rPr>
          <w:lang w:val="kk-KZ"/>
        </w:rPr>
        <w:t>в</w:t>
      </w:r>
      <w:r w:rsidRPr="006A3431">
        <w:t xml:space="preserve"> случае нарушения срока устранения дефектов в поставленном Товаре либо его замены на новый, аналогичный по цене и качеству (либо с улучшенными качественными характеристиками) Товар пеню в размере 0,1% (ноль целых одна десятая процентов) от стоимости дефектного Товара за каждый календарный день задержки, включая день устранения дефектов/замены Товара, но не более 5% (пять процентов) от Общей суммы Договора.</w:t>
      </w:r>
    </w:p>
    <w:p w:rsidR="00584897" w:rsidRPr="006A3431" w:rsidRDefault="00584897" w:rsidP="00584897">
      <w:pPr>
        <w:suppressAutoHyphens/>
        <w:ind w:firstLine="709"/>
        <w:jc w:val="both"/>
      </w:pPr>
      <w:r w:rsidRPr="006A3431">
        <w:lastRenderedPageBreak/>
        <w:t xml:space="preserve">6.3. В случае </w:t>
      </w:r>
      <w:r>
        <w:rPr>
          <w:lang w:val="kk-KZ"/>
        </w:rPr>
        <w:t>невозможности/</w:t>
      </w:r>
      <w:r w:rsidRPr="006A3431">
        <w:t>отказа от замены Товара, имеющего дефекты, на новый, аналогичный по качеству и цене Товар Поставщик обязуется возвратить Заказчику стоимость дефектного Товара, а также оплатить Заказчику штраф в размере 10 % (десяти процентов) от стоимости дефектного Товара.</w:t>
      </w:r>
    </w:p>
    <w:p w:rsidR="00584897" w:rsidRPr="006A3431" w:rsidRDefault="00584897" w:rsidP="00584897">
      <w:pPr>
        <w:suppressAutoHyphens/>
        <w:ind w:firstLine="709"/>
        <w:jc w:val="both"/>
      </w:pPr>
      <w:r w:rsidRPr="006A3431">
        <w:t>6.4. В случае нарушения срока оплаты по Договору Заказчик оплачивает Поставщику пеню в размере 0,1 % (ноль целых одна десятая процентов) от суммы, подлежащей оплате, за каждый операционный день задержки, включая день оплаты, но не более 5% (пять процентов) от Общей суммы Договора</w:t>
      </w:r>
    </w:p>
    <w:p w:rsidR="00584897" w:rsidRPr="006A3431" w:rsidRDefault="00584897" w:rsidP="00584897">
      <w:pPr>
        <w:suppressAutoHyphens/>
        <w:ind w:firstLine="709"/>
        <w:jc w:val="both"/>
      </w:pPr>
      <w:r w:rsidRPr="006A3431">
        <w:t>6.5. В случае расторжения Договора в одностороннем порядке по инициативе Заказчика вследствие неисполнения или ненадлежащего исполнения Поставщиком своих обязательств по Договору Поставщик выплачивает Заказчику неустойку (штраф) в размере 10 % (Десяти процентов) от Общей суммы Договора.</w:t>
      </w:r>
    </w:p>
    <w:p w:rsidR="00584897" w:rsidRPr="006A3431" w:rsidRDefault="00584897" w:rsidP="00584897">
      <w:pPr>
        <w:ind w:firstLine="709"/>
        <w:jc w:val="both"/>
        <w:rPr>
          <w:snapToGrid w:val="0"/>
        </w:rPr>
      </w:pPr>
      <w:r w:rsidRPr="006A3431">
        <w:rPr>
          <w:snapToGrid w:val="0"/>
        </w:rPr>
        <w:t>6.6. В случае нарушения Поставщиком своих обязательств по Договору Заказчик вправе самостоятельно, без согласия Поставщика, удержать сумму неустойки (штрафа, пени) при осуществлении оплаты.</w:t>
      </w:r>
    </w:p>
    <w:p w:rsidR="00584897" w:rsidRPr="006A3431" w:rsidRDefault="00584897" w:rsidP="00584897">
      <w:pPr>
        <w:ind w:firstLine="709"/>
        <w:jc w:val="both"/>
      </w:pPr>
      <w:r w:rsidRPr="006A3431">
        <w:t>6.7. Оплата суммы неустойки (штрафа, пени) не освобождает Стороны от исполнения своих обязательств по Договору.</w:t>
      </w:r>
    </w:p>
    <w:p w:rsidR="00584897" w:rsidRPr="006A3431" w:rsidRDefault="00584897" w:rsidP="00584897">
      <w:pPr>
        <w:ind w:firstLine="709"/>
        <w:jc w:val="both"/>
      </w:pPr>
      <w:r w:rsidRPr="006A3431">
        <w:t>6.8. Если Заказчик выступает инициатором расторжения Договора, не по вине Поставщика (неисполнения либо ненадлежащего исполнения Поставщиком своих обязательств по договору), Поставщик имеет право требовать оплату только за фактические затраты, связанные с расторжением по Договору, на день расторжения.</w:t>
      </w:r>
    </w:p>
    <w:p w:rsidR="00584897" w:rsidRPr="006A3431" w:rsidRDefault="00584897" w:rsidP="00584897">
      <w:pPr>
        <w:jc w:val="both"/>
        <w:rPr>
          <w:lang w:val="kk-KZ"/>
        </w:rPr>
      </w:pPr>
      <w:r w:rsidRPr="006A3431">
        <w:t xml:space="preserve">             6.9. В случае разглашения конфиденциальной информации по Договору Поставщик выплачивает  Заказчику неустойку (штраф) в размере 10% (десять процентов)  от общей суммы Договора.</w:t>
      </w:r>
      <w:r w:rsidRPr="006A3431">
        <w:rPr>
          <w:sz w:val="28"/>
          <w:szCs w:val="20"/>
        </w:rPr>
        <w:t xml:space="preserve"> </w:t>
      </w:r>
      <w:r w:rsidRPr="006A3431">
        <w:t>При этом Заказчик вправе требовать от Поставщика возмещения ущерба, причиненного вследствие разглашения конфиденциальной, коммерческой и другой информации, полученной от Заказчика</w:t>
      </w:r>
      <w:r w:rsidRPr="006A3431">
        <w:rPr>
          <w:lang w:val="kk-KZ"/>
        </w:rPr>
        <w:t>;</w:t>
      </w:r>
    </w:p>
    <w:p w:rsidR="00584897" w:rsidRPr="006A3431" w:rsidRDefault="00584897" w:rsidP="00584897">
      <w:pPr>
        <w:ind w:firstLine="708"/>
        <w:jc w:val="both"/>
      </w:pPr>
      <w:r w:rsidRPr="006A3431">
        <w:rPr>
          <w:lang w:val="kk-KZ"/>
        </w:rPr>
        <w:t>6.10.  Срок уплаты Поставщиком Заказчику неустойки (штраф, пеня) составляет 5 (пять) рабочих дней с даты получения соответствующего уведомления от Заказчика.</w:t>
      </w:r>
    </w:p>
    <w:p w:rsidR="00584897" w:rsidRPr="006A3431" w:rsidRDefault="00584897" w:rsidP="00584897">
      <w:pPr>
        <w:jc w:val="both"/>
      </w:pPr>
    </w:p>
    <w:p w:rsidR="00584897" w:rsidRDefault="00584897" w:rsidP="00584897">
      <w:pPr>
        <w:jc w:val="center"/>
        <w:rPr>
          <w:b/>
          <w:lang w:val="kk-KZ"/>
        </w:rPr>
      </w:pPr>
      <w:r w:rsidRPr="006A3431">
        <w:rPr>
          <w:b/>
        </w:rPr>
        <w:t>7. КОНФИДЕНЦИАЛЬНОСТЬ</w:t>
      </w:r>
    </w:p>
    <w:p w:rsidR="00584897" w:rsidRPr="00535589" w:rsidRDefault="00584897" w:rsidP="00584897">
      <w:pPr>
        <w:jc w:val="center"/>
        <w:rPr>
          <w:b/>
          <w:lang w:val="kk-KZ"/>
        </w:rPr>
      </w:pPr>
    </w:p>
    <w:p w:rsidR="00584897" w:rsidRPr="006A3431" w:rsidRDefault="00584897" w:rsidP="00584897">
      <w:pPr>
        <w:widowControl w:val="0"/>
        <w:ind w:firstLine="720"/>
        <w:jc w:val="both"/>
      </w:pPr>
      <w:r w:rsidRPr="006A3431">
        <w:t>7.1. Стороны признают, что условия Договора в целом и вся информация, обозначенная предоставляющей Стороной как конфиденциальная (в том числе техническая документация, планы, чертежи, модели, образцы или иная информация, представленная Заказчиком или от его имени другими лицами),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
    <w:p w:rsidR="00584897" w:rsidRPr="006A3431" w:rsidRDefault="00584897" w:rsidP="00584897">
      <w:pPr>
        <w:widowControl w:val="0"/>
        <w:ind w:firstLine="720"/>
        <w:jc w:val="both"/>
      </w:pPr>
      <w:r w:rsidRPr="006A3431">
        <w:t>1) предоставления персоналу, который привлечен Поставщиком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w:t>
      </w:r>
    </w:p>
    <w:p w:rsidR="00584897" w:rsidRPr="006A3431" w:rsidRDefault="00584897" w:rsidP="00584897">
      <w:pPr>
        <w:widowControl w:val="0"/>
        <w:ind w:firstLine="720"/>
        <w:jc w:val="both"/>
      </w:pPr>
      <w:r w:rsidRPr="006A3431">
        <w:t>2) если такое разглашение предписывается законодательством либо осуществляется на основании официальных запросов уполномоченных на то государственных органов.</w:t>
      </w:r>
    </w:p>
    <w:p w:rsidR="00584897" w:rsidRPr="006A3431" w:rsidRDefault="00584897" w:rsidP="00584897">
      <w:pPr>
        <w:ind w:firstLine="709"/>
        <w:jc w:val="both"/>
      </w:pPr>
      <w:r w:rsidRPr="006A3431">
        <w:t>7.2.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584897" w:rsidRDefault="00584897" w:rsidP="00584897">
      <w:pPr>
        <w:ind w:firstLine="708"/>
        <w:jc w:val="both"/>
        <w:rPr>
          <w:lang w:val="kk-KZ"/>
        </w:rPr>
      </w:pPr>
      <w:r w:rsidRPr="006A3431">
        <w:t>7.3. В случае разглашения конфиденциальной информации, Стороны несут ответственность в соответствии с разделом 6 Договора.</w:t>
      </w:r>
    </w:p>
    <w:p w:rsidR="00584897" w:rsidRPr="006A3431" w:rsidRDefault="00584897" w:rsidP="00584897">
      <w:pPr>
        <w:ind w:firstLine="708"/>
        <w:jc w:val="both"/>
        <w:rPr>
          <w:lang w:val="kk-KZ"/>
        </w:rPr>
      </w:pPr>
    </w:p>
    <w:p w:rsidR="00584897" w:rsidRPr="00584897" w:rsidRDefault="00584897" w:rsidP="00584897">
      <w:pPr>
        <w:jc w:val="center"/>
        <w:rPr>
          <w:b/>
          <w:caps/>
        </w:rPr>
      </w:pPr>
      <w:r w:rsidRPr="006A3431">
        <w:rPr>
          <w:b/>
          <w:caps/>
        </w:rPr>
        <w:t>8. НЕПРЕОДОЛИМАЯ СИЛА (форс-мАжор)</w:t>
      </w:r>
    </w:p>
    <w:p w:rsidR="00584897" w:rsidRPr="00584897" w:rsidRDefault="00584897" w:rsidP="00584897">
      <w:pPr>
        <w:jc w:val="center"/>
        <w:rPr>
          <w:b/>
          <w:caps/>
        </w:rPr>
      </w:pPr>
    </w:p>
    <w:p w:rsidR="00584897" w:rsidRPr="006A3431" w:rsidRDefault="00584897" w:rsidP="00584897">
      <w:pPr>
        <w:ind w:firstLine="709"/>
        <w:jc w:val="both"/>
      </w:pPr>
      <w:r w:rsidRPr="006A3431">
        <w:t xml:space="preserve">8.1.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w:t>
      </w:r>
      <w:r w:rsidRPr="006A3431">
        <w:lastRenderedPageBreak/>
        <w:t>бедствий, экологических катастроф, военных действий,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rsidR="00584897" w:rsidRPr="006A3431" w:rsidRDefault="00584897" w:rsidP="00584897">
      <w:pPr>
        <w:ind w:firstLine="709"/>
        <w:jc w:val="both"/>
      </w:pPr>
      <w:r w:rsidRPr="006A3431">
        <w:t>8.2.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8.1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584897" w:rsidRPr="006A3431" w:rsidRDefault="00584897" w:rsidP="00584897">
      <w:pPr>
        <w:ind w:firstLine="709"/>
        <w:jc w:val="both"/>
      </w:pPr>
      <w:r w:rsidRPr="006A3431">
        <w:t>8.3.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584897" w:rsidRDefault="00584897" w:rsidP="00584897">
      <w:pPr>
        <w:jc w:val="center"/>
        <w:rPr>
          <w:b/>
          <w:lang w:val="kk-KZ"/>
        </w:rPr>
      </w:pPr>
      <w:r w:rsidRPr="006A3431">
        <w:rPr>
          <w:b/>
        </w:rPr>
        <w:t>9. УСЛОВИЯ РАЗРЕШЕНИЯ СПОРОВ</w:t>
      </w:r>
    </w:p>
    <w:p w:rsidR="00584897" w:rsidRPr="006A3431" w:rsidRDefault="00584897" w:rsidP="00584897">
      <w:pPr>
        <w:jc w:val="center"/>
        <w:rPr>
          <w:b/>
          <w:lang w:val="kk-KZ"/>
        </w:rPr>
      </w:pPr>
    </w:p>
    <w:p w:rsidR="00584897" w:rsidRPr="006A3431" w:rsidRDefault="00584897" w:rsidP="00584897">
      <w:pPr>
        <w:snapToGrid w:val="0"/>
        <w:ind w:firstLine="709"/>
        <w:jc w:val="both"/>
      </w:pPr>
      <w:r w:rsidRPr="006A3431">
        <w:t>9.1.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584897" w:rsidRPr="006A3431" w:rsidRDefault="00584897" w:rsidP="00584897">
      <w:pPr>
        <w:snapToGrid w:val="0"/>
        <w:ind w:firstLine="709"/>
        <w:jc w:val="both"/>
      </w:pPr>
      <w:r w:rsidRPr="006A3431">
        <w:t>9.2. Если Стороны не пришли к соглашению, споры рассматриваются в судебном порядке в соответствии с законодательством Республики Казахстан.</w:t>
      </w:r>
    </w:p>
    <w:p w:rsidR="00584897" w:rsidRDefault="00584897" w:rsidP="00584897">
      <w:pPr>
        <w:snapToGrid w:val="0"/>
        <w:ind w:firstLine="709"/>
        <w:jc w:val="both"/>
        <w:rPr>
          <w:i/>
          <w:lang w:val="kk-KZ"/>
        </w:rPr>
      </w:pPr>
      <w:r w:rsidRPr="006A3431">
        <w:t>9.3. Договор регулируется законодательством Республики Казахстан и в случае возникновения споров, они будут рассматриваться в судах Республики Казахстан по месту  нахождения Заказчика</w:t>
      </w:r>
      <w:r w:rsidRPr="006A3431">
        <w:rPr>
          <w:i/>
        </w:rPr>
        <w:t>.</w:t>
      </w:r>
    </w:p>
    <w:p w:rsidR="00584897" w:rsidRPr="006A3431" w:rsidRDefault="00584897" w:rsidP="00584897">
      <w:pPr>
        <w:snapToGrid w:val="0"/>
        <w:ind w:firstLine="709"/>
        <w:jc w:val="both"/>
        <w:rPr>
          <w:lang w:val="kk-KZ"/>
        </w:rPr>
      </w:pPr>
    </w:p>
    <w:p w:rsidR="00584897" w:rsidRPr="006E7B97" w:rsidRDefault="00584897" w:rsidP="00584897">
      <w:pPr>
        <w:tabs>
          <w:tab w:val="left" w:pos="0"/>
        </w:tabs>
        <w:ind w:firstLine="567"/>
        <w:jc w:val="center"/>
        <w:rPr>
          <w:b/>
        </w:rPr>
      </w:pPr>
      <w:r w:rsidRPr="006A3431">
        <w:rPr>
          <w:b/>
        </w:rPr>
        <w:t>10. УСЛОВИЯ ВНЕСЕНИЯ ИЗМЕНЕНИЙ И ДОПОЛНЕНИЙ В ДОГОВОР И ЕГО РАСТОРЖЕНИЯ</w:t>
      </w:r>
    </w:p>
    <w:p w:rsidR="00584897" w:rsidRPr="006A3431" w:rsidRDefault="00584897" w:rsidP="00584897">
      <w:pPr>
        <w:autoSpaceDE w:val="0"/>
        <w:autoSpaceDN w:val="0"/>
        <w:adjustRightInd w:val="0"/>
        <w:ind w:firstLine="567"/>
        <w:jc w:val="both"/>
        <w:rPr>
          <w:color w:val="FF0000"/>
        </w:rPr>
      </w:pPr>
      <w:r w:rsidRPr="006A3431">
        <w:t>10.1. 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w:t>
      </w:r>
    </w:p>
    <w:p w:rsidR="00584897" w:rsidRPr="006A3431" w:rsidRDefault="00584897" w:rsidP="00584897">
      <w:pPr>
        <w:autoSpaceDE w:val="0"/>
        <w:autoSpaceDN w:val="0"/>
        <w:adjustRightInd w:val="0"/>
        <w:ind w:firstLine="567"/>
        <w:jc w:val="both"/>
      </w:pPr>
      <w:r w:rsidRPr="006A3431">
        <w:t>10.2. Все изменения и дополнения к Договору оформляются дополнительным соглашением и подписываются Сторонами.</w:t>
      </w:r>
    </w:p>
    <w:p w:rsidR="00584897" w:rsidRPr="006A3431" w:rsidRDefault="00584897" w:rsidP="00584897">
      <w:pPr>
        <w:autoSpaceDE w:val="0"/>
        <w:autoSpaceDN w:val="0"/>
        <w:adjustRightInd w:val="0"/>
        <w:ind w:firstLine="567"/>
        <w:jc w:val="both"/>
      </w:pPr>
      <w:r w:rsidRPr="006A3431">
        <w:t>10.3. Заказчик вправе досрочно расторгнуть Договор в одностороннем порядке в случаях:</w:t>
      </w:r>
    </w:p>
    <w:p w:rsidR="00584897" w:rsidRPr="006A3431" w:rsidRDefault="00584897" w:rsidP="00584897">
      <w:pPr>
        <w:tabs>
          <w:tab w:val="left" w:pos="0"/>
        </w:tabs>
        <w:ind w:firstLine="567"/>
        <w:contextualSpacing/>
        <w:jc w:val="both"/>
      </w:pPr>
      <w:r w:rsidRPr="006A3431">
        <w:t>1) отказа Заказчика от закупок в случаях сокращения расходов на приобретение товаров, работ, услуг и/или обоснованной нецелесообразности приобретения товаров, работ, услуг, и/или при наступлении обстоятельств непреодолимой силы в соответствии с пунктом 14 Правил;</w:t>
      </w:r>
    </w:p>
    <w:p w:rsidR="00584897" w:rsidRPr="006A3431" w:rsidRDefault="00584897" w:rsidP="00584897">
      <w:pPr>
        <w:tabs>
          <w:tab w:val="left" w:pos="0"/>
        </w:tabs>
        <w:ind w:firstLine="567"/>
        <w:contextualSpacing/>
        <w:jc w:val="both"/>
      </w:pPr>
      <w:r w:rsidRPr="006A3431">
        <w:t>2) выявления недостоверной информации в сведениях представленных Поставщиком;</w:t>
      </w:r>
    </w:p>
    <w:p w:rsidR="00584897" w:rsidRPr="006A3431" w:rsidRDefault="00584897" w:rsidP="00584897">
      <w:pPr>
        <w:tabs>
          <w:tab w:val="left" w:pos="0"/>
        </w:tabs>
        <w:ind w:firstLine="567"/>
        <w:contextualSpacing/>
        <w:jc w:val="both"/>
      </w:pPr>
      <w:r w:rsidRPr="006A3431">
        <w:t>3) если Поставщик становится банкротом или неплатежеспособным, а также вовлечен в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584897" w:rsidRPr="006A3431" w:rsidRDefault="00584897" w:rsidP="00584897">
      <w:pPr>
        <w:tabs>
          <w:tab w:val="left" w:pos="0"/>
        </w:tabs>
        <w:ind w:firstLine="567"/>
        <w:contextualSpacing/>
        <w:jc w:val="both"/>
        <w:rPr>
          <w:lang w:val="kk-KZ"/>
        </w:rPr>
      </w:pPr>
      <w:r w:rsidRPr="006A3431">
        <w:t>4) неисполнения и (или) ненадлежащего исполнения Поставщиком своих обязательств по Договору</w:t>
      </w:r>
      <w:r w:rsidRPr="006A3431">
        <w:rPr>
          <w:lang w:val="kk-KZ"/>
        </w:rPr>
        <w:t>.</w:t>
      </w:r>
      <w:r w:rsidRPr="006A3431">
        <w:rPr>
          <w:sz w:val="28"/>
          <w:szCs w:val="20"/>
        </w:rPr>
        <w:t xml:space="preserve"> </w:t>
      </w:r>
      <w:r w:rsidRPr="006A3431">
        <w:t>При этом Поставщик несет ответственность согласно разделу 6 Договора;</w:t>
      </w:r>
    </w:p>
    <w:p w:rsidR="00584897" w:rsidRPr="006A3431" w:rsidRDefault="00584897" w:rsidP="00584897">
      <w:pPr>
        <w:tabs>
          <w:tab w:val="left" w:pos="0"/>
        </w:tabs>
        <w:ind w:firstLine="567"/>
        <w:contextualSpacing/>
        <w:jc w:val="both"/>
      </w:pPr>
      <w:r w:rsidRPr="006A3431">
        <w:t>5) нецелесообразности дальнейшего выполнения Договора;</w:t>
      </w:r>
    </w:p>
    <w:p w:rsidR="00584897" w:rsidRPr="006A3431" w:rsidRDefault="00584897" w:rsidP="00584897">
      <w:pPr>
        <w:tabs>
          <w:tab w:val="left" w:pos="0"/>
        </w:tabs>
        <w:ind w:firstLine="567"/>
        <w:contextualSpacing/>
        <w:jc w:val="both"/>
      </w:pPr>
      <w:r w:rsidRPr="006A3431">
        <w:t>6) оказания Заказчиком, организатором закупок содействия потенциальному Поставщику, не предусмотренными Правилами;</w:t>
      </w:r>
    </w:p>
    <w:p w:rsidR="00584897" w:rsidRPr="006A3431" w:rsidRDefault="00584897" w:rsidP="00584897">
      <w:pPr>
        <w:tabs>
          <w:tab w:val="left" w:pos="0"/>
        </w:tabs>
        <w:ind w:firstLine="567"/>
        <w:contextualSpacing/>
        <w:jc w:val="both"/>
      </w:pPr>
      <w:r w:rsidRPr="006A3431">
        <w:t>7) задержки Поставщиком сроков поставки Товара, предусмотренных условиями Договора, более чем на 5 (пять) календарных дней по причинам, не зависящим от Заказчика;</w:t>
      </w:r>
    </w:p>
    <w:p w:rsidR="00584897" w:rsidRPr="006A3431" w:rsidRDefault="00584897" w:rsidP="00584897">
      <w:pPr>
        <w:tabs>
          <w:tab w:val="left" w:pos="0"/>
        </w:tabs>
        <w:ind w:firstLine="567"/>
        <w:contextualSpacing/>
        <w:jc w:val="both"/>
      </w:pPr>
      <w:r w:rsidRPr="006A3431">
        <w:t>8) несоблюдения Поставщиком требований к качеству Товара;</w:t>
      </w:r>
    </w:p>
    <w:p w:rsidR="00584897" w:rsidRPr="006A3431" w:rsidRDefault="00584897" w:rsidP="00584897">
      <w:pPr>
        <w:tabs>
          <w:tab w:val="left" w:pos="0"/>
        </w:tabs>
        <w:ind w:firstLine="567"/>
        <w:contextualSpacing/>
        <w:jc w:val="both"/>
      </w:pPr>
      <w:r w:rsidRPr="006A3431">
        <w:t>9) неустранения Поставщиком недостатков, обнаруженных в ходе приемки Товара, в течение</w:t>
      </w:r>
      <w:r>
        <w:t xml:space="preserve"> сроков, определенных Договором.</w:t>
      </w:r>
    </w:p>
    <w:p w:rsidR="00584897" w:rsidRPr="006A3431" w:rsidRDefault="00584897" w:rsidP="00584897">
      <w:pPr>
        <w:tabs>
          <w:tab w:val="left" w:pos="0"/>
        </w:tabs>
        <w:ind w:firstLine="567"/>
        <w:contextualSpacing/>
        <w:jc w:val="both"/>
      </w:pPr>
      <w:r w:rsidRPr="006A3431">
        <w:lastRenderedPageBreak/>
        <w:t>10.4. В случае досрочного расторжения Договора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В случае расторжения Договора Поставщик имеет право требовать оплату только за Товар, фактически поставленный на день расторжения Договора, на основании подтверждающих документов.</w:t>
      </w:r>
    </w:p>
    <w:p w:rsidR="00584897" w:rsidRPr="006A3431" w:rsidRDefault="00584897" w:rsidP="00584897">
      <w:pPr>
        <w:tabs>
          <w:tab w:val="left" w:pos="0"/>
        </w:tabs>
        <w:ind w:firstLine="567"/>
        <w:contextualSpacing/>
        <w:jc w:val="both"/>
      </w:pPr>
      <w:r w:rsidRPr="006A3431">
        <w:t>10.5. В случае расторжения Договора Стороны в течение 15 (пятнадцати) банковских дней с даты расторжения Договора производят взаиморасчет за фактически поставленный Товар на дату, предшествующую дате расторжения Договора.</w:t>
      </w:r>
    </w:p>
    <w:p w:rsidR="00584897" w:rsidRPr="006A3431" w:rsidRDefault="00584897" w:rsidP="00584897">
      <w:pPr>
        <w:tabs>
          <w:tab w:val="left" w:pos="0"/>
        </w:tabs>
        <w:ind w:firstLine="567"/>
        <w:jc w:val="both"/>
      </w:pPr>
    </w:p>
    <w:p w:rsidR="00584897" w:rsidRDefault="00584897" w:rsidP="00584897">
      <w:pPr>
        <w:jc w:val="center"/>
        <w:rPr>
          <w:b/>
        </w:rPr>
      </w:pPr>
      <w:r w:rsidRPr="006A3431">
        <w:rPr>
          <w:b/>
        </w:rPr>
        <w:t>11. УСЛОВИЯ ВСТУПЛЕНИЯ В СИЛУ ДОГОВОРА</w:t>
      </w:r>
    </w:p>
    <w:p w:rsidR="00584897" w:rsidRPr="001D1AE2" w:rsidRDefault="00584897" w:rsidP="00584897">
      <w:pPr>
        <w:jc w:val="center"/>
        <w:rPr>
          <w:b/>
        </w:rPr>
      </w:pPr>
    </w:p>
    <w:p w:rsidR="00584897" w:rsidRPr="006A3431" w:rsidRDefault="00584897" w:rsidP="00584897">
      <w:pPr>
        <w:ind w:firstLine="708"/>
        <w:jc w:val="both"/>
      </w:pPr>
      <w:r w:rsidRPr="006A3431">
        <w:t>11.1. Договор вступает в силу со дня подписания обеими сторонами и действует до полного исполнения Сторонами своих обязательств по нему.</w:t>
      </w:r>
    </w:p>
    <w:p w:rsidR="00584897" w:rsidRPr="006A3431" w:rsidRDefault="00584897" w:rsidP="00584897">
      <w:pPr>
        <w:ind w:hanging="240"/>
        <w:jc w:val="both"/>
      </w:pPr>
    </w:p>
    <w:p w:rsidR="00584897" w:rsidRDefault="00584897" w:rsidP="00584897">
      <w:pPr>
        <w:jc w:val="center"/>
        <w:rPr>
          <w:b/>
          <w:lang w:val="kk-KZ"/>
        </w:rPr>
      </w:pPr>
      <w:r w:rsidRPr="006A3431">
        <w:rPr>
          <w:b/>
        </w:rPr>
        <w:t>12. ПРОЧИЕ УСЛОВИЯ</w:t>
      </w:r>
    </w:p>
    <w:p w:rsidR="00584897" w:rsidRPr="00535589" w:rsidRDefault="00584897" w:rsidP="00584897">
      <w:pPr>
        <w:jc w:val="center"/>
        <w:rPr>
          <w:b/>
          <w:lang w:val="kk-KZ"/>
        </w:rPr>
      </w:pPr>
    </w:p>
    <w:p w:rsidR="00584897" w:rsidRPr="006A3431" w:rsidRDefault="00584897" w:rsidP="00584897">
      <w:pPr>
        <w:autoSpaceDE w:val="0"/>
        <w:autoSpaceDN w:val="0"/>
        <w:adjustRightInd w:val="0"/>
        <w:ind w:firstLine="709"/>
        <w:jc w:val="both"/>
      </w:pPr>
      <w:r w:rsidRPr="006A3431">
        <w:t>12.1. Договор составлен в пяти экземплярах: два на государственном и три на русском языках, имеющих одинаковую юридическую силу.</w:t>
      </w:r>
    </w:p>
    <w:p w:rsidR="00584897" w:rsidRPr="006A3431" w:rsidRDefault="00584897" w:rsidP="00584897">
      <w:pPr>
        <w:ind w:firstLine="709"/>
        <w:jc w:val="both"/>
        <w:rPr>
          <w:lang w:val="kk-KZ"/>
        </w:rPr>
      </w:pPr>
      <w:r w:rsidRPr="006A3431">
        <w:t>12.2. В случае реорганизации одной из Сторон права и обязанности по Договору не прекращаются и переходят к правопреемникам Сторон.</w:t>
      </w:r>
    </w:p>
    <w:p w:rsidR="00584897" w:rsidRPr="00AB447A" w:rsidRDefault="00584897" w:rsidP="00584897">
      <w:pPr>
        <w:ind w:firstLine="709"/>
        <w:jc w:val="both"/>
      </w:pPr>
      <w:r w:rsidRPr="006A3431">
        <w:rPr>
          <w:lang w:val="kk-KZ"/>
        </w:rPr>
        <w:t>12.3. Приложение к Договору является неотъемлемой  частью Договора.</w:t>
      </w:r>
    </w:p>
    <w:p w:rsidR="00584897" w:rsidRDefault="00584897" w:rsidP="00584897">
      <w:pPr>
        <w:ind w:firstLine="709"/>
        <w:jc w:val="both"/>
      </w:pPr>
    </w:p>
    <w:p w:rsidR="00E03462" w:rsidRPr="00233A5D" w:rsidRDefault="00E03462" w:rsidP="00E03462">
      <w:pPr>
        <w:spacing w:before="200" w:after="60"/>
        <w:ind w:right="-63"/>
        <w:jc w:val="center"/>
        <w:rPr>
          <w:b/>
          <w:bCs/>
        </w:rPr>
      </w:pPr>
      <w:r w:rsidRPr="00233A5D">
        <w:rPr>
          <w:b/>
          <w:bCs/>
        </w:rPr>
        <w:t>13. ЮРИДИЧЕСКИЕ АДРЕСА И РЕКВИЗИТЫ СТОРОН</w:t>
      </w:r>
    </w:p>
    <w:tbl>
      <w:tblPr>
        <w:tblW w:w="9430" w:type="dxa"/>
        <w:tblLayout w:type="fixed"/>
        <w:tblCellMar>
          <w:left w:w="70" w:type="dxa"/>
          <w:right w:w="70" w:type="dxa"/>
        </w:tblCellMar>
        <w:tblLook w:val="0000" w:firstRow="0" w:lastRow="0" w:firstColumn="0" w:lastColumn="0" w:noHBand="0" w:noVBand="0"/>
      </w:tblPr>
      <w:tblGrid>
        <w:gridCol w:w="5173"/>
        <w:gridCol w:w="4257"/>
      </w:tblGrid>
      <w:tr w:rsidR="00E03462" w:rsidRPr="00233A5D" w:rsidTr="0017315C">
        <w:trPr>
          <w:trHeight w:val="371"/>
        </w:trPr>
        <w:tc>
          <w:tcPr>
            <w:tcW w:w="5173" w:type="dxa"/>
          </w:tcPr>
          <w:p w:rsidR="00E03462" w:rsidRPr="00233A5D" w:rsidRDefault="00E03462" w:rsidP="0017315C">
            <w:pPr>
              <w:pStyle w:val="1"/>
              <w:jc w:val="both"/>
              <w:rPr>
                <w:sz w:val="24"/>
              </w:rPr>
            </w:pPr>
          </w:p>
          <w:p w:rsidR="00E03462" w:rsidRPr="00233A5D" w:rsidRDefault="00E03462" w:rsidP="0017315C">
            <w:pPr>
              <w:pStyle w:val="1"/>
              <w:jc w:val="both"/>
              <w:rPr>
                <w:b/>
                <w:sz w:val="24"/>
              </w:rPr>
            </w:pPr>
            <w:r w:rsidRPr="00233A5D">
              <w:rPr>
                <w:b/>
                <w:sz w:val="24"/>
              </w:rPr>
              <w:t>Заказчик</w:t>
            </w:r>
          </w:p>
          <w:p w:rsidR="00E03462" w:rsidRPr="00233A5D" w:rsidRDefault="00E03462" w:rsidP="0017315C">
            <w:pPr>
              <w:jc w:val="both"/>
            </w:pPr>
          </w:p>
          <w:p w:rsidR="00E03462" w:rsidRPr="00233A5D" w:rsidRDefault="00E03462" w:rsidP="0017315C">
            <w:pPr>
              <w:jc w:val="both"/>
            </w:pPr>
            <w:r w:rsidRPr="00233A5D">
              <w:t>РГУ «Национальный Банк</w:t>
            </w:r>
          </w:p>
          <w:p w:rsidR="00E03462" w:rsidRPr="00233A5D" w:rsidRDefault="00E03462" w:rsidP="0017315C">
            <w:pPr>
              <w:jc w:val="both"/>
            </w:pPr>
            <w:r w:rsidRPr="00233A5D">
              <w:t>Республики Казахстан»</w:t>
            </w:r>
          </w:p>
          <w:p w:rsidR="00E03462" w:rsidRPr="00233A5D" w:rsidRDefault="00E03462" w:rsidP="0017315C">
            <w:pPr>
              <w:jc w:val="both"/>
            </w:pPr>
            <w:r w:rsidRPr="00233A5D">
              <w:t xml:space="preserve">Северо-Казахстанский филиал </w:t>
            </w:r>
          </w:p>
        </w:tc>
        <w:tc>
          <w:tcPr>
            <w:tcW w:w="4257" w:type="dxa"/>
          </w:tcPr>
          <w:p w:rsidR="00E03462" w:rsidRPr="00233A5D" w:rsidRDefault="00E03462" w:rsidP="0017315C">
            <w:pPr>
              <w:jc w:val="both"/>
              <w:rPr>
                <w:b/>
                <w:lang w:val="kk-KZ"/>
              </w:rPr>
            </w:pPr>
          </w:p>
          <w:p w:rsidR="00E03462" w:rsidRPr="00233A5D" w:rsidRDefault="00E03462" w:rsidP="0017315C">
            <w:pPr>
              <w:jc w:val="both"/>
              <w:rPr>
                <w:b/>
                <w:lang w:val="kk-KZ"/>
              </w:rPr>
            </w:pPr>
            <w:r w:rsidRPr="00233A5D">
              <w:rPr>
                <w:b/>
                <w:lang w:val="kk-KZ"/>
              </w:rPr>
              <w:t>Поставщик</w:t>
            </w:r>
          </w:p>
        </w:tc>
      </w:tr>
      <w:tr w:rsidR="00E03462" w:rsidRPr="00233A5D" w:rsidTr="0017315C">
        <w:tc>
          <w:tcPr>
            <w:tcW w:w="5173" w:type="dxa"/>
          </w:tcPr>
          <w:p w:rsidR="00E03462" w:rsidRPr="00233A5D" w:rsidRDefault="00E03462" w:rsidP="0017315C">
            <w:pPr>
              <w:jc w:val="both"/>
            </w:pPr>
            <w:r w:rsidRPr="00233A5D">
              <w:rPr>
                <w:lang w:val="en-US"/>
              </w:rPr>
              <w:t>T01H0D6</w:t>
            </w:r>
            <w:r w:rsidRPr="00233A5D">
              <w:t xml:space="preserve">, </w:t>
            </w:r>
            <w:r w:rsidRPr="00233A5D">
              <w:rPr>
                <w:lang w:val="kk-KZ"/>
              </w:rPr>
              <w:t xml:space="preserve">СКО, </w:t>
            </w:r>
            <w:r w:rsidRPr="00233A5D">
              <w:t>г. Петропавловск</w:t>
            </w:r>
          </w:p>
        </w:tc>
        <w:tc>
          <w:tcPr>
            <w:tcW w:w="4257" w:type="dxa"/>
          </w:tcPr>
          <w:p w:rsidR="00E03462" w:rsidRPr="00233A5D" w:rsidRDefault="00E03462" w:rsidP="0017315C">
            <w:pPr>
              <w:jc w:val="both"/>
              <w:rPr>
                <w:color w:val="C00000"/>
              </w:rPr>
            </w:pPr>
          </w:p>
        </w:tc>
      </w:tr>
      <w:tr w:rsidR="00E03462" w:rsidRPr="00233A5D" w:rsidTr="0017315C">
        <w:tc>
          <w:tcPr>
            <w:tcW w:w="5173" w:type="dxa"/>
          </w:tcPr>
          <w:p w:rsidR="00E03462" w:rsidRPr="00233A5D" w:rsidRDefault="00E03462" w:rsidP="0017315C">
            <w:pPr>
              <w:jc w:val="both"/>
            </w:pPr>
            <w:r w:rsidRPr="00233A5D">
              <w:t>ул. Конституции Казахстана, 6</w:t>
            </w:r>
          </w:p>
        </w:tc>
        <w:tc>
          <w:tcPr>
            <w:tcW w:w="4257" w:type="dxa"/>
          </w:tcPr>
          <w:p w:rsidR="00E03462" w:rsidRPr="00233A5D" w:rsidRDefault="00E03462" w:rsidP="0017315C">
            <w:pPr>
              <w:jc w:val="both"/>
              <w:rPr>
                <w:color w:val="C00000"/>
                <w:lang w:val="en-US"/>
              </w:rPr>
            </w:pPr>
          </w:p>
        </w:tc>
      </w:tr>
      <w:tr w:rsidR="00E03462" w:rsidRPr="00233A5D" w:rsidTr="0017315C">
        <w:trPr>
          <w:trHeight w:val="587"/>
        </w:trPr>
        <w:tc>
          <w:tcPr>
            <w:tcW w:w="5173" w:type="dxa"/>
          </w:tcPr>
          <w:p w:rsidR="00E03462" w:rsidRPr="00233A5D" w:rsidRDefault="00E03462" w:rsidP="0017315C">
            <w:pPr>
              <w:jc w:val="both"/>
            </w:pPr>
            <w:r w:rsidRPr="00233A5D">
              <w:t xml:space="preserve">ИИК </w:t>
            </w:r>
            <w:r w:rsidRPr="00233A5D">
              <w:rPr>
                <w:lang w:val="en-US"/>
              </w:rPr>
              <w:t>KZ</w:t>
            </w:r>
            <w:r w:rsidRPr="00233A5D">
              <w:t>48125</w:t>
            </w:r>
            <w:r w:rsidRPr="00233A5D">
              <w:rPr>
                <w:lang w:val="en-US"/>
              </w:rPr>
              <w:t>KZTT</w:t>
            </w:r>
            <w:r w:rsidRPr="00233A5D">
              <w:t xml:space="preserve">004100100  </w:t>
            </w:r>
          </w:p>
          <w:p w:rsidR="00E03462" w:rsidRPr="00233A5D" w:rsidRDefault="00E03462" w:rsidP="0017315C">
            <w:pPr>
              <w:jc w:val="both"/>
            </w:pPr>
            <w:r w:rsidRPr="00233A5D">
              <w:t xml:space="preserve">РГУ «Национальный Банк РК»  </w:t>
            </w:r>
          </w:p>
          <w:p w:rsidR="00E03462" w:rsidRPr="00233A5D" w:rsidRDefault="00E03462" w:rsidP="0017315C">
            <w:pPr>
              <w:jc w:val="both"/>
            </w:pPr>
            <w:r w:rsidRPr="00233A5D">
              <w:t xml:space="preserve">БИК </w:t>
            </w:r>
            <w:r w:rsidRPr="00233A5D">
              <w:rPr>
                <w:lang w:val="en-US"/>
              </w:rPr>
              <w:t>NBRKKZKX</w:t>
            </w:r>
            <w:r w:rsidRPr="00233A5D">
              <w:t xml:space="preserve">  </w:t>
            </w:r>
          </w:p>
          <w:p w:rsidR="00E03462" w:rsidRPr="00233A5D" w:rsidRDefault="00E03462" w:rsidP="0017315C">
            <w:r w:rsidRPr="00233A5D">
              <w:t>БИН 930641000013</w:t>
            </w:r>
          </w:p>
          <w:p w:rsidR="00E03462" w:rsidRPr="00233A5D" w:rsidRDefault="00E03462" w:rsidP="0017315C">
            <w:r w:rsidRPr="00233A5D">
              <w:t>Тел. 8(715)2 55-15-39, 55-15-27</w:t>
            </w:r>
          </w:p>
          <w:p w:rsidR="00E03462" w:rsidRPr="00233A5D" w:rsidRDefault="00E03462" w:rsidP="0017315C"/>
        </w:tc>
        <w:tc>
          <w:tcPr>
            <w:tcW w:w="4257" w:type="dxa"/>
          </w:tcPr>
          <w:p w:rsidR="00E03462" w:rsidRPr="00233A5D" w:rsidRDefault="00E03462" w:rsidP="0017315C">
            <w:pPr>
              <w:tabs>
                <w:tab w:val="left" w:pos="284"/>
              </w:tabs>
              <w:jc w:val="both"/>
              <w:rPr>
                <w:color w:val="C00000"/>
              </w:rPr>
            </w:pPr>
          </w:p>
        </w:tc>
      </w:tr>
      <w:tr w:rsidR="00E03462" w:rsidRPr="00233A5D" w:rsidTr="0017315C">
        <w:tc>
          <w:tcPr>
            <w:tcW w:w="5173" w:type="dxa"/>
          </w:tcPr>
          <w:p w:rsidR="00E03462" w:rsidRPr="00233A5D" w:rsidRDefault="00E03462" w:rsidP="0017315C">
            <w:pPr>
              <w:rPr>
                <w:b/>
              </w:rPr>
            </w:pPr>
            <w:r w:rsidRPr="00233A5D">
              <w:rPr>
                <w:b/>
              </w:rPr>
              <w:t>От Заказчика:</w:t>
            </w:r>
          </w:p>
        </w:tc>
        <w:tc>
          <w:tcPr>
            <w:tcW w:w="4257" w:type="dxa"/>
          </w:tcPr>
          <w:p w:rsidR="00E03462" w:rsidRPr="00233A5D" w:rsidRDefault="00E03462" w:rsidP="0017315C">
            <w:pPr>
              <w:rPr>
                <w:b/>
              </w:rPr>
            </w:pPr>
            <w:r w:rsidRPr="00233A5D">
              <w:rPr>
                <w:b/>
              </w:rPr>
              <w:t>От Поставщика:</w:t>
            </w:r>
          </w:p>
        </w:tc>
      </w:tr>
      <w:tr w:rsidR="00E03462" w:rsidRPr="00233A5D" w:rsidTr="0017315C">
        <w:tc>
          <w:tcPr>
            <w:tcW w:w="5173" w:type="dxa"/>
          </w:tcPr>
          <w:p w:rsidR="00E03462" w:rsidRPr="00233A5D" w:rsidRDefault="00E03462" w:rsidP="0017315C">
            <w:pPr>
              <w:ind w:right="213"/>
              <w:rPr>
                <w:b/>
              </w:rPr>
            </w:pPr>
          </w:p>
          <w:p w:rsidR="00E03462" w:rsidRPr="00233A5D" w:rsidRDefault="00E03462" w:rsidP="0017315C">
            <w:pPr>
              <w:ind w:right="213"/>
              <w:rPr>
                <w:b/>
              </w:rPr>
            </w:pPr>
            <w:r w:rsidRPr="00233A5D">
              <w:rPr>
                <w:b/>
              </w:rPr>
              <w:t xml:space="preserve">________________ </w:t>
            </w:r>
          </w:p>
        </w:tc>
        <w:tc>
          <w:tcPr>
            <w:tcW w:w="4257" w:type="dxa"/>
          </w:tcPr>
          <w:p w:rsidR="00E03462" w:rsidRPr="00233A5D" w:rsidRDefault="00E03462" w:rsidP="0017315C">
            <w:pPr>
              <w:jc w:val="both"/>
              <w:rPr>
                <w:b/>
                <w:bCs/>
              </w:rPr>
            </w:pPr>
          </w:p>
          <w:p w:rsidR="00E03462" w:rsidRPr="00233A5D" w:rsidRDefault="00E03462" w:rsidP="0017315C">
            <w:pPr>
              <w:jc w:val="both"/>
              <w:rPr>
                <w:b/>
              </w:rPr>
            </w:pPr>
            <w:r w:rsidRPr="00233A5D">
              <w:rPr>
                <w:b/>
                <w:bCs/>
              </w:rPr>
              <w:t xml:space="preserve">_____________ </w:t>
            </w:r>
          </w:p>
        </w:tc>
      </w:tr>
    </w:tbl>
    <w:p w:rsidR="00E03462" w:rsidRPr="00233A5D" w:rsidRDefault="00E03462" w:rsidP="00E03462">
      <w:pPr>
        <w:rPr>
          <w:b/>
          <w:i/>
          <w:sz w:val="20"/>
        </w:rPr>
      </w:pPr>
    </w:p>
    <w:p w:rsidR="00E03462" w:rsidRDefault="00E03462" w:rsidP="00E03462">
      <w:r w:rsidRPr="00AA2870">
        <w:t>Дата</w:t>
      </w:r>
      <w:r>
        <w:rPr>
          <w:b/>
        </w:rPr>
        <w:t xml:space="preserve"> ______________                                            </w:t>
      </w:r>
      <w:r w:rsidRPr="00AA2870">
        <w:t>Дата ___________</w:t>
      </w:r>
    </w:p>
    <w:p w:rsidR="00F26A9F" w:rsidRDefault="00F26A9F" w:rsidP="00E03462"/>
    <w:p w:rsidR="00F26A9F" w:rsidRPr="00AA2870" w:rsidRDefault="00F26A9F" w:rsidP="00E03462">
      <w:pPr>
        <w:rPr>
          <w:b/>
        </w:rPr>
      </w:pPr>
    </w:p>
    <w:p w:rsidR="00A14853" w:rsidRDefault="00A14853" w:rsidP="00E03462">
      <w:pPr>
        <w:rPr>
          <w:b/>
          <w:i/>
          <w:color w:val="000000"/>
          <w:sz w:val="20"/>
        </w:rPr>
      </w:pPr>
    </w:p>
    <w:p w:rsidR="00E03462" w:rsidRDefault="00536CAE" w:rsidP="00E03462">
      <w:pPr>
        <w:rPr>
          <w:b/>
          <w:i/>
          <w:color w:val="000000"/>
          <w:sz w:val="18"/>
          <w:szCs w:val="18"/>
        </w:rPr>
      </w:pPr>
      <w:r>
        <w:rPr>
          <w:b/>
          <w:i/>
          <w:color w:val="000000"/>
          <w:sz w:val="18"/>
          <w:szCs w:val="18"/>
        </w:rPr>
        <w:t xml:space="preserve">  </w:t>
      </w:r>
    </w:p>
    <w:p w:rsidR="00536CAE" w:rsidRDefault="00536CAE" w:rsidP="00E03462">
      <w:pPr>
        <w:rPr>
          <w:b/>
          <w:i/>
          <w:color w:val="000000"/>
          <w:sz w:val="18"/>
          <w:szCs w:val="18"/>
        </w:rPr>
      </w:pPr>
    </w:p>
    <w:p w:rsidR="00536CAE" w:rsidRDefault="00536CAE" w:rsidP="00E03462">
      <w:pPr>
        <w:rPr>
          <w:b/>
          <w:i/>
          <w:color w:val="000000"/>
          <w:sz w:val="18"/>
          <w:szCs w:val="18"/>
        </w:rPr>
      </w:pPr>
    </w:p>
    <w:p w:rsidR="00536CAE" w:rsidRDefault="00536CAE" w:rsidP="00E03462">
      <w:pPr>
        <w:rPr>
          <w:b/>
          <w:i/>
          <w:color w:val="000000"/>
          <w:sz w:val="18"/>
          <w:szCs w:val="18"/>
        </w:rPr>
      </w:pPr>
    </w:p>
    <w:p w:rsidR="00536CAE" w:rsidRPr="003C24ED" w:rsidRDefault="00536CAE" w:rsidP="00E03462">
      <w:pPr>
        <w:rPr>
          <w:b/>
          <w:i/>
          <w:color w:val="000000"/>
          <w:sz w:val="18"/>
          <w:szCs w:val="18"/>
        </w:rPr>
      </w:pPr>
      <w:bookmarkStart w:id="0" w:name="_GoBack"/>
      <w:bookmarkEnd w:id="0"/>
    </w:p>
    <w:p w:rsidR="00E03462" w:rsidRPr="00233A5D" w:rsidRDefault="00E03462" w:rsidP="00E03462">
      <w:pPr>
        <w:jc w:val="right"/>
        <w:rPr>
          <w:b/>
        </w:rPr>
      </w:pPr>
    </w:p>
    <w:p w:rsidR="00584897" w:rsidRPr="00B60187" w:rsidRDefault="00584897" w:rsidP="00584897">
      <w:pPr>
        <w:tabs>
          <w:tab w:val="left" w:pos="7035"/>
          <w:tab w:val="left" w:pos="7230"/>
        </w:tabs>
        <w:jc w:val="right"/>
        <w:outlineLvl w:val="0"/>
        <w:rPr>
          <w:b/>
        </w:rPr>
      </w:pPr>
      <w:r>
        <w:rPr>
          <w:b/>
        </w:rPr>
        <w:lastRenderedPageBreak/>
        <w:tab/>
      </w:r>
      <w:r w:rsidRPr="00B60187">
        <w:rPr>
          <w:b/>
        </w:rPr>
        <w:t xml:space="preserve">ПРИЛОЖЕНИЕ </w:t>
      </w:r>
    </w:p>
    <w:p w:rsidR="00584897" w:rsidRPr="00B60187" w:rsidRDefault="00584897" w:rsidP="00584897">
      <w:pPr>
        <w:jc w:val="right"/>
        <w:rPr>
          <w:b/>
        </w:rPr>
      </w:pPr>
      <w:r w:rsidRPr="00B60187">
        <w:rPr>
          <w:b/>
        </w:rPr>
        <w:t>к Договору № ____ НБ/ _______</w:t>
      </w:r>
    </w:p>
    <w:p w:rsidR="00584897" w:rsidRPr="00B60187" w:rsidRDefault="00584897" w:rsidP="00584897">
      <w:pPr>
        <w:jc w:val="right"/>
        <w:rPr>
          <w:sz w:val="20"/>
          <w:szCs w:val="20"/>
        </w:rPr>
      </w:pPr>
      <w:r w:rsidRPr="00B60187">
        <w:rPr>
          <w:sz w:val="20"/>
          <w:szCs w:val="20"/>
        </w:rPr>
        <w:t>(номер НБ РК) (номер Поставщика)</w:t>
      </w:r>
    </w:p>
    <w:p w:rsidR="00584897" w:rsidRPr="00B60187" w:rsidRDefault="00584897" w:rsidP="00584897">
      <w:pPr>
        <w:jc w:val="right"/>
        <w:rPr>
          <w:b/>
        </w:rPr>
      </w:pPr>
      <w:r w:rsidRPr="00B60187">
        <w:rPr>
          <w:b/>
        </w:rPr>
        <w:t xml:space="preserve">от </w:t>
      </w:r>
      <w:r w:rsidR="0017315C">
        <w:rPr>
          <w:b/>
        </w:rPr>
        <w:t>«_______» _________ 2024</w:t>
      </w:r>
      <w:r w:rsidRPr="00B60187">
        <w:rPr>
          <w:b/>
        </w:rPr>
        <w:t xml:space="preserve"> года</w:t>
      </w:r>
    </w:p>
    <w:p w:rsidR="00584897" w:rsidRPr="00B60187" w:rsidRDefault="00584897" w:rsidP="00584897">
      <w:pPr>
        <w:ind w:left="-540"/>
        <w:jc w:val="right"/>
        <w:rPr>
          <w:sz w:val="20"/>
          <w:szCs w:val="20"/>
        </w:rPr>
      </w:pPr>
      <w:r w:rsidRPr="00B60187">
        <w:rPr>
          <w:sz w:val="20"/>
          <w:szCs w:val="20"/>
        </w:rPr>
        <w:t>(дата регистрации в НБ РК)</w:t>
      </w:r>
    </w:p>
    <w:p w:rsidR="00584897" w:rsidRPr="00B60187" w:rsidRDefault="0017315C" w:rsidP="00584897">
      <w:pPr>
        <w:ind w:left="-900"/>
        <w:jc w:val="right"/>
        <w:rPr>
          <w:b/>
        </w:rPr>
      </w:pPr>
      <w:r>
        <w:rPr>
          <w:b/>
        </w:rPr>
        <w:t>от «______» ____________ 2024</w:t>
      </w:r>
      <w:r w:rsidR="00584897" w:rsidRPr="00B60187">
        <w:rPr>
          <w:b/>
        </w:rPr>
        <w:t xml:space="preserve"> года</w:t>
      </w:r>
    </w:p>
    <w:p w:rsidR="00584897" w:rsidRDefault="00584897" w:rsidP="00584897">
      <w:pPr>
        <w:ind w:left="-540"/>
        <w:jc w:val="right"/>
        <w:rPr>
          <w:sz w:val="20"/>
          <w:szCs w:val="20"/>
        </w:rPr>
      </w:pPr>
    </w:p>
    <w:p w:rsidR="00584897" w:rsidRPr="00B60187" w:rsidRDefault="00584897" w:rsidP="00584897">
      <w:pPr>
        <w:ind w:left="-540"/>
        <w:jc w:val="right"/>
        <w:rPr>
          <w:sz w:val="20"/>
          <w:szCs w:val="20"/>
        </w:rPr>
      </w:pPr>
      <w:r w:rsidRPr="00B60187">
        <w:rPr>
          <w:sz w:val="20"/>
          <w:szCs w:val="20"/>
        </w:rPr>
        <w:t>(дата подписания/регистрации Поставщика)</w:t>
      </w:r>
    </w:p>
    <w:p w:rsidR="00584897" w:rsidRPr="00B60187" w:rsidRDefault="00584897" w:rsidP="00584897">
      <w:pPr>
        <w:rPr>
          <w:sz w:val="20"/>
          <w:szCs w:val="20"/>
        </w:rPr>
      </w:pPr>
    </w:p>
    <w:p w:rsidR="00584897" w:rsidRDefault="00584897" w:rsidP="00584897">
      <w:pPr>
        <w:jc w:val="center"/>
        <w:outlineLvl w:val="0"/>
        <w:rPr>
          <w:b/>
          <w:lang w:val="kk-KZ"/>
        </w:rPr>
      </w:pPr>
    </w:p>
    <w:p w:rsidR="00584897" w:rsidRDefault="00584897" w:rsidP="00584897">
      <w:pPr>
        <w:jc w:val="center"/>
        <w:outlineLvl w:val="0"/>
        <w:rPr>
          <w:b/>
          <w:lang w:val="kk-KZ"/>
        </w:rPr>
      </w:pPr>
    </w:p>
    <w:p w:rsidR="00584897" w:rsidRDefault="00584897" w:rsidP="00584897">
      <w:pPr>
        <w:jc w:val="center"/>
        <w:outlineLvl w:val="0"/>
        <w:rPr>
          <w:b/>
          <w:lang w:val="kk-KZ"/>
        </w:rPr>
      </w:pPr>
      <w:r w:rsidRPr="00B60187">
        <w:rPr>
          <w:b/>
          <w:lang w:val="kk-KZ"/>
        </w:rPr>
        <w:t>Техническая спецификация</w:t>
      </w:r>
    </w:p>
    <w:p w:rsidR="00584897" w:rsidRPr="00B60187" w:rsidRDefault="00584897" w:rsidP="00584897">
      <w:pPr>
        <w:jc w:val="center"/>
        <w:outlineLvl w:val="0"/>
        <w:rPr>
          <w:b/>
          <w:lang w:val="kk-KZ"/>
        </w:rPr>
      </w:pPr>
    </w:p>
    <w:p w:rsidR="00584897" w:rsidRPr="00B60187" w:rsidRDefault="00584897" w:rsidP="00584897">
      <w:pPr>
        <w:outlineLvl w:val="0"/>
        <w:rPr>
          <w:b/>
        </w:rPr>
      </w:pPr>
    </w:p>
    <w:tbl>
      <w:tblPr>
        <w:tblW w:w="10916" w:type="dxa"/>
        <w:tblInd w:w="-743" w:type="dxa"/>
        <w:tblLayout w:type="fixed"/>
        <w:tblLook w:val="04A0" w:firstRow="1" w:lastRow="0" w:firstColumn="1" w:lastColumn="0" w:noHBand="0" w:noVBand="1"/>
      </w:tblPr>
      <w:tblGrid>
        <w:gridCol w:w="567"/>
        <w:gridCol w:w="1985"/>
        <w:gridCol w:w="3402"/>
        <w:gridCol w:w="993"/>
        <w:gridCol w:w="1134"/>
        <w:gridCol w:w="1134"/>
        <w:gridCol w:w="1701"/>
      </w:tblGrid>
      <w:tr w:rsidR="00ED75B3" w:rsidRPr="00B60187" w:rsidTr="00ED75B3">
        <w:trPr>
          <w:trHeight w:val="653"/>
        </w:trPr>
        <w:tc>
          <w:tcPr>
            <w:tcW w:w="567" w:type="dxa"/>
            <w:tcBorders>
              <w:top w:val="single" w:sz="4" w:space="0" w:color="auto"/>
              <w:left w:val="single" w:sz="4" w:space="0" w:color="auto"/>
              <w:bottom w:val="single" w:sz="4" w:space="0" w:color="auto"/>
              <w:right w:val="single" w:sz="4" w:space="0" w:color="auto"/>
            </w:tcBorders>
            <w:hideMark/>
          </w:tcPr>
          <w:p w:rsidR="00ED75B3" w:rsidRPr="0042277F" w:rsidRDefault="00ED75B3" w:rsidP="00ED75B3">
            <w:pPr>
              <w:ind w:left="44"/>
              <w:jc w:val="center"/>
              <w:rPr>
                <w:sz w:val="18"/>
                <w:szCs w:val="18"/>
              </w:rPr>
            </w:pPr>
            <w:r w:rsidRPr="0042277F">
              <w:rPr>
                <w:sz w:val="18"/>
                <w:szCs w:val="18"/>
              </w:rPr>
              <w:t>№ п/п</w:t>
            </w:r>
          </w:p>
        </w:tc>
        <w:tc>
          <w:tcPr>
            <w:tcW w:w="1985" w:type="dxa"/>
            <w:tcBorders>
              <w:top w:val="single" w:sz="4" w:space="0" w:color="auto"/>
              <w:left w:val="single" w:sz="4" w:space="0" w:color="auto"/>
              <w:bottom w:val="single" w:sz="4" w:space="0" w:color="auto"/>
              <w:right w:val="single" w:sz="4" w:space="0" w:color="auto"/>
            </w:tcBorders>
            <w:hideMark/>
          </w:tcPr>
          <w:p w:rsidR="00ED75B3" w:rsidRPr="0042277F" w:rsidRDefault="00ED75B3" w:rsidP="00ED75B3">
            <w:pPr>
              <w:tabs>
                <w:tab w:val="left" w:pos="435"/>
                <w:tab w:val="center" w:pos="5225"/>
              </w:tabs>
              <w:ind w:left="34" w:right="-7904" w:firstLine="34"/>
              <w:rPr>
                <w:sz w:val="18"/>
                <w:szCs w:val="18"/>
              </w:rPr>
            </w:pPr>
            <w:r w:rsidRPr="0042277F">
              <w:rPr>
                <w:sz w:val="18"/>
                <w:szCs w:val="18"/>
              </w:rPr>
              <w:t>Наименование Товара</w:t>
            </w:r>
            <w:r w:rsidRPr="0042277F">
              <w:rPr>
                <w:sz w:val="18"/>
                <w:szCs w:val="18"/>
              </w:rPr>
              <w:tab/>
              <w:t>Наименование Товара</w:t>
            </w:r>
          </w:p>
        </w:tc>
        <w:tc>
          <w:tcPr>
            <w:tcW w:w="3402" w:type="dxa"/>
            <w:tcBorders>
              <w:top w:val="single" w:sz="4" w:space="0" w:color="auto"/>
              <w:left w:val="single" w:sz="4" w:space="0" w:color="auto"/>
              <w:bottom w:val="single" w:sz="4" w:space="0" w:color="auto"/>
              <w:right w:val="single" w:sz="4" w:space="0" w:color="auto"/>
            </w:tcBorders>
            <w:hideMark/>
          </w:tcPr>
          <w:p w:rsidR="00ED75B3" w:rsidRPr="0042277F" w:rsidRDefault="00ED75B3" w:rsidP="00ED75B3">
            <w:pPr>
              <w:jc w:val="center"/>
              <w:rPr>
                <w:sz w:val="18"/>
                <w:szCs w:val="18"/>
              </w:rPr>
            </w:pPr>
            <w:r w:rsidRPr="0042277F">
              <w:rPr>
                <w:sz w:val="18"/>
                <w:szCs w:val="18"/>
              </w:rPr>
              <w:t>Описание Товара</w:t>
            </w:r>
          </w:p>
        </w:tc>
        <w:tc>
          <w:tcPr>
            <w:tcW w:w="993" w:type="dxa"/>
            <w:tcBorders>
              <w:top w:val="single" w:sz="4" w:space="0" w:color="auto"/>
              <w:left w:val="single" w:sz="4" w:space="0" w:color="auto"/>
              <w:bottom w:val="single" w:sz="4" w:space="0" w:color="auto"/>
              <w:right w:val="single" w:sz="4" w:space="0" w:color="auto"/>
            </w:tcBorders>
          </w:tcPr>
          <w:p w:rsidR="00ED75B3" w:rsidRPr="0042277F" w:rsidRDefault="00ED75B3" w:rsidP="00ED75B3">
            <w:pPr>
              <w:jc w:val="center"/>
              <w:rPr>
                <w:sz w:val="18"/>
                <w:szCs w:val="18"/>
              </w:rPr>
            </w:pPr>
            <w:r w:rsidRPr="0042277F">
              <w:rPr>
                <w:sz w:val="18"/>
                <w:szCs w:val="18"/>
              </w:rPr>
              <w:t>Ед. изме-</w:t>
            </w:r>
          </w:p>
          <w:p w:rsidR="00ED75B3" w:rsidRPr="0042277F" w:rsidRDefault="00ED75B3" w:rsidP="00ED75B3">
            <w:pPr>
              <w:jc w:val="center"/>
              <w:rPr>
                <w:sz w:val="18"/>
                <w:szCs w:val="18"/>
              </w:rPr>
            </w:pPr>
            <w:r w:rsidRPr="0042277F">
              <w:rPr>
                <w:sz w:val="18"/>
                <w:szCs w:val="18"/>
              </w:rPr>
              <w:t>рения</w:t>
            </w:r>
          </w:p>
        </w:tc>
        <w:tc>
          <w:tcPr>
            <w:tcW w:w="1134" w:type="dxa"/>
            <w:tcBorders>
              <w:top w:val="single" w:sz="4" w:space="0" w:color="auto"/>
              <w:left w:val="single" w:sz="4" w:space="0" w:color="auto"/>
              <w:bottom w:val="single" w:sz="4" w:space="0" w:color="auto"/>
              <w:right w:val="single" w:sz="4" w:space="0" w:color="auto"/>
            </w:tcBorders>
            <w:hideMark/>
          </w:tcPr>
          <w:p w:rsidR="00ED75B3" w:rsidRPr="0042277F" w:rsidRDefault="00ED75B3" w:rsidP="00ED75B3">
            <w:pPr>
              <w:ind w:left="-288" w:firstLine="288"/>
              <w:jc w:val="center"/>
              <w:rPr>
                <w:sz w:val="18"/>
                <w:szCs w:val="18"/>
              </w:rPr>
            </w:pPr>
            <w:r w:rsidRPr="0042277F">
              <w:rPr>
                <w:sz w:val="18"/>
                <w:szCs w:val="18"/>
              </w:rPr>
              <w:t>К-во</w:t>
            </w:r>
          </w:p>
        </w:tc>
        <w:tc>
          <w:tcPr>
            <w:tcW w:w="1134" w:type="dxa"/>
            <w:tcBorders>
              <w:top w:val="single" w:sz="4" w:space="0" w:color="auto"/>
              <w:left w:val="single" w:sz="4" w:space="0" w:color="auto"/>
              <w:bottom w:val="single" w:sz="4" w:space="0" w:color="auto"/>
              <w:right w:val="single" w:sz="4" w:space="0" w:color="auto"/>
            </w:tcBorders>
          </w:tcPr>
          <w:p w:rsidR="00ED75B3" w:rsidRPr="0042277F" w:rsidRDefault="00ED75B3" w:rsidP="00ED75B3">
            <w:pPr>
              <w:ind w:firstLine="37"/>
              <w:jc w:val="center"/>
              <w:rPr>
                <w:sz w:val="18"/>
                <w:szCs w:val="18"/>
                <w:lang w:val="kk-KZ"/>
              </w:rPr>
            </w:pPr>
            <w:r w:rsidRPr="0042277F">
              <w:rPr>
                <w:sz w:val="18"/>
                <w:szCs w:val="18"/>
              </w:rPr>
              <w:t>Цена за ед. измер.</w:t>
            </w:r>
          </w:p>
          <w:p w:rsidR="00ED75B3" w:rsidRPr="0042277F" w:rsidRDefault="00ED75B3" w:rsidP="00ED75B3">
            <w:pPr>
              <w:ind w:left="-288" w:firstLine="288"/>
              <w:jc w:val="center"/>
              <w:rPr>
                <w:sz w:val="18"/>
                <w:szCs w:val="18"/>
              </w:rPr>
            </w:pPr>
            <w:r w:rsidRPr="0042277F">
              <w:rPr>
                <w:sz w:val="18"/>
                <w:szCs w:val="18"/>
              </w:rPr>
              <w:t>(тенге)</w:t>
            </w:r>
          </w:p>
        </w:tc>
        <w:tc>
          <w:tcPr>
            <w:tcW w:w="1701" w:type="dxa"/>
            <w:tcBorders>
              <w:top w:val="single" w:sz="4" w:space="0" w:color="auto"/>
              <w:left w:val="nil"/>
              <w:bottom w:val="single" w:sz="4" w:space="0" w:color="auto"/>
              <w:right w:val="single" w:sz="4" w:space="0" w:color="auto"/>
            </w:tcBorders>
            <w:hideMark/>
          </w:tcPr>
          <w:p w:rsidR="00ED75B3" w:rsidRPr="0042277F" w:rsidRDefault="00ED75B3" w:rsidP="00ED75B3">
            <w:pPr>
              <w:ind w:firstLine="37"/>
              <w:jc w:val="center"/>
              <w:rPr>
                <w:sz w:val="18"/>
                <w:szCs w:val="18"/>
              </w:rPr>
            </w:pPr>
            <w:r w:rsidRPr="0042277F">
              <w:rPr>
                <w:sz w:val="18"/>
                <w:szCs w:val="18"/>
              </w:rPr>
              <w:t xml:space="preserve">Стоимость </w:t>
            </w:r>
            <w:r w:rsidRPr="0042277F">
              <w:rPr>
                <w:sz w:val="18"/>
                <w:szCs w:val="18"/>
                <w:lang w:val="kk-KZ"/>
              </w:rPr>
              <w:t>товара</w:t>
            </w:r>
            <w:r w:rsidRPr="0042277F">
              <w:rPr>
                <w:sz w:val="18"/>
                <w:szCs w:val="18"/>
              </w:rPr>
              <w:t xml:space="preserve"> без учета НДС (тенге</w:t>
            </w:r>
          </w:p>
        </w:tc>
      </w:tr>
      <w:tr w:rsidR="00ED75B3" w:rsidRPr="00B60187" w:rsidTr="00ED75B3">
        <w:trPr>
          <w:trHeight w:val="279"/>
        </w:trPr>
        <w:tc>
          <w:tcPr>
            <w:tcW w:w="567" w:type="dxa"/>
            <w:tcBorders>
              <w:top w:val="nil"/>
              <w:left w:val="single" w:sz="4" w:space="0" w:color="auto"/>
              <w:bottom w:val="single" w:sz="4" w:space="0" w:color="auto"/>
              <w:right w:val="nil"/>
            </w:tcBorders>
            <w:hideMark/>
          </w:tcPr>
          <w:p w:rsidR="00ED75B3" w:rsidRPr="006239A9" w:rsidRDefault="00ED75B3" w:rsidP="00ED75B3">
            <w:pPr>
              <w:jc w:val="center"/>
              <w:rPr>
                <w:sz w:val="16"/>
                <w:szCs w:val="16"/>
              </w:rPr>
            </w:pPr>
            <w:r w:rsidRPr="006239A9">
              <w:rPr>
                <w:sz w:val="16"/>
                <w:szCs w:val="16"/>
              </w:rPr>
              <w:t>1</w:t>
            </w:r>
          </w:p>
        </w:tc>
        <w:tc>
          <w:tcPr>
            <w:tcW w:w="1985" w:type="dxa"/>
            <w:tcBorders>
              <w:top w:val="single" w:sz="4" w:space="0" w:color="auto"/>
              <w:left w:val="single" w:sz="4" w:space="0" w:color="auto"/>
              <w:bottom w:val="single" w:sz="4" w:space="0" w:color="auto"/>
              <w:right w:val="single" w:sz="4" w:space="0" w:color="auto"/>
            </w:tcBorders>
            <w:hideMark/>
          </w:tcPr>
          <w:p w:rsidR="00ED75B3" w:rsidRPr="006239A9" w:rsidRDefault="00ED75B3" w:rsidP="00ED75B3">
            <w:pPr>
              <w:jc w:val="center"/>
              <w:rPr>
                <w:sz w:val="16"/>
                <w:szCs w:val="16"/>
              </w:rPr>
            </w:pPr>
            <w:r w:rsidRPr="006239A9">
              <w:rPr>
                <w:sz w:val="16"/>
                <w:szCs w:val="16"/>
              </w:rPr>
              <w:t>2</w:t>
            </w:r>
          </w:p>
        </w:tc>
        <w:tc>
          <w:tcPr>
            <w:tcW w:w="3402" w:type="dxa"/>
            <w:tcBorders>
              <w:top w:val="nil"/>
              <w:left w:val="nil"/>
              <w:bottom w:val="single" w:sz="4" w:space="0" w:color="auto"/>
              <w:right w:val="single" w:sz="4" w:space="0" w:color="auto"/>
            </w:tcBorders>
            <w:hideMark/>
          </w:tcPr>
          <w:p w:rsidR="00ED75B3" w:rsidRPr="006239A9" w:rsidRDefault="00ED75B3" w:rsidP="00ED75B3">
            <w:pPr>
              <w:jc w:val="center"/>
              <w:rPr>
                <w:sz w:val="16"/>
                <w:szCs w:val="16"/>
              </w:rPr>
            </w:pPr>
            <w:r w:rsidRPr="006239A9">
              <w:rPr>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ED75B3" w:rsidRPr="006239A9" w:rsidRDefault="00ED75B3" w:rsidP="00ED75B3">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hideMark/>
          </w:tcPr>
          <w:p w:rsidR="00ED75B3" w:rsidRPr="006239A9" w:rsidRDefault="00ED75B3" w:rsidP="00ED75B3">
            <w:pPr>
              <w:jc w:val="center"/>
              <w:rPr>
                <w:sz w:val="16"/>
                <w:szCs w:val="16"/>
              </w:rPr>
            </w:pPr>
            <w:r>
              <w:rPr>
                <w:sz w:val="16"/>
                <w:szCs w:val="16"/>
              </w:rPr>
              <w:t>5</w:t>
            </w:r>
          </w:p>
        </w:tc>
        <w:tc>
          <w:tcPr>
            <w:tcW w:w="1134" w:type="dxa"/>
            <w:tcBorders>
              <w:top w:val="single" w:sz="4" w:space="0" w:color="auto"/>
              <w:left w:val="nil"/>
              <w:bottom w:val="single" w:sz="4" w:space="0" w:color="auto"/>
              <w:right w:val="single" w:sz="4" w:space="0" w:color="auto"/>
            </w:tcBorders>
          </w:tcPr>
          <w:p w:rsidR="00ED75B3" w:rsidRPr="00ED75B3" w:rsidRDefault="00ED75B3" w:rsidP="00ED75B3">
            <w:pPr>
              <w:jc w:val="center"/>
              <w:rPr>
                <w:sz w:val="16"/>
                <w:szCs w:val="16"/>
                <w:lang w:val="en-US"/>
              </w:rPr>
            </w:pPr>
            <w:r>
              <w:rPr>
                <w:sz w:val="16"/>
                <w:szCs w:val="16"/>
                <w:lang w:val="en-US"/>
              </w:rPr>
              <w:t>6</w:t>
            </w:r>
          </w:p>
        </w:tc>
        <w:tc>
          <w:tcPr>
            <w:tcW w:w="1701" w:type="dxa"/>
            <w:tcBorders>
              <w:top w:val="single" w:sz="4" w:space="0" w:color="auto"/>
              <w:left w:val="nil"/>
              <w:bottom w:val="single" w:sz="4" w:space="0" w:color="auto"/>
              <w:right w:val="single" w:sz="4" w:space="0" w:color="auto"/>
            </w:tcBorders>
            <w:hideMark/>
          </w:tcPr>
          <w:p w:rsidR="00ED75B3" w:rsidRPr="006239A9" w:rsidRDefault="00ED75B3" w:rsidP="00ED75B3">
            <w:pPr>
              <w:jc w:val="center"/>
              <w:rPr>
                <w:sz w:val="16"/>
                <w:szCs w:val="16"/>
              </w:rPr>
            </w:pPr>
            <w:r w:rsidRPr="006239A9">
              <w:rPr>
                <w:sz w:val="16"/>
                <w:szCs w:val="16"/>
              </w:rPr>
              <w:t>7</w:t>
            </w:r>
          </w:p>
        </w:tc>
      </w:tr>
      <w:tr w:rsidR="0042277F" w:rsidRPr="00B60187" w:rsidTr="00ED75B3">
        <w:trPr>
          <w:trHeight w:val="577"/>
        </w:trPr>
        <w:tc>
          <w:tcPr>
            <w:tcW w:w="567" w:type="dxa"/>
            <w:tcBorders>
              <w:top w:val="nil"/>
              <w:left w:val="single" w:sz="4" w:space="0" w:color="auto"/>
              <w:bottom w:val="single" w:sz="4" w:space="0" w:color="auto"/>
              <w:right w:val="nil"/>
            </w:tcBorders>
            <w:hideMark/>
          </w:tcPr>
          <w:p w:rsidR="0042277F" w:rsidRPr="0042277F" w:rsidRDefault="0042277F" w:rsidP="0042277F">
            <w:pPr>
              <w:jc w:val="center"/>
              <w:rPr>
                <w:sz w:val="18"/>
                <w:szCs w:val="18"/>
              </w:rPr>
            </w:pPr>
          </w:p>
          <w:p w:rsidR="0042277F" w:rsidRPr="0042277F" w:rsidRDefault="0042277F" w:rsidP="0042277F">
            <w:pPr>
              <w:jc w:val="center"/>
              <w:rPr>
                <w:sz w:val="18"/>
                <w:szCs w:val="18"/>
              </w:rPr>
            </w:pPr>
          </w:p>
          <w:p w:rsidR="0042277F" w:rsidRPr="0042277F" w:rsidRDefault="0042277F" w:rsidP="0042277F">
            <w:pPr>
              <w:jc w:val="center"/>
              <w:rPr>
                <w:sz w:val="18"/>
                <w:szCs w:val="18"/>
              </w:rPr>
            </w:pPr>
          </w:p>
          <w:p w:rsidR="0042277F" w:rsidRPr="0042277F" w:rsidRDefault="0042277F" w:rsidP="0042277F">
            <w:pPr>
              <w:jc w:val="center"/>
              <w:rPr>
                <w:sz w:val="18"/>
                <w:szCs w:val="18"/>
              </w:rPr>
            </w:pPr>
            <w:r w:rsidRPr="0042277F">
              <w:rPr>
                <w:sz w:val="18"/>
                <w:szCs w:val="18"/>
              </w:rPr>
              <w:t>1</w:t>
            </w:r>
          </w:p>
        </w:tc>
        <w:tc>
          <w:tcPr>
            <w:tcW w:w="1985"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rPr>
                <w:color w:val="000000"/>
                <w:sz w:val="18"/>
                <w:szCs w:val="18"/>
              </w:rPr>
            </w:pPr>
            <w:r w:rsidRPr="0042277F">
              <w:rPr>
                <w:color w:val="000000"/>
                <w:sz w:val="18"/>
                <w:szCs w:val="18"/>
              </w:rPr>
              <w:t xml:space="preserve">Папка </w:t>
            </w:r>
          </w:p>
        </w:tc>
        <w:tc>
          <w:tcPr>
            <w:tcW w:w="3402" w:type="dxa"/>
            <w:tcBorders>
              <w:top w:val="nil"/>
              <w:left w:val="nil"/>
              <w:bottom w:val="single" w:sz="4" w:space="0" w:color="auto"/>
              <w:right w:val="single" w:sz="4" w:space="0" w:color="auto"/>
            </w:tcBorders>
          </w:tcPr>
          <w:p w:rsidR="0042277F" w:rsidRPr="0042277F" w:rsidRDefault="0042277F" w:rsidP="0042277F">
            <w:pPr>
              <w:contextualSpacing/>
              <w:rPr>
                <w:sz w:val="18"/>
                <w:szCs w:val="18"/>
                <w:lang w:val="kk-KZ"/>
              </w:rPr>
            </w:pPr>
          </w:p>
          <w:p w:rsidR="0042277F" w:rsidRPr="0042277F" w:rsidRDefault="0042277F" w:rsidP="0042277F">
            <w:pPr>
              <w:contextualSpacing/>
              <w:rPr>
                <w:sz w:val="18"/>
                <w:szCs w:val="18"/>
              </w:rPr>
            </w:pPr>
            <w:r w:rsidRPr="0042277F">
              <w:rPr>
                <w:sz w:val="18"/>
                <w:szCs w:val="18"/>
                <w:lang w:val="kk-KZ"/>
              </w:rPr>
              <w:t>Папка "На подпись", формат А4</w:t>
            </w:r>
          </w:p>
        </w:tc>
        <w:tc>
          <w:tcPr>
            <w:tcW w:w="993" w:type="dxa"/>
            <w:tcBorders>
              <w:top w:val="single" w:sz="4" w:space="0" w:color="auto"/>
              <w:left w:val="single" w:sz="4" w:space="0" w:color="auto"/>
              <w:right w:val="single" w:sz="4" w:space="0" w:color="auto"/>
            </w:tcBorders>
            <w:vAlign w:val="center"/>
          </w:tcPr>
          <w:p w:rsidR="0042277F" w:rsidRPr="0042277F" w:rsidRDefault="0042277F" w:rsidP="0042277F">
            <w:pPr>
              <w:jc w:val="center"/>
              <w:rPr>
                <w:color w:val="000000"/>
                <w:sz w:val="18"/>
                <w:szCs w:val="18"/>
              </w:rPr>
            </w:pPr>
            <w:r w:rsidRPr="0042277F">
              <w:rPr>
                <w:color w:val="000000"/>
                <w:sz w:val="18"/>
                <w:szCs w:val="18"/>
              </w:rPr>
              <w:t>штука</w:t>
            </w:r>
          </w:p>
        </w:tc>
        <w:tc>
          <w:tcPr>
            <w:tcW w:w="1134"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jc w:val="right"/>
              <w:rPr>
                <w:color w:val="000000"/>
                <w:sz w:val="18"/>
                <w:szCs w:val="18"/>
              </w:rPr>
            </w:pPr>
            <w:r w:rsidRPr="0042277F">
              <w:rPr>
                <w:color w:val="000000"/>
                <w:sz w:val="18"/>
                <w:szCs w:val="18"/>
              </w:rPr>
              <w:t>30,00</w:t>
            </w:r>
          </w:p>
        </w:tc>
        <w:tc>
          <w:tcPr>
            <w:tcW w:w="1134" w:type="dxa"/>
            <w:tcBorders>
              <w:top w:val="single" w:sz="4" w:space="0" w:color="auto"/>
              <w:left w:val="nil"/>
              <w:bottom w:val="single" w:sz="4" w:space="0" w:color="auto"/>
              <w:right w:val="single" w:sz="4" w:space="0" w:color="auto"/>
            </w:tcBorders>
            <w:vAlign w:val="center"/>
          </w:tcPr>
          <w:p w:rsidR="0042277F" w:rsidRPr="009D444F" w:rsidRDefault="0042277F" w:rsidP="0042277F">
            <w:pPr>
              <w:contextualSpacing/>
              <w:jc w:val="center"/>
              <w:rPr>
                <w:color w:val="000000"/>
                <w:sz w:val="16"/>
                <w:szCs w:val="16"/>
                <w:lang w:val="kk-KZ"/>
              </w:rPr>
            </w:pPr>
          </w:p>
        </w:tc>
        <w:tc>
          <w:tcPr>
            <w:tcW w:w="1701" w:type="dxa"/>
            <w:tcBorders>
              <w:top w:val="single" w:sz="4" w:space="0" w:color="auto"/>
              <w:left w:val="nil"/>
              <w:bottom w:val="single" w:sz="4" w:space="0" w:color="auto"/>
              <w:right w:val="single" w:sz="4" w:space="0" w:color="auto"/>
            </w:tcBorders>
            <w:vAlign w:val="center"/>
          </w:tcPr>
          <w:p w:rsidR="0042277F" w:rsidRPr="00012465" w:rsidRDefault="0042277F" w:rsidP="0042277F">
            <w:pPr>
              <w:rPr>
                <w:bCs/>
                <w:color w:val="000000"/>
                <w:sz w:val="16"/>
                <w:szCs w:val="16"/>
              </w:rPr>
            </w:pPr>
          </w:p>
        </w:tc>
      </w:tr>
      <w:tr w:rsidR="0042277F" w:rsidRPr="00B60187" w:rsidTr="00FA18AA">
        <w:trPr>
          <w:trHeight w:val="577"/>
        </w:trPr>
        <w:tc>
          <w:tcPr>
            <w:tcW w:w="567" w:type="dxa"/>
            <w:tcBorders>
              <w:top w:val="nil"/>
              <w:left w:val="single" w:sz="4" w:space="0" w:color="auto"/>
              <w:bottom w:val="single" w:sz="4" w:space="0" w:color="auto"/>
              <w:right w:val="nil"/>
            </w:tcBorders>
          </w:tcPr>
          <w:p w:rsidR="0042277F" w:rsidRPr="0042277F" w:rsidRDefault="0042277F" w:rsidP="0042277F">
            <w:pPr>
              <w:jc w:val="center"/>
              <w:rPr>
                <w:sz w:val="18"/>
                <w:szCs w:val="18"/>
              </w:rPr>
            </w:pPr>
          </w:p>
          <w:p w:rsidR="0042277F" w:rsidRPr="0042277F" w:rsidRDefault="0042277F" w:rsidP="0042277F">
            <w:pPr>
              <w:jc w:val="center"/>
              <w:rPr>
                <w:sz w:val="18"/>
                <w:szCs w:val="18"/>
              </w:rPr>
            </w:pPr>
            <w:r w:rsidRPr="0042277F">
              <w:rPr>
                <w:sz w:val="18"/>
                <w:szCs w:val="18"/>
              </w:rPr>
              <w:t>2</w:t>
            </w:r>
          </w:p>
        </w:tc>
        <w:tc>
          <w:tcPr>
            <w:tcW w:w="1985"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rPr>
                <w:color w:val="000000"/>
                <w:sz w:val="18"/>
                <w:szCs w:val="18"/>
              </w:rPr>
            </w:pPr>
            <w:r w:rsidRPr="0042277F">
              <w:rPr>
                <w:color w:val="000000"/>
                <w:sz w:val="18"/>
                <w:szCs w:val="18"/>
              </w:rPr>
              <w:t xml:space="preserve">Скоросшиватель </w:t>
            </w:r>
          </w:p>
        </w:tc>
        <w:tc>
          <w:tcPr>
            <w:tcW w:w="3402" w:type="dxa"/>
            <w:tcBorders>
              <w:top w:val="nil"/>
              <w:left w:val="nil"/>
              <w:bottom w:val="single" w:sz="4" w:space="0" w:color="auto"/>
              <w:right w:val="single" w:sz="4" w:space="0" w:color="auto"/>
            </w:tcBorders>
          </w:tcPr>
          <w:p w:rsidR="0042277F" w:rsidRPr="0042277F" w:rsidRDefault="0042277F" w:rsidP="0042277F">
            <w:pPr>
              <w:contextualSpacing/>
              <w:rPr>
                <w:sz w:val="18"/>
                <w:szCs w:val="18"/>
              </w:rPr>
            </w:pPr>
            <w:r w:rsidRPr="0042277F">
              <w:rPr>
                <w:sz w:val="18"/>
                <w:szCs w:val="18"/>
                <w:lang w:val="kk-KZ"/>
              </w:rPr>
              <w:t>Формат А4, из мелованного картона с металлическим механизмом сшивания</w:t>
            </w:r>
          </w:p>
        </w:tc>
        <w:tc>
          <w:tcPr>
            <w:tcW w:w="993" w:type="dxa"/>
            <w:tcBorders>
              <w:top w:val="single" w:sz="4" w:space="0" w:color="auto"/>
              <w:left w:val="single" w:sz="4" w:space="0" w:color="auto"/>
              <w:right w:val="single" w:sz="4" w:space="0" w:color="auto"/>
            </w:tcBorders>
            <w:vAlign w:val="center"/>
          </w:tcPr>
          <w:p w:rsidR="0042277F" w:rsidRPr="0042277F" w:rsidRDefault="0042277F" w:rsidP="0042277F">
            <w:pPr>
              <w:jc w:val="center"/>
              <w:rPr>
                <w:color w:val="000000"/>
                <w:sz w:val="18"/>
                <w:szCs w:val="18"/>
              </w:rPr>
            </w:pPr>
            <w:r w:rsidRPr="0042277F">
              <w:rPr>
                <w:color w:val="000000"/>
                <w:sz w:val="18"/>
                <w:szCs w:val="18"/>
              </w:rPr>
              <w:t>штука</w:t>
            </w:r>
          </w:p>
        </w:tc>
        <w:tc>
          <w:tcPr>
            <w:tcW w:w="1134"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jc w:val="right"/>
              <w:rPr>
                <w:color w:val="000000"/>
                <w:sz w:val="18"/>
                <w:szCs w:val="18"/>
              </w:rPr>
            </w:pPr>
            <w:r w:rsidRPr="0042277F">
              <w:rPr>
                <w:color w:val="000000"/>
                <w:sz w:val="18"/>
                <w:szCs w:val="18"/>
              </w:rPr>
              <w:t>600,00</w:t>
            </w:r>
          </w:p>
        </w:tc>
        <w:tc>
          <w:tcPr>
            <w:tcW w:w="1134" w:type="dxa"/>
            <w:tcBorders>
              <w:top w:val="single" w:sz="4" w:space="0" w:color="auto"/>
              <w:left w:val="nil"/>
              <w:bottom w:val="single" w:sz="4" w:space="0" w:color="auto"/>
              <w:right w:val="single" w:sz="4" w:space="0" w:color="auto"/>
            </w:tcBorders>
            <w:vAlign w:val="center"/>
          </w:tcPr>
          <w:p w:rsidR="0042277F" w:rsidRPr="009D444F" w:rsidRDefault="0042277F" w:rsidP="0042277F">
            <w:pPr>
              <w:jc w:val="center"/>
              <w:rPr>
                <w:sz w:val="16"/>
                <w:szCs w:val="16"/>
                <w:lang w:val="kk-KZ"/>
              </w:rPr>
            </w:pPr>
          </w:p>
        </w:tc>
        <w:tc>
          <w:tcPr>
            <w:tcW w:w="1701" w:type="dxa"/>
            <w:tcBorders>
              <w:top w:val="single" w:sz="4" w:space="0" w:color="auto"/>
              <w:left w:val="nil"/>
              <w:bottom w:val="single" w:sz="4" w:space="0" w:color="auto"/>
              <w:right w:val="single" w:sz="4" w:space="0" w:color="auto"/>
            </w:tcBorders>
            <w:vAlign w:val="center"/>
          </w:tcPr>
          <w:p w:rsidR="0042277F" w:rsidRPr="00012465" w:rsidRDefault="0042277F" w:rsidP="0042277F">
            <w:pPr>
              <w:jc w:val="center"/>
              <w:rPr>
                <w:sz w:val="16"/>
                <w:szCs w:val="16"/>
              </w:rPr>
            </w:pPr>
          </w:p>
        </w:tc>
      </w:tr>
      <w:tr w:rsidR="0042277F" w:rsidRPr="00B60187" w:rsidTr="00FA18AA">
        <w:trPr>
          <w:trHeight w:val="577"/>
        </w:trPr>
        <w:tc>
          <w:tcPr>
            <w:tcW w:w="567" w:type="dxa"/>
            <w:tcBorders>
              <w:top w:val="nil"/>
              <w:left w:val="single" w:sz="4" w:space="0" w:color="auto"/>
              <w:bottom w:val="single" w:sz="4" w:space="0" w:color="auto"/>
              <w:right w:val="nil"/>
            </w:tcBorders>
          </w:tcPr>
          <w:p w:rsidR="0042277F" w:rsidRPr="0042277F" w:rsidRDefault="0042277F" w:rsidP="0042277F">
            <w:pPr>
              <w:jc w:val="center"/>
              <w:rPr>
                <w:sz w:val="18"/>
                <w:szCs w:val="18"/>
              </w:rPr>
            </w:pPr>
          </w:p>
          <w:p w:rsidR="0042277F" w:rsidRPr="0042277F" w:rsidRDefault="0042277F" w:rsidP="0042277F">
            <w:pPr>
              <w:jc w:val="center"/>
              <w:rPr>
                <w:sz w:val="18"/>
                <w:szCs w:val="18"/>
              </w:rPr>
            </w:pPr>
            <w:r w:rsidRPr="0042277F">
              <w:rPr>
                <w:sz w:val="18"/>
                <w:szCs w:val="18"/>
              </w:rPr>
              <w:t>3</w:t>
            </w:r>
          </w:p>
        </w:tc>
        <w:tc>
          <w:tcPr>
            <w:tcW w:w="1985"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rPr>
                <w:color w:val="000000"/>
                <w:sz w:val="18"/>
                <w:szCs w:val="18"/>
              </w:rPr>
            </w:pPr>
            <w:r w:rsidRPr="0042277F">
              <w:rPr>
                <w:color w:val="000000"/>
                <w:sz w:val="18"/>
                <w:szCs w:val="18"/>
              </w:rPr>
              <w:t xml:space="preserve">Скоросшиватель </w:t>
            </w:r>
          </w:p>
        </w:tc>
        <w:tc>
          <w:tcPr>
            <w:tcW w:w="3402" w:type="dxa"/>
            <w:tcBorders>
              <w:top w:val="nil"/>
              <w:left w:val="nil"/>
              <w:bottom w:val="single" w:sz="4" w:space="0" w:color="auto"/>
              <w:right w:val="single" w:sz="4" w:space="0" w:color="auto"/>
            </w:tcBorders>
          </w:tcPr>
          <w:p w:rsidR="0042277F" w:rsidRPr="0042277F" w:rsidRDefault="0042277F" w:rsidP="0042277F">
            <w:pPr>
              <w:contextualSpacing/>
              <w:rPr>
                <w:sz w:val="18"/>
                <w:szCs w:val="18"/>
                <w:lang w:val="kk-KZ"/>
              </w:rPr>
            </w:pPr>
            <w:r w:rsidRPr="0042277F">
              <w:rPr>
                <w:sz w:val="18"/>
                <w:szCs w:val="18"/>
                <w:lang w:val="kk-KZ"/>
              </w:rPr>
              <w:t>Формат А3, из мелованного картона с металлическим механизмом сшивания</w:t>
            </w:r>
          </w:p>
        </w:tc>
        <w:tc>
          <w:tcPr>
            <w:tcW w:w="993" w:type="dxa"/>
            <w:tcBorders>
              <w:top w:val="single" w:sz="4" w:space="0" w:color="auto"/>
              <w:left w:val="single" w:sz="4" w:space="0" w:color="auto"/>
              <w:right w:val="single" w:sz="4" w:space="0" w:color="auto"/>
            </w:tcBorders>
            <w:vAlign w:val="center"/>
          </w:tcPr>
          <w:p w:rsidR="0042277F" w:rsidRPr="0042277F" w:rsidRDefault="0042277F" w:rsidP="0042277F">
            <w:pPr>
              <w:jc w:val="center"/>
              <w:rPr>
                <w:color w:val="000000"/>
                <w:sz w:val="18"/>
                <w:szCs w:val="18"/>
              </w:rPr>
            </w:pPr>
            <w:r w:rsidRPr="0042277F">
              <w:rPr>
                <w:color w:val="000000"/>
                <w:sz w:val="18"/>
                <w:szCs w:val="18"/>
              </w:rPr>
              <w:t>штука</w:t>
            </w:r>
          </w:p>
        </w:tc>
        <w:tc>
          <w:tcPr>
            <w:tcW w:w="1134"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jc w:val="right"/>
              <w:rPr>
                <w:color w:val="000000"/>
                <w:sz w:val="18"/>
                <w:szCs w:val="18"/>
              </w:rPr>
            </w:pPr>
            <w:r w:rsidRPr="0042277F">
              <w:rPr>
                <w:color w:val="000000"/>
                <w:sz w:val="18"/>
                <w:szCs w:val="18"/>
              </w:rPr>
              <w:t>500,00</w:t>
            </w:r>
          </w:p>
        </w:tc>
        <w:tc>
          <w:tcPr>
            <w:tcW w:w="1134" w:type="dxa"/>
            <w:tcBorders>
              <w:top w:val="single" w:sz="4" w:space="0" w:color="auto"/>
              <w:left w:val="nil"/>
              <w:bottom w:val="single" w:sz="4" w:space="0" w:color="auto"/>
              <w:right w:val="single" w:sz="4" w:space="0" w:color="auto"/>
            </w:tcBorders>
            <w:vAlign w:val="center"/>
          </w:tcPr>
          <w:p w:rsidR="0042277F" w:rsidRPr="00477CA1" w:rsidRDefault="0042277F" w:rsidP="0042277F">
            <w:pPr>
              <w:jc w:val="center"/>
              <w:rPr>
                <w:sz w:val="16"/>
                <w:szCs w:val="16"/>
                <w:lang w:val="kk-KZ"/>
              </w:rPr>
            </w:pPr>
          </w:p>
        </w:tc>
        <w:tc>
          <w:tcPr>
            <w:tcW w:w="1701" w:type="dxa"/>
            <w:tcBorders>
              <w:top w:val="single" w:sz="4" w:space="0" w:color="auto"/>
              <w:left w:val="nil"/>
              <w:bottom w:val="single" w:sz="4" w:space="0" w:color="auto"/>
              <w:right w:val="single" w:sz="4" w:space="0" w:color="auto"/>
            </w:tcBorders>
            <w:vAlign w:val="center"/>
          </w:tcPr>
          <w:p w:rsidR="0042277F" w:rsidRPr="00012465" w:rsidRDefault="0042277F" w:rsidP="0042277F">
            <w:pPr>
              <w:jc w:val="center"/>
              <w:rPr>
                <w:sz w:val="16"/>
                <w:szCs w:val="16"/>
              </w:rPr>
            </w:pPr>
          </w:p>
        </w:tc>
      </w:tr>
      <w:tr w:rsidR="0042277F" w:rsidRPr="00B60187" w:rsidTr="00FA18AA">
        <w:trPr>
          <w:trHeight w:val="577"/>
        </w:trPr>
        <w:tc>
          <w:tcPr>
            <w:tcW w:w="567" w:type="dxa"/>
            <w:tcBorders>
              <w:top w:val="nil"/>
              <w:left w:val="single" w:sz="4" w:space="0" w:color="auto"/>
              <w:bottom w:val="single" w:sz="4" w:space="0" w:color="auto"/>
              <w:right w:val="nil"/>
            </w:tcBorders>
          </w:tcPr>
          <w:p w:rsidR="0042277F" w:rsidRPr="0042277F" w:rsidRDefault="0042277F" w:rsidP="0042277F">
            <w:pPr>
              <w:jc w:val="center"/>
              <w:rPr>
                <w:sz w:val="18"/>
                <w:szCs w:val="18"/>
              </w:rPr>
            </w:pPr>
          </w:p>
          <w:p w:rsidR="0042277F" w:rsidRPr="0042277F" w:rsidRDefault="0042277F" w:rsidP="0042277F">
            <w:pPr>
              <w:jc w:val="center"/>
              <w:rPr>
                <w:sz w:val="18"/>
                <w:szCs w:val="18"/>
              </w:rPr>
            </w:pPr>
            <w:r w:rsidRPr="0042277F">
              <w:rPr>
                <w:sz w:val="18"/>
                <w:szCs w:val="18"/>
              </w:rPr>
              <w:t>4</w:t>
            </w:r>
          </w:p>
        </w:tc>
        <w:tc>
          <w:tcPr>
            <w:tcW w:w="1985"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rPr>
                <w:color w:val="000000"/>
                <w:sz w:val="18"/>
                <w:szCs w:val="18"/>
              </w:rPr>
            </w:pPr>
            <w:r w:rsidRPr="0042277F">
              <w:rPr>
                <w:color w:val="000000"/>
                <w:sz w:val="18"/>
                <w:szCs w:val="18"/>
              </w:rPr>
              <w:t xml:space="preserve">Конверт </w:t>
            </w:r>
          </w:p>
        </w:tc>
        <w:tc>
          <w:tcPr>
            <w:tcW w:w="3402" w:type="dxa"/>
            <w:tcBorders>
              <w:top w:val="nil"/>
              <w:left w:val="nil"/>
              <w:bottom w:val="single" w:sz="4" w:space="0" w:color="auto"/>
              <w:right w:val="single" w:sz="4" w:space="0" w:color="auto"/>
            </w:tcBorders>
          </w:tcPr>
          <w:p w:rsidR="0042277F" w:rsidRPr="0042277F" w:rsidRDefault="0042277F" w:rsidP="0042277F">
            <w:pPr>
              <w:contextualSpacing/>
              <w:rPr>
                <w:sz w:val="18"/>
                <w:szCs w:val="18"/>
                <w:lang w:val="kk-KZ"/>
              </w:rPr>
            </w:pPr>
          </w:p>
          <w:p w:rsidR="0042277F" w:rsidRPr="0042277F" w:rsidRDefault="0042277F" w:rsidP="0042277F">
            <w:pPr>
              <w:contextualSpacing/>
              <w:rPr>
                <w:sz w:val="18"/>
                <w:szCs w:val="18"/>
                <w:lang w:val="kk-KZ"/>
              </w:rPr>
            </w:pPr>
            <w:r w:rsidRPr="0042277F">
              <w:rPr>
                <w:sz w:val="18"/>
                <w:szCs w:val="18"/>
                <w:lang w:val="kk-KZ"/>
              </w:rPr>
              <w:t>Формат С4</w:t>
            </w:r>
          </w:p>
        </w:tc>
        <w:tc>
          <w:tcPr>
            <w:tcW w:w="993" w:type="dxa"/>
            <w:tcBorders>
              <w:top w:val="single" w:sz="4" w:space="0" w:color="auto"/>
              <w:left w:val="single" w:sz="4" w:space="0" w:color="auto"/>
              <w:right w:val="single" w:sz="4" w:space="0" w:color="auto"/>
            </w:tcBorders>
            <w:vAlign w:val="center"/>
          </w:tcPr>
          <w:p w:rsidR="0042277F" w:rsidRPr="0042277F" w:rsidRDefault="0042277F" w:rsidP="0042277F">
            <w:pPr>
              <w:jc w:val="center"/>
              <w:rPr>
                <w:color w:val="000000"/>
                <w:sz w:val="18"/>
                <w:szCs w:val="18"/>
              </w:rPr>
            </w:pPr>
            <w:r w:rsidRPr="0042277F">
              <w:rPr>
                <w:color w:val="000000"/>
                <w:sz w:val="18"/>
                <w:szCs w:val="18"/>
              </w:rPr>
              <w:t>штука</w:t>
            </w:r>
          </w:p>
        </w:tc>
        <w:tc>
          <w:tcPr>
            <w:tcW w:w="1134" w:type="dxa"/>
            <w:tcBorders>
              <w:top w:val="single" w:sz="4" w:space="0" w:color="auto"/>
              <w:left w:val="single" w:sz="4" w:space="0" w:color="auto"/>
              <w:bottom w:val="single" w:sz="4" w:space="0" w:color="auto"/>
              <w:right w:val="single" w:sz="4" w:space="0" w:color="auto"/>
            </w:tcBorders>
            <w:vAlign w:val="center"/>
          </w:tcPr>
          <w:p w:rsidR="0042277F" w:rsidRPr="0042277F" w:rsidRDefault="0042277F" w:rsidP="0042277F">
            <w:pPr>
              <w:jc w:val="right"/>
              <w:rPr>
                <w:color w:val="000000"/>
                <w:sz w:val="18"/>
                <w:szCs w:val="18"/>
              </w:rPr>
            </w:pPr>
            <w:r w:rsidRPr="0042277F">
              <w:rPr>
                <w:color w:val="000000"/>
                <w:sz w:val="18"/>
                <w:szCs w:val="18"/>
              </w:rPr>
              <w:t>350,00</w:t>
            </w:r>
          </w:p>
        </w:tc>
        <w:tc>
          <w:tcPr>
            <w:tcW w:w="1134" w:type="dxa"/>
            <w:tcBorders>
              <w:top w:val="single" w:sz="4" w:space="0" w:color="auto"/>
              <w:left w:val="nil"/>
              <w:bottom w:val="single" w:sz="4" w:space="0" w:color="auto"/>
              <w:right w:val="single" w:sz="4" w:space="0" w:color="auto"/>
            </w:tcBorders>
            <w:vAlign w:val="center"/>
          </w:tcPr>
          <w:p w:rsidR="0042277F" w:rsidRPr="00477CA1" w:rsidRDefault="0042277F" w:rsidP="0042277F">
            <w:pPr>
              <w:jc w:val="center"/>
              <w:rPr>
                <w:sz w:val="16"/>
                <w:szCs w:val="16"/>
                <w:lang w:val="kk-KZ"/>
              </w:rPr>
            </w:pPr>
          </w:p>
        </w:tc>
        <w:tc>
          <w:tcPr>
            <w:tcW w:w="1701" w:type="dxa"/>
            <w:tcBorders>
              <w:top w:val="single" w:sz="4" w:space="0" w:color="auto"/>
              <w:left w:val="nil"/>
              <w:bottom w:val="single" w:sz="4" w:space="0" w:color="auto"/>
              <w:right w:val="single" w:sz="4" w:space="0" w:color="auto"/>
            </w:tcBorders>
            <w:vAlign w:val="center"/>
          </w:tcPr>
          <w:p w:rsidR="0042277F" w:rsidRPr="00012465" w:rsidRDefault="0042277F" w:rsidP="0042277F">
            <w:pPr>
              <w:jc w:val="center"/>
              <w:rPr>
                <w:sz w:val="16"/>
                <w:szCs w:val="16"/>
              </w:rPr>
            </w:pPr>
          </w:p>
        </w:tc>
      </w:tr>
      <w:tr w:rsidR="00ED75B3" w:rsidRPr="00012465" w:rsidTr="00ED75B3">
        <w:trPr>
          <w:trHeight w:val="335"/>
        </w:trPr>
        <w:tc>
          <w:tcPr>
            <w:tcW w:w="5954" w:type="dxa"/>
            <w:gridSpan w:val="3"/>
            <w:tcBorders>
              <w:top w:val="single" w:sz="4" w:space="0" w:color="auto"/>
              <w:left w:val="single" w:sz="4" w:space="0" w:color="auto"/>
              <w:bottom w:val="single" w:sz="4" w:space="0" w:color="auto"/>
              <w:right w:val="single" w:sz="4" w:space="0" w:color="auto"/>
            </w:tcBorders>
          </w:tcPr>
          <w:p w:rsidR="00ED75B3" w:rsidRDefault="00ED75B3" w:rsidP="0017315C">
            <w:pPr>
              <w:rPr>
                <w:b/>
                <w:sz w:val="20"/>
                <w:szCs w:val="20"/>
              </w:rPr>
            </w:pPr>
          </w:p>
          <w:p w:rsidR="00ED75B3" w:rsidRPr="00012465" w:rsidRDefault="00ED75B3" w:rsidP="0017315C">
            <w:pPr>
              <w:rPr>
                <w:b/>
                <w:sz w:val="20"/>
                <w:szCs w:val="20"/>
              </w:rPr>
            </w:pPr>
            <w:r w:rsidRPr="00012465">
              <w:rPr>
                <w:b/>
                <w:sz w:val="20"/>
                <w:szCs w:val="20"/>
              </w:rPr>
              <w:t>ИТОГО:</w:t>
            </w:r>
          </w:p>
        </w:tc>
        <w:tc>
          <w:tcPr>
            <w:tcW w:w="993" w:type="dxa"/>
            <w:tcBorders>
              <w:top w:val="single" w:sz="4" w:space="0" w:color="auto"/>
              <w:left w:val="single" w:sz="4" w:space="0" w:color="auto"/>
              <w:bottom w:val="single" w:sz="4" w:space="0" w:color="auto"/>
              <w:right w:val="single" w:sz="4" w:space="0" w:color="auto"/>
            </w:tcBorders>
          </w:tcPr>
          <w:p w:rsidR="00ED75B3" w:rsidRPr="00012465" w:rsidRDefault="00ED75B3" w:rsidP="0017315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D75B3" w:rsidRPr="00012465" w:rsidRDefault="00ED75B3" w:rsidP="0017315C">
            <w:pPr>
              <w:spacing w:line="360" w:lineRule="auto"/>
              <w:jc w:val="center"/>
              <w:rPr>
                <w:sz w:val="20"/>
                <w:szCs w:val="20"/>
                <w:lang w:val="kk-KZ"/>
              </w:rPr>
            </w:pPr>
          </w:p>
        </w:tc>
        <w:tc>
          <w:tcPr>
            <w:tcW w:w="1134" w:type="dxa"/>
            <w:tcBorders>
              <w:top w:val="single" w:sz="4" w:space="0" w:color="auto"/>
              <w:left w:val="nil"/>
              <w:bottom w:val="single" w:sz="4" w:space="0" w:color="auto"/>
              <w:right w:val="single" w:sz="4" w:space="0" w:color="auto"/>
            </w:tcBorders>
          </w:tcPr>
          <w:p w:rsidR="00ED75B3" w:rsidRPr="00012465" w:rsidRDefault="00ED75B3" w:rsidP="0017315C">
            <w:pPr>
              <w:spacing w:line="360" w:lineRule="auto"/>
              <w:jc w:val="center"/>
              <w:rPr>
                <w:sz w:val="20"/>
                <w:szCs w:val="20"/>
                <w:lang w:val="kk-KZ"/>
              </w:rPr>
            </w:pPr>
          </w:p>
        </w:tc>
        <w:tc>
          <w:tcPr>
            <w:tcW w:w="1701" w:type="dxa"/>
            <w:tcBorders>
              <w:top w:val="single" w:sz="4" w:space="0" w:color="auto"/>
              <w:left w:val="nil"/>
              <w:bottom w:val="single" w:sz="4" w:space="0" w:color="auto"/>
              <w:right w:val="single" w:sz="4" w:space="0" w:color="auto"/>
            </w:tcBorders>
          </w:tcPr>
          <w:p w:rsidR="00ED75B3" w:rsidRPr="00012465" w:rsidRDefault="00ED75B3" w:rsidP="0017315C">
            <w:pPr>
              <w:spacing w:line="360" w:lineRule="auto"/>
              <w:jc w:val="center"/>
              <w:rPr>
                <w:sz w:val="20"/>
                <w:szCs w:val="20"/>
                <w:lang w:val="kk-KZ"/>
              </w:rPr>
            </w:pPr>
          </w:p>
        </w:tc>
      </w:tr>
      <w:tr w:rsidR="00ED75B3" w:rsidRPr="00012465" w:rsidTr="00ED75B3">
        <w:trPr>
          <w:trHeight w:val="138"/>
        </w:trPr>
        <w:tc>
          <w:tcPr>
            <w:tcW w:w="5954" w:type="dxa"/>
            <w:gridSpan w:val="3"/>
            <w:tcBorders>
              <w:top w:val="single" w:sz="4" w:space="0" w:color="auto"/>
              <w:left w:val="single" w:sz="4" w:space="0" w:color="auto"/>
              <w:bottom w:val="single" w:sz="4" w:space="0" w:color="auto"/>
              <w:right w:val="single" w:sz="4" w:space="0" w:color="auto"/>
            </w:tcBorders>
            <w:hideMark/>
          </w:tcPr>
          <w:p w:rsidR="00ED75B3" w:rsidRPr="00012465" w:rsidRDefault="00ED75B3" w:rsidP="0017315C">
            <w:pPr>
              <w:rPr>
                <w:b/>
                <w:sz w:val="20"/>
                <w:szCs w:val="20"/>
              </w:rPr>
            </w:pPr>
            <w:r w:rsidRPr="00012465">
              <w:rPr>
                <w:b/>
                <w:sz w:val="20"/>
                <w:szCs w:val="20"/>
                <w:lang w:val="kk-KZ"/>
              </w:rPr>
              <w:t>С</w:t>
            </w:r>
            <w:r w:rsidRPr="00012465">
              <w:rPr>
                <w:b/>
                <w:sz w:val="20"/>
                <w:szCs w:val="20"/>
              </w:rPr>
              <w:t>умма НДС</w:t>
            </w:r>
          </w:p>
        </w:tc>
        <w:tc>
          <w:tcPr>
            <w:tcW w:w="993" w:type="dxa"/>
            <w:tcBorders>
              <w:top w:val="single" w:sz="4" w:space="0" w:color="auto"/>
              <w:left w:val="single" w:sz="4" w:space="0" w:color="auto"/>
              <w:bottom w:val="single" w:sz="4" w:space="0" w:color="auto"/>
              <w:right w:val="single" w:sz="4" w:space="0" w:color="auto"/>
            </w:tcBorders>
          </w:tcPr>
          <w:p w:rsidR="00ED75B3" w:rsidRPr="00012465" w:rsidRDefault="00ED75B3" w:rsidP="0017315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D75B3" w:rsidRPr="00012465" w:rsidRDefault="00ED75B3" w:rsidP="0017315C">
            <w:pPr>
              <w:spacing w:line="360" w:lineRule="auto"/>
              <w:rPr>
                <w:sz w:val="20"/>
                <w:szCs w:val="20"/>
                <w:lang w:val="kk-KZ"/>
              </w:rPr>
            </w:pPr>
          </w:p>
        </w:tc>
        <w:tc>
          <w:tcPr>
            <w:tcW w:w="1134" w:type="dxa"/>
            <w:tcBorders>
              <w:top w:val="single" w:sz="4" w:space="0" w:color="auto"/>
              <w:left w:val="nil"/>
              <w:bottom w:val="single" w:sz="4" w:space="0" w:color="auto"/>
              <w:right w:val="single" w:sz="4" w:space="0" w:color="auto"/>
            </w:tcBorders>
          </w:tcPr>
          <w:p w:rsidR="00ED75B3" w:rsidRPr="00012465" w:rsidRDefault="00ED75B3" w:rsidP="0017315C">
            <w:pPr>
              <w:spacing w:line="360" w:lineRule="auto"/>
              <w:rPr>
                <w:sz w:val="20"/>
                <w:szCs w:val="20"/>
                <w:lang w:val="kk-KZ"/>
              </w:rPr>
            </w:pPr>
          </w:p>
        </w:tc>
        <w:tc>
          <w:tcPr>
            <w:tcW w:w="1701" w:type="dxa"/>
            <w:tcBorders>
              <w:top w:val="single" w:sz="4" w:space="0" w:color="auto"/>
              <w:left w:val="nil"/>
              <w:bottom w:val="single" w:sz="4" w:space="0" w:color="auto"/>
              <w:right w:val="single" w:sz="4" w:space="0" w:color="auto"/>
            </w:tcBorders>
          </w:tcPr>
          <w:p w:rsidR="00ED75B3" w:rsidRPr="00012465" w:rsidRDefault="00ED75B3" w:rsidP="0017315C">
            <w:pPr>
              <w:spacing w:line="360" w:lineRule="auto"/>
              <w:rPr>
                <w:sz w:val="20"/>
                <w:szCs w:val="20"/>
                <w:lang w:val="kk-KZ"/>
              </w:rPr>
            </w:pPr>
          </w:p>
        </w:tc>
      </w:tr>
      <w:tr w:rsidR="00ED75B3" w:rsidRPr="00012465" w:rsidTr="00ED75B3">
        <w:trPr>
          <w:trHeight w:val="138"/>
        </w:trPr>
        <w:tc>
          <w:tcPr>
            <w:tcW w:w="5954" w:type="dxa"/>
            <w:gridSpan w:val="3"/>
            <w:tcBorders>
              <w:top w:val="single" w:sz="4" w:space="0" w:color="auto"/>
              <w:left w:val="single" w:sz="4" w:space="0" w:color="auto"/>
              <w:bottom w:val="single" w:sz="4" w:space="0" w:color="auto"/>
              <w:right w:val="single" w:sz="4" w:space="0" w:color="auto"/>
            </w:tcBorders>
          </w:tcPr>
          <w:p w:rsidR="00ED75B3" w:rsidRPr="00012465" w:rsidRDefault="00ED75B3" w:rsidP="0017315C">
            <w:pPr>
              <w:rPr>
                <w:b/>
                <w:sz w:val="20"/>
                <w:szCs w:val="20"/>
                <w:lang w:val="kk-KZ"/>
              </w:rPr>
            </w:pPr>
            <w:r w:rsidRPr="00012465">
              <w:rPr>
                <w:b/>
                <w:sz w:val="20"/>
                <w:szCs w:val="20"/>
                <w:lang w:val="kk-KZ"/>
              </w:rPr>
              <w:t>Общая сумма</w:t>
            </w:r>
          </w:p>
        </w:tc>
        <w:tc>
          <w:tcPr>
            <w:tcW w:w="993" w:type="dxa"/>
            <w:tcBorders>
              <w:top w:val="single" w:sz="4" w:space="0" w:color="auto"/>
              <w:left w:val="single" w:sz="4" w:space="0" w:color="auto"/>
              <w:bottom w:val="single" w:sz="4" w:space="0" w:color="auto"/>
              <w:right w:val="single" w:sz="4" w:space="0" w:color="auto"/>
            </w:tcBorders>
          </w:tcPr>
          <w:p w:rsidR="00ED75B3" w:rsidRPr="00012465" w:rsidRDefault="00ED75B3" w:rsidP="0017315C">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D75B3" w:rsidRPr="00012465" w:rsidRDefault="00ED75B3" w:rsidP="0017315C">
            <w:pPr>
              <w:spacing w:line="360" w:lineRule="auto"/>
              <w:rPr>
                <w:sz w:val="20"/>
                <w:szCs w:val="20"/>
                <w:lang w:val="kk-KZ"/>
              </w:rPr>
            </w:pPr>
          </w:p>
        </w:tc>
        <w:tc>
          <w:tcPr>
            <w:tcW w:w="1134" w:type="dxa"/>
            <w:tcBorders>
              <w:top w:val="single" w:sz="4" w:space="0" w:color="auto"/>
              <w:left w:val="nil"/>
              <w:bottom w:val="single" w:sz="4" w:space="0" w:color="auto"/>
              <w:right w:val="single" w:sz="4" w:space="0" w:color="auto"/>
            </w:tcBorders>
          </w:tcPr>
          <w:p w:rsidR="00ED75B3" w:rsidRPr="00012465" w:rsidRDefault="00ED75B3" w:rsidP="0017315C">
            <w:pPr>
              <w:spacing w:line="360" w:lineRule="auto"/>
              <w:rPr>
                <w:sz w:val="20"/>
                <w:szCs w:val="20"/>
                <w:lang w:val="kk-KZ"/>
              </w:rPr>
            </w:pPr>
          </w:p>
        </w:tc>
        <w:tc>
          <w:tcPr>
            <w:tcW w:w="1701" w:type="dxa"/>
            <w:tcBorders>
              <w:top w:val="single" w:sz="4" w:space="0" w:color="auto"/>
              <w:left w:val="nil"/>
              <w:bottom w:val="single" w:sz="4" w:space="0" w:color="auto"/>
              <w:right w:val="single" w:sz="4" w:space="0" w:color="auto"/>
            </w:tcBorders>
          </w:tcPr>
          <w:p w:rsidR="00ED75B3" w:rsidRPr="00012465" w:rsidRDefault="00ED75B3" w:rsidP="0017315C">
            <w:pPr>
              <w:spacing w:line="360" w:lineRule="auto"/>
              <w:rPr>
                <w:sz w:val="20"/>
                <w:szCs w:val="20"/>
                <w:lang w:val="kk-KZ"/>
              </w:rPr>
            </w:pPr>
          </w:p>
        </w:tc>
      </w:tr>
    </w:tbl>
    <w:p w:rsidR="00556235" w:rsidRDefault="00556235" w:rsidP="00584897">
      <w:pPr>
        <w:jc w:val="both"/>
      </w:pPr>
    </w:p>
    <w:p w:rsidR="00584897" w:rsidRDefault="00584897" w:rsidP="00584897">
      <w:pPr>
        <w:jc w:val="both"/>
      </w:pPr>
      <w:r w:rsidRPr="00F10D1F">
        <w:t>Итого: Общая су</w:t>
      </w:r>
      <w:r>
        <w:t xml:space="preserve">мма Договора </w:t>
      </w:r>
      <w:r w:rsidRPr="00F10D1F">
        <w:t xml:space="preserve"> составляет </w:t>
      </w:r>
      <w:r w:rsidR="00556235">
        <w:t>_____</w:t>
      </w:r>
      <w:r>
        <w:t xml:space="preserve"> тенге ___</w:t>
      </w:r>
      <w:r w:rsidRPr="00F10D1F">
        <w:t xml:space="preserve"> тиын</w:t>
      </w:r>
      <w:r w:rsidRPr="00F10D1F">
        <w:rPr>
          <w:bCs/>
        </w:rPr>
        <w:t xml:space="preserve"> (</w:t>
      </w:r>
      <w:r>
        <w:t xml:space="preserve">_____ </w:t>
      </w:r>
      <w:r w:rsidRPr="006A3431">
        <w:t xml:space="preserve">тенге </w:t>
      </w:r>
      <w:r>
        <w:t>__ тиын</w:t>
      </w:r>
      <w:r w:rsidRPr="00F10D1F">
        <w:rPr>
          <w:bCs/>
        </w:rPr>
        <w:t>)</w:t>
      </w:r>
      <w:r w:rsidR="003B08AC">
        <w:t>, НДС нет.</w:t>
      </w:r>
    </w:p>
    <w:p w:rsidR="00556235" w:rsidRPr="006E7B97" w:rsidRDefault="00556235" w:rsidP="00584897">
      <w:pPr>
        <w:jc w:val="both"/>
      </w:pPr>
    </w:p>
    <w:p w:rsidR="004848CA" w:rsidRPr="00B60187" w:rsidRDefault="004848CA" w:rsidP="00584897">
      <w:pPr>
        <w:rPr>
          <w:lang w:val="kk-KZ"/>
        </w:rPr>
      </w:pPr>
    </w:p>
    <w:p w:rsidR="00584897" w:rsidRPr="00B60187" w:rsidRDefault="009A7FF1" w:rsidP="00584897">
      <w:pPr>
        <w:ind w:left="-851"/>
        <w:rPr>
          <w:b/>
          <w:lang w:val="kk-KZ"/>
        </w:rPr>
      </w:pPr>
      <w:r>
        <w:rPr>
          <w:b/>
          <w:lang w:val="kk-KZ"/>
        </w:rPr>
        <w:t xml:space="preserve">                    </w:t>
      </w:r>
      <w:r w:rsidR="00584897" w:rsidRPr="00B60187">
        <w:rPr>
          <w:b/>
          <w:lang w:val="kk-KZ"/>
        </w:rPr>
        <w:t xml:space="preserve">от Заказчика:                                  </w:t>
      </w:r>
      <w:r w:rsidR="00584897">
        <w:rPr>
          <w:b/>
          <w:lang w:val="kk-KZ"/>
        </w:rPr>
        <w:t xml:space="preserve">                           </w:t>
      </w:r>
      <w:r w:rsidR="00584897" w:rsidRPr="00B60187">
        <w:rPr>
          <w:b/>
          <w:lang w:val="kk-KZ"/>
        </w:rPr>
        <w:t xml:space="preserve">  от Поставщика:</w:t>
      </w:r>
    </w:p>
    <w:p w:rsidR="00584897" w:rsidRPr="00B60187" w:rsidRDefault="00584897" w:rsidP="00584897">
      <w:pPr>
        <w:rPr>
          <w:i/>
          <w:lang w:val="kk-KZ"/>
        </w:rPr>
      </w:pPr>
      <w:r>
        <w:rPr>
          <w:b/>
        </w:rPr>
        <w:t xml:space="preserve">      </w:t>
      </w:r>
      <w:r w:rsidRPr="00B60187">
        <w:rPr>
          <w:b/>
        </w:rPr>
        <w:t xml:space="preserve"> </w:t>
      </w:r>
      <w:r w:rsidRPr="00B60187">
        <w:rPr>
          <w:b/>
          <w:lang w:val="kk-KZ"/>
        </w:rPr>
        <w:t>________</w:t>
      </w:r>
      <w:r w:rsidRPr="00B60187">
        <w:rPr>
          <w:b/>
          <w:lang w:val="kk-KZ"/>
        </w:rPr>
        <w:softHyphen/>
      </w:r>
      <w:r w:rsidRPr="00B60187">
        <w:rPr>
          <w:b/>
          <w:lang w:val="kk-KZ"/>
        </w:rPr>
        <w:softHyphen/>
      </w:r>
      <w:r w:rsidRPr="00B60187">
        <w:rPr>
          <w:b/>
          <w:lang w:val="kk-KZ"/>
        </w:rPr>
        <w:softHyphen/>
      </w:r>
      <w:r w:rsidRPr="00B60187">
        <w:rPr>
          <w:b/>
          <w:lang w:val="kk-KZ"/>
        </w:rPr>
        <w:softHyphen/>
      </w:r>
      <w:r w:rsidRPr="00B60187">
        <w:rPr>
          <w:b/>
          <w:lang w:val="kk-KZ"/>
        </w:rPr>
        <w:softHyphen/>
      </w:r>
      <w:r w:rsidRPr="00B60187">
        <w:rPr>
          <w:b/>
          <w:lang w:val="kk-KZ"/>
        </w:rPr>
        <w:softHyphen/>
        <w:t xml:space="preserve">________                      </w:t>
      </w:r>
      <w:r>
        <w:rPr>
          <w:b/>
          <w:lang w:val="kk-KZ"/>
        </w:rPr>
        <w:t xml:space="preserve">            </w:t>
      </w:r>
      <w:r w:rsidR="0017315C" w:rsidRPr="00AA0BBE">
        <w:rPr>
          <w:b/>
        </w:rPr>
        <w:t xml:space="preserve">                     </w:t>
      </w:r>
      <w:r w:rsidRPr="00B60187">
        <w:rPr>
          <w:b/>
          <w:lang w:val="kk-KZ"/>
        </w:rPr>
        <w:t xml:space="preserve">________________  </w:t>
      </w:r>
    </w:p>
    <w:p w:rsidR="00584897" w:rsidRPr="00B60187" w:rsidRDefault="00584897" w:rsidP="00584897">
      <w:pPr>
        <w:rPr>
          <w:sz w:val="28"/>
          <w:szCs w:val="20"/>
        </w:rPr>
      </w:pPr>
    </w:p>
    <w:p w:rsidR="00E03462" w:rsidRPr="00233A5D" w:rsidRDefault="00584897" w:rsidP="00584897">
      <w:pPr>
        <w:tabs>
          <w:tab w:val="left" w:pos="375"/>
          <w:tab w:val="right" w:pos="10035"/>
        </w:tabs>
        <w:rPr>
          <w:b/>
        </w:rPr>
      </w:pPr>
      <w:r>
        <w:rPr>
          <w:b/>
        </w:rPr>
        <w:tab/>
      </w:r>
    </w:p>
    <w:p w:rsidR="002B172B" w:rsidRDefault="002B172B" w:rsidP="002B172B">
      <w:pPr>
        <w:rPr>
          <w:b/>
        </w:rPr>
        <w:sectPr w:rsidR="002B172B" w:rsidSect="009A7FF1">
          <w:headerReference w:type="default" r:id="rId7"/>
          <w:pgSz w:w="11906" w:h="16838"/>
          <w:pgMar w:top="737" w:right="737" w:bottom="851" w:left="1134" w:header="709" w:footer="709" w:gutter="0"/>
          <w:cols w:space="708"/>
          <w:docGrid w:linePitch="360"/>
        </w:sectPr>
      </w:pPr>
    </w:p>
    <w:p w:rsidR="00E03462" w:rsidRPr="002B172B" w:rsidRDefault="00E03462" w:rsidP="002B172B">
      <w:pPr>
        <w:pStyle w:val="FR2"/>
        <w:spacing w:line="260" w:lineRule="auto"/>
        <w:rPr>
          <w:rFonts w:ascii="Times New Roman" w:hAnsi="Times New Roman" w:cs="Times New Roman"/>
          <w:b/>
          <w:sz w:val="24"/>
          <w:szCs w:val="24"/>
        </w:rPr>
        <w:sectPr w:rsidR="00E03462" w:rsidRPr="002B172B" w:rsidSect="002B172B">
          <w:pgSz w:w="16838" w:h="11906" w:orient="landscape"/>
          <w:pgMar w:top="1134" w:right="737" w:bottom="737" w:left="737" w:header="709" w:footer="709" w:gutter="0"/>
          <w:cols w:space="708"/>
          <w:docGrid w:linePitch="360"/>
        </w:sectPr>
      </w:pPr>
    </w:p>
    <w:p w:rsidR="00D86311" w:rsidRDefault="00D86311" w:rsidP="002B172B"/>
    <w:sectPr w:rsidR="00D86311" w:rsidSect="0017315C">
      <w:pgSz w:w="16838" w:h="11906" w:orient="landscape"/>
      <w:pgMar w:top="1134"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103" w:rsidRDefault="00045103" w:rsidP="001C05BE">
      <w:r>
        <w:separator/>
      </w:r>
    </w:p>
  </w:endnote>
  <w:endnote w:type="continuationSeparator" w:id="0">
    <w:p w:rsidR="00045103" w:rsidRDefault="00045103" w:rsidP="001C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103" w:rsidRDefault="00045103" w:rsidP="001C05BE">
      <w:r>
        <w:separator/>
      </w:r>
    </w:p>
  </w:footnote>
  <w:footnote w:type="continuationSeparator" w:id="0">
    <w:p w:rsidR="00045103" w:rsidRDefault="00045103" w:rsidP="001C05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790994"/>
      <w:docPartObj>
        <w:docPartGallery w:val="Page Numbers (Top of Page)"/>
        <w:docPartUnique/>
      </w:docPartObj>
    </w:sdtPr>
    <w:sdtEndPr/>
    <w:sdtContent>
      <w:p w:rsidR="0017315C" w:rsidRDefault="0017315C">
        <w:pPr>
          <w:pStyle w:val="a9"/>
          <w:jc w:val="center"/>
        </w:pPr>
        <w:r>
          <w:fldChar w:fldCharType="begin"/>
        </w:r>
        <w:r>
          <w:instrText>PAGE   \* MERGEFORMAT</w:instrText>
        </w:r>
        <w:r>
          <w:fldChar w:fldCharType="separate"/>
        </w:r>
        <w:r w:rsidR="00536CAE">
          <w:rPr>
            <w:noProof/>
          </w:rPr>
          <w:t>6</w:t>
        </w:r>
        <w:r>
          <w:fldChar w:fldCharType="end"/>
        </w:r>
      </w:p>
    </w:sdtContent>
  </w:sdt>
  <w:p w:rsidR="0017315C" w:rsidRDefault="0017315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C656D"/>
    <w:multiLevelType w:val="multilevel"/>
    <w:tmpl w:val="8DBC011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72"/>
    <w:rsid w:val="000036AF"/>
    <w:rsid w:val="00045103"/>
    <w:rsid w:val="001275F8"/>
    <w:rsid w:val="00146441"/>
    <w:rsid w:val="0017315C"/>
    <w:rsid w:val="001C05BE"/>
    <w:rsid w:val="002B172B"/>
    <w:rsid w:val="003B08AC"/>
    <w:rsid w:val="003C24ED"/>
    <w:rsid w:val="0042277F"/>
    <w:rsid w:val="0044569D"/>
    <w:rsid w:val="00477CA1"/>
    <w:rsid w:val="004848CA"/>
    <w:rsid w:val="004A0A68"/>
    <w:rsid w:val="00536CAE"/>
    <w:rsid w:val="00556235"/>
    <w:rsid w:val="00584897"/>
    <w:rsid w:val="005B2759"/>
    <w:rsid w:val="00744AE5"/>
    <w:rsid w:val="007E46A2"/>
    <w:rsid w:val="00853FB4"/>
    <w:rsid w:val="008900F8"/>
    <w:rsid w:val="00893BB5"/>
    <w:rsid w:val="00916F57"/>
    <w:rsid w:val="009A7FF1"/>
    <w:rsid w:val="009D444F"/>
    <w:rsid w:val="00A14853"/>
    <w:rsid w:val="00A77FBE"/>
    <w:rsid w:val="00AA0BBE"/>
    <w:rsid w:val="00AA36DA"/>
    <w:rsid w:val="00D72872"/>
    <w:rsid w:val="00D86311"/>
    <w:rsid w:val="00E03462"/>
    <w:rsid w:val="00E46EFF"/>
    <w:rsid w:val="00ED1E27"/>
    <w:rsid w:val="00ED75B3"/>
    <w:rsid w:val="00ED7DC1"/>
    <w:rsid w:val="00F26A9F"/>
    <w:rsid w:val="00F610BB"/>
    <w:rsid w:val="00FB7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E798"/>
  <w15:docId w15:val="{057D34FA-C025-49EB-B3DE-E4334F6E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4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03462"/>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3462"/>
    <w:rPr>
      <w:rFonts w:ascii="Times New Roman" w:eastAsia="Times New Roman" w:hAnsi="Times New Roman" w:cs="Times New Roman"/>
      <w:sz w:val="28"/>
      <w:szCs w:val="24"/>
      <w:lang w:eastAsia="ru-RU"/>
    </w:rPr>
  </w:style>
  <w:style w:type="paragraph" w:styleId="a3">
    <w:name w:val="Body Text Indent"/>
    <w:basedOn w:val="a"/>
    <w:link w:val="a4"/>
    <w:rsid w:val="00E03462"/>
    <w:pPr>
      <w:ind w:firstLine="540"/>
      <w:jc w:val="both"/>
    </w:pPr>
    <w:rPr>
      <w:sz w:val="28"/>
    </w:rPr>
  </w:style>
  <w:style w:type="character" w:customStyle="1" w:styleId="a4">
    <w:name w:val="Основной текст с отступом Знак"/>
    <w:basedOn w:val="a0"/>
    <w:link w:val="a3"/>
    <w:rsid w:val="00E03462"/>
    <w:rPr>
      <w:rFonts w:ascii="Times New Roman" w:eastAsia="Times New Roman" w:hAnsi="Times New Roman" w:cs="Times New Roman"/>
      <w:sz w:val="28"/>
      <w:szCs w:val="24"/>
      <w:lang w:eastAsia="ru-RU"/>
    </w:rPr>
  </w:style>
  <w:style w:type="paragraph" w:styleId="a5">
    <w:name w:val="Body Text"/>
    <w:basedOn w:val="a"/>
    <w:link w:val="a6"/>
    <w:rsid w:val="00E03462"/>
    <w:rPr>
      <w:color w:val="474747"/>
      <w:szCs w:val="18"/>
    </w:rPr>
  </w:style>
  <w:style w:type="character" w:customStyle="1" w:styleId="a6">
    <w:name w:val="Основной текст Знак"/>
    <w:basedOn w:val="a0"/>
    <w:link w:val="a5"/>
    <w:rsid w:val="00E03462"/>
    <w:rPr>
      <w:rFonts w:ascii="Times New Roman" w:eastAsia="Times New Roman" w:hAnsi="Times New Roman" w:cs="Times New Roman"/>
      <w:color w:val="474747"/>
      <w:sz w:val="24"/>
      <w:szCs w:val="18"/>
      <w:lang w:eastAsia="ru-RU"/>
    </w:rPr>
  </w:style>
  <w:style w:type="paragraph" w:styleId="2">
    <w:name w:val="Body Text Indent 2"/>
    <w:basedOn w:val="a"/>
    <w:link w:val="20"/>
    <w:rsid w:val="00E03462"/>
    <w:pPr>
      <w:ind w:firstLine="540"/>
      <w:jc w:val="both"/>
    </w:pPr>
  </w:style>
  <w:style w:type="character" w:customStyle="1" w:styleId="20">
    <w:name w:val="Основной текст с отступом 2 Знак"/>
    <w:basedOn w:val="a0"/>
    <w:link w:val="2"/>
    <w:rsid w:val="00E03462"/>
    <w:rPr>
      <w:rFonts w:ascii="Times New Roman" w:eastAsia="Times New Roman" w:hAnsi="Times New Roman" w:cs="Times New Roman"/>
      <w:sz w:val="24"/>
      <w:szCs w:val="24"/>
      <w:lang w:eastAsia="ru-RU"/>
    </w:rPr>
  </w:style>
  <w:style w:type="paragraph" w:styleId="3">
    <w:name w:val="Body Text Indent 3"/>
    <w:basedOn w:val="a"/>
    <w:link w:val="30"/>
    <w:rsid w:val="00E03462"/>
    <w:pPr>
      <w:ind w:firstLine="720"/>
      <w:jc w:val="both"/>
    </w:pPr>
    <w:rPr>
      <w:sz w:val="22"/>
      <w:szCs w:val="20"/>
    </w:rPr>
  </w:style>
  <w:style w:type="character" w:customStyle="1" w:styleId="30">
    <w:name w:val="Основной текст с отступом 3 Знак"/>
    <w:basedOn w:val="a0"/>
    <w:link w:val="3"/>
    <w:rsid w:val="00E03462"/>
    <w:rPr>
      <w:rFonts w:ascii="Times New Roman" w:eastAsia="Times New Roman" w:hAnsi="Times New Roman" w:cs="Times New Roman"/>
      <w:szCs w:val="20"/>
      <w:lang w:eastAsia="ru-RU"/>
    </w:rPr>
  </w:style>
  <w:style w:type="paragraph" w:styleId="31">
    <w:name w:val="Body Text 3"/>
    <w:basedOn w:val="a"/>
    <w:link w:val="32"/>
    <w:rsid w:val="00E03462"/>
    <w:pPr>
      <w:widowControl w:val="0"/>
      <w:autoSpaceDE w:val="0"/>
      <w:autoSpaceDN w:val="0"/>
      <w:adjustRightInd w:val="0"/>
      <w:spacing w:before="180"/>
    </w:pPr>
    <w:rPr>
      <w:sz w:val="20"/>
      <w:szCs w:val="20"/>
    </w:rPr>
  </w:style>
  <w:style w:type="character" w:customStyle="1" w:styleId="32">
    <w:name w:val="Основной текст 3 Знак"/>
    <w:basedOn w:val="a0"/>
    <w:link w:val="31"/>
    <w:rsid w:val="00E03462"/>
    <w:rPr>
      <w:rFonts w:ascii="Times New Roman" w:eastAsia="Times New Roman" w:hAnsi="Times New Roman" w:cs="Times New Roman"/>
      <w:sz w:val="20"/>
      <w:szCs w:val="20"/>
      <w:lang w:eastAsia="ru-RU"/>
    </w:rPr>
  </w:style>
  <w:style w:type="paragraph" w:styleId="a7">
    <w:name w:val="Block Text"/>
    <w:basedOn w:val="a"/>
    <w:rsid w:val="00E03462"/>
    <w:pPr>
      <w:widowControl w:val="0"/>
      <w:autoSpaceDE w:val="0"/>
      <w:autoSpaceDN w:val="0"/>
      <w:adjustRightInd w:val="0"/>
      <w:spacing w:before="120"/>
      <w:ind w:left="40" w:right="600" w:firstLine="1260"/>
      <w:jc w:val="both"/>
    </w:pPr>
    <w:rPr>
      <w:sz w:val="20"/>
      <w:szCs w:val="20"/>
    </w:rPr>
  </w:style>
  <w:style w:type="paragraph" w:customStyle="1" w:styleId="FR2">
    <w:name w:val="FR2"/>
    <w:rsid w:val="00E03462"/>
    <w:pPr>
      <w:widowControl w:val="0"/>
      <w:autoSpaceDE w:val="0"/>
      <w:autoSpaceDN w:val="0"/>
      <w:adjustRightInd w:val="0"/>
      <w:spacing w:after="0" w:line="240" w:lineRule="auto"/>
    </w:pPr>
    <w:rPr>
      <w:rFonts w:ascii="Arial" w:eastAsia="Times New Roman" w:hAnsi="Arial" w:cs="Arial"/>
      <w:noProof/>
      <w:sz w:val="18"/>
      <w:szCs w:val="18"/>
      <w:lang w:eastAsia="ru-RU"/>
    </w:rPr>
  </w:style>
  <w:style w:type="paragraph" w:customStyle="1" w:styleId="FR1">
    <w:name w:val="FR1"/>
    <w:rsid w:val="00E03462"/>
    <w:pPr>
      <w:widowControl w:val="0"/>
      <w:autoSpaceDE w:val="0"/>
      <w:autoSpaceDN w:val="0"/>
      <w:adjustRightInd w:val="0"/>
      <w:spacing w:after="0" w:line="240" w:lineRule="auto"/>
      <w:ind w:left="4280"/>
    </w:pPr>
    <w:rPr>
      <w:rFonts w:ascii="Times New Roman" w:eastAsia="Times New Roman" w:hAnsi="Times New Roman" w:cs="Times New Roman"/>
      <w:sz w:val="28"/>
      <w:szCs w:val="28"/>
      <w:lang w:eastAsia="ru-RU"/>
    </w:rPr>
  </w:style>
  <w:style w:type="paragraph" w:customStyle="1" w:styleId="11">
    <w:name w:val="Обычный1"/>
    <w:rsid w:val="00E03462"/>
    <w:pPr>
      <w:spacing w:after="0" w:line="240" w:lineRule="auto"/>
    </w:pPr>
    <w:rPr>
      <w:rFonts w:ascii="Times New Roman" w:eastAsia="Times New Roman" w:hAnsi="Times New Roman" w:cs="Times New Roman"/>
      <w:snapToGrid w:val="0"/>
      <w:sz w:val="20"/>
      <w:szCs w:val="20"/>
      <w:lang w:eastAsia="ru-RU"/>
    </w:rPr>
  </w:style>
  <w:style w:type="paragraph" w:customStyle="1" w:styleId="Iauiue">
    <w:name w:val="Iau?iue"/>
    <w:rsid w:val="00E03462"/>
    <w:pPr>
      <w:spacing w:after="0" w:line="240" w:lineRule="auto"/>
    </w:pPr>
    <w:rPr>
      <w:rFonts w:ascii="Times New Roman" w:eastAsia="Times New Roman" w:hAnsi="Times New Roman" w:cs="Times New Roman"/>
      <w:snapToGrid w:val="0"/>
      <w:sz w:val="28"/>
      <w:szCs w:val="20"/>
      <w:lang w:eastAsia="ru-RU"/>
    </w:rPr>
  </w:style>
  <w:style w:type="paragraph" w:customStyle="1" w:styleId="Normal1">
    <w:name w:val="Normal1"/>
    <w:rsid w:val="00E03462"/>
    <w:pPr>
      <w:snapToGrid w:val="0"/>
      <w:spacing w:after="0" w:line="240" w:lineRule="auto"/>
    </w:pPr>
    <w:rPr>
      <w:rFonts w:ascii="Times New Roman" w:eastAsia="Times New Roman" w:hAnsi="Times New Roman" w:cs="Times New Roman"/>
      <w:sz w:val="20"/>
      <w:szCs w:val="20"/>
      <w:lang w:eastAsia="ru-RU"/>
    </w:rPr>
  </w:style>
  <w:style w:type="paragraph" w:customStyle="1" w:styleId="a8">
    <w:name w:val="Знак Знак Знак Знак Знак"/>
    <w:basedOn w:val="a"/>
    <w:rsid w:val="00E03462"/>
    <w:pPr>
      <w:spacing w:after="160" w:line="240" w:lineRule="exact"/>
    </w:pPr>
    <w:rPr>
      <w:rFonts w:eastAsia="Calibri"/>
      <w:lang w:val="en-US" w:eastAsia="en-US"/>
    </w:rPr>
  </w:style>
  <w:style w:type="paragraph" w:styleId="a9">
    <w:name w:val="header"/>
    <w:basedOn w:val="a"/>
    <w:link w:val="aa"/>
    <w:uiPriority w:val="99"/>
    <w:unhideWhenUsed/>
    <w:rsid w:val="001C05BE"/>
    <w:pPr>
      <w:tabs>
        <w:tab w:val="center" w:pos="4677"/>
        <w:tab w:val="right" w:pos="9355"/>
      </w:tabs>
    </w:pPr>
  </w:style>
  <w:style w:type="character" w:customStyle="1" w:styleId="aa">
    <w:name w:val="Верхний колонтитул Знак"/>
    <w:basedOn w:val="a0"/>
    <w:link w:val="a9"/>
    <w:uiPriority w:val="99"/>
    <w:rsid w:val="001C05B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05BE"/>
    <w:pPr>
      <w:tabs>
        <w:tab w:val="center" w:pos="4677"/>
        <w:tab w:val="right" w:pos="9355"/>
      </w:tabs>
    </w:pPr>
  </w:style>
  <w:style w:type="character" w:customStyle="1" w:styleId="ac">
    <w:name w:val="Нижний колонтитул Знак"/>
    <w:basedOn w:val="a0"/>
    <w:link w:val="ab"/>
    <w:uiPriority w:val="99"/>
    <w:rsid w:val="001C05BE"/>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46441"/>
    <w:rPr>
      <w:rFonts w:ascii="Tahoma" w:hAnsi="Tahoma" w:cs="Tahoma"/>
      <w:sz w:val="16"/>
      <w:szCs w:val="16"/>
    </w:rPr>
  </w:style>
  <w:style w:type="character" w:customStyle="1" w:styleId="ae">
    <w:name w:val="Текст выноски Знак"/>
    <w:basedOn w:val="a0"/>
    <w:link w:val="ad"/>
    <w:uiPriority w:val="99"/>
    <w:semiHidden/>
    <w:rsid w:val="00146441"/>
    <w:rPr>
      <w:rFonts w:ascii="Tahoma" w:eastAsia="Times New Roman" w:hAnsi="Tahoma" w:cs="Tahoma"/>
      <w:sz w:val="16"/>
      <w:szCs w:val="16"/>
      <w:lang w:eastAsia="ru-RU"/>
    </w:rPr>
  </w:style>
  <w:style w:type="paragraph" w:styleId="af">
    <w:name w:val="List Paragraph"/>
    <w:basedOn w:val="a"/>
    <w:uiPriority w:val="34"/>
    <w:qFormat/>
    <w:rsid w:val="00F26A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9</Pages>
  <Words>2955</Words>
  <Characters>16845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Жакиянова</dc:creator>
  <cp:keywords/>
  <dc:description/>
  <cp:lastModifiedBy>Айжан Жакиянова</cp:lastModifiedBy>
  <cp:revision>21</cp:revision>
  <cp:lastPrinted>2024-04-09T05:10:00Z</cp:lastPrinted>
  <dcterms:created xsi:type="dcterms:W3CDTF">2024-01-25T10:02:00Z</dcterms:created>
  <dcterms:modified xsi:type="dcterms:W3CDTF">2024-04-09T07:23:00Z</dcterms:modified>
</cp:coreProperties>
</file>