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CC177" w14:textId="77777777" w:rsidR="0080220F" w:rsidRDefault="0080220F" w:rsidP="0080220F">
      <w:pPr>
        <w:spacing w:line="0" w:lineRule="atLeast"/>
        <w:contextualSpacing/>
        <w:jc w:val="center"/>
        <w:rPr>
          <w:b/>
          <w:sz w:val="28"/>
          <w:szCs w:val="28"/>
          <w:lang w:val="kk-KZ"/>
        </w:rPr>
      </w:pPr>
      <w:r>
        <w:rPr>
          <w:b/>
          <w:sz w:val="28"/>
          <w:szCs w:val="28"/>
          <w:lang w:val="kk-KZ"/>
        </w:rPr>
        <w:t xml:space="preserve">2025 жылға арналған «Түпкілікті қондырғыларды қорғау жүйесі» бағдарламалық </w:t>
      </w:r>
      <w:proofErr w:type="spellStart"/>
      <w:r>
        <w:rPr>
          <w:b/>
          <w:sz w:val="28"/>
          <w:szCs w:val="28"/>
          <w:lang w:val="kk-KZ"/>
        </w:rPr>
        <w:t>қамтылымының</w:t>
      </w:r>
      <w:proofErr w:type="spellEnd"/>
      <w:r>
        <w:rPr>
          <w:b/>
          <w:sz w:val="28"/>
          <w:szCs w:val="28"/>
          <w:lang w:val="kk-KZ"/>
        </w:rPr>
        <w:t xml:space="preserve"> түпкілікті қондырғыларын пайдалану құқығына лицензияларды ұзарту қызметтері (бұдан әрі – Қызмет) сатып алуы бойынша тендердің талаптары</w:t>
      </w:r>
    </w:p>
    <w:p w14:paraId="5D66CF24" w14:textId="77777777" w:rsidR="0080220F" w:rsidRDefault="0080220F" w:rsidP="0080220F">
      <w:pPr>
        <w:spacing w:line="0" w:lineRule="atLeast"/>
        <w:contextualSpacing/>
        <w:jc w:val="center"/>
        <w:rPr>
          <w:b/>
          <w:sz w:val="28"/>
          <w:szCs w:val="28"/>
          <w:lang w:val="kk-KZ"/>
        </w:rPr>
      </w:pPr>
    </w:p>
    <w:p w14:paraId="4C257AE8" w14:textId="77777777" w:rsidR="0080220F" w:rsidRDefault="0080220F" w:rsidP="0080220F">
      <w:pPr>
        <w:numPr>
          <w:ilvl w:val="0"/>
          <w:numId w:val="1"/>
        </w:numPr>
        <w:tabs>
          <w:tab w:val="left" w:pos="993"/>
        </w:tabs>
        <w:spacing w:line="0" w:lineRule="atLeast"/>
        <w:ind w:left="0" w:firstLine="567"/>
        <w:contextualSpacing/>
        <w:jc w:val="both"/>
        <w:rPr>
          <w:sz w:val="28"/>
          <w:szCs w:val="28"/>
          <w:lang w:val="kk-KZ"/>
        </w:rPr>
      </w:pPr>
      <w:r>
        <w:rPr>
          <w:sz w:val="28"/>
          <w:szCs w:val="28"/>
          <w:lang w:val="kk-KZ"/>
        </w:rPr>
        <w:t xml:space="preserve">Қызметтің атауы, саны және сатып алуға бөлінген сомасы осы </w:t>
      </w:r>
      <w:r>
        <w:rPr>
          <w:bCs/>
          <w:sz w:val="28"/>
          <w:szCs w:val="28"/>
          <w:lang w:val="kk-KZ"/>
        </w:rPr>
        <w:t xml:space="preserve">тендер талаптарының 1-қосымшасында көрсетілген. </w:t>
      </w:r>
    </w:p>
    <w:p w14:paraId="54E90686" w14:textId="77777777" w:rsidR="0080220F" w:rsidRDefault="0080220F" w:rsidP="0080220F">
      <w:pPr>
        <w:numPr>
          <w:ilvl w:val="0"/>
          <w:numId w:val="1"/>
        </w:numPr>
        <w:tabs>
          <w:tab w:val="left" w:pos="993"/>
        </w:tabs>
        <w:spacing w:line="0" w:lineRule="atLeast"/>
        <w:ind w:left="0" w:firstLine="567"/>
        <w:contextualSpacing/>
        <w:jc w:val="both"/>
        <w:rPr>
          <w:bCs/>
          <w:sz w:val="28"/>
          <w:szCs w:val="28"/>
          <w:lang w:val="kk-KZ"/>
        </w:rPr>
      </w:pPr>
      <w:r>
        <w:rPr>
          <w:bCs/>
          <w:sz w:val="28"/>
          <w:szCs w:val="28"/>
          <w:lang w:val="kk-KZ"/>
        </w:rPr>
        <w:t xml:space="preserve">Сатып алынатын </w:t>
      </w:r>
      <w:r>
        <w:rPr>
          <w:sz w:val="28"/>
          <w:szCs w:val="28"/>
          <w:lang w:val="kk-KZ"/>
        </w:rPr>
        <w:t xml:space="preserve">Қызметтің </w:t>
      </w:r>
      <w:r>
        <w:rPr>
          <w:bCs/>
          <w:sz w:val="28"/>
          <w:szCs w:val="28"/>
          <w:lang w:val="kk-KZ"/>
        </w:rPr>
        <w:t>техникалық ерекше нұсқамасы осы тендер талаптарының 2-қосымшаcында көрсетілген.</w:t>
      </w:r>
    </w:p>
    <w:p w14:paraId="0AAC2045" w14:textId="77777777" w:rsidR="0080220F" w:rsidRDefault="0080220F" w:rsidP="0080220F">
      <w:pPr>
        <w:tabs>
          <w:tab w:val="left" w:pos="993"/>
        </w:tabs>
        <w:spacing w:line="0" w:lineRule="atLeast"/>
        <w:ind w:firstLine="567"/>
        <w:contextualSpacing/>
        <w:jc w:val="both"/>
        <w:rPr>
          <w:bCs/>
          <w:sz w:val="28"/>
          <w:szCs w:val="28"/>
          <w:lang w:val="kk-KZ"/>
        </w:rPr>
      </w:pPr>
      <w:r>
        <w:rPr>
          <w:bCs/>
          <w:sz w:val="28"/>
          <w:szCs w:val="28"/>
          <w:lang w:val="kk-KZ"/>
        </w:rPr>
        <w:t xml:space="preserve">3. Маңызды талаптар көрсетілген </w:t>
      </w:r>
      <w:r>
        <w:rPr>
          <w:sz w:val="28"/>
          <w:szCs w:val="28"/>
          <w:lang w:val="kk-KZ"/>
        </w:rPr>
        <w:t>Қызметті</w:t>
      </w:r>
      <w:r>
        <w:rPr>
          <w:bCs/>
          <w:sz w:val="28"/>
          <w:szCs w:val="28"/>
          <w:lang w:val="kk-KZ"/>
        </w:rPr>
        <w:t xml:space="preserve"> сатып алу туралы шарттың жобасы осы тендер талаптарының 3-қосымшасында көрсетілген.</w:t>
      </w:r>
    </w:p>
    <w:p w14:paraId="085EA587" w14:textId="77777777" w:rsidR="0080220F" w:rsidRDefault="0080220F" w:rsidP="0080220F">
      <w:pPr>
        <w:spacing w:line="0" w:lineRule="atLeast"/>
        <w:ind w:firstLine="567"/>
        <w:contextualSpacing/>
        <w:jc w:val="both"/>
        <w:rPr>
          <w:bCs/>
          <w:sz w:val="28"/>
          <w:szCs w:val="28"/>
          <w:lang w:val="kk-KZ"/>
        </w:rPr>
      </w:pPr>
      <w:r>
        <w:rPr>
          <w:bCs/>
          <w:sz w:val="28"/>
          <w:szCs w:val="28"/>
          <w:lang w:val="kk-KZ"/>
        </w:rPr>
        <w:t xml:space="preserve">4. </w:t>
      </w:r>
      <w:r>
        <w:rPr>
          <w:sz w:val="28"/>
          <w:szCs w:val="28"/>
          <w:lang w:val="kk-KZ"/>
        </w:rPr>
        <w:t>Қызметті</w:t>
      </w:r>
      <w:r>
        <w:rPr>
          <w:bCs/>
          <w:sz w:val="28"/>
          <w:szCs w:val="28"/>
          <w:lang w:val="kk-KZ"/>
        </w:rPr>
        <w:t xml:space="preserve"> </w:t>
      </w:r>
      <w:r>
        <w:rPr>
          <w:sz w:val="28"/>
          <w:szCs w:val="28"/>
          <w:lang w:val="kk-KZ"/>
        </w:rPr>
        <w:t>көрсету</w:t>
      </w:r>
      <w:r>
        <w:rPr>
          <w:bCs/>
          <w:sz w:val="28"/>
          <w:szCs w:val="28"/>
          <w:lang w:val="kk-KZ"/>
        </w:rPr>
        <w:t xml:space="preserve"> орны және көрсетудің талап етілетін мерзімдері </w:t>
      </w:r>
      <w:r>
        <w:rPr>
          <w:sz w:val="28"/>
          <w:szCs w:val="28"/>
          <w:lang w:val="kk-KZ"/>
        </w:rPr>
        <w:t xml:space="preserve">Қызметті </w:t>
      </w:r>
      <w:r>
        <w:rPr>
          <w:bCs/>
          <w:sz w:val="28"/>
          <w:szCs w:val="28"/>
          <w:lang w:val="kk-KZ"/>
        </w:rPr>
        <w:t>сатып алу туралы шарттың жобасында көрсетілген.</w:t>
      </w:r>
    </w:p>
    <w:p w14:paraId="3200D0D5" w14:textId="77777777" w:rsidR="0080220F" w:rsidRDefault="0080220F" w:rsidP="0080220F">
      <w:pPr>
        <w:spacing w:line="0" w:lineRule="atLeast"/>
        <w:ind w:firstLine="567"/>
        <w:contextualSpacing/>
        <w:jc w:val="both"/>
        <w:rPr>
          <w:sz w:val="28"/>
          <w:szCs w:val="28"/>
          <w:lang w:val="kk-KZ"/>
        </w:rPr>
      </w:pPr>
      <w:r>
        <w:rPr>
          <w:sz w:val="28"/>
          <w:szCs w:val="28"/>
          <w:lang w:val="kk-KZ"/>
        </w:rPr>
        <w:t>5. Тендерлік өтінімдерді тапсыру және рәсімдеу тәртібі, Қағидалардың</w:t>
      </w:r>
      <w:r>
        <w:rPr>
          <w:rStyle w:val="a9"/>
          <w:sz w:val="28"/>
          <w:szCs w:val="28"/>
          <w:lang w:val="kk-KZ"/>
        </w:rPr>
        <w:footnoteReference w:id="1"/>
      </w:r>
      <w:r>
        <w:rPr>
          <w:sz w:val="28"/>
          <w:szCs w:val="28"/>
          <w:lang w:val="kk-KZ"/>
        </w:rPr>
        <w:t xml:space="preserve"> 4-бөлімінде көзделген. Тендерлік </w:t>
      </w:r>
      <w:proofErr w:type="spellStart"/>
      <w:r>
        <w:rPr>
          <w:sz w:val="28"/>
          <w:szCs w:val="28"/>
          <w:lang w:val="kk-KZ"/>
        </w:rPr>
        <w:t>өтінім</w:t>
      </w:r>
      <w:proofErr w:type="spellEnd"/>
      <w:r>
        <w:rPr>
          <w:sz w:val="28"/>
          <w:szCs w:val="28"/>
          <w:lang w:val="kk-KZ"/>
        </w:rPr>
        <w:t xml:space="preserve"> сатып алу порталы арқылы әлеуетті жеткізуші басшысының не ол уәкілеттік берген адамның электрондық цифрлық қолтаңбасымен куәландырылу арқылы электрондық құжат нысанында көрсетілген оны берудің соңғы мерзімі өткенге дейін беріледі тендерді өткізу бойынша хабарламасында.</w:t>
      </w:r>
    </w:p>
    <w:p w14:paraId="64585C56" w14:textId="77777777" w:rsidR="0080220F" w:rsidRDefault="0080220F" w:rsidP="0080220F">
      <w:pPr>
        <w:spacing w:line="0" w:lineRule="atLeast"/>
        <w:ind w:firstLine="567"/>
        <w:contextualSpacing/>
        <w:jc w:val="both"/>
        <w:rPr>
          <w:sz w:val="28"/>
          <w:szCs w:val="28"/>
          <w:lang w:val="kk-KZ"/>
        </w:rPr>
      </w:pPr>
      <w:r>
        <w:rPr>
          <w:sz w:val="28"/>
          <w:szCs w:val="28"/>
          <w:lang w:val="kk-KZ"/>
        </w:rPr>
        <w:t xml:space="preserve">Тендерлік </w:t>
      </w:r>
      <w:proofErr w:type="spellStart"/>
      <w:r>
        <w:rPr>
          <w:sz w:val="28"/>
          <w:szCs w:val="28"/>
          <w:lang w:val="kk-KZ"/>
        </w:rPr>
        <w:t>өтінім</w:t>
      </w:r>
      <w:proofErr w:type="spellEnd"/>
      <w:r>
        <w:rPr>
          <w:sz w:val="28"/>
          <w:szCs w:val="28"/>
          <w:lang w:val="kk-KZ"/>
        </w:rPr>
        <w:t xml:space="preserve"> сатып алу порталында автоматты түрде тіркеледі және сатып алу порталы тендерлік </w:t>
      </w:r>
      <w:proofErr w:type="spellStart"/>
      <w:r>
        <w:rPr>
          <w:sz w:val="28"/>
          <w:szCs w:val="28"/>
          <w:lang w:val="kk-KZ"/>
        </w:rPr>
        <w:t>өтінім</w:t>
      </w:r>
      <w:proofErr w:type="spellEnd"/>
      <w:r>
        <w:rPr>
          <w:sz w:val="28"/>
          <w:szCs w:val="28"/>
          <w:lang w:val="kk-KZ"/>
        </w:rPr>
        <w:t xml:space="preserve"> берген әлеуетті жеткізушіге хабарламаны автоматты түрде жіберген сәттен бастап қабылданды деп есептеледі.</w:t>
      </w:r>
    </w:p>
    <w:p w14:paraId="2CDB2ABB" w14:textId="77777777" w:rsidR="0080220F" w:rsidRDefault="0080220F" w:rsidP="0080220F">
      <w:pPr>
        <w:tabs>
          <w:tab w:val="left" w:pos="709"/>
        </w:tabs>
        <w:spacing w:line="0" w:lineRule="atLeast"/>
        <w:ind w:firstLine="567"/>
        <w:contextualSpacing/>
        <w:jc w:val="both"/>
        <w:rPr>
          <w:sz w:val="28"/>
          <w:szCs w:val="28"/>
          <w:lang w:val="kk-KZ"/>
        </w:rPr>
      </w:pPr>
      <w:r>
        <w:rPr>
          <w:sz w:val="28"/>
          <w:szCs w:val="28"/>
          <w:lang w:val="kk-KZ"/>
        </w:rPr>
        <w:t>Тендерлік өтінімді қамтамасыз ету сатып алу үшін көрсетілген сомалардың 1 (бір) пайызы мөлшерінде электрондық әмиянға орналастырылған ақша немесе Қағидалардың 10-қосымшаға сәйкес нысан бойынша электрондық құжат түріндегі банк кепілдігі түрінде енгізіледі.</w:t>
      </w:r>
    </w:p>
    <w:p w14:paraId="6F031974" w14:textId="77777777" w:rsidR="0080220F" w:rsidRDefault="0080220F" w:rsidP="0080220F">
      <w:pPr>
        <w:tabs>
          <w:tab w:val="left" w:pos="709"/>
        </w:tabs>
        <w:spacing w:line="0" w:lineRule="atLeast"/>
        <w:ind w:firstLine="567"/>
        <w:contextualSpacing/>
        <w:jc w:val="both"/>
        <w:rPr>
          <w:sz w:val="28"/>
          <w:szCs w:val="28"/>
          <w:lang w:val="kk-KZ"/>
        </w:rPr>
      </w:pPr>
      <w:r>
        <w:rPr>
          <w:sz w:val="28"/>
          <w:szCs w:val="28"/>
          <w:lang w:val="kk-KZ"/>
        </w:rPr>
        <w:t>Тендерлік өтінімдерді қамтамасыз етуді электрондық әмиянға орналастырылған ақша түрінде енгізу және қайтару тәртібі Қағидалардың 1-1-тарауында көзделген.</w:t>
      </w:r>
    </w:p>
    <w:p w14:paraId="64F468F4" w14:textId="77777777" w:rsidR="0080220F" w:rsidRDefault="0080220F" w:rsidP="0080220F">
      <w:pPr>
        <w:tabs>
          <w:tab w:val="left" w:pos="709"/>
        </w:tabs>
        <w:spacing w:line="0" w:lineRule="atLeast"/>
        <w:ind w:firstLine="567"/>
        <w:contextualSpacing/>
        <w:jc w:val="both"/>
        <w:rPr>
          <w:sz w:val="28"/>
          <w:szCs w:val="28"/>
          <w:lang w:val="kk-KZ"/>
        </w:rPr>
      </w:pPr>
      <w:r>
        <w:rPr>
          <w:sz w:val="28"/>
          <w:szCs w:val="28"/>
          <w:lang w:val="kk-KZ"/>
        </w:rPr>
        <w:t>Тендерлік өтінімді қамтамасыз ету тендерлік өтінімдерді ұсынудың түпкілікті мерзімі өткенге дейін енгізіледі. Тендерлік өтінімді қамтамасыз етуі жоқ барлық тендерлік өтінімдер Қағидалардың талаптарына сәйкес келмейтін деп тендерлік комиссия қабылдамайды.</w:t>
      </w:r>
    </w:p>
    <w:p w14:paraId="0F6B558D" w14:textId="706017B1" w:rsidR="0080220F" w:rsidRDefault="0080220F" w:rsidP="0080220F">
      <w:pPr>
        <w:tabs>
          <w:tab w:val="left" w:pos="709"/>
        </w:tabs>
        <w:spacing w:line="0" w:lineRule="atLeast"/>
        <w:ind w:firstLine="567"/>
        <w:contextualSpacing/>
        <w:jc w:val="both"/>
        <w:rPr>
          <w:sz w:val="28"/>
          <w:szCs w:val="28"/>
          <w:lang w:val="kk-KZ"/>
        </w:rPr>
      </w:pPr>
      <w:r>
        <w:rPr>
          <w:sz w:val="28"/>
          <w:szCs w:val="28"/>
          <w:lang w:val="kk-KZ"/>
        </w:rPr>
        <w:t xml:space="preserve">6. Тендерге қатысуға </w:t>
      </w:r>
      <w:proofErr w:type="spellStart"/>
      <w:r>
        <w:rPr>
          <w:sz w:val="28"/>
          <w:szCs w:val="28"/>
          <w:lang w:val="kk-KZ"/>
        </w:rPr>
        <w:t>өтінім</w:t>
      </w:r>
      <w:proofErr w:type="spellEnd"/>
      <w:r>
        <w:rPr>
          <w:sz w:val="28"/>
          <w:szCs w:val="28"/>
          <w:lang w:val="kk-KZ"/>
        </w:rPr>
        <w:t xml:space="preserve"> берудің түпкілікті мерзімі қоса есептегенде</w:t>
      </w:r>
      <w:r>
        <w:rPr>
          <w:b/>
          <w:sz w:val="28"/>
          <w:szCs w:val="28"/>
          <w:lang w:val="kk-KZ"/>
        </w:rPr>
        <w:t xml:space="preserve"> </w:t>
      </w:r>
      <w:r w:rsidRPr="0053039D">
        <w:rPr>
          <w:b/>
          <w:color w:val="FF0000"/>
          <w:sz w:val="28"/>
          <w:szCs w:val="28"/>
          <w:lang w:val="kk-KZ"/>
        </w:rPr>
        <w:t>202</w:t>
      </w:r>
      <w:r w:rsidR="0053039D">
        <w:rPr>
          <w:b/>
          <w:color w:val="FF0000"/>
          <w:sz w:val="28"/>
          <w:szCs w:val="28"/>
          <w:lang w:val="kk-KZ"/>
        </w:rPr>
        <w:t xml:space="preserve">5 </w:t>
      </w:r>
      <w:r w:rsidRPr="0053039D">
        <w:rPr>
          <w:b/>
          <w:color w:val="FF0000"/>
          <w:sz w:val="28"/>
          <w:szCs w:val="28"/>
          <w:lang w:val="kk-KZ"/>
        </w:rPr>
        <w:t>жылғы «</w:t>
      </w:r>
      <w:r w:rsidR="0053039D" w:rsidRPr="0053039D">
        <w:rPr>
          <w:b/>
          <w:color w:val="FF0000"/>
          <w:sz w:val="28"/>
          <w:szCs w:val="28"/>
          <w:lang w:val="kk-KZ"/>
        </w:rPr>
        <w:t>10</w:t>
      </w:r>
      <w:r w:rsidRPr="0053039D">
        <w:rPr>
          <w:b/>
          <w:color w:val="FF0000"/>
          <w:sz w:val="28"/>
          <w:szCs w:val="28"/>
          <w:lang w:val="kk-KZ"/>
        </w:rPr>
        <w:t xml:space="preserve">» </w:t>
      </w:r>
      <w:r w:rsidR="0053039D" w:rsidRPr="0053039D">
        <w:rPr>
          <w:b/>
          <w:color w:val="FF0000"/>
          <w:sz w:val="28"/>
          <w:szCs w:val="28"/>
          <w:lang w:val="kk-KZ"/>
        </w:rPr>
        <w:t>қаңтар 10</w:t>
      </w:r>
      <w:r w:rsidRPr="0053039D">
        <w:rPr>
          <w:b/>
          <w:color w:val="FF0000"/>
          <w:sz w:val="28"/>
          <w:szCs w:val="28"/>
          <w:lang w:val="kk-KZ"/>
        </w:rPr>
        <w:t xml:space="preserve"> сағат</w:t>
      </w:r>
      <w:r w:rsidR="0053039D" w:rsidRPr="0053039D">
        <w:rPr>
          <w:b/>
          <w:color w:val="FF0000"/>
          <w:sz w:val="28"/>
          <w:szCs w:val="28"/>
          <w:lang w:val="kk-KZ"/>
        </w:rPr>
        <w:t xml:space="preserve"> 00 </w:t>
      </w:r>
      <w:r w:rsidRPr="0053039D">
        <w:rPr>
          <w:b/>
          <w:color w:val="FF0000"/>
          <w:sz w:val="28"/>
          <w:szCs w:val="28"/>
          <w:lang w:val="kk-KZ"/>
        </w:rPr>
        <w:t xml:space="preserve"> минутқа </w:t>
      </w:r>
      <w:r>
        <w:rPr>
          <w:sz w:val="28"/>
          <w:szCs w:val="28"/>
          <w:lang w:val="kk-KZ"/>
        </w:rPr>
        <w:t>дейін.</w:t>
      </w:r>
    </w:p>
    <w:p w14:paraId="23BDADD5" w14:textId="77777777" w:rsidR="0080220F" w:rsidRDefault="0080220F" w:rsidP="0080220F">
      <w:pPr>
        <w:tabs>
          <w:tab w:val="left" w:pos="993"/>
        </w:tabs>
        <w:spacing w:line="0" w:lineRule="atLeast"/>
        <w:ind w:firstLine="567"/>
        <w:contextualSpacing/>
        <w:jc w:val="both"/>
        <w:rPr>
          <w:sz w:val="28"/>
          <w:szCs w:val="28"/>
          <w:lang w:val="kk-KZ"/>
        </w:rPr>
      </w:pPr>
      <w:r>
        <w:rPr>
          <w:sz w:val="28"/>
          <w:szCs w:val="28"/>
          <w:lang w:val="kk-KZ"/>
        </w:rPr>
        <w:t>7. Тендерлік өтінімдерді ашуды сатып алу порталында тендерлік комиссияның хатшысы, сатып алуды ұйымдастырушы тендер өткізу туралы хабарландыруда көрсеткен күні мен уақытта жүргізеді.</w:t>
      </w:r>
    </w:p>
    <w:p w14:paraId="3EC29347" w14:textId="4F5BEB2E" w:rsidR="0080220F" w:rsidRDefault="0080220F" w:rsidP="0080220F">
      <w:pPr>
        <w:tabs>
          <w:tab w:val="left" w:pos="993"/>
        </w:tabs>
        <w:spacing w:line="0" w:lineRule="atLeast"/>
        <w:ind w:firstLine="567"/>
        <w:contextualSpacing/>
        <w:jc w:val="both"/>
        <w:rPr>
          <w:sz w:val="28"/>
          <w:szCs w:val="28"/>
          <w:lang w:val="kk-KZ"/>
        </w:rPr>
      </w:pPr>
      <w:r>
        <w:rPr>
          <w:sz w:val="28"/>
          <w:szCs w:val="28"/>
          <w:lang w:val="kk-KZ"/>
        </w:rPr>
        <w:lastRenderedPageBreak/>
        <w:t xml:space="preserve">8. Тендер талаптарын түсіндіру қажет болған кезде әлеуетті жеткізушілер </w:t>
      </w:r>
      <w:r w:rsidRPr="0053039D">
        <w:rPr>
          <w:b/>
          <w:color w:val="FF0000"/>
          <w:sz w:val="28"/>
          <w:szCs w:val="28"/>
          <w:lang w:val="kk-KZ"/>
        </w:rPr>
        <w:t>202</w:t>
      </w:r>
      <w:r w:rsidR="0053039D" w:rsidRPr="0053039D">
        <w:rPr>
          <w:b/>
          <w:color w:val="FF0000"/>
          <w:sz w:val="28"/>
          <w:szCs w:val="28"/>
          <w:lang w:val="kk-KZ"/>
        </w:rPr>
        <w:t>5</w:t>
      </w:r>
      <w:r w:rsidRPr="0053039D">
        <w:rPr>
          <w:b/>
          <w:color w:val="FF0000"/>
          <w:sz w:val="28"/>
          <w:szCs w:val="28"/>
          <w:lang w:val="kk-KZ"/>
        </w:rPr>
        <w:t xml:space="preserve"> жылғы «</w:t>
      </w:r>
      <w:r w:rsidR="0053039D" w:rsidRPr="0053039D">
        <w:rPr>
          <w:b/>
          <w:color w:val="FF0000"/>
          <w:sz w:val="28"/>
          <w:szCs w:val="28"/>
          <w:lang w:val="kk-KZ"/>
        </w:rPr>
        <w:t>04</w:t>
      </w:r>
      <w:r w:rsidRPr="0053039D">
        <w:rPr>
          <w:b/>
          <w:color w:val="FF0000"/>
          <w:sz w:val="28"/>
          <w:szCs w:val="28"/>
          <w:lang w:val="kk-KZ"/>
        </w:rPr>
        <w:t xml:space="preserve">» </w:t>
      </w:r>
      <w:r w:rsidR="0053039D" w:rsidRPr="0053039D">
        <w:rPr>
          <w:b/>
          <w:color w:val="FF0000"/>
          <w:sz w:val="28"/>
          <w:szCs w:val="28"/>
          <w:lang w:val="kk-KZ"/>
        </w:rPr>
        <w:t>қаңтар 10</w:t>
      </w:r>
      <w:r w:rsidRPr="0053039D">
        <w:rPr>
          <w:b/>
          <w:color w:val="FF0000"/>
          <w:sz w:val="28"/>
          <w:szCs w:val="28"/>
          <w:lang w:val="kk-KZ"/>
        </w:rPr>
        <w:t xml:space="preserve"> сағат</w:t>
      </w:r>
      <w:r w:rsidR="0053039D" w:rsidRPr="0053039D">
        <w:rPr>
          <w:b/>
          <w:color w:val="FF0000"/>
          <w:sz w:val="28"/>
          <w:szCs w:val="28"/>
          <w:lang w:val="kk-KZ"/>
        </w:rPr>
        <w:t xml:space="preserve"> 00 </w:t>
      </w:r>
      <w:r w:rsidRPr="0053039D">
        <w:rPr>
          <w:b/>
          <w:color w:val="FF0000"/>
          <w:sz w:val="28"/>
          <w:szCs w:val="28"/>
          <w:lang w:val="kk-KZ"/>
        </w:rPr>
        <w:t>минуттан</w:t>
      </w:r>
      <w:r w:rsidRPr="0053039D">
        <w:rPr>
          <w:color w:val="FF0000"/>
          <w:sz w:val="28"/>
          <w:szCs w:val="28"/>
          <w:lang w:val="kk-KZ"/>
        </w:rPr>
        <w:t xml:space="preserve"> </w:t>
      </w:r>
      <w:r>
        <w:rPr>
          <w:sz w:val="28"/>
          <w:szCs w:val="28"/>
          <w:lang w:val="kk-KZ"/>
        </w:rPr>
        <w:t>кешіктірмей сатып алу порталы арқылы сатып алуды ұйымдастырушыға өтініш жасайды.</w:t>
      </w:r>
    </w:p>
    <w:p w14:paraId="4998EEE6" w14:textId="77777777" w:rsidR="0080220F" w:rsidRDefault="0080220F" w:rsidP="0080220F">
      <w:pPr>
        <w:tabs>
          <w:tab w:val="left" w:pos="993"/>
        </w:tabs>
        <w:spacing w:line="0" w:lineRule="atLeast"/>
        <w:ind w:firstLine="567"/>
        <w:contextualSpacing/>
        <w:jc w:val="both"/>
        <w:rPr>
          <w:sz w:val="28"/>
          <w:szCs w:val="28"/>
          <w:lang w:val="kk-KZ"/>
        </w:rPr>
      </w:pPr>
      <w:r>
        <w:rPr>
          <w:sz w:val="28"/>
          <w:szCs w:val="28"/>
          <w:lang w:val="kk-KZ"/>
        </w:rPr>
        <w:t xml:space="preserve">9. Сатып алуды ұйымдастырушы сұратуды алған күннен бастап 2 (екі) жұмыс күні ішінде www.zakup.nationalbank.kz сатып алу порталында тендер талаптары түсіндірмесінің мәтінін жариялайды. </w:t>
      </w:r>
    </w:p>
    <w:p w14:paraId="0B11BACF" w14:textId="06D883A4" w:rsidR="0080220F" w:rsidRDefault="0080220F" w:rsidP="0080220F">
      <w:pPr>
        <w:tabs>
          <w:tab w:val="left" w:pos="1134"/>
        </w:tabs>
        <w:spacing w:line="0" w:lineRule="atLeast"/>
        <w:ind w:firstLine="567"/>
        <w:contextualSpacing/>
        <w:jc w:val="both"/>
        <w:rPr>
          <w:sz w:val="28"/>
          <w:szCs w:val="28"/>
          <w:lang w:val="kk-KZ"/>
        </w:rPr>
      </w:pPr>
      <w:r>
        <w:rPr>
          <w:sz w:val="28"/>
          <w:szCs w:val="28"/>
          <w:lang w:val="kk-KZ"/>
        </w:rPr>
        <w:t xml:space="preserve">10. Сатып алуды ұйымдастырушы </w:t>
      </w:r>
      <w:bookmarkStart w:id="0" w:name="_GoBack"/>
      <w:r w:rsidRPr="0053039D">
        <w:rPr>
          <w:b/>
          <w:color w:val="FF0000"/>
          <w:sz w:val="28"/>
          <w:szCs w:val="28"/>
          <w:lang w:val="kk-KZ"/>
        </w:rPr>
        <w:t>202</w:t>
      </w:r>
      <w:r w:rsidR="0053039D" w:rsidRPr="0053039D">
        <w:rPr>
          <w:b/>
          <w:color w:val="FF0000"/>
          <w:sz w:val="28"/>
          <w:szCs w:val="28"/>
          <w:lang w:val="kk-KZ"/>
        </w:rPr>
        <w:t>5</w:t>
      </w:r>
      <w:r w:rsidRPr="0053039D">
        <w:rPr>
          <w:b/>
          <w:color w:val="FF0000"/>
          <w:sz w:val="28"/>
          <w:szCs w:val="28"/>
          <w:lang w:val="kk-KZ"/>
        </w:rPr>
        <w:t xml:space="preserve"> жылғы «</w:t>
      </w:r>
      <w:r w:rsidR="0053039D" w:rsidRPr="0053039D">
        <w:rPr>
          <w:b/>
          <w:color w:val="FF0000"/>
          <w:sz w:val="28"/>
          <w:szCs w:val="28"/>
          <w:lang w:val="kk-KZ"/>
        </w:rPr>
        <w:t>06</w:t>
      </w:r>
      <w:r w:rsidRPr="0053039D">
        <w:rPr>
          <w:b/>
          <w:color w:val="FF0000"/>
          <w:sz w:val="28"/>
          <w:szCs w:val="28"/>
          <w:lang w:val="kk-KZ"/>
        </w:rPr>
        <w:t xml:space="preserve">» </w:t>
      </w:r>
      <w:r w:rsidR="0053039D" w:rsidRPr="0053039D">
        <w:rPr>
          <w:b/>
          <w:color w:val="FF0000"/>
          <w:sz w:val="28"/>
          <w:szCs w:val="28"/>
          <w:lang w:val="kk-KZ"/>
        </w:rPr>
        <w:t>қаңтар 10</w:t>
      </w:r>
      <w:r w:rsidRPr="0053039D">
        <w:rPr>
          <w:b/>
          <w:color w:val="FF0000"/>
          <w:sz w:val="28"/>
          <w:szCs w:val="28"/>
          <w:lang w:val="kk-KZ"/>
        </w:rPr>
        <w:t xml:space="preserve"> сағат</w:t>
      </w:r>
      <w:r w:rsidR="0053039D" w:rsidRPr="0053039D">
        <w:rPr>
          <w:b/>
          <w:color w:val="FF0000"/>
          <w:sz w:val="28"/>
          <w:szCs w:val="28"/>
          <w:lang w:val="kk-KZ"/>
        </w:rPr>
        <w:t xml:space="preserve"> 00 </w:t>
      </w:r>
      <w:r w:rsidRPr="0053039D">
        <w:rPr>
          <w:b/>
          <w:color w:val="FF0000"/>
          <w:sz w:val="28"/>
          <w:szCs w:val="28"/>
          <w:lang w:val="kk-KZ"/>
        </w:rPr>
        <w:t xml:space="preserve"> минуттан</w:t>
      </w:r>
      <w:r w:rsidRPr="0053039D">
        <w:rPr>
          <w:color w:val="FF0000"/>
          <w:sz w:val="28"/>
          <w:szCs w:val="28"/>
          <w:lang w:val="kk-KZ"/>
        </w:rPr>
        <w:t xml:space="preserve"> </w:t>
      </w:r>
      <w:bookmarkEnd w:id="0"/>
      <w:r>
        <w:rPr>
          <w:sz w:val="28"/>
          <w:szCs w:val="28"/>
          <w:lang w:val="kk-KZ"/>
        </w:rPr>
        <w:t>кешіктірмей өз бастамасы бойынша не әлеуетті жеткізушінің сұратуына жауап ретінде тендер талаптарына өзгерістерді және (немесе) толықтыруларды енгізеді.</w:t>
      </w:r>
    </w:p>
    <w:p w14:paraId="42385517" w14:textId="77777777" w:rsidR="0080220F" w:rsidRDefault="0080220F" w:rsidP="0080220F">
      <w:pPr>
        <w:widowControl w:val="0"/>
        <w:tabs>
          <w:tab w:val="left" w:pos="993"/>
          <w:tab w:val="left" w:pos="1276"/>
        </w:tabs>
        <w:spacing w:line="0" w:lineRule="atLeast"/>
        <w:ind w:firstLine="567"/>
        <w:contextualSpacing/>
        <w:jc w:val="both"/>
        <w:rPr>
          <w:sz w:val="28"/>
          <w:szCs w:val="28"/>
          <w:lang w:val="kk-KZ"/>
        </w:rPr>
      </w:pPr>
      <w:r>
        <w:rPr>
          <w:sz w:val="28"/>
          <w:szCs w:val="28"/>
          <w:lang w:val="kk-KZ"/>
        </w:rPr>
        <w:t xml:space="preserve">Тендер талаптарына өзгерістерді және (немесе) толықтыруларды енгізу туралы шешім қабылданған күннен бастап 2 (екі) жұмыс күнінен кешіктірмей сатып алуды ұйымдастырушы </w:t>
      </w:r>
      <w:hyperlink r:id="rId7" w:tooltip="http://www.zakup.nationalbank.kz" w:history="1">
        <w:r>
          <w:rPr>
            <w:rStyle w:val="a3"/>
            <w:sz w:val="28"/>
            <w:szCs w:val="28"/>
            <w:lang w:val="kk-KZ"/>
          </w:rPr>
          <w:t>www.zakup.nationalbank.kz</w:t>
        </w:r>
      </w:hyperlink>
      <w:r>
        <w:rPr>
          <w:sz w:val="28"/>
          <w:szCs w:val="28"/>
          <w:lang w:val="kk-KZ"/>
        </w:rPr>
        <w:t xml:space="preserve"> сатып алу порталында тендер талаптарына өзгерістердің және (немесе) толықтырулардың мәтінін орналастырады. </w:t>
      </w:r>
    </w:p>
    <w:p w14:paraId="06252E8C" w14:textId="77777777" w:rsidR="0080220F" w:rsidRDefault="0080220F" w:rsidP="0080220F">
      <w:pPr>
        <w:widowControl w:val="0"/>
        <w:tabs>
          <w:tab w:val="left" w:pos="993"/>
          <w:tab w:val="left" w:pos="1276"/>
        </w:tabs>
        <w:spacing w:line="0" w:lineRule="atLeast"/>
        <w:ind w:firstLine="567"/>
        <w:contextualSpacing/>
        <w:jc w:val="both"/>
        <w:rPr>
          <w:sz w:val="28"/>
          <w:szCs w:val="28"/>
          <w:lang w:val="kk-KZ"/>
        </w:rPr>
      </w:pPr>
      <w:r>
        <w:rPr>
          <w:sz w:val="28"/>
          <w:szCs w:val="28"/>
          <w:lang w:val="kk-KZ"/>
        </w:rPr>
        <w:t xml:space="preserve">Тендерге қатысуға </w:t>
      </w:r>
      <w:proofErr w:type="spellStart"/>
      <w:r>
        <w:rPr>
          <w:sz w:val="28"/>
          <w:szCs w:val="28"/>
          <w:lang w:val="kk-KZ"/>
        </w:rPr>
        <w:t>өтінім</w:t>
      </w:r>
      <w:proofErr w:type="spellEnd"/>
      <w:r>
        <w:rPr>
          <w:sz w:val="28"/>
          <w:szCs w:val="28"/>
          <w:lang w:val="kk-KZ"/>
        </w:rPr>
        <w:t xml:space="preserve"> ұсынудың түпкілікті мерзімі кемінде күнтізбелік 5 (бес) күн бұрын ұзартылады.</w:t>
      </w:r>
    </w:p>
    <w:p w14:paraId="5B776682" w14:textId="77777777" w:rsidR="0080220F" w:rsidRDefault="0080220F" w:rsidP="0080220F">
      <w:pPr>
        <w:tabs>
          <w:tab w:val="left" w:pos="993"/>
        </w:tabs>
        <w:spacing w:line="0" w:lineRule="atLeast"/>
        <w:ind w:firstLine="567"/>
        <w:contextualSpacing/>
        <w:jc w:val="both"/>
        <w:rPr>
          <w:sz w:val="28"/>
          <w:szCs w:val="28"/>
          <w:lang w:val="kk-KZ"/>
        </w:rPr>
      </w:pPr>
      <w:r>
        <w:rPr>
          <w:sz w:val="28"/>
          <w:szCs w:val="28"/>
          <w:lang w:val="kk-KZ"/>
        </w:rPr>
        <w:t>11. Тендерге қатысуға ниет білдірген әлеуетті жеткізуші Қызметтерді сатып алуды өткізу туралы хабарландыруда көрсетілген мерзімдерде мәліметтері мемлекеттік ақпараттық жүйелер арқылы расталатын құжаттарды қоспағанда, Қағидалардың 50 және (немесе) 53-тармақтарында көзделген әлеуетті жеткізуші басшысының не ол уәкілеттік берген адамның электрондық цифрлық қолтаңбасымен куәландырылған құжаттардың электрондық көшірмелерін ұсынады. Мемлекеттік органдардың ақпараттық жүйелерінде мәліметтер болмаған жағдайда, әлеуетті жеткізуші құжаттардың электрондық көшірмелерін ұсынады.</w:t>
      </w:r>
    </w:p>
    <w:p w14:paraId="0EA4652B" w14:textId="77777777" w:rsidR="0080220F" w:rsidRDefault="0080220F" w:rsidP="0080220F">
      <w:pPr>
        <w:widowControl w:val="0"/>
        <w:tabs>
          <w:tab w:val="left" w:pos="426"/>
          <w:tab w:val="left" w:pos="851"/>
        </w:tabs>
        <w:spacing w:line="0" w:lineRule="atLeast"/>
        <w:ind w:firstLine="567"/>
        <w:contextualSpacing/>
        <w:jc w:val="both"/>
        <w:rPr>
          <w:bCs/>
          <w:sz w:val="28"/>
          <w:szCs w:val="28"/>
          <w:lang w:val="kk-KZ"/>
        </w:rPr>
      </w:pPr>
      <w:r>
        <w:rPr>
          <w:sz w:val="28"/>
          <w:szCs w:val="28"/>
          <w:lang w:val="kk-KZ"/>
        </w:rPr>
        <w:t>Әлеуетті жеткізушінің тендерлік өтінімі Қағидаларда көзделген талаптарға сәйкес ресімделуі тиіс.</w:t>
      </w:r>
    </w:p>
    <w:p w14:paraId="53C9D13A" w14:textId="77777777" w:rsidR="0080220F" w:rsidRDefault="0080220F" w:rsidP="0080220F">
      <w:pPr>
        <w:spacing w:line="0" w:lineRule="atLeast"/>
        <w:contextualSpacing/>
        <w:jc w:val="right"/>
        <w:rPr>
          <w:lang w:val="kk-KZ"/>
        </w:rPr>
      </w:pPr>
      <w:r>
        <w:rPr>
          <w:sz w:val="28"/>
          <w:szCs w:val="28"/>
          <w:lang w:val="kk-KZ"/>
        </w:rPr>
        <w:br w:type="page"/>
      </w:r>
      <w:r>
        <w:rPr>
          <w:lang w:val="kk-KZ"/>
        </w:rPr>
        <w:lastRenderedPageBreak/>
        <w:t>Тендер талаптарына 1-қосымша</w:t>
      </w:r>
    </w:p>
    <w:p w14:paraId="006C772A" w14:textId="77777777" w:rsidR="0080220F" w:rsidRDefault="0080220F" w:rsidP="0080220F">
      <w:pPr>
        <w:spacing w:line="0" w:lineRule="atLeast"/>
        <w:contextualSpacing/>
        <w:jc w:val="center"/>
        <w:rPr>
          <w:b/>
          <w:sz w:val="28"/>
          <w:szCs w:val="28"/>
          <w:lang w:val="kk-KZ"/>
        </w:rPr>
      </w:pPr>
    </w:p>
    <w:p w14:paraId="5C24389C" w14:textId="77777777" w:rsidR="0080220F" w:rsidRDefault="0080220F" w:rsidP="0080220F">
      <w:pPr>
        <w:spacing w:line="0" w:lineRule="atLeast"/>
        <w:contextualSpacing/>
        <w:jc w:val="center"/>
        <w:rPr>
          <w:b/>
          <w:sz w:val="28"/>
          <w:szCs w:val="28"/>
          <w:lang w:val="kk-KZ"/>
        </w:rPr>
      </w:pPr>
    </w:p>
    <w:p w14:paraId="749C94E8" w14:textId="77777777" w:rsidR="0080220F" w:rsidRDefault="0080220F" w:rsidP="0080220F">
      <w:pPr>
        <w:spacing w:line="0" w:lineRule="atLeast"/>
        <w:contextualSpacing/>
        <w:jc w:val="center"/>
        <w:rPr>
          <w:b/>
          <w:sz w:val="28"/>
          <w:szCs w:val="28"/>
          <w:lang w:val="kk-KZ"/>
        </w:rPr>
      </w:pPr>
      <w:r>
        <w:rPr>
          <w:b/>
          <w:sz w:val="28"/>
          <w:szCs w:val="28"/>
          <w:lang w:val="kk-KZ"/>
        </w:rPr>
        <w:t xml:space="preserve">«Түпкілікті қондырғыларды қорғау жүйесі» бағдарламалық </w:t>
      </w:r>
      <w:proofErr w:type="spellStart"/>
      <w:r>
        <w:rPr>
          <w:b/>
          <w:sz w:val="28"/>
          <w:szCs w:val="28"/>
          <w:lang w:val="kk-KZ"/>
        </w:rPr>
        <w:t>қамтылымының</w:t>
      </w:r>
      <w:proofErr w:type="spellEnd"/>
      <w:r>
        <w:rPr>
          <w:b/>
          <w:sz w:val="28"/>
          <w:szCs w:val="28"/>
          <w:lang w:val="kk-KZ"/>
        </w:rPr>
        <w:t xml:space="preserve"> түпкілікті қондырғыларын пайдалану құқығына лицензияларды ұзарту қызметтерін сатып алу бойынша тендер</w:t>
      </w:r>
    </w:p>
    <w:p w14:paraId="36098497" w14:textId="77777777" w:rsidR="0080220F" w:rsidRDefault="0080220F" w:rsidP="0080220F">
      <w:pPr>
        <w:spacing w:line="0" w:lineRule="atLeast"/>
        <w:contextualSpacing/>
        <w:jc w:val="center"/>
        <w:rPr>
          <w:b/>
          <w:bCs/>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061"/>
        <w:gridCol w:w="1391"/>
        <w:gridCol w:w="1110"/>
        <w:gridCol w:w="3347"/>
      </w:tblGrid>
      <w:tr w:rsidR="0080220F" w:rsidRPr="0053039D" w14:paraId="4484F996" w14:textId="77777777" w:rsidTr="000E4BD0">
        <w:tc>
          <w:tcPr>
            <w:tcW w:w="427" w:type="pct"/>
            <w:shd w:val="clear" w:color="auto" w:fill="auto"/>
            <w:vAlign w:val="center"/>
          </w:tcPr>
          <w:p w14:paraId="26305585" w14:textId="77777777" w:rsidR="0080220F" w:rsidRDefault="0080220F" w:rsidP="000E4BD0">
            <w:pPr>
              <w:spacing w:line="0" w:lineRule="atLeast"/>
              <w:contextualSpacing/>
              <w:jc w:val="center"/>
              <w:rPr>
                <w:b/>
                <w:bCs/>
                <w:sz w:val="28"/>
                <w:szCs w:val="28"/>
              </w:rPr>
            </w:pPr>
            <w:r>
              <w:rPr>
                <w:b/>
                <w:bCs/>
                <w:sz w:val="28"/>
                <w:szCs w:val="28"/>
                <w:lang w:val="kk-KZ"/>
              </w:rPr>
              <w:t xml:space="preserve">Р/с </w:t>
            </w:r>
            <w:r>
              <w:rPr>
                <w:b/>
                <w:bCs/>
                <w:sz w:val="28"/>
                <w:szCs w:val="28"/>
              </w:rPr>
              <w:t>№</w:t>
            </w:r>
          </w:p>
        </w:tc>
        <w:tc>
          <w:tcPr>
            <w:tcW w:w="1571" w:type="pct"/>
            <w:shd w:val="clear" w:color="auto" w:fill="auto"/>
            <w:vAlign w:val="center"/>
          </w:tcPr>
          <w:p w14:paraId="274D9FCB" w14:textId="77777777" w:rsidR="0080220F" w:rsidRDefault="0080220F" w:rsidP="000E4BD0">
            <w:pPr>
              <w:spacing w:line="0" w:lineRule="atLeast"/>
              <w:contextualSpacing/>
              <w:jc w:val="center"/>
              <w:rPr>
                <w:b/>
                <w:bCs/>
                <w:sz w:val="28"/>
                <w:szCs w:val="28"/>
                <w:lang w:val="kk-KZ"/>
              </w:rPr>
            </w:pPr>
            <w:r>
              <w:rPr>
                <w:b/>
                <w:bCs/>
                <w:sz w:val="28"/>
                <w:szCs w:val="28"/>
                <w:lang w:val="kk-KZ"/>
              </w:rPr>
              <w:t>Қызметтің атауы</w:t>
            </w:r>
          </w:p>
        </w:tc>
        <w:tc>
          <w:tcPr>
            <w:tcW w:w="714" w:type="pct"/>
            <w:shd w:val="clear" w:color="auto" w:fill="auto"/>
            <w:vAlign w:val="center"/>
          </w:tcPr>
          <w:p w14:paraId="67F7E55E" w14:textId="77777777" w:rsidR="0080220F" w:rsidRDefault="0080220F" w:rsidP="000E4BD0">
            <w:pPr>
              <w:spacing w:line="0" w:lineRule="atLeast"/>
              <w:contextualSpacing/>
              <w:jc w:val="center"/>
              <w:rPr>
                <w:b/>
                <w:bCs/>
                <w:sz w:val="28"/>
                <w:szCs w:val="28"/>
                <w:lang w:val="kk-KZ"/>
              </w:rPr>
            </w:pPr>
            <w:r>
              <w:rPr>
                <w:b/>
                <w:bCs/>
                <w:sz w:val="28"/>
                <w:szCs w:val="28"/>
                <w:lang w:val="kk-KZ"/>
              </w:rPr>
              <w:t>Өлшем</w:t>
            </w:r>
          </w:p>
          <w:p w14:paraId="2C2730F3" w14:textId="77777777" w:rsidR="0080220F" w:rsidRDefault="0080220F" w:rsidP="000E4BD0">
            <w:pPr>
              <w:spacing w:line="0" w:lineRule="atLeast"/>
              <w:contextualSpacing/>
              <w:jc w:val="center"/>
              <w:rPr>
                <w:b/>
                <w:bCs/>
                <w:sz w:val="28"/>
                <w:szCs w:val="28"/>
              </w:rPr>
            </w:pPr>
            <w:r>
              <w:rPr>
                <w:b/>
                <w:bCs/>
                <w:sz w:val="28"/>
                <w:szCs w:val="28"/>
                <w:lang w:val="kk-KZ"/>
              </w:rPr>
              <w:t>бірлігі</w:t>
            </w:r>
          </w:p>
        </w:tc>
        <w:tc>
          <w:tcPr>
            <w:tcW w:w="570" w:type="pct"/>
            <w:shd w:val="clear" w:color="auto" w:fill="auto"/>
            <w:vAlign w:val="center"/>
          </w:tcPr>
          <w:p w14:paraId="768DA008" w14:textId="77777777" w:rsidR="0080220F" w:rsidRDefault="0080220F" w:rsidP="000E4BD0">
            <w:pPr>
              <w:spacing w:line="0" w:lineRule="atLeast"/>
              <w:contextualSpacing/>
              <w:jc w:val="center"/>
              <w:rPr>
                <w:b/>
                <w:bCs/>
                <w:sz w:val="28"/>
                <w:szCs w:val="28"/>
              </w:rPr>
            </w:pPr>
            <w:r>
              <w:rPr>
                <w:b/>
                <w:bCs/>
                <w:sz w:val="28"/>
                <w:szCs w:val="28"/>
              </w:rPr>
              <w:t>Саны,</w:t>
            </w:r>
          </w:p>
          <w:p w14:paraId="3241573B" w14:textId="77777777" w:rsidR="0080220F" w:rsidRDefault="0080220F" w:rsidP="000E4BD0">
            <w:pPr>
              <w:spacing w:line="0" w:lineRule="atLeast"/>
              <w:contextualSpacing/>
              <w:jc w:val="center"/>
              <w:rPr>
                <w:b/>
                <w:bCs/>
                <w:sz w:val="28"/>
                <w:szCs w:val="28"/>
                <w:lang w:val="kk-KZ"/>
              </w:rPr>
            </w:pPr>
            <w:r>
              <w:rPr>
                <w:b/>
                <w:bCs/>
                <w:sz w:val="28"/>
                <w:szCs w:val="28"/>
                <w:lang w:val="kk-KZ"/>
              </w:rPr>
              <w:t>көлемі</w:t>
            </w:r>
          </w:p>
        </w:tc>
        <w:tc>
          <w:tcPr>
            <w:tcW w:w="1718" w:type="pct"/>
            <w:shd w:val="clear" w:color="auto" w:fill="auto"/>
            <w:vAlign w:val="center"/>
          </w:tcPr>
          <w:p w14:paraId="0FBC43E2" w14:textId="77777777" w:rsidR="0080220F" w:rsidRDefault="0080220F" w:rsidP="000E4BD0">
            <w:pPr>
              <w:spacing w:line="0" w:lineRule="atLeast"/>
              <w:contextualSpacing/>
              <w:jc w:val="center"/>
              <w:rPr>
                <w:b/>
                <w:bCs/>
                <w:sz w:val="28"/>
                <w:szCs w:val="28"/>
                <w:lang w:val="kk-KZ"/>
              </w:rPr>
            </w:pPr>
            <w:r>
              <w:rPr>
                <w:b/>
                <w:bCs/>
                <w:sz w:val="28"/>
                <w:szCs w:val="28"/>
                <w:lang w:val="kk-KZ"/>
              </w:rPr>
              <w:t xml:space="preserve">Сатып алуға бөлінген сома (теңгемен, ҚҚС-сыз) </w:t>
            </w:r>
          </w:p>
        </w:tc>
      </w:tr>
      <w:tr w:rsidR="0080220F" w:rsidRPr="0053039D" w14:paraId="3056CBA7" w14:textId="77777777" w:rsidTr="000E4BD0">
        <w:trPr>
          <w:trHeight w:val="1645"/>
        </w:trPr>
        <w:tc>
          <w:tcPr>
            <w:tcW w:w="427" w:type="pct"/>
            <w:shd w:val="clear" w:color="auto" w:fill="auto"/>
            <w:vAlign w:val="center"/>
          </w:tcPr>
          <w:p w14:paraId="3C67CA15" w14:textId="77777777" w:rsidR="0080220F" w:rsidRDefault="0080220F" w:rsidP="000E4BD0">
            <w:pPr>
              <w:spacing w:line="0" w:lineRule="atLeast"/>
              <w:contextualSpacing/>
              <w:jc w:val="center"/>
              <w:rPr>
                <w:sz w:val="28"/>
                <w:szCs w:val="28"/>
                <w:lang w:val="kk-KZ"/>
              </w:rPr>
            </w:pPr>
            <w:r>
              <w:rPr>
                <w:sz w:val="28"/>
                <w:szCs w:val="28"/>
                <w:lang w:val="kk-KZ"/>
              </w:rPr>
              <w:t>1</w:t>
            </w:r>
          </w:p>
        </w:tc>
        <w:tc>
          <w:tcPr>
            <w:tcW w:w="1571" w:type="pct"/>
            <w:shd w:val="clear" w:color="auto" w:fill="auto"/>
            <w:vAlign w:val="center"/>
          </w:tcPr>
          <w:p w14:paraId="74C05241" w14:textId="77777777" w:rsidR="0080220F" w:rsidRDefault="0080220F" w:rsidP="000E4BD0">
            <w:pPr>
              <w:spacing w:line="0" w:lineRule="atLeast"/>
              <w:contextualSpacing/>
              <w:rPr>
                <w:sz w:val="28"/>
                <w:szCs w:val="28"/>
                <w:lang w:val="kk-KZ"/>
              </w:rPr>
            </w:pPr>
            <w:r>
              <w:rPr>
                <w:sz w:val="28"/>
                <w:szCs w:val="28"/>
                <w:lang w:val="kk-KZ"/>
              </w:rPr>
              <w:t xml:space="preserve">«Түпкілікті қондырғыларды қорғау жүйесі» бағдарламалық </w:t>
            </w:r>
            <w:proofErr w:type="spellStart"/>
            <w:r>
              <w:rPr>
                <w:sz w:val="28"/>
                <w:szCs w:val="28"/>
                <w:lang w:val="kk-KZ"/>
              </w:rPr>
              <w:t>қамтылымының</w:t>
            </w:r>
            <w:proofErr w:type="spellEnd"/>
            <w:r>
              <w:rPr>
                <w:sz w:val="28"/>
                <w:szCs w:val="28"/>
                <w:lang w:val="kk-KZ"/>
              </w:rPr>
              <w:t xml:space="preserve"> түпкілікті қондырғыларын пайдалану құқығына лицензияларды ұзарту қызметтері</w:t>
            </w:r>
          </w:p>
        </w:tc>
        <w:tc>
          <w:tcPr>
            <w:tcW w:w="714" w:type="pct"/>
            <w:shd w:val="clear" w:color="auto" w:fill="auto"/>
            <w:vAlign w:val="center"/>
          </w:tcPr>
          <w:p w14:paraId="11208486" w14:textId="77777777" w:rsidR="0080220F" w:rsidRDefault="0080220F" w:rsidP="000E4BD0">
            <w:pPr>
              <w:spacing w:line="0" w:lineRule="atLeast"/>
              <w:contextualSpacing/>
              <w:jc w:val="center"/>
              <w:rPr>
                <w:sz w:val="28"/>
                <w:szCs w:val="28"/>
                <w:lang w:val="kk-KZ"/>
              </w:rPr>
            </w:pPr>
            <w:r>
              <w:rPr>
                <w:sz w:val="28"/>
                <w:szCs w:val="28"/>
                <w:lang w:val="kk-KZ"/>
              </w:rPr>
              <w:t>Бір қызмет</w:t>
            </w:r>
          </w:p>
        </w:tc>
        <w:tc>
          <w:tcPr>
            <w:tcW w:w="570" w:type="pct"/>
            <w:shd w:val="clear" w:color="auto" w:fill="auto"/>
            <w:vAlign w:val="center"/>
          </w:tcPr>
          <w:p w14:paraId="2788B45D" w14:textId="77777777" w:rsidR="0080220F" w:rsidRDefault="0080220F" w:rsidP="000E4BD0">
            <w:pPr>
              <w:spacing w:line="0" w:lineRule="atLeast"/>
              <w:contextualSpacing/>
              <w:jc w:val="center"/>
              <w:rPr>
                <w:sz w:val="28"/>
                <w:szCs w:val="28"/>
                <w:lang w:val="kk-KZ"/>
              </w:rPr>
            </w:pPr>
            <w:r>
              <w:rPr>
                <w:sz w:val="28"/>
                <w:szCs w:val="28"/>
                <w:lang w:val="kk-KZ"/>
              </w:rPr>
              <w:t>1</w:t>
            </w:r>
          </w:p>
        </w:tc>
        <w:tc>
          <w:tcPr>
            <w:tcW w:w="1718" w:type="pct"/>
            <w:shd w:val="clear" w:color="auto" w:fill="auto"/>
            <w:vAlign w:val="center"/>
          </w:tcPr>
          <w:p w14:paraId="427C29A7" w14:textId="77777777" w:rsidR="0080220F" w:rsidRDefault="0080220F" w:rsidP="000E4BD0">
            <w:pPr>
              <w:spacing w:line="0" w:lineRule="atLeast"/>
              <w:contextualSpacing/>
              <w:jc w:val="center"/>
              <w:rPr>
                <w:sz w:val="28"/>
                <w:szCs w:val="28"/>
                <w:lang w:val="kk-KZ"/>
              </w:rPr>
            </w:pPr>
            <w:r>
              <w:rPr>
                <w:bCs/>
                <w:sz w:val="28"/>
                <w:szCs w:val="28"/>
                <w:lang w:val="kk-KZ"/>
              </w:rPr>
              <w:t xml:space="preserve">31 075 401,08 (отыз бір миллион  жетпіс бес мың төрт жүз бір </w:t>
            </w:r>
            <w:proofErr w:type="spellStart"/>
            <w:r>
              <w:rPr>
                <w:bCs/>
                <w:sz w:val="28"/>
                <w:szCs w:val="28"/>
                <w:lang w:val="kk-KZ"/>
              </w:rPr>
              <w:t>тенге</w:t>
            </w:r>
            <w:proofErr w:type="spellEnd"/>
            <w:r>
              <w:rPr>
                <w:bCs/>
                <w:sz w:val="28"/>
                <w:szCs w:val="28"/>
                <w:lang w:val="kk-KZ"/>
              </w:rPr>
              <w:t xml:space="preserve"> сегіз тиын)</w:t>
            </w:r>
          </w:p>
        </w:tc>
      </w:tr>
    </w:tbl>
    <w:p w14:paraId="0CCF934C" w14:textId="77777777" w:rsidR="0080220F" w:rsidRDefault="0080220F" w:rsidP="0080220F">
      <w:pPr>
        <w:spacing w:line="0" w:lineRule="atLeast"/>
        <w:contextualSpacing/>
        <w:jc w:val="center"/>
        <w:rPr>
          <w:b/>
          <w:bCs/>
          <w:sz w:val="28"/>
          <w:szCs w:val="28"/>
          <w:lang w:val="kk-KZ"/>
        </w:rPr>
      </w:pPr>
    </w:p>
    <w:p w14:paraId="125284FB" w14:textId="77777777" w:rsidR="0080220F" w:rsidRDefault="0080220F" w:rsidP="0080220F">
      <w:pPr>
        <w:spacing w:line="0" w:lineRule="atLeast"/>
        <w:contextualSpacing/>
        <w:jc w:val="right"/>
        <w:rPr>
          <w:b/>
          <w:bCs/>
          <w:sz w:val="28"/>
          <w:szCs w:val="28"/>
          <w:lang w:val="kk-KZ"/>
        </w:rPr>
      </w:pPr>
      <w:r>
        <w:rPr>
          <w:b/>
          <w:bCs/>
          <w:sz w:val="28"/>
          <w:szCs w:val="28"/>
          <w:lang w:val="kk-KZ"/>
        </w:rPr>
        <w:br w:type="page"/>
      </w:r>
      <w:bookmarkStart w:id="1" w:name="_Hlk185933326"/>
      <w:r>
        <w:rPr>
          <w:lang w:val="kk-KZ"/>
        </w:rPr>
        <w:lastRenderedPageBreak/>
        <w:t>Тендер талаптарына 2-қосымша</w:t>
      </w:r>
    </w:p>
    <w:p w14:paraId="02C457C5" w14:textId="77777777" w:rsidR="0080220F" w:rsidRDefault="0080220F" w:rsidP="0080220F">
      <w:pPr>
        <w:spacing w:line="0" w:lineRule="atLeast"/>
        <w:ind w:firstLine="709"/>
        <w:contextualSpacing/>
        <w:jc w:val="right"/>
        <w:rPr>
          <w:sz w:val="28"/>
          <w:szCs w:val="28"/>
          <w:lang w:val="kk-KZ"/>
        </w:rPr>
      </w:pPr>
    </w:p>
    <w:p w14:paraId="4167D817" w14:textId="77777777" w:rsidR="0080220F" w:rsidRDefault="0080220F" w:rsidP="0080220F">
      <w:pPr>
        <w:spacing w:line="0" w:lineRule="atLeast"/>
        <w:ind w:firstLine="709"/>
        <w:contextualSpacing/>
        <w:jc w:val="right"/>
        <w:rPr>
          <w:sz w:val="28"/>
          <w:szCs w:val="28"/>
          <w:lang w:val="kk-KZ"/>
        </w:rPr>
      </w:pPr>
    </w:p>
    <w:p w14:paraId="47D9B4B0" w14:textId="77777777" w:rsidR="0080220F" w:rsidRDefault="0080220F" w:rsidP="0080220F">
      <w:pPr>
        <w:jc w:val="center"/>
        <w:rPr>
          <w:rFonts w:eastAsiaTheme="majorEastAsia"/>
          <w:b/>
          <w:sz w:val="28"/>
          <w:szCs w:val="28"/>
          <w:lang w:val="kk-KZ" w:eastAsia="en-US"/>
        </w:rPr>
      </w:pPr>
      <w:r>
        <w:rPr>
          <w:rFonts w:eastAsiaTheme="majorEastAsia"/>
          <w:b/>
          <w:sz w:val="28"/>
          <w:szCs w:val="28"/>
          <w:lang w:val="kk-KZ" w:eastAsia="en-US"/>
        </w:rPr>
        <w:t xml:space="preserve">Сатып алынатын қызметтердің техникалық ерекше нұсқамасы </w:t>
      </w:r>
    </w:p>
    <w:tbl>
      <w:tblPr>
        <w:tblpPr w:leftFromText="180" w:rightFromText="180" w:vertAnchor="text" w:horzAnchor="margin" w:tblpXSpec="center" w:tblpY="153"/>
        <w:tblW w:w="991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21"/>
        <w:gridCol w:w="4394"/>
      </w:tblGrid>
      <w:tr w:rsidR="0080220F" w14:paraId="7FA74309"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5F5959D" w14:textId="77777777" w:rsidR="0080220F" w:rsidRDefault="0080220F" w:rsidP="000E4BD0">
            <w:pPr>
              <w:rPr>
                <w:color w:val="000000"/>
                <w:spacing w:val="2"/>
              </w:rPr>
            </w:pPr>
            <w:r>
              <w:rPr>
                <w:color w:val="000000"/>
                <w:spacing w:val="2"/>
                <w:lang w:val="kk-KZ"/>
              </w:rPr>
              <w:t>ТЖҚ БНА атауы</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9795B10" w14:textId="77777777" w:rsidR="0080220F" w:rsidRDefault="0080220F" w:rsidP="000E4BD0">
            <w:pPr>
              <w:rPr>
                <w:color w:val="000000"/>
              </w:rPr>
            </w:pPr>
            <w:r>
              <w:rPr>
                <w:color w:val="000000"/>
              </w:rPr>
              <w:t>582950.000.000000</w:t>
            </w:r>
          </w:p>
        </w:tc>
      </w:tr>
      <w:tr w:rsidR="0080220F" w14:paraId="32578D4E"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EC3A262" w14:textId="77777777" w:rsidR="0080220F" w:rsidRDefault="0080220F" w:rsidP="000E4BD0">
            <w:pPr>
              <w:rPr>
                <w:color w:val="000000"/>
                <w:spacing w:val="2"/>
              </w:rPr>
            </w:pPr>
            <w:r>
              <w:rPr>
                <w:color w:val="000000"/>
                <w:spacing w:val="2"/>
                <w:lang w:val="kk-KZ" w:eastAsia="en-US"/>
              </w:rPr>
              <w:t>Көрсетілетін қызметтің атауы</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2397C04" w14:textId="77777777" w:rsidR="0080220F" w:rsidRDefault="0080220F" w:rsidP="000E4BD0">
            <w:pPr>
              <w:rPr>
                <w:color w:val="000000"/>
              </w:rPr>
            </w:pPr>
            <w:proofErr w:type="spellStart"/>
            <w:r>
              <w:rPr>
                <w:color w:val="000000"/>
              </w:rPr>
              <w:t>Бағдарламалық</w:t>
            </w:r>
            <w:proofErr w:type="spellEnd"/>
            <w:r>
              <w:rPr>
                <w:color w:val="000000"/>
              </w:rPr>
              <w:t xml:space="preserve"> </w:t>
            </w:r>
            <w:proofErr w:type="spellStart"/>
            <w:r>
              <w:rPr>
                <w:color w:val="000000"/>
              </w:rPr>
              <w:t>жасақтама</w:t>
            </w:r>
            <w:proofErr w:type="spellEnd"/>
            <w:r>
              <w:rPr>
                <w:color w:val="000000"/>
              </w:rPr>
              <w:t xml:space="preserve"> </w:t>
            </w:r>
            <w:proofErr w:type="spellStart"/>
            <w:r>
              <w:rPr>
                <w:color w:val="000000"/>
              </w:rPr>
              <w:t>қолдану</w:t>
            </w:r>
            <w:proofErr w:type="spellEnd"/>
            <w:r>
              <w:rPr>
                <w:color w:val="000000"/>
              </w:rPr>
              <w:t xml:space="preserve"> </w:t>
            </w:r>
            <w:proofErr w:type="spellStart"/>
            <w:r>
              <w:rPr>
                <w:color w:val="000000"/>
              </w:rPr>
              <w:t>құқығына</w:t>
            </w:r>
            <w:proofErr w:type="spellEnd"/>
            <w:r>
              <w:rPr>
                <w:color w:val="000000"/>
              </w:rPr>
              <w:t xml:space="preserve"> лицензия </w:t>
            </w:r>
            <w:proofErr w:type="spellStart"/>
            <w:r>
              <w:rPr>
                <w:color w:val="000000"/>
              </w:rPr>
              <w:t>мерзімін</w:t>
            </w:r>
            <w:proofErr w:type="spellEnd"/>
            <w:r>
              <w:rPr>
                <w:color w:val="000000"/>
              </w:rPr>
              <w:t xml:space="preserve"> </w:t>
            </w:r>
            <w:proofErr w:type="spellStart"/>
            <w:r>
              <w:rPr>
                <w:color w:val="000000"/>
              </w:rPr>
              <w:t>ұзарту</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қызмет</w:t>
            </w:r>
            <w:proofErr w:type="spellEnd"/>
            <w:r>
              <w:rPr>
                <w:color w:val="000000"/>
              </w:rPr>
              <w:t xml:space="preserve"> </w:t>
            </w:r>
            <w:proofErr w:type="spellStart"/>
            <w:r>
              <w:rPr>
                <w:color w:val="000000"/>
              </w:rPr>
              <w:t>көрсетулер</w:t>
            </w:r>
            <w:proofErr w:type="spellEnd"/>
          </w:p>
        </w:tc>
      </w:tr>
      <w:tr w:rsidR="0080220F" w14:paraId="04E4E5FC"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3D4B9BB" w14:textId="77777777" w:rsidR="0080220F" w:rsidRDefault="0080220F" w:rsidP="000E4BD0">
            <w:pPr>
              <w:rPr>
                <w:color w:val="000000"/>
                <w:spacing w:val="2"/>
              </w:rPr>
            </w:pPr>
            <w:r>
              <w:rPr>
                <w:color w:val="000000"/>
                <w:spacing w:val="2"/>
                <w:lang w:val="kk-KZ" w:eastAsia="en-US"/>
              </w:rPr>
              <w:t>Көрсетілетін қызметтің сипаттамасы</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2E63750" w14:textId="77777777" w:rsidR="0080220F" w:rsidRDefault="0080220F" w:rsidP="000E4BD0">
            <w:pPr>
              <w:rPr>
                <w:color w:val="000000"/>
              </w:rPr>
            </w:pPr>
            <w:r>
              <w:rPr>
                <w:color w:val="000000"/>
                <w:lang w:val="kk-KZ"/>
              </w:rPr>
              <w:t xml:space="preserve">«Түпкілікті қондырғыларды қорғау жүйесі» бағдарламалық </w:t>
            </w:r>
            <w:proofErr w:type="spellStart"/>
            <w:r>
              <w:rPr>
                <w:color w:val="000000"/>
                <w:lang w:val="kk-KZ"/>
              </w:rPr>
              <w:t>қамтылымының</w:t>
            </w:r>
            <w:proofErr w:type="spellEnd"/>
            <w:r>
              <w:rPr>
                <w:color w:val="000000"/>
                <w:lang w:val="kk-KZ"/>
              </w:rPr>
              <w:t xml:space="preserve"> түпкілікті қондырғыларын пайдалану құқығына лицензияларды ұзарту қызметтері</w:t>
            </w:r>
          </w:p>
        </w:tc>
      </w:tr>
      <w:tr w:rsidR="0080220F" w14:paraId="6A312D57"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C57BA01" w14:textId="77777777" w:rsidR="0080220F" w:rsidRDefault="0080220F" w:rsidP="000E4BD0">
            <w:pPr>
              <w:rPr>
                <w:color w:val="000000"/>
                <w:spacing w:val="2"/>
              </w:rPr>
            </w:pPr>
            <w:r>
              <w:rPr>
                <w:color w:val="000000"/>
                <w:spacing w:val="2"/>
                <w:lang w:val="kk-KZ" w:eastAsia="en-US"/>
              </w:rPr>
              <w:t>Өлшем бірлігі</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C87A0D1" w14:textId="77777777" w:rsidR="0080220F" w:rsidRDefault="0080220F" w:rsidP="000E4BD0">
            <w:pPr>
              <w:rPr>
                <w:color w:val="000000"/>
                <w:lang w:val="kk-KZ"/>
              </w:rPr>
            </w:pPr>
            <w:r>
              <w:rPr>
                <w:color w:val="000000"/>
                <w:lang w:val="kk-KZ"/>
              </w:rPr>
              <w:t>Бір қызмет</w:t>
            </w:r>
          </w:p>
        </w:tc>
      </w:tr>
      <w:tr w:rsidR="0080220F" w14:paraId="53D9A42E"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BA56461" w14:textId="77777777" w:rsidR="0080220F" w:rsidRDefault="0080220F" w:rsidP="000E4BD0">
            <w:pPr>
              <w:rPr>
                <w:color w:val="000000"/>
                <w:spacing w:val="2"/>
              </w:rPr>
            </w:pPr>
            <w:r>
              <w:rPr>
                <w:color w:val="000000"/>
                <w:spacing w:val="2"/>
                <w:lang w:val="kk-KZ" w:eastAsia="en-US"/>
              </w:rPr>
              <w:t xml:space="preserve">Саны </w:t>
            </w:r>
            <w:r>
              <w:rPr>
                <w:color w:val="000000"/>
                <w:spacing w:val="2"/>
                <w:lang w:eastAsia="en-US"/>
              </w:rPr>
              <w:t>(</w:t>
            </w:r>
            <w:r>
              <w:rPr>
                <w:color w:val="000000"/>
                <w:spacing w:val="2"/>
                <w:lang w:val="kk-KZ" w:eastAsia="en-US"/>
              </w:rPr>
              <w:t>көлемі</w:t>
            </w:r>
            <w:r>
              <w:rPr>
                <w:color w:val="000000"/>
                <w:spacing w:val="2"/>
                <w:lang w:eastAsia="en-US"/>
              </w:rPr>
              <w:t>)</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308CE29" w14:textId="77777777" w:rsidR="0080220F" w:rsidRDefault="0080220F" w:rsidP="000E4BD0">
            <w:pPr>
              <w:rPr>
                <w:color w:val="000000"/>
              </w:rPr>
            </w:pPr>
            <w:r>
              <w:rPr>
                <w:color w:val="000000"/>
              </w:rPr>
              <w:t>1</w:t>
            </w:r>
          </w:p>
        </w:tc>
      </w:tr>
      <w:tr w:rsidR="0080220F" w14:paraId="756A3FE0"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F7C55C5" w14:textId="77777777" w:rsidR="0080220F" w:rsidRDefault="0080220F" w:rsidP="000E4BD0">
            <w:pPr>
              <w:rPr>
                <w:color w:val="000000"/>
                <w:spacing w:val="2"/>
              </w:rPr>
            </w:pPr>
            <w:r>
              <w:rPr>
                <w:color w:val="000000"/>
                <w:spacing w:val="2"/>
                <w:lang w:val="kk-KZ" w:eastAsia="en-US"/>
              </w:rPr>
              <w:t>Қызмет көрсету мерзімі</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FF35755" w14:textId="77777777" w:rsidR="0080220F" w:rsidRDefault="0080220F" w:rsidP="000E4BD0">
            <w:pPr>
              <w:rPr>
                <w:color w:val="000000"/>
              </w:rPr>
            </w:pPr>
            <w:proofErr w:type="spellStart"/>
            <w:r>
              <w:rPr>
                <w:color w:val="000000"/>
              </w:rPr>
              <w:t>Шарт</w:t>
            </w:r>
            <w:proofErr w:type="spellEnd"/>
            <w:r>
              <w:rPr>
                <w:color w:val="000000"/>
              </w:rPr>
              <w:t xml:space="preserve"> </w:t>
            </w:r>
            <w:proofErr w:type="spellStart"/>
            <w:r>
              <w:rPr>
                <w:color w:val="000000"/>
              </w:rPr>
              <w:t>күшіне</w:t>
            </w:r>
            <w:proofErr w:type="spellEnd"/>
            <w:r>
              <w:rPr>
                <w:color w:val="000000"/>
              </w:rPr>
              <w:t xml:space="preserve"> </w:t>
            </w:r>
            <w:proofErr w:type="spellStart"/>
            <w:r>
              <w:rPr>
                <w:color w:val="000000"/>
              </w:rPr>
              <w:t>енген</w:t>
            </w:r>
            <w:proofErr w:type="spellEnd"/>
            <w:r>
              <w:rPr>
                <w:color w:val="000000"/>
              </w:rPr>
              <w:t xml:space="preserve"> </w:t>
            </w:r>
            <w:proofErr w:type="spellStart"/>
            <w:r>
              <w:rPr>
                <w:color w:val="000000"/>
              </w:rPr>
              <w:t>күннен</w:t>
            </w:r>
            <w:proofErr w:type="spellEnd"/>
            <w:r>
              <w:rPr>
                <w:color w:val="000000"/>
              </w:rPr>
              <w:t xml:space="preserve"> </w:t>
            </w:r>
            <w:proofErr w:type="spellStart"/>
            <w:r>
              <w:rPr>
                <w:color w:val="000000"/>
              </w:rPr>
              <w:t>бастап</w:t>
            </w:r>
            <w:proofErr w:type="spellEnd"/>
            <w:r>
              <w:rPr>
                <w:color w:val="000000"/>
              </w:rPr>
              <w:t xml:space="preserve"> 20 (</w:t>
            </w:r>
            <w:proofErr w:type="spellStart"/>
            <w:r>
              <w:rPr>
                <w:color w:val="000000"/>
              </w:rPr>
              <w:t>жиырма</w:t>
            </w:r>
            <w:proofErr w:type="spellEnd"/>
            <w:r>
              <w:rPr>
                <w:color w:val="000000"/>
              </w:rPr>
              <w:t xml:space="preserve">) </w:t>
            </w:r>
            <w:proofErr w:type="spellStart"/>
            <w:r>
              <w:rPr>
                <w:color w:val="000000"/>
              </w:rPr>
              <w:t>жұмыс</w:t>
            </w:r>
            <w:proofErr w:type="spellEnd"/>
            <w:r>
              <w:rPr>
                <w:color w:val="000000"/>
              </w:rPr>
              <w:t xml:space="preserve"> </w:t>
            </w:r>
            <w:proofErr w:type="spellStart"/>
            <w:r>
              <w:rPr>
                <w:color w:val="000000"/>
              </w:rPr>
              <w:t>күні</w:t>
            </w:r>
            <w:proofErr w:type="spellEnd"/>
            <w:r>
              <w:rPr>
                <w:color w:val="000000"/>
              </w:rPr>
              <w:t xml:space="preserve"> </w:t>
            </w:r>
            <w:proofErr w:type="spellStart"/>
            <w:r>
              <w:rPr>
                <w:color w:val="000000"/>
              </w:rPr>
              <w:t>ішінде</w:t>
            </w:r>
            <w:proofErr w:type="spellEnd"/>
          </w:p>
        </w:tc>
      </w:tr>
      <w:tr w:rsidR="0080220F" w14:paraId="221A0A64"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8217914" w14:textId="77777777" w:rsidR="0080220F" w:rsidRDefault="0080220F" w:rsidP="000E4BD0">
            <w:pPr>
              <w:rPr>
                <w:color w:val="000000"/>
                <w:spacing w:val="2"/>
              </w:rPr>
            </w:pPr>
            <w:r>
              <w:rPr>
                <w:color w:val="000000"/>
                <w:spacing w:val="2"/>
                <w:lang w:val="kk-KZ" w:eastAsia="en-US"/>
              </w:rPr>
              <w:t>А</w:t>
            </w:r>
            <w:proofErr w:type="spellStart"/>
            <w:r>
              <w:rPr>
                <w:color w:val="000000"/>
                <w:spacing w:val="2"/>
                <w:lang w:eastAsia="en-US"/>
              </w:rPr>
              <w:t>ван</w:t>
            </w:r>
            <w:r>
              <w:rPr>
                <w:color w:val="000000"/>
                <w:spacing w:val="2"/>
                <w:lang w:val="kk-KZ" w:eastAsia="en-US"/>
              </w:rPr>
              <w:t>стық</w:t>
            </w:r>
            <w:proofErr w:type="spellEnd"/>
            <w:r>
              <w:rPr>
                <w:color w:val="000000"/>
                <w:spacing w:val="2"/>
                <w:lang w:val="kk-KZ" w:eastAsia="en-US"/>
              </w:rPr>
              <w:t xml:space="preserve"> төлем мөлшері</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72E9BC2" w14:textId="77777777" w:rsidR="0080220F" w:rsidRDefault="0080220F" w:rsidP="000E4BD0">
            <w:pPr>
              <w:rPr>
                <w:color w:val="000000"/>
              </w:rPr>
            </w:pPr>
            <w:r>
              <w:rPr>
                <w:color w:val="000000"/>
              </w:rPr>
              <w:t>0</w:t>
            </w:r>
          </w:p>
        </w:tc>
      </w:tr>
      <w:tr w:rsidR="0080220F" w14:paraId="452217C7"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C0D588C" w14:textId="77777777" w:rsidR="0080220F" w:rsidRDefault="0080220F" w:rsidP="000E4BD0">
            <w:pPr>
              <w:rPr>
                <w:color w:val="000000"/>
                <w:spacing w:val="2"/>
              </w:rPr>
            </w:pPr>
            <w:r>
              <w:rPr>
                <w:lang w:val="kk-KZ"/>
              </w:rPr>
              <w:t>Кепілдік мерзімі (айлармен)</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70AD1DF" w14:textId="77777777" w:rsidR="0080220F" w:rsidRDefault="0080220F" w:rsidP="000E4BD0">
            <w:pPr>
              <w:rPr>
                <w:color w:val="000000"/>
                <w:lang w:val="kk-KZ"/>
              </w:rPr>
            </w:pPr>
            <w:r>
              <w:rPr>
                <w:color w:val="000000"/>
              </w:rPr>
              <w:t xml:space="preserve">12 </w:t>
            </w:r>
            <w:r>
              <w:rPr>
                <w:color w:val="000000"/>
                <w:lang w:val="kk-KZ"/>
              </w:rPr>
              <w:t>ай</w:t>
            </w:r>
          </w:p>
        </w:tc>
      </w:tr>
      <w:tr w:rsidR="0080220F" w14:paraId="39BB7E4C"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7F6F6DF" w14:textId="77777777" w:rsidR="0080220F" w:rsidRDefault="0080220F" w:rsidP="000E4BD0">
            <w:pPr>
              <w:rPr>
                <w:color w:val="000000"/>
                <w:spacing w:val="2"/>
              </w:rPr>
            </w:pPr>
            <w:proofErr w:type="spellStart"/>
            <w:r>
              <w:rPr>
                <w:color w:val="000000"/>
                <w:spacing w:val="2"/>
              </w:rPr>
              <w:t>Ұлттық</w:t>
            </w:r>
            <w:proofErr w:type="spellEnd"/>
            <w:r>
              <w:rPr>
                <w:color w:val="000000"/>
                <w:spacing w:val="2"/>
              </w:rPr>
              <w:t xml:space="preserve"> </w:t>
            </w:r>
            <w:proofErr w:type="spellStart"/>
            <w:r>
              <w:rPr>
                <w:color w:val="000000"/>
                <w:spacing w:val="2"/>
              </w:rPr>
              <w:t>стандарттардың</w:t>
            </w:r>
            <w:proofErr w:type="spellEnd"/>
            <w:r>
              <w:rPr>
                <w:color w:val="000000"/>
                <w:spacing w:val="2"/>
              </w:rPr>
              <w:t xml:space="preserve">, </w:t>
            </w:r>
            <w:proofErr w:type="spellStart"/>
            <w:r>
              <w:rPr>
                <w:color w:val="000000"/>
                <w:spacing w:val="2"/>
              </w:rPr>
              <w:t>мемлекетаралық</w:t>
            </w:r>
            <w:proofErr w:type="spellEnd"/>
            <w:r>
              <w:rPr>
                <w:color w:val="000000"/>
                <w:spacing w:val="2"/>
              </w:rPr>
              <w:t xml:space="preserve"> </w:t>
            </w:r>
            <w:proofErr w:type="spellStart"/>
            <w:r>
              <w:rPr>
                <w:color w:val="000000"/>
                <w:spacing w:val="2"/>
              </w:rPr>
              <w:t>немесе</w:t>
            </w:r>
            <w:proofErr w:type="spellEnd"/>
            <w:r>
              <w:rPr>
                <w:color w:val="000000"/>
                <w:spacing w:val="2"/>
              </w:rPr>
              <w:t xml:space="preserve"> </w:t>
            </w:r>
            <w:proofErr w:type="spellStart"/>
            <w:r>
              <w:rPr>
                <w:color w:val="000000"/>
                <w:spacing w:val="2"/>
              </w:rPr>
              <w:t>халықаралық</w:t>
            </w:r>
            <w:proofErr w:type="spellEnd"/>
            <w:r>
              <w:rPr>
                <w:color w:val="000000"/>
                <w:spacing w:val="2"/>
              </w:rPr>
              <w:t xml:space="preserve"> </w:t>
            </w:r>
            <w:proofErr w:type="spellStart"/>
            <w:r>
              <w:rPr>
                <w:color w:val="000000"/>
                <w:spacing w:val="2"/>
              </w:rPr>
              <w:t>стандарттардың</w:t>
            </w:r>
            <w:proofErr w:type="spellEnd"/>
            <w:r>
              <w:rPr>
                <w:color w:val="000000"/>
                <w:spacing w:val="2"/>
              </w:rPr>
              <w:t xml:space="preserve"> </w:t>
            </w:r>
            <w:proofErr w:type="spellStart"/>
            <w:r>
              <w:rPr>
                <w:color w:val="000000"/>
                <w:spacing w:val="2"/>
              </w:rPr>
              <w:t>атауы</w:t>
            </w:r>
            <w:proofErr w:type="spellEnd"/>
            <w:r>
              <w:rPr>
                <w:color w:val="000000"/>
                <w:spacing w:val="2"/>
              </w:rPr>
              <w:t xml:space="preserve"> (бар </w:t>
            </w:r>
            <w:proofErr w:type="spellStart"/>
            <w:r>
              <w:rPr>
                <w:color w:val="000000"/>
                <w:spacing w:val="2"/>
              </w:rPr>
              <w:t>болса</w:t>
            </w:r>
            <w:proofErr w:type="spellEnd"/>
            <w:r>
              <w:rPr>
                <w:color w:val="000000"/>
                <w:spacing w:val="2"/>
              </w:rPr>
              <w:t>)</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869B116" w14:textId="77777777" w:rsidR="0080220F" w:rsidRDefault="0080220F" w:rsidP="000E4BD0">
            <w:pPr>
              <w:rPr>
                <w:color w:val="000000"/>
                <w:lang w:val="kk-KZ"/>
              </w:rPr>
            </w:pPr>
            <w:r>
              <w:rPr>
                <w:color w:val="000000"/>
                <w:lang w:val="kk-KZ"/>
              </w:rPr>
              <w:t>жоқ</w:t>
            </w:r>
          </w:p>
        </w:tc>
      </w:tr>
      <w:tr w:rsidR="0080220F" w14:paraId="6AD507E1"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8E8F343" w14:textId="77777777" w:rsidR="0080220F" w:rsidRDefault="0080220F" w:rsidP="000E4BD0">
            <w:pPr>
              <w:rPr>
                <w:color w:val="000000"/>
                <w:spacing w:val="2"/>
              </w:rPr>
            </w:pPr>
            <w:proofErr w:type="spellStart"/>
            <w:r>
              <w:rPr>
                <w:color w:val="000000"/>
                <w:spacing w:val="2"/>
              </w:rPr>
              <w:t>Сатып</w:t>
            </w:r>
            <w:proofErr w:type="spellEnd"/>
            <w:r>
              <w:rPr>
                <w:color w:val="000000"/>
                <w:spacing w:val="2"/>
              </w:rPr>
              <w:t xml:space="preserve"> </w:t>
            </w:r>
            <w:proofErr w:type="spellStart"/>
            <w:r>
              <w:rPr>
                <w:color w:val="000000"/>
                <w:spacing w:val="2"/>
              </w:rPr>
              <w:t>алынатын</w:t>
            </w:r>
            <w:proofErr w:type="spellEnd"/>
            <w:r>
              <w:rPr>
                <w:color w:val="000000"/>
                <w:spacing w:val="2"/>
              </w:rPr>
              <w:t xml:space="preserve"> </w:t>
            </w:r>
            <w:proofErr w:type="spellStart"/>
            <w:r>
              <w:rPr>
                <w:color w:val="000000"/>
                <w:spacing w:val="2"/>
              </w:rPr>
              <w:t>қызметтердің</w:t>
            </w:r>
            <w:proofErr w:type="spellEnd"/>
            <w:r>
              <w:rPr>
                <w:color w:val="000000"/>
                <w:spacing w:val="2"/>
              </w:rPr>
              <w:t xml:space="preserve"> </w:t>
            </w:r>
            <w:proofErr w:type="spellStart"/>
            <w:r>
              <w:rPr>
                <w:color w:val="000000"/>
                <w:spacing w:val="2"/>
              </w:rPr>
              <w:t>талап</w:t>
            </w:r>
            <w:proofErr w:type="spellEnd"/>
            <w:r>
              <w:rPr>
                <w:color w:val="000000"/>
                <w:spacing w:val="2"/>
              </w:rPr>
              <w:t xml:space="preserve"> </w:t>
            </w:r>
            <w:proofErr w:type="spellStart"/>
            <w:r>
              <w:rPr>
                <w:color w:val="000000"/>
                <w:spacing w:val="2"/>
              </w:rPr>
              <w:t>етілетін</w:t>
            </w:r>
            <w:proofErr w:type="spellEnd"/>
            <w:r>
              <w:rPr>
                <w:color w:val="000000"/>
                <w:spacing w:val="2"/>
              </w:rPr>
              <w:t xml:space="preserve"> </w:t>
            </w:r>
            <w:proofErr w:type="spellStart"/>
            <w:r>
              <w:rPr>
                <w:color w:val="000000"/>
                <w:spacing w:val="2"/>
              </w:rPr>
              <w:t>функционалдық</w:t>
            </w:r>
            <w:proofErr w:type="spellEnd"/>
            <w:r>
              <w:rPr>
                <w:color w:val="000000"/>
                <w:spacing w:val="2"/>
              </w:rPr>
              <w:t xml:space="preserve">, </w:t>
            </w:r>
            <w:proofErr w:type="spellStart"/>
            <w:r>
              <w:rPr>
                <w:color w:val="000000"/>
                <w:spacing w:val="2"/>
              </w:rPr>
              <w:t>техникалық</w:t>
            </w:r>
            <w:proofErr w:type="spellEnd"/>
            <w:r>
              <w:rPr>
                <w:color w:val="000000"/>
                <w:spacing w:val="2"/>
              </w:rPr>
              <w:t xml:space="preserve">, </w:t>
            </w:r>
            <w:proofErr w:type="spellStart"/>
            <w:r>
              <w:rPr>
                <w:color w:val="000000"/>
                <w:spacing w:val="2"/>
              </w:rPr>
              <w:t>сапалық</w:t>
            </w:r>
            <w:proofErr w:type="spellEnd"/>
            <w:r>
              <w:rPr>
                <w:color w:val="000000"/>
                <w:spacing w:val="2"/>
              </w:rPr>
              <w:t xml:space="preserve"> </w:t>
            </w:r>
            <w:proofErr w:type="spellStart"/>
            <w:r>
              <w:rPr>
                <w:color w:val="000000"/>
                <w:spacing w:val="2"/>
              </w:rPr>
              <w:t>сипаттамаларының</w:t>
            </w:r>
            <w:proofErr w:type="spellEnd"/>
            <w:r>
              <w:rPr>
                <w:color w:val="000000"/>
                <w:spacing w:val="2"/>
              </w:rPr>
              <w:t xml:space="preserve"> </w:t>
            </w:r>
            <w:proofErr w:type="spellStart"/>
            <w:r>
              <w:rPr>
                <w:color w:val="000000"/>
                <w:spacing w:val="2"/>
              </w:rPr>
              <w:t>сипаты</w:t>
            </w:r>
            <w:proofErr w:type="spellEnd"/>
            <w:r>
              <w:rPr>
                <w:color w:val="000000"/>
                <w:spacing w:val="2"/>
              </w:rPr>
              <w:t xml:space="preserve"> (</w:t>
            </w:r>
            <w:proofErr w:type="spellStart"/>
            <w:r>
              <w:rPr>
                <w:color w:val="000000"/>
                <w:spacing w:val="2"/>
              </w:rPr>
              <w:t>қажетті</w:t>
            </w:r>
            <w:proofErr w:type="spellEnd"/>
            <w:r>
              <w:rPr>
                <w:color w:val="000000"/>
                <w:spacing w:val="2"/>
              </w:rPr>
              <w:t xml:space="preserve"> </w:t>
            </w:r>
            <w:proofErr w:type="spellStart"/>
            <w:r>
              <w:rPr>
                <w:color w:val="000000"/>
                <w:spacing w:val="2"/>
              </w:rPr>
              <w:t>нұсқамаларды</w:t>
            </w:r>
            <w:proofErr w:type="spellEnd"/>
            <w:r>
              <w:rPr>
                <w:color w:val="000000"/>
                <w:spacing w:val="2"/>
              </w:rPr>
              <w:t xml:space="preserve">, </w:t>
            </w:r>
            <w:proofErr w:type="spellStart"/>
            <w:r>
              <w:rPr>
                <w:color w:val="000000"/>
                <w:spacing w:val="2"/>
              </w:rPr>
              <w:t>жоспарларды</w:t>
            </w:r>
            <w:proofErr w:type="spellEnd"/>
            <w:r>
              <w:rPr>
                <w:color w:val="000000"/>
                <w:spacing w:val="2"/>
              </w:rPr>
              <w:t xml:space="preserve">, </w:t>
            </w:r>
            <w:proofErr w:type="spellStart"/>
            <w:r>
              <w:rPr>
                <w:color w:val="000000"/>
                <w:spacing w:val="2"/>
              </w:rPr>
              <w:t>сызбаларды</w:t>
            </w:r>
            <w:proofErr w:type="spellEnd"/>
            <w:r>
              <w:rPr>
                <w:color w:val="000000"/>
                <w:spacing w:val="2"/>
              </w:rPr>
              <w:t xml:space="preserve">, </w:t>
            </w:r>
            <w:proofErr w:type="spellStart"/>
            <w:r>
              <w:rPr>
                <w:color w:val="000000"/>
                <w:spacing w:val="2"/>
              </w:rPr>
              <w:t>нобайларды</w:t>
            </w:r>
            <w:proofErr w:type="spellEnd"/>
            <w:r>
              <w:rPr>
                <w:color w:val="000000"/>
                <w:spacing w:val="2"/>
              </w:rPr>
              <w:t xml:space="preserve"> </w:t>
            </w:r>
            <w:proofErr w:type="spellStart"/>
            <w:r>
              <w:rPr>
                <w:color w:val="000000"/>
                <w:spacing w:val="2"/>
              </w:rPr>
              <w:t>қоса</w:t>
            </w:r>
            <w:proofErr w:type="spellEnd"/>
            <w:r>
              <w:rPr>
                <w:color w:val="000000"/>
                <w:spacing w:val="2"/>
              </w:rPr>
              <w:t xml:space="preserve"> </w:t>
            </w:r>
            <w:proofErr w:type="spellStart"/>
            <w:r>
              <w:rPr>
                <w:color w:val="000000"/>
                <w:spacing w:val="2"/>
              </w:rPr>
              <w:t>алғанда</w:t>
            </w:r>
            <w:proofErr w:type="spellEnd"/>
            <w:r>
              <w:rPr>
                <w:color w:val="000000"/>
                <w:spacing w:val="2"/>
              </w:rPr>
              <w:t>)</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BC94062" w14:textId="77777777" w:rsidR="0080220F" w:rsidRDefault="0080220F" w:rsidP="000E4BD0">
            <w:pPr>
              <w:spacing w:after="20"/>
              <w:ind w:left="20"/>
              <w:jc w:val="both"/>
            </w:pPr>
            <w:bookmarkStart w:id="2" w:name="_Hlk182819725"/>
            <w:r>
              <w:t>«</w:t>
            </w:r>
            <w:proofErr w:type="spellStart"/>
            <w:r>
              <w:t>Түпкілікті</w:t>
            </w:r>
            <w:proofErr w:type="spellEnd"/>
            <w:r>
              <w:t xml:space="preserve"> </w:t>
            </w:r>
            <w:proofErr w:type="spellStart"/>
            <w:r>
              <w:t>қондырғыларды</w:t>
            </w:r>
            <w:proofErr w:type="spellEnd"/>
            <w:r>
              <w:t xml:space="preserve"> </w:t>
            </w:r>
            <w:proofErr w:type="spellStart"/>
            <w:r>
              <w:t>қорғау</w:t>
            </w:r>
            <w:proofErr w:type="spellEnd"/>
            <w:r>
              <w:t xml:space="preserve"> </w:t>
            </w:r>
            <w:proofErr w:type="spellStart"/>
            <w:r>
              <w:t>жүйесі</w:t>
            </w:r>
            <w:proofErr w:type="spellEnd"/>
            <w:r>
              <w:t xml:space="preserve">» </w:t>
            </w:r>
            <w:proofErr w:type="spellStart"/>
            <w:r>
              <w:t>бағдарламалық</w:t>
            </w:r>
            <w:proofErr w:type="spellEnd"/>
            <w:r>
              <w:t xml:space="preserve"> </w:t>
            </w:r>
            <w:proofErr w:type="spellStart"/>
            <w:r>
              <w:t>қамтылымының</w:t>
            </w:r>
            <w:proofErr w:type="spellEnd"/>
            <w:r>
              <w:t xml:space="preserve"> </w:t>
            </w:r>
            <w:proofErr w:type="spellStart"/>
            <w:r>
              <w:t>түпкілікті</w:t>
            </w:r>
            <w:proofErr w:type="spellEnd"/>
            <w:r>
              <w:t xml:space="preserve"> </w:t>
            </w:r>
            <w:proofErr w:type="spellStart"/>
            <w:r>
              <w:t>қондырғыларын</w:t>
            </w:r>
            <w:proofErr w:type="spellEnd"/>
            <w:r>
              <w:t xml:space="preserve"> </w:t>
            </w:r>
            <w:proofErr w:type="spellStart"/>
            <w:r>
              <w:t>пайдалану</w:t>
            </w:r>
            <w:proofErr w:type="spellEnd"/>
            <w:r>
              <w:t xml:space="preserve"> </w:t>
            </w:r>
            <w:proofErr w:type="spellStart"/>
            <w:r>
              <w:t>құқығына</w:t>
            </w:r>
            <w:proofErr w:type="spellEnd"/>
            <w:r>
              <w:t xml:space="preserve"> </w:t>
            </w:r>
            <w:proofErr w:type="spellStart"/>
            <w:r>
              <w:t>лицензияларды</w:t>
            </w:r>
            <w:proofErr w:type="spellEnd"/>
            <w:r>
              <w:t xml:space="preserve"> </w:t>
            </w:r>
            <w:proofErr w:type="spellStart"/>
            <w:r>
              <w:t>ұзарту</w:t>
            </w:r>
            <w:proofErr w:type="spellEnd"/>
            <w:r>
              <w:t xml:space="preserve"> </w:t>
            </w:r>
            <w:proofErr w:type="spellStart"/>
            <w:r>
              <w:t>қызметтері</w:t>
            </w:r>
            <w:proofErr w:type="spellEnd"/>
            <w:r>
              <w:t xml:space="preserve"> (</w:t>
            </w:r>
            <w:r>
              <w:rPr>
                <w:lang w:val="kk-KZ"/>
              </w:rPr>
              <w:t xml:space="preserve">бұдан әрі </w:t>
            </w:r>
            <w:r>
              <w:t>– Лицензия)</w:t>
            </w:r>
            <w:bookmarkStart w:id="3" w:name="_Hlk182819744"/>
            <w:bookmarkEnd w:id="2"/>
            <w:r>
              <w:rPr>
                <w:lang w:val="kk-KZ"/>
              </w:rPr>
              <w:t xml:space="preserve"> Әлеуетті </w:t>
            </w:r>
            <w:proofErr w:type="spellStart"/>
            <w:r>
              <w:t>өнім</w:t>
            </w:r>
            <w:proofErr w:type="spellEnd"/>
            <w:r>
              <w:t xml:space="preserve"> </w:t>
            </w:r>
            <w:proofErr w:type="spellStart"/>
            <w:r>
              <w:t>берушінің</w:t>
            </w:r>
            <w:proofErr w:type="spellEnd"/>
            <w:r>
              <w:t xml:space="preserve"> </w:t>
            </w:r>
            <w:proofErr w:type="spellStart"/>
            <w:r>
              <w:t>Тапсырыс</w:t>
            </w:r>
            <w:proofErr w:type="spellEnd"/>
            <w:r>
              <w:t xml:space="preserve"> </w:t>
            </w:r>
            <w:proofErr w:type="spellStart"/>
            <w:r>
              <w:t>берушінің</w:t>
            </w:r>
            <w:proofErr w:type="spellEnd"/>
            <w:r>
              <w:t xml:space="preserve"> CS@finreg.kz </w:t>
            </w:r>
            <w:proofErr w:type="spellStart"/>
            <w:r>
              <w:t>электрондық</w:t>
            </w:r>
            <w:proofErr w:type="spellEnd"/>
            <w:r>
              <w:t xml:space="preserve"> </w:t>
            </w:r>
            <w:proofErr w:type="spellStart"/>
            <w:r>
              <w:t>мекенжайына</w:t>
            </w:r>
            <w:proofErr w:type="spellEnd"/>
            <w:r>
              <w:t xml:space="preserve"> </w:t>
            </w:r>
            <w:proofErr w:type="spellStart"/>
            <w:r>
              <w:t>төменде</w:t>
            </w:r>
            <w:r>
              <w:rPr>
                <w:lang w:val="kk-KZ"/>
              </w:rPr>
              <w:t>гі</w:t>
            </w:r>
            <w:proofErr w:type="spellEnd"/>
            <w:r>
              <w:rPr>
                <w:lang w:val="kk-KZ"/>
              </w:rPr>
              <w:t xml:space="preserve"> лицензиялардың алдыңғы кезеңі аяқталған күннен </w:t>
            </w:r>
            <w:proofErr w:type="gramStart"/>
            <w:r>
              <w:rPr>
                <w:lang w:val="kk-KZ"/>
              </w:rPr>
              <w:t xml:space="preserve">бастап </w:t>
            </w:r>
            <w:r>
              <w:t xml:space="preserve"> 12</w:t>
            </w:r>
            <w:proofErr w:type="gramEnd"/>
            <w:r>
              <w:t xml:space="preserve"> </w:t>
            </w:r>
            <w:proofErr w:type="spellStart"/>
            <w:r>
              <w:t>айға</w:t>
            </w:r>
            <w:proofErr w:type="spellEnd"/>
            <w:r>
              <w:t xml:space="preserve"> </w:t>
            </w:r>
            <w:proofErr w:type="spellStart"/>
            <w:r>
              <w:t>ұзарту</w:t>
            </w:r>
            <w:proofErr w:type="spellEnd"/>
            <w:r>
              <w:t xml:space="preserve"> </w:t>
            </w:r>
            <w:proofErr w:type="spellStart"/>
            <w:r>
              <w:t>кезеңін</w:t>
            </w:r>
            <w:proofErr w:type="spellEnd"/>
            <w:r>
              <w:t xml:space="preserve"> </w:t>
            </w:r>
            <w:proofErr w:type="spellStart"/>
            <w:r>
              <w:t>көрсете</w:t>
            </w:r>
            <w:proofErr w:type="spellEnd"/>
            <w:r>
              <w:t xml:space="preserve"> </w:t>
            </w:r>
            <w:proofErr w:type="spellStart"/>
            <w:r>
              <w:t>отырып</w:t>
            </w:r>
            <w:proofErr w:type="spellEnd"/>
            <w:r>
              <w:t xml:space="preserve">, </w:t>
            </w:r>
            <w:r>
              <w:rPr>
                <w:lang w:val="kk-KZ"/>
              </w:rPr>
              <w:t>қызмет мерзімін</w:t>
            </w:r>
            <w:r>
              <w:t xml:space="preserve"> </w:t>
            </w:r>
            <w:proofErr w:type="spellStart"/>
            <w:r>
              <w:t>ұзарту</w:t>
            </w:r>
            <w:proofErr w:type="spellEnd"/>
            <w:r>
              <w:t xml:space="preserve"> </w:t>
            </w:r>
            <w:proofErr w:type="spellStart"/>
            <w:r>
              <w:t>туралы</w:t>
            </w:r>
            <w:proofErr w:type="spellEnd"/>
            <w:r>
              <w:t xml:space="preserve"> </w:t>
            </w:r>
            <w:proofErr w:type="spellStart"/>
            <w:r>
              <w:t>құжатты</w:t>
            </w:r>
            <w:proofErr w:type="spellEnd"/>
            <w:r>
              <w:t xml:space="preserve"> </w:t>
            </w:r>
            <w:proofErr w:type="spellStart"/>
            <w:r>
              <w:t>ұсынуын</w:t>
            </w:r>
            <w:proofErr w:type="spellEnd"/>
            <w:r>
              <w:t xml:space="preserve"> </w:t>
            </w:r>
            <w:proofErr w:type="spellStart"/>
            <w:r>
              <w:t>қамтиды</w:t>
            </w:r>
            <w:proofErr w:type="spellEnd"/>
            <w:r>
              <w:t>:</w:t>
            </w:r>
          </w:p>
          <w:p w14:paraId="02B7D0CA" w14:textId="77777777" w:rsidR="0080220F" w:rsidRDefault="0080220F" w:rsidP="000E4BD0">
            <w:pPr>
              <w:spacing w:after="20"/>
              <w:ind w:left="20"/>
              <w:jc w:val="both"/>
              <w:rPr>
                <w:lang w:val="en-US"/>
              </w:rPr>
            </w:pPr>
            <w:r>
              <w:rPr>
                <w:lang w:val="en-US"/>
              </w:rPr>
              <w:t>CPES-SS-STANDARD-L Direct Standard Subscription – 1</w:t>
            </w:r>
            <w:r>
              <w:rPr>
                <w:lang w:val="kk-KZ"/>
              </w:rPr>
              <w:t xml:space="preserve"> дана, мерзімі </w:t>
            </w:r>
            <w:r>
              <w:rPr>
                <w:lang w:val="en-US"/>
              </w:rPr>
              <w:t>12 (</w:t>
            </w:r>
            <w:r>
              <w:rPr>
                <w:lang w:val="kk-KZ"/>
              </w:rPr>
              <w:t>он екі</w:t>
            </w:r>
            <w:r>
              <w:rPr>
                <w:lang w:val="en-US"/>
              </w:rPr>
              <w:t>)</w:t>
            </w:r>
            <w:r>
              <w:rPr>
                <w:lang w:val="kk-KZ"/>
              </w:rPr>
              <w:t xml:space="preserve"> ай</w:t>
            </w:r>
            <w:r>
              <w:rPr>
                <w:lang w:val="en-US"/>
              </w:rPr>
              <w:t xml:space="preserve">; </w:t>
            </w:r>
          </w:p>
          <w:p w14:paraId="60D1790C" w14:textId="77777777" w:rsidR="0080220F" w:rsidRDefault="0080220F" w:rsidP="000E4BD0">
            <w:pPr>
              <w:spacing w:after="20"/>
              <w:ind w:left="20"/>
              <w:jc w:val="both"/>
              <w:rPr>
                <w:lang w:val="en-US"/>
              </w:rPr>
            </w:pPr>
            <w:r>
              <w:rPr>
                <w:lang w:val="en-US"/>
              </w:rPr>
              <w:t xml:space="preserve">CPEP-SBA-COMPLETE-REN-1Y-Y Annuity Blades – 850 </w:t>
            </w:r>
            <w:r>
              <w:rPr>
                <w:lang w:val="kk-KZ"/>
              </w:rPr>
              <w:t>дана, мерзімі 12 (он екі</w:t>
            </w:r>
            <w:r>
              <w:rPr>
                <w:lang w:val="en-US"/>
              </w:rPr>
              <w:t>)</w:t>
            </w:r>
            <w:r>
              <w:rPr>
                <w:lang w:val="kk-KZ"/>
              </w:rPr>
              <w:t xml:space="preserve"> ай</w:t>
            </w:r>
            <w:r>
              <w:rPr>
                <w:lang w:val="en-US"/>
              </w:rPr>
              <w:t>.</w:t>
            </w:r>
            <w:bookmarkEnd w:id="3"/>
          </w:p>
          <w:p w14:paraId="5F1DACE2" w14:textId="77777777" w:rsidR="0080220F" w:rsidRDefault="0080220F" w:rsidP="000E4BD0">
            <w:pPr>
              <w:spacing w:after="20"/>
              <w:ind w:left="20"/>
              <w:jc w:val="both"/>
              <w:rPr>
                <w:lang w:val="kk-KZ"/>
              </w:rPr>
            </w:pPr>
            <w:r>
              <w:rPr>
                <w:lang w:val="kk-KZ"/>
              </w:rPr>
              <w:t xml:space="preserve">Әлеуетті өнім беруші Шарт күшіне енген күннен бастап 20 (жиырма) жұмыс күні ішінде Тапсырыс берушінің </w:t>
            </w:r>
            <w:hyperlink r:id="rId8" w:tooltip="mailto:CS@finreg.kz" w:history="1">
              <w:r>
                <w:rPr>
                  <w:rStyle w:val="a3"/>
                  <w:lang w:val="kk-KZ"/>
                </w:rPr>
                <w:t>CS@finreg.kz</w:t>
              </w:r>
            </w:hyperlink>
            <w:r>
              <w:rPr>
                <w:lang w:val="kk-KZ"/>
              </w:rPr>
              <w:t xml:space="preserve"> электрондық мекенжайына өндіруші компаниядан Тапсырыс берушіге лицензияның (</w:t>
            </w:r>
            <w:proofErr w:type="spellStart"/>
            <w:r>
              <w:rPr>
                <w:lang w:val="kk-KZ"/>
              </w:rPr>
              <w:t>account</w:t>
            </w:r>
            <w:proofErr w:type="spellEnd"/>
            <w:r>
              <w:rPr>
                <w:lang w:val="kk-KZ"/>
              </w:rPr>
              <w:t xml:space="preserve"> ID 8317527, </w:t>
            </w:r>
            <w:proofErr w:type="spellStart"/>
            <w:r>
              <w:rPr>
                <w:lang w:val="kk-KZ"/>
              </w:rPr>
              <w:t>company</w:t>
            </w:r>
            <w:proofErr w:type="spellEnd"/>
            <w:r>
              <w:rPr>
                <w:lang w:val="kk-KZ"/>
              </w:rPr>
              <w:t xml:space="preserve"> </w:t>
            </w:r>
            <w:proofErr w:type="spellStart"/>
            <w:r>
              <w:rPr>
                <w:lang w:val="kk-KZ"/>
              </w:rPr>
              <w:t>name</w:t>
            </w:r>
            <w:proofErr w:type="spellEnd"/>
            <w:r>
              <w:rPr>
                <w:lang w:val="kk-KZ"/>
              </w:rPr>
              <w:t xml:space="preserve">: </w:t>
            </w:r>
            <w:proofErr w:type="spellStart"/>
            <w:r>
              <w:rPr>
                <w:lang w:val="kk-KZ"/>
              </w:rPr>
              <w:t>Financail</w:t>
            </w:r>
            <w:proofErr w:type="spellEnd"/>
            <w:r>
              <w:rPr>
                <w:lang w:val="kk-KZ"/>
              </w:rPr>
              <w:t xml:space="preserve"> MRA RK) мерзімін ұзартуды растайтын құжатты жібереді және </w:t>
            </w:r>
            <w:r>
              <w:rPr>
                <w:lang w:val="en-US"/>
              </w:rPr>
              <w:t xml:space="preserve"> </w:t>
            </w:r>
            <w:r>
              <w:rPr>
                <w:lang w:val="kk-KZ"/>
              </w:rPr>
              <w:t xml:space="preserve">лицензия </w:t>
            </w:r>
            <w:r>
              <w:rPr>
                <w:lang w:val="kk-KZ"/>
              </w:rPr>
              <w:lastRenderedPageBreak/>
              <w:t xml:space="preserve">мерзімін ұзарту туралы ақпараттың Тапсырыс берушінің жеке кабинетінде, өндірушінің сайтында көрсетілуін қамтамасыз етеді.    </w:t>
            </w:r>
          </w:p>
          <w:p w14:paraId="107E3DAF" w14:textId="77777777" w:rsidR="0080220F" w:rsidRDefault="0080220F" w:rsidP="000E4BD0">
            <w:pPr>
              <w:jc w:val="both"/>
              <w:rPr>
                <w:rFonts w:eastAsia="Calibri"/>
                <w:i/>
                <w:lang w:val="kk-KZ"/>
              </w:rPr>
            </w:pPr>
            <w:r>
              <w:rPr>
                <w:rFonts w:eastAsia="Calibri"/>
                <w:i/>
                <w:lang w:val="kk-KZ"/>
              </w:rPr>
              <w:t xml:space="preserve">Тендерлік өтінімді беру кезеңінде Әлеуметті өнім беруші өндіруші компаниядан не оның ресми өкілдерінен (дилерлер немесе дистрибьюторлар) Әлеуетті өнім берушінің Қазақстан Республикасының аумағында лицензияның мерзімін ұзартуға  өкілеттіктерін растайтын рұқсат хатты беруі керек. Әлеуетті өнім беруші растайтын құжатты шет тілінде ұсынған жағдайда, Әлеуетті өнім беруші тендерлік </w:t>
            </w:r>
            <w:proofErr w:type="spellStart"/>
            <w:r>
              <w:rPr>
                <w:rFonts w:eastAsia="Calibri"/>
                <w:i/>
                <w:lang w:val="kk-KZ"/>
              </w:rPr>
              <w:t>өтінім</w:t>
            </w:r>
            <w:proofErr w:type="spellEnd"/>
            <w:r>
              <w:rPr>
                <w:rFonts w:eastAsia="Calibri"/>
                <w:i/>
                <w:lang w:val="kk-KZ"/>
              </w:rPr>
              <w:t xml:space="preserve"> құрамында көрсетілген құжатқа нотариалды куәландырылған орыс не қазақ тіліндегі аудармасын ұсынуға тиіс.</w:t>
            </w:r>
          </w:p>
          <w:p w14:paraId="56112569" w14:textId="77777777" w:rsidR="0080220F" w:rsidRDefault="0080220F" w:rsidP="000E4BD0">
            <w:pPr>
              <w:jc w:val="both"/>
              <w:rPr>
                <w:bCs/>
              </w:rPr>
            </w:pPr>
            <w:r>
              <w:rPr>
                <w:bCs/>
                <w:lang w:val="kk-KZ"/>
              </w:rPr>
              <w:t>Қызмет көрсету орны</w:t>
            </w:r>
            <w:r>
              <w:rPr>
                <w:bCs/>
              </w:rPr>
              <w:t xml:space="preserve">: </w:t>
            </w:r>
            <w:r>
              <w:t>А</w:t>
            </w:r>
            <w:r>
              <w:rPr>
                <w:bCs/>
              </w:rPr>
              <w:t>15С9Т5,</w:t>
            </w:r>
            <w:r>
              <w:rPr>
                <w:bCs/>
                <w:lang w:val="kk-KZ"/>
              </w:rPr>
              <w:t xml:space="preserve"> </w:t>
            </w:r>
            <w:r>
              <w:rPr>
                <w:bCs/>
              </w:rPr>
              <w:t xml:space="preserve"> Алматы</w:t>
            </w:r>
            <w:r>
              <w:rPr>
                <w:bCs/>
                <w:lang w:val="kk-KZ"/>
              </w:rPr>
              <w:t xml:space="preserve"> қаласы</w:t>
            </w:r>
            <w:r>
              <w:rPr>
                <w:bCs/>
              </w:rPr>
              <w:t>,</w:t>
            </w:r>
            <w:r>
              <w:rPr>
                <w:bCs/>
                <w:lang w:val="kk-KZ"/>
              </w:rPr>
              <w:t xml:space="preserve"> </w:t>
            </w:r>
            <w:r>
              <w:rPr>
                <w:bCs/>
              </w:rPr>
              <w:t>«К</w:t>
            </w:r>
            <w:r>
              <w:rPr>
                <w:bCs/>
                <w:lang w:val="kk-KZ"/>
              </w:rPr>
              <w:t>ө</w:t>
            </w:r>
            <w:r>
              <w:rPr>
                <w:bCs/>
              </w:rPr>
              <w:t>ктем-3»</w:t>
            </w:r>
            <w:r>
              <w:rPr>
                <w:bCs/>
                <w:lang w:val="kk-KZ"/>
              </w:rPr>
              <w:t xml:space="preserve"> шағын ауданы</w:t>
            </w:r>
            <w:r>
              <w:rPr>
                <w:bCs/>
              </w:rPr>
              <w:t>,</w:t>
            </w:r>
            <w:r>
              <w:rPr>
                <w:bCs/>
                <w:lang w:val="kk-KZ"/>
              </w:rPr>
              <w:t xml:space="preserve"> 21-үй</w:t>
            </w:r>
            <w:r>
              <w:rPr>
                <w:bCs/>
              </w:rPr>
              <w:t xml:space="preserve">. </w:t>
            </w:r>
          </w:p>
        </w:tc>
      </w:tr>
      <w:tr w:rsidR="0080220F" w14:paraId="73742772"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99C41AC" w14:textId="77777777" w:rsidR="0080220F" w:rsidRDefault="0080220F" w:rsidP="000E4BD0">
            <w:pPr>
              <w:rPr>
                <w:color w:val="000000"/>
                <w:spacing w:val="2"/>
              </w:rPr>
            </w:pPr>
            <w:proofErr w:type="spellStart"/>
            <w:r>
              <w:rPr>
                <w:color w:val="000000"/>
                <w:spacing w:val="2"/>
              </w:rPr>
              <w:lastRenderedPageBreak/>
              <w:t>Еңбек</w:t>
            </w:r>
            <w:proofErr w:type="spellEnd"/>
            <w:r>
              <w:rPr>
                <w:color w:val="000000"/>
                <w:spacing w:val="2"/>
              </w:rPr>
              <w:t xml:space="preserve"> </w:t>
            </w:r>
            <w:proofErr w:type="spellStart"/>
            <w:r>
              <w:rPr>
                <w:color w:val="000000"/>
                <w:spacing w:val="2"/>
              </w:rPr>
              <w:t>ресурстарының</w:t>
            </w:r>
            <w:proofErr w:type="spellEnd"/>
            <w:r>
              <w:rPr>
                <w:color w:val="000000"/>
                <w:spacing w:val="2"/>
              </w:rPr>
              <w:t xml:space="preserve"> </w:t>
            </w:r>
            <w:proofErr w:type="spellStart"/>
            <w:r>
              <w:rPr>
                <w:color w:val="000000"/>
                <w:spacing w:val="2"/>
              </w:rPr>
              <w:t>атауы</w:t>
            </w:r>
            <w:proofErr w:type="spellEnd"/>
            <w:r>
              <w:rPr>
                <w:color w:val="000000"/>
                <w:spacing w:val="2"/>
              </w:rPr>
              <w:t>:</w:t>
            </w:r>
          </w:p>
          <w:p w14:paraId="4A900B92" w14:textId="77777777" w:rsidR="0080220F" w:rsidRDefault="0080220F" w:rsidP="000E4BD0">
            <w:pPr>
              <w:rPr>
                <w:color w:val="000000"/>
                <w:spacing w:val="2"/>
              </w:rPr>
            </w:pPr>
            <w:r>
              <w:rPr>
                <w:color w:val="000000"/>
                <w:spacing w:val="2"/>
              </w:rPr>
              <w:t>- саны</w:t>
            </w:r>
          </w:p>
          <w:p w14:paraId="1318C0B3" w14:textId="77777777" w:rsidR="0080220F" w:rsidRDefault="0080220F" w:rsidP="000E4BD0">
            <w:pPr>
              <w:rPr>
                <w:color w:val="000000"/>
                <w:spacing w:val="2"/>
              </w:rPr>
            </w:pPr>
            <w:r>
              <w:rPr>
                <w:color w:val="000000"/>
                <w:spacing w:val="2"/>
              </w:rPr>
              <w:t xml:space="preserve">- </w:t>
            </w:r>
            <w:proofErr w:type="spellStart"/>
            <w:r>
              <w:rPr>
                <w:color w:val="000000"/>
                <w:spacing w:val="2"/>
              </w:rPr>
              <w:t>мамандық</w:t>
            </w:r>
            <w:proofErr w:type="spellEnd"/>
            <w:r>
              <w:rPr>
                <w:color w:val="000000"/>
                <w:spacing w:val="2"/>
              </w:rPr>
              <w:t>/</w:t>
            </w:r>
            <w:proofErr w:type="spellStart"/>
            <w:r>
              <w:rPr>
                <w:color w:val="000000"/>
                <w:spacing w:val="2"/>
              </w:rPr>
              <w:t>біліктілік</w:t>
            </w:r>
            <w:proofErr w:type="spellEnd"/>
            <w:r>
              <w:rPr>
                <w:color w:val="000000"/>
                <w:spacing w:val="2"/>
              </w:rPr>
              <w:t xml:space="preserve"> (</w:t>
            </w:r>
            <w:proofErr w:type="spellStart"/>
            <w:r>
              <w:rPr>
                <w:color w:val="000000"/>
                <w:spacing w:val="2"/>
              </w:rPr>
              <w:t>талап</w:t>
            </w:r>
            <w:proofErr w:type="spellEnd"/>
            <w:r>
              <w:rPr>
                <w:color w:val="000000"/>
                <w:spacing w:val="2"/>
              </w:rPr>
              <w:t xml:space="preserve"> </w:t>
            </w:r>
            <w:proofErr w:type="spellStart"/>
            <w:r>
              <w:rPr>
                <w:color w:val="000000"/>
                <w:spacing w:val="2"/>
              </w:rPr>
              <w:t>етілетін</w:t>
            </w:r>
            <w:proofErr w:type="spellEnd"/>
            <w:r>
              <w:rPr>
                <w:color w:val="000000"/>
                <w:spacing w:val="2"/>
              </w:rPr>
              <w:t xml:space="preserve"> </w:t>
            </w:r>
            <w:proofErr w:type="spellStart"/>
            <w:r>
              <w:rPr>
                <w:color w:val="000000"/>
                <w:spacing w:val="2"/>
              </w:rPr>
              <w:t>құжаттарды</w:t>
            </w:r>
            <w:proofErr w:type="spellEnd"/>
            <w:r>
              <w:rPr>
                <w:color w:val="000000"/>
                <w:spacing w:val="2"/>
              </w:rPr>
              <w:t xml:space="preserve"> </w:t>
            </w:r>
            <w:proofErr w:type="spellStart"/>
            <w:r>
              <w:rPr>
                <w:color w:val="000000"/>
                <w:spacing w:val="2"/>
              </w:rPr>
              <w:t>көрсете</w:t>
            </w:r>
            <w:proofErr w:type="spellEnd"/>
            <w:r>
              <w:rPr>
                <w:color w:val="000000"/>
                <w:spacing w:val="2"/>
              </w:rPr>
              <w:t xml:space="preserve"> </w:t>
            </w:r>
            <w:proofErr w:type="spellStart"/>
            <w:r>
              <w:rPr>
                <w:color w:val="000000"/>
                <w:spacing w:val="2"/>
              </w:rPr>
              <w:t>отырып</w:t>
            </w:r>
            <w:proofErr w:type="spellEnd"/>
            <w:r>
              <w:rPr>
                <w:color w:val="000000"/>
                <w:spacing w:val="2"/>
              </w:rPr>
              <w:t>);</w:t>
            </w:r>
          </w:p>
          <w:p w14:paraId="37A552A4" w14:textId="77777777" w:rsidR="0080220F" w:rsidRDefault="0080220F" w:rsidP="000E4BD0">
            <w:pPr>
              <w:rPr>
                <w:color w:val="000000"/>
                <w:spacing w:val="2"/>
              </w:rPr>
            </w:pPr>
            <w:r>
              <w:rPr>
                <w:color w:val="000000"/>
                <w:spacing w:val="2"/>
              </w:rPr>
              <w:t xml:space="preserve">- </w:t>
            </w:r>
            <w:proofErr w:type="spellStart"/>
            <w:r>
              <w:rPr>
                <w:color w:val="000000"/>
                <w:spacing w:val="2"/>
              </w:rPr>
              <w:t>жұмыс</w:t>
            </w:r>
            <w:proofErr w:type="spellEnd"/>
            <w:r>
              <w:rPr>
                <w:color w:val="000000"/>
                <w:spacing w:val="2"/>
              </w:rPr>
              <w:t xml:space="preserve"> </w:t>
            </w:r>
            <w:proofErr w:type="spellStart"/>
            <w:r>
              <w:rPr>
                <w:color w:val="000000"/>
                <w:spacing w:val="2"/>
              </w:rPr>
              <w:t>стажы</w:t>
            </w:r>
            <w:proofErr w:type="spellEnd"/>
            <w:r>
              <w:rPr>
                <w:color w:val="000000"/>
                <w:spacing w:val="2"/>
              </w:rPr>
              <w:t>.</w:t>
            </w:r>
          </w:p>
        </w:tc>
        <w:tc>
          <w:tcPr>
            <w:tcW w:w="4394" w:type="dxa"/>
            <w:shd w:val="clear" w:color="auto" w:fill="auto"/>
            <w:vAlign w:val="center"/>
          </w:tcPr>
          <w:p w14:paraId="5C603F95" w14:textId="77777777" w:rsidR="0080220F" w:rsidRDefault="0080220F" w:rsidP="000E4BD0">
            <w:pPr>
              <w:rPr>
                <w:lang w:val="kk-KZ"/>
              </w:rPr>
            </w:pPr>
            <w:r>
              <w:rPr>
                <w:lang w:val="kk-KZ"/>
              </w:rPr>
              <w:t>Талап етілмейді</w:t>
            </w:r>
          </w:p>
        </w:tc>
      </w:tr>
    </w:tbl>
    <w:p w14:paraId="4A1A24F8" w14:textId="77777777" w:rsidR="0080220F" w:rsidRDefault="0080220F" w:rsidP="0080220F">
      <w:pPr>
        <w:spacing w:line="0" w:lineRule="atLeast"/>
        <w:contextualSpacing/>
        <w:jc w:val="right"/>
        <w:rPr>
          <w:sz w:val="28"/>
          <w:szCs w:val="28"/>
          <w:lang w:val="kk-KZ"/>
        </w:rPr>
      </w:pPr>
    </w:p>
    <w:p w14:paraId="68090EF0" w14:textId="77777777" w:rsidR="0080220F" w:rsidRDefault="0080220F" w:rsidP="0080220F">
      <w:pPr>
        <w:spacing w:line="0" w:lineRule="atLeast"/>
        <w:contextualSpacing/>
        <w:jc w:val="right"/>
        <w:rPr>
          <w:sz w:val="28"/>
          <w:szCs w:val="28"/>
          <w:lang w:val="kk-KZ"/>
        </w:rPr>
      </w:pPr>
    </w:p>
    <w:p w14:paraId="3E8F0D04" w14:textId="77777777" w:rsidR="0080220F" w:rsidRDefault="0080220F" w:rsidP="0080220F">
      <w:pPr>
        <w:spacing w:line="0" w:lineRule="atLeast"/>
        <w:contextualSpacing/>
        <w:jc w:val="right"/>
        <w:rPr>
          <w:sz w:val="28"/>
          <w:szCs w:val="28"/>
          <w:lang w:val="kk-KZ"/>
        </w:rPr>
      </w:pPr>
    </w:p>
    <w:p w14:paraId="10F327A6" w14:textId="77777777" w:rsidR="0080220F" w:rsidRDefault="0080220F" w:rsidP="0080220F">
      <w:pPr>
        <w:spacing w:line="0" w:lineRule="atLeast"/>
        <w:contextualSpacing/>
        <w:jc w:val="right"/>
        <w:rPr>
          <w:sz w:val="28"/>
          <w:szCs w:val="28"/>
          <w:lang w:val="kk-KZ"/>
        </w:rPr>
      </w:pPr>
    </w:p>
    <w:p w14:paraId="5B44D2EF" w14:textId="77777777" w:rsidR="0080220F" w:rsidRDefault="0080220F" w:rsidP="0080220F">
      <w:pPr>
        <w:spacing w:line="0" w:lineRule="atLeast"/>
        <w:contextualSpacing/>
        <w:jc w:val="right"/>
        <w:rPr>
          <w:sz w:val="28"/>
          <w:szCs w:val="28"/>
          <w:lang w:val="kk-KZ"/>
        </w:rPr>
      </w:pPr>
    </w:p>
    <w:p w14:paraId="7A5D0D89" w14:textId="77777777" w:rsidR="0080220F" w:rsidRDefault="0080220F" w:rsidP="0080220F">
      <w:pPr>
        <w:spacing w:line="0" w:lineRule="atLeast"/>
        <w:contextualSpacing/>
        <w:jc w:val="right"/>
        <w:rPr>
          <w:sz w:val="28"/>
          <w:szCs w:val="28"/>
          <w:lang w:val="kk-KZ"/>
        </w:rPr>
      </w:pPr>
    </w:p>
    <w:p w14:paraId="5EDD447E" w14:textId="77777777" w:rsidR="0080220F" w:rsidRDefault="0080220F" w:rsidP="0080220F">
      <w:pPr>
        <w:spacing w:line="0" w:lineRule="atLeast"/>
        <w:contextualSpacing/>
        <w:jc w:val="right"/>
        <w:rPr>
          <w:sz w:val="28"/>
          <w:szCs w:val="28"/>
          <w:lang w:val="kk-KZ"/>
        </w:rPr>
      </w:pPr>
    </w:p>
    <w:p w14:paraId="69997C33" w14:textId="77777777" w:rsidR="0080220F" w:rsidRDefault="0080220F" w:rsidP="0080220F">
      <w:pPr>
        <w:spacing w:line="0" w:lineRule="atLeast"/>
        <w:contextualSpacing/>
        <w:jc w:val="right"/>
        <w:rPr>
          <w:sz w:val="28"/>
          <w:szCs w:val="28"/>
          <w:lang w:val="kk-KZ"/>
        </w:rPr>
      </w:pPr>
    </w:p>
    <w:p w14:paraId="403E95FB" w14:textId="77777777" w:rsidR="0080220F" w:rsidRDefault="0080220F" w:rsidP="0080220F">
      <w:pPr>
        <w:spacing w:line="0" w:lineRule="atLeast"/>
        <w:contextualSpacing/>
        <w:jc w:val="right"/>
        <w:rPr>
          <w:sz w:val="28"/>
          <w:szCs w:val="28"/>
          <w:lang w:val="kk-KZ"/>
        </w:rPr>
      </w:pPr>
    </w:p>
    <w:p w14:paraId="3C0C95C6" w14:textId="77777777" w:rsidR="0080220F" w:rsidRDefault="0080220F" w:rsidP="0080220F">
      <w:pPr>
        <w:spacing w:line="0" w:lineRule="atLeast"/>
        <w:contextualSpacing/>
        <w:jc w:val="right"/>
        <w:rPr>
          <w:sz w:val="28"/>
          <w:szCs w:val="28"/>
          <w:lang w:val="kk-KZ"/>
        </w:rPr>
      </w:pPr>
    </w:p>
    <w:p w14:paraId="49DAB3BB" w14:textId="77777777" w:rsidR="0080220F" w:rsidRDefault="0080220F" w:rsidP="0080220F">
      <w:pPr>
        <w:spacing w:line="0" w:lineRule="atLeast"/>
        <w:contextualSpacing/>
        <w:jc w:val="right"/>
        <w:rPr>
          <w:sz w:val="28"/>
          <w:szCs w:val="28"/>
          <w:lang w:val="kk-KZ"/>
        </w:rPr>
      </w:pPr>
    </w:p>
    <w:p w14:paraId="662DEEDD" w14:textId="77777777" w:rsidR="0080220F" w:rsidRDefault="0080220F" w:rsidP="0080220F">
      <w:pPr>
        <w:spacing w:line="0" w:lineRule="atLeast"/>
        <w:contextualSpacing/>
        <w:jc w:val="right"/>
        <w:rPr>
          <w:sz w:val="28"/>
          <w:szCs w:val="28"/>
          <w:lang w:val="kk-KZ"/>
        </w:rPr>
      </w:pPr>
    </w:p>
    <w:p w14:paraId="0B317DA3" w14:textId="77777777" w:rsidR="0080220F" w:rsidRDefault="0080220F" w:rsidP="0080220F">
      <w:pPr>
        <w:spacing w:line="0" w:lineRule="atLeast"/>
        <w:contextualSpacing/>
        <w:jc w:val="right"/>
        <w:rPr>
          <w:sz w:val="28"/>
          <w:szCs w:val="28"/>
          <w:lang w:val="kk-KZ"/>
        </w:rPr>
      </w:pPr>
    </w:p>
    <w:bookmarkEnd w:id="1"/>
    <w:p w14:paraId="04AD9888" w14:textId="77777777" w:rsidR="0080220F" w:rsidRDefault="0080220F" w:rsidP="0080220F">
      <w:pPr>
        <w:spacing w:line="0" w:lineRule="atLeast"/>
        <w:contextualSpacing/>
        <w:jc w:val="right"/>
        <w:rPr>
          <w:sz w:val="28"/>
          <w:szCs w:val="28"/>
          <w:lang w:val="kk-KZ"/>
        </w:rPr>
      </w:pPr>
    </w:p>
    <w:p w14:paraId="12C1435F" w14:textId="77777777" w:rsidR="0080220F" w:rsidRDefault="0080220F" w:rsidP="0080220F">
      <w:pPr>
        <w:spacing w:line="0" w:lineRule="atLeast"/>
        <w:contextualSpacing/>
        <w:jc w:val="right"/>
        <w:rPr>
          <w:sz w:val="28"/>
          <w:szCs w:val="28"/>
          <w:lang w:val="kk-KZ"/>
        </w:rPr>
      </w:pPr>
    </w:p>
    <w:p w14:paraId="1B423C33" w14:textId="77777777" w:rsidR="0080220F" w:rsidRDefault="0080220F" w:rsidP="0080220F">
      <w:pPr>
        <w:spacing w:line="0" w:lineRule="atLeast"/>
        <w:contextualSpacing/>
        <w:jc w:val="right"/>
        <w:rPr>
          <w:sz w:val="28"/>
          <w:szCs w:val="28"/>
          <w:lang w:val="kk-KZ"/>
        </w:rPr>
      </w:pPr>
    </w:p>
    <w:p w14:paraId="570C3C34" w14:textId="77777777" w:rsidR="0080220F" w:rsidRDefault="0080220F" w:rsidP="0080220F">
      <w:pPr>
        <w:spacing w:line="0" w:lineRule="atLeast"/>
        <w:contextualSpacing/>
        <w:jc w:val="right"/>
        <w:rPr>
          <w:sz w:val="28"/>
          <w:szCs w:val="28"/>
          <w:lang w:val="kk-KZ"/>
        </w:rPr>
      </w:pPr>
    </w:p>
    <w:p w14:paraId="0B6E8244" w14:textId="77777777" w:rsidR="0080220F" w:rsidRDefault="0080220F" w:rsidP="0080220F">
      <w:pPr>
        <w:spacing w:line="0" w:lineRule="atLeast"/>
        <w:contextualSpacing/>
        <w:jc w:val="right"/>
        <w:rPr>
          <w:sz w:val="28"/>
          <w:szCs w:val="28"/>
          <w:lang w:val="kk-KZ"/>
        </w:rPr>
      </w:pPr>
    </w:p>
    <w:p w14:paraId="29882958" w14:textId="77777777" w:rsidR="0080220F" w:rsidRDefault="0080220F" w:rsidP="0080220F">
      <w:pPr>
        <w:spacing w:line="0" w:lineRule="atLeast"/>
        <w:contextualSpacing/>
        <w:jc w:val="right"/>
        <w:rPr>
          <w:sz w:val="28"/>
          <w:szCs w:val="28"/>
          <w:lang w:val="kk-KZ"/>
        </w:rPr>
      </w:pPr>
    </w:p>
    <w:p w14:paraId="67A6E91C" w14:textId="77777777" w:rsidR="0080220F" w:rsidRDefault="0080220F" w:rsidP="0080220F">
      <w:pPr>
        <w:spacing w:line="0" w:lineRule="atLeast"/>
        <w:contextualSpacing/>
        <w:jc w:val="right"/>
        <w:rPr>
          <w:sz w:val="28"/>
          <w:szCs w:val="28"/>
          <w:lang w:val="kk-KZ"/>
        </w:rPr>
      </w:pPr>
    </w:p>
    <w:p w14:paraId="0949D6B4" w14:textId="77777777" w:rsidR="0080220F" w:rsidRDefault="0080220F" w:rsidP="0080220F">
      <w:pPr>
        <w:spacing w:line="0" w:lineRule="atLeast"/>
        <w:contextualSpacing/>
        <w:jc w:val="right"/>
        <w:rPr>
          <w:sz w:val="28"/>
          <w:szCs w:val="28"/>
          <w:lang w:val="kk-KZ"/>
        </w:rPr>
      </w:pPr>
    </w:p>
    <w:p w14:paraId="70BE70B5" w14:textId="77777777" w:rsidR="0080220F" w:rsidRDefault="0080220F" w:rsidP="0080220F">
      <w:pPr>
        <w:spacing w:line="0" w:lineRule="atLeast"/>
        <w:contextualSpacing/>
        <w:jc w:val="right"/>
        <w:rPr>
          <w:lang w:val="kk-KZ"/>
        </w:rPr>
      </w:pPr>
      <w:r>
        <w:rPr>
          <w:lang w:val="kk-KZ"/>
        </w:rPr>
        <w:lastRenderedPageBreak/>
        <w:t>Тендер талаптарына 3-қосымша</w:t>
      </w:r>
    </w:p>
    <w:p w14:paraId="54F6CE3B" w14:textId="77777777" w:rsidR="0080220F" w:rsidRDefault="0080220F" w:rsidP="0080220F">
      <w:pPr>
        <w:tabs>
          <w:tab w:val="left" w:pos="1134"/>
        </w:tabs>
        <w:ind w:left="709"/>
        <w:contextualSpacing/>
        <w:jc w:val="center"/>
        <w:rPr>
          <w:rFonts w:eastAsia="Calibri"/>
          <w:sz w:val="28"/>
          <w:szCs w:val="28"/>
          <w:lang w:val="kk-KZ"/>
        </w:rPr>
      </w:pPr>
    </w:p>
    <w:p w14:paraId="1B529EA7" w14:textId="77777777" w:rsidR="0080220F" w:rsidRDefault="0080220F" w:rsidP="0080220F">
      <w:pPr>
        <w:jc w:val="center"/>
        <w:rPr>
          <w:rFonts w:eastAsia="Calibri"/>
          <w:b/>
          <w:sz w:val="28"/>
          <w:szCs w:val="28"/>
          <w:lang w:val="kk-KZ"/>
        </w:rPr>
      </w:pPr>
      <w:r>
        <w:rPr>
          <w:b/>
          <w:color w:val="000000"/>
          <w:sz w:val="28"/>
          <w:szCs w:val="28"/>
          <w:lang w:val="kk-KZ"/>
        </w:rPr>
        <w:t xml:space="preserve">2025 жылға арналған «Түпкілікті қондырғыларды қорғау жүйесі» бағдарламалық </w:t>
      </w:r>
      <w:proofErr w:type="spellStart"/>
      <w:r>
        <w:rPr>
          <w:b/>
          <w:color w:val="000000"/>
          <w:sz w:val="28"/>
          <w:szCs w:val="28"/>
          <w:lang w:val="kk-KZ"/>
        </w:rPr>
        <w:t>қамтылымының</w:t>
      </w:r>
      <w:proofErr w:type="spellEnd"/>
      <w:r>
        <w:rPr>
          <w:b/>
          <w:color w:val="000000"/>
          <w:sz w:val="28"/>
          <w:szCs w:val="28"/>
          <w:lang w:val="kk-KZ"/>
        </w:rPr>
        <w:t xml:space="preserve"> түпкілікті қондырғыларын пайдалану құқығына лицензияларды ұзарту қызметтерін</w:t>
      </w:r>
      <w:r>
        <w:rPr>
          <w:rFonts w:eastAsia="Calibri"/>
          <w:b/>
          <w:color w:val="000000"/>
          <w:sz w:val="28"/>
          <w:szCs w:val="28"/>
          <w:lang w:val="kk-KZ"/>
        </w:rPr>
        <w:t xml:space="preserve"> </w:t>
      </w:r>
      <w:r>
        <w:rPr>
          <w:rFonts w:eastAsia="Calibri"/>
          <w:b/>
          <w:sz w:val="28"/>
          <w:szCs w:val="28"/>
          <w:lang w:val="kk-KZ"/>
        </w:rPr>
        <w:t xml:space="preserve">сатып алу туралы </w:t>
      </w:r>
    </w:p>
    <w:p w14:paraId="4B9D31C0" w14:textId="77777777" w:rsidR="0080220F" w:rsidRDefault="0080220F" w:rsidP="0080220F">
      <w:pPr>
        <w:tabs>
          <w:tab w:val="left" w:pos="1134"/>
        </w:tabs>
        <w:ind w:left="709"/>
        <w:contextualSpacing/>
        <w:jc w:val="center"/>
        <w:rPr>
          <w:rFonts w:eastAsia="Calibri"/>
          <w:i/>
          <w:sz w:val="16"/>
          <w:szCs w:val="16"/>
          <w:lang w:val="kk-KZ"/>
        </w:rPr>
      </w:pPr>
      <w:r>
        <w:rPr>
          <w:rFonts w:eastAsia="Calibri"/>
          <w:i/>
          <w:sz w:val="16"/>
          <w:szCs w:val="16"/>
          <w:lang w:val="kk-KZ"/>
        </w:rPr>
        <w:t xml:space="preserve">        &lt;</w:t>
      </w:r>
      <w:r>
        <w:rPr>
          <w:i/>
          <w:lang w:val="kk-KZ"/>
        </w:rPr>
        <w:t xml:space="preserve"> қызметтердің</w:t>
      </w:r>
      <w:r>
        <w:rPr>
          <w:i/>
          <w:spacing w:val="-7"/>
          <w:lang w:val="kk-KZ"/>
        </w:rPr>
        <w:t xml:space="preserve"> </w:t>
      </w:r>
      <w:r>
        <w:rPr>
          <w:i/>
          <w:spacing w:val="-2"/>
          <w:lang w:val="kk-KZ"/>
        </w:rPr>
        <w:t>атауы</w:t>
      </w:r>
      <w:r>
        <w:rPr>
          <w:rFonts w:eastAsia="Calibri"/>
          <w:i/>
          <w:sz w:val="16"/>
          <w:szCs w:val="16"/>
          <w:lang w:val="kk-KZ"/>
        </w:rPr>
        <w:t xml:space="preserve"> &gt;</w:t>
      </w:r>
    </w:p>
    <w:p w14:paraId="688A7EB8" w14:textId="77777777" w:rsidR="0080220F" w:rsidRDefault="0080220F" w:rsidP="0080220F">
      <w:pPr>
        <w:tabs>
          <w:tab w:val="left" w:pos="1134"/>
        </w:tabs>
        <w:ind w:left="709"/>
        <w:contextualSpacing/>
        <w:jc w:val="center"/>
        <w:rPr>
          <w:rFonts w:eastAsia="Calibri"/>
          <w:i/>
          <w:sz w:val="18"/>
          <w:szCs w:val="18"/>
          <w:lang w:val="kk-KZ"/>
        </w:rPr>
      </w:pPr>
    </w:p>
    <w:p w14:paraId="242C4F3C" w14:textId="77777777" w:rsidR="0080220F" w:rsidRDefault="0080220F" w:rsidP="0080220F">
      <w:pPr>
        <w:tabs>
          <w:tab w:val="left" w:pos="1134"/>
        </w:tabs>
        <w:ind w:left="709"/>
        <w:contextualSpacing/>
        <w:jc w:val="center"/>
        <w:rPr>
          <w:rFonts w:eastAsia="Calibri"/>
          <w:i/>
          <w:sz w:val="16"/>
          <w:szCs w:val="16"/>
          <w:lang w:val="kk-KZ"/>
        </w:rPr>
      </w:pPr>
    </w:p>
    <w:p w14:paraId="52E863F9" w14:textId="77777777" w:rsidR="0080220F" w:rsidRDefault="0080220F" w:rsidP="0080220F">
      <w:pPr>
        <w:tabs>
          <w:tab w:val="left" w:pos="1134"/>
        </w:tabs>
        <w:ind w:left="709"/>
        <w:contextualSpacing/>
        <w:jc w:val="center"/>
        <w:rPr>
          <w:rFonts w:eastAsia="Calibri"/>
          <w:sz w:val="28"/>
          <w:szCs w:val="28"/>
          <w:lang w:val="kk-KZ"/>
        </w:rPr>
      </w:pPr>
      <w:r>
        <w:rPr>
          <w:rFonts w:eastAsia="Calibri"/>
          <w:sz w:val="28"/>
          <w:szCs w:val="28"/>
          <w:lang w:val="kk-KZ"/>
        </w:rPr>
        <w:t>ШАРТ</w:t>
      </w:r>
    </w:p>
    <w:p w14:paraId="3850239F" w14:textId="77777777" w:rsidR="0080220F" w:rsidRDefault="0080220F" w:rsidP="0080220F">
      <w:pPr>
        <w:tabs>
          <w:tab w:val="left" w:pos="1134"/>
        </w:tabs>
        <w:ind w:left="709"/>
        <w:contextualSpacing/>
        <w:jc w:val="center"/>
        <w:rPr>
          <w:rFonts w:eastAsia="Calibri"/>
          <w:i/>
          <w:sz w:val="28"/>
          <w:szCs w:val="28"/>
          <w:lang w:val="kk-KZ"/>
        </w:rPr>
      </w:pPr>
    </w:p>
    <w:p w14:paraId="75734E45" w14:textId="77777777" w:rsidR="0080220F" w:rsidRDefault="0080220F" w:rsidP="0080220F">
      <w:pPr>
        <w:tabs>
          <w:tab w:val="left" w:pos="1134"/>
        </w:tabs>
        <w:ind w:left="709"/>
        <w:contextualSpacing/>
        <w:rPr>
          <w:rFonts w:eastAsia="Calibri"/>
          <w:i/>
          <w:sz w:val="28"/>
          <w:szCs w:val="28"/>
          <w:lang w:val="kk-KZ"/>
        </w:rPr>
      </w:pPr>
      <w:r>
        <w:rPr>
          <w:rFonts w:eastAsia="Calibri"/>
          <w:i/>
          <w:sz w:val="28"/>
          <w:szCs w:val="28"/>
          <w:lang w:val="kk-KZ"/>
        </w:rPr>
        <w:t xml:space="preserve"> Алматы</w:t>
      </w:r>
      <w:r>
        <w:rPr>
          <w:rFonts w:eastAsia="Calibri"/>
          <w:i/>
          <w:sz w:val="28"/>
          <w:szCs w:val="28"/>
          <w:lang w:val="kk-KZ"/>
        </w:rPr>
        <w:tab/>
        <w:t>қ.</w:t>
      </w:r>
      <w:r>
        <w:rPr>
          <w:rFonts w:eastAsia="Calibri"/>
          <w:i/>
          <w:sz w:val="28"/>
          <w:szCs w:val="28"/>
          <w:lang w:val="kk-KZ"/>
        </w:rPr>
        <w:tab/>
      </w:r>
      <w:r>
        <w:rPr>
          <w:rFonts w:eastAsia="Calibri"/>
          <w:i/>
          <w:sz w:val="28"/>
          <w:szCs w:val="28"/>
          <w:lang w:val="kk-KZ"/>
        </w:rPr>
        <w:tab/>
      </w:r>
      <w:r>
        <w:rPr>
          <w:rFonts w:eastAsia="Calibri"/>
          <w:i/>
          <w:sz w:val="28"/>
          <w:szCs w:val="28"/>
          <w:lang w:val="kk-KZ"/>
        </w:rPr>
        <w:tab/>
      </w:r>
      <w:r>
        <w:rPr>
          <w:rFonts w:eastAsia="Calibri"/>
          <w:i/>
          <w:sz w:val="28"/>
          <w:szCs w:val="28"/>
          <w:lang w:val="kk-KZ"/>
        </w:rPr>
        <w:tab/>
      </w:r>
      <w:r>
        <w:rPr>
          <w:rFonts w:eastAsia="Calibri"/>
          <w:i/>
          <w:sz w:val="28"/>
          <w:szCs w:val="28"/>
          <w:lang w:val="kk-KZ"/>
        </w:rPr>
        <w:tab/>
        <w:t xml:space="preserve">    2025 жылғы_ «_____»_______</w:t>
      </w:r>
    </w:p>
    <w:p w14:paraId="638EA028" w14:textId="77777777" w:rsidR="0080220F" w:rsidRDefault="0080220F" w:rsidP="0080220F">
      <w:pPr>
        <w:tabs>
          <w:tab w:val="left" w:pos="851"/>
        </w:tabs>
        <w:ind w:firstLine="709"/>
        <w:contextualSpacing/>
        <w:rPr>
          <w:rFonts w:eastAsia="Calibri"/>
          <w:sz w:val="28"/>
          <w:szCs w:val="28"/>
          <w:lang w:val="kk-KZ"/>
        </w:rPr>
      </w:pPr>
    </w:p>
    <w:p w14:paraId="71A2F85E" w14:textId="77777777" w:rsidR="0080220F" w:rsidRDefault="0080220F" w:rsidP="0080220F">
      <w:pPr>
        <w:jc w:val="both"/>
        <w:rPr>
          <w:rFonts w:eastAsia="Calibri"/>
          <w:sz w:val="28"/>
          <w:szCs w:val="28"/>
          <w:lang w:val="kk-KZ"/>
        </w:rPr>
      </w:pPr>
      <w:r>
        <w:rPr>
          <w:sz w:val="28"/>
          <w:lang w:val="kk-KZ"/>
        </w:rPr>
        <w:t xml:space="preserve">    «Қазақстан Республикасының Қаржы нарығын реттеу және дамыту агенттігі» РММ, бұдан әрі «Тапсырыс беруші» деп аталады,</w:t>
      </w:r>
      <w:r>
        <w:rPr>
          <w:lang w:val="kk-KZ"/>
        </w:rPr>
        <w:t xml:space="preserve"> </w:t>
      </w:r>
      <w:r>
        <w:rPr>
          <w:rFonts w:eastAsia="Calibri"/>
          <w:sz w:val="28"/>
          <w:szCs w:val="28"/>
          <w:lang w:val="kk-KZ"/>
        </w:rPr>
        <w:t xml:space="preserve">05.07.2024 жылы №33 </w:t>
      </w:r>
      <w:r>
        <w:rPr>
          <w:sz w:val="28"/>
          <w:szCs w:val="28"/>
          <w:lang w:val="kk-KZ"/>
        </w:rPr>
        <w:t xml:space="preserve">сенімхат негізінде іс-әрекет ететін Ақпараттық және </w:t>
      </w:r>
      <w:proofErr w:type="spellStart"/>
      <w:r>
        <w:rPr>
          <w:sz w:val="28"/>
          <w:szCs w:val="28"/>
          <w:lang w:val="kk-KZ"/>
        </w:rPr>
        <w:t>киберқауіпсізді</w:t>
      </w:r>
      <w:proofErr w:type="spellEnd"/>
      <w:r>
        <w:rPr>
          <w:sz w:val="28"/>
          <w:szCs w:val="28"/>
          <w:lang w:val="kk-KZ"/>
        </w:rPr>
        <w:t xml:space="preserve"> департаментінің директоры </w:t>
      </w:r>
      <w:r>
        <w:rPr>
          <w:rFonts w:eastAsia="Calibri"/>
          <w:sz w:val="28"/>
          <w:szCs w:val="28"/>
          <w:lang w:val="kk-KZ"/>
        </w:rPr>
        <w:t>Перминов Роман Викторович</w:t>
      </w:r>
      <w:r>
        <w:rPr>
          <w:spacing w:val="10"/>
          <w:sz w:val="28"/>
          <w:lang w:val="kk-KZ"/>
        </w:rPr>
        <w:t xml:space="preserve"> арқылы </w:t>
      </w:r>
      <w:r>
        <w:rPr>
          <w:sz w:val="28"/>
          <w:lang w:val="kk-KZ"/>
        </w:rPr>
        <w:t>бір</w:t>
      </w:r>
      <w:r>
        <w:rPr>
          <w:spacing w:val="11"/>
          <w:sz w:val="28"/>
          <w:lang w:val="kk-KZ"/>
        </w:rPr>
        <w:t xml:space="preserve"> </w:t>
      </w:r>
      <w:r>
        <w:rPr>
          <w:sz w:val="28"/>
          <w:lang w:val="kk-KZ"/>
        </w:rPr>
        <w:t>жағынан</w:t>
      </w:r>
      <w:r>
        <w:rPr>
          <w:spacing w:val="8"/>
          <w:sz w:val="28"/>
          <w:lang w:val="kk-KZ"/>
        </w:rPr>
        <w:t xml:space="preserve"> </w:t>
      </w:r>
      <w:r>
        <w:rPr>
          <w:sz w:val="28"/>
          <w:lang w:val="kk-KZ"/>
        </w:rPr>
        <w:t>және</w:t>
      </w:r>
      <w:r>
        <w:rPr>
          <w:spacing w:val="12"/>
          <w:sz w:val="28"/>
          <w:lang w:val="kk-KZ"/>
        </w:rPr>
        <w:t xml:space="preserve"> </w:t>
      </w:r>
      <w:r>
        <w:rPr>
          <w:sz w:val="28"/>
          <w:lang w:val="kk-KZ"/>
        </w:rPr>
        <w:t>&lt;</w:t>
      </w:r>
      <w:r>
        <w:rPr>
          <w:i/>
          <w:sz w:val="28"/>
          <w:lang w:val="kk-KZ"/>
        </w:rPr>
        <w:t>өнім берушінің</w:t>
      </w:r>
      <w:r>
        <w:rPr>
          <w:i/>
          <w:spacing w:val="9"/>
          <w:sz w:val="28"/>
          <w:lang w:val="kk-KZ"/>
        </w:rPr>
        <w:t xml:space="preserve"> </w:t>
      </w:r>
      <w:r>
        <w:rPr>
          <w:i/>
          <w:sz w:val="28"/>
          <w:lang w:val="kk-KZ"/>
        </w:rPr>
        <w:t>толық</w:t>
      </w:r>
      <w:r>
        <w:rPr>
          <w:i/>
          <w:spacing w:val="8"/>
          <w:sz w:val="28"/>
          <w:lang w:val="kk-KZ"/>
        </w:rPr>
        <w:t xml:space="preserve"> </w:t>
      </w:r>
      <w:r>
        <w:rPr>
          <w:i/>
          <w:spacing w:val="-2"/>
          <w:sz w:val="28"/>
          <w:lang w:val="kk-KZ"/>
        </w:rPr>
        <w:t>атауы</w:t>
      </w:r>
      <w:r>
        <w:rPr>
          <w:spacing w:val="-2"/>
          <w:sz w:val="28"/>
          <w:lang w:val="kk-KZ"/>
        </w:rPr>
        <w:t>&gt;,</w:t>
      </w:r>
      <w:r>
        <w:rPr>
          <w:sz w:val="28"/>
          <w:lang w:val="kk-KZ"/>
        </w:rPr>
        <w:t xml:space="preserve"> &lt;</w:t>
      </w:r>
      <w:r>
        <w:rPr>
          <w:i/>
          <w:sz w:val="28"/>
          <w:lang w:val="kk-KZ"/>
        </w:rPr>
        <w:t>лицензия, рұқсат құжаты</w:t>
      </w:r>
      <w:r>
        <w:rPr>
          <w:sz w:val="28"/>
          <w:lang w:val="kk-KZ"/>
        </w:rPr>
        <w:t>&gt; негізінде іс-әрекет ететін &lt;</w:t>
      </w:r>
      <w:r>
        <w:rPr>
          <w:i/>
          <w:sz w:val="28"/>
          <w:lang w:val="kk-KZ"/>
        </w:rPr>
        <w:t xml:space="preserve">өнім берушінің </w:t>
      </w:r>
      <w:proofErr w:type="spellStart"/>
      <w:r>
        <w:rPr>
          <w:i/>
          <w:sz w:val="28"/>
          <w:lang w:val="kk-KZ"/>
        </w:rPr>
        <w:t>резиденттілік</w:t>
      </w:r>
      <w:proofErr w:type="spellEnd"/>
      <w:r>
        <w:rPr>
          <w:i/>
          <w:sz w:val="28"/>
          <w:lang w:val="kk-KZ"/>
        </w:rPr>
        <w:t xml:space="preserve"> белгісі</w:t>
      </w:r>
      <w:r>
        <w:rPr>
          <w:sz w:val="28"/>
          <w:lang w:val="kk-KZ"/>
        </w:rPr>
        <w:t>&gt; болып табылатын, бұдан әрі</w:t>
      </w:r>
      <w:r>
        <w:rPr>
          <w:spacing w:val="80"/>
          <w:sz w:val="28"/>
          <w:lang w:val="kk-KZ"/>
        </w:rPr>
        <w:t xml:space="preserve"> </w:t>
      </w:r>
      <w:r>
        <w:rPr>
          <w:sz w:val="28"/>
          <w:lang w:val="kk-KZ"/>
        </w:rPr>
        <w:t>«Өнім беруші» деп аталады, &lt;</w:t>
      </w:r>
      <w:r>
        <w:rPr>
          <w:i/>
          <w:sz w:val="28"/>
          <w:lang w:val="kk-KZ"/>
        </w:rPr>
        <w:t xml:space="preserve">қол қою </w:t>
      </w:r>
      <w:r>
        <w:rPr>
          <w:i/>
          <w:sz w:val="28"/>
          <w:szCs w:val="28"/>
          <w:lang w:val="kk-KZ"/>
        </w:rPr>
        <w:t>үшін негіз болып табылатын құқық белгілеуші құжат</w:t>
      </w:r>
      <w:r>
        <w:rPr>
          <w:sz w:val="28"/>
          <w:szCs w:val="28"/>
          <w:lang w:val="kk-KZ"/>
        </w:rPr>
        <w:t>&gt; негізінде іс- әрекет ететін &lt;</w:t>
      </w:r>
      <w:r>
        <w:rPr>
          <w:i/>
          <w:sz w:val="28"/>
          <w:szCs w:val="28"/>
          <w:lang w:val="kk-KZ"/>
        </w:rPr>
        <w:t>өнім беруші тарапынан қол қоюшының лауазымы мен ТАӘ</w:t>
      </w:r>
      <w:r>
        <w:rPr>
          <w:sz w:val="28"/>
          <w:szCs w:val="28"/>
          <w:lang w:val="kk-KZ"/>
        </w:rPr>
        <w:t>&gt; арқылы екінші жағынан, бұдан әрі бірлесіп «Тараптар» деп аталады, Қазақстан Республикасының</w:t>
      </w:r>
      <w:r>
        <w:rPr>
          <w:spacing w:val="40"/>
          <w:sz w:val="28"/>
          <w:szCs w:val="28"/>
          <w:lang w:val="kk-KZ"/>
        </w:rPr>
        <w:t xml:space="preserve"> </w:t>
      </w:r>
      <w:r>
        <w:rPr>
          <w:sz w:val="28"/>
          <w:szCs w:val="28"/>
          <w:lang w:val="kk-KZ"/>
        </w:rPr>
        <w:t>Ұлттық</w:t>
      </w:r>
      <w:r>
        <w:rPr>
          <w:spacing w:val="40"/>
          <w:sz w:val="28"/>
          <w:szCs w:val="28"/>
          <w:lang w:val="kk-KZ"/>
        </w:rPr>
        <w:t xml:space="preserve"> </w:t>
      </w:r>
      <w:r>
        <w:rPr>
          <w:sz w:val="28"/>
          <w:szCs w:val="28"/>
          <w:lang w:val="kk-KZ"/>
        </w:rPr>
        <w:t>Банкі</w:t>
      </w:r>
      <w:r>
        <w:rPr>
          <w:spacing w:val="40"/>
          <w:sz w:val="28"/>
          <w:szCs w:val="28"/>
          <w:lang w:val="kk-KZ"/>
        </w:rPr>
        <w:t xml:space="preserve"> </w:t>
      </w:r>
      <w:r>
        <w:rPr>
          <w:sz w:val="28"/>
          <w:szCs w:val="28"/>
          <w:lang w:val="kk-KZ"/>
        </w:rPr>
        <w:t>Басқармасының</w:t>
      </w:r>
      <w:r>
        <w:rPr>
          <w:spacing w:val="40"/>
          <w:sz w:val="28"/>
          <w:szCs w:val="28"/>
          <w:lang w:val="kk-KZ"/>
        </w:rPr>
        <w:t xml:space="preserve"> </w:t>
      </w:r>
      <w:r>
        <w:rPr>
          <w:sz w:val="28"/>
          <w:szCs w:val="28"/>
          <w:lang w:val="kk-KZ"/>
        </w:rPr>
        <w:t>2018</w:t>
      </w:r>
      <w:r>
        <w:rPr>
          <w:spacing w:val="40"/>
          <w:sz w:val="28"/>
          <w:szCs w:val="28"/>
          <w:lang w:val="kk-KZ"/>
        </w:rPr>
        <w:t xml:space="preserve"> </w:t>
      </w:r>
      <w:r>
        <w:rPr>
          <w:sz w:val="28"/>
          <w:szCs w:val="28"/>
          <w:lang w:val="kk-KZ"/>
        </w:rPr>
        <w:t>жылғы 27</w:t>
      </w:r>
      <w:r>
        <w:rPr>
          <w:spacing w:val="40"/>
          <w:sz w:val="28"/>
          <w:szCs w:val="28"/>
          <w:lang w:val="kk-KZ"/>
        </w:rPr>
        <w:t xml:space="preserve"> </w:t>
      </w:r>
      <w:r>
        <w:rPr>
          <w:sz w:val="28"/>
          <w:szCs w:val="28"/>
          <w:lang w:val="kk-KZ"/>
        </w:rPr>
        <w:t>тамыздағы №192 қаулысымен бекітілген, Қазақстан Республикасы Ұлттық Банкінің, оның ведомстволарының,</w:t>
      </w:r>
      <w:r>
        <w:rPr>
          <w:spacing w:val="-6"/>
          <w:sz w:val="28"/>
          <w:szCs w:val="28"/>
          <w:lang w:val="kk-KZ"/>
        </w:rPr>
        <w:t xml:space="preserve"> </w:t>
      </w:r>
      <w:r>
        <w:rPr>
          <w:sz w:val="28"/>
          <w:szCs w:val="28"/>
          <w:lang w:val="kk-KZ"/>
        </w:rPr>
        <w:t>оның</w:t>
      </w:r>
      <w:r>
        <w:rPr>
          <w:spacing w:val="-5"/>
          <w:sz w:val="28"/>
          <w:szCs w:val="28"/>
          <w:lang w:val="kk-KZ"/>
        </w:rPr>
        <w:t xml:space="preserve"> </w:t>
      </w:r>
      <w:r>
        <w:rPr>
          <w:sz w:val="28"/>
          <w:szCs w:val="28"/>
          <w:lang w:val="kk-KZ"/>
        </w:rPr>
        <w:t>құрылымына</w:t>
      </w:r>
      <w:r>
        <w:rPr>
          <w:spacing w:val="-5"/>
          <w:sz w:val="28"/>
          <w:szCs w:val="28"/>
          <w:lang w:val="kk-KZ"/>
        </w:rPr>
        <w:t xml:space="preserve"> </w:t>
      </w:r>
      <w:r>
        <w:rPr>
          <w:sz w:val="28"/>
          <w:szCs w:val="28"/>
          <w:lang w:val="kk-KZ"/>
        </w:rPr>
        <w:t>кіретін</w:t>
      </w:r>
      <w:r>
        <w:rPr>
          <w:spacing w:val="-2"/>
          <w:sz w:val="28"/>
          <w:szCs w:val="28"/>
          <w:lang w:val="kk-KZ"/>
        </w:rPr>
        <w:t xml:space="preserve"> </w:t>
      </w:r>
      <w:r>
        <w:rPr>
          <w:sz w:val="28"/>
          <w:szCs w:val="28"/>
          <w:lang w:val="kk-KZ"/>
        </w:rPr>
        <w:t>ұйымдардың</w:t>
      </w:r>
      <w:r>
        <w:rPr>
          <w:spacing w:val="-4"/>
          <w:sz w:val="28"/>
          <w:szCs w:val="28"/>
          <w:lang w:val="kk-KZ"/>
        </w:rPr>
        <w:t xml:space="preserve"> </w:t>
      </w:r>
      <w:r>
        <w:rPr>
          <w:sz w:val="28"/>
          <w:szCs w:val="28"/>
          <w:lang w:val="kk-KZ"/>
        </w:rPr>
        <w:t>және</w:t>
      </w:r>
      <w:r>
        <w:rPr>
          <w:spacing w:val="-5"/>
          <w:sz w:val="28"/>
          <w:szCs w:val="28"/>
          <w:lang w:val="kk-KZ"/>
        </w:rPr>
        <w:t xml:space="preserve"> </w:t>
      </w:r>
      <w:r>
        <w:rPr>
          <w:sz w:val="28"/>
          <w:szCs w:val="28"/>
          <w:lang w:val="kk-KZ"/>
        </w:rPr>
        <w:t>дауыс</w:t>
      </w:r>
      <w:r>
        <w:rPr>
          <w:spacing w:val="-2"/>
          <w:sz w:val="28"/>
          <w:szCs w:val="28"/>
          <w:lang w:val="kk-KZ"/>
        </w:rPr>
        <w:t xml:space="preserve"> </w:t>
      </w:r>
      <w:r>
        <w:rPr>
          <w:sz w:val="28"/>
          <w:szCs w:val="28"/>
          <w:lang w:val="kk-KZ"/>
        </w:rPr>
        <w:t>беретін акцияларының (жарғылық капиталға қатысу үлестерінің) елу және одан астам пайызы Қазақстан Республикасының Ұлттық Банкіне тиесілі немесе оның сенімгерлік басқаруындағы қаржы нарығы мен қаржы ұйымдарын реттеу, бақылау және қадағалау жөніндегі уәкілетті органның тауарларды, жұмыстарды және көрсетілетін қызметтерді иеленуі қағидаларының</w:t>
      </w:r>
      <w:r>
        <w:rPr>
          <w:spacing w:val="23"/>
          <w:sz w:val="28"/>
          <w:szCs w:val="28"/>
          <w:lang w:val="kk-KZ"/>
        </w:rPr>
        <w:t xml:space="preserve"> </w:t>
      </w:r>
      <w:r>
        <w:rPr>
          <w:sz w:val="28"/>
          <w:szCs w:val="28"/>
          <w:lang w:val="kk-KZ"/>
        </w:rPr>
        <w:t>(бұдан әрі</w:t>
      </w:r>
      <w:r>
        <w:rPr>
          <w:spacing w:val="27"/>
          <w:sz w:val="28"/>
          <w:szCs w:val="28"/>
          <w:lang w:val="kk-KZ"/>
        </w:rPr>
        <w:t xml:space="preserve"> </w:t>
      </w:r>
      <w:r>
        <w:rPr>
          <w:sz w:val="28"/>
          <w:szCs w:val="28"/>
          <w:lang w:val="kk-KZ"/>
        </w:rPr>
        <w:t>-</w:t>
      </w:r>
      <w:r>
        <w:rPr>
          <w:spacing w:val="23"/>
          <w:sz w:val="28"/>
          <w:szCs w:val="28"/>
          <w:lang w:val="kk-KZ"/>
        </w:rPr>
        <w:t xml:space="preserve"> </w:t>
      </w:r>
      <w:r>
        <w:rPr>
          <w:sz w:val="28"/>
          <w:szCs w:val="28"/>
          <w:lang w:val="kk-KZ"/>
        </w:rPr>
        <w:t>Қағидалар) 17 тармағының 1-тармақшасына және &lt;</w:t>
      </w:r>
      <w:r>
        <w:rPr>
          <w:i/>
          <w:sz w:val="28"/>
          <w:szCs w:val="28"/>
          <w:lang w:val="kk-KZ"/>
        </w:rPr>
        <w:t>хаттаманың бекітілген күні</w:t>
      </w:r>
      <w:r>
        <w:rPr>
          <w:sz w:val="28"/>
          <w:szCs w:val="28"/>
          <w:lang w:val="kk-KZ"/>
        </w:rPr>
        <w:t xml:space="preserve">&gt;  тендер тәсілімен 2025 жылға арналған </w:t>
      </w:r>
      <w:r>
        <w:rPr>
          <w:color w:val="000000"/>
          <w:sz w:val="28"/>
          <w:szCs w:val="28"/>
          <w:lang w:val="kk-KZ"/>
        </w:rPr>
        <w:t xml:space="preserve">«Түпкілікті қондырғыларды қорғау жүйесі» бағдарламалық </w:t>
      </w:r>
      <w:proofErr w:type="spellStart"/>
      <w:r>
        <w:rPr>
          <w:color w:val="000000"/>
          <w:sz w:val="28"/>
          <w:szCs w:val="28"/>
          <w:lang w:val="kk-KZ"/>
        </w:rPr>
        <w:t>қамтылымының</w:t>
      </w:r>
      <w:proofErr w:type="spellEnd"/>
      <w:r>
        <w:rPr>
          <w:color w:val="000000"/>
          <w:sz w:val="28"/>
          <w:szCs w:val="28"/>
          <w:lang w:val="kk-KZ"/>
        </w:rPr>
        <w:t xml:space="preserve"> түпкілікті қондырғыларын пайдалану құқығына лицензияларды ұзарту қызметтерін </w:t>
      </w:r>
      <w:r>
        <w:rPr>
          <w:sz w:val="28"/>
          <w:szCs w:val="28"/>
          <w:lang w:val="kk-KZ"/>
        </w:rPr>
        <w:t>сатып алу қорытындылары туралы хаттамаға сәйкес төмендегілер туралы осы шартты (бұдан әрі - Шарт) жасасты</w:t>
      </w:r>
      <w:r>
        <w:rPr>
          <w:rFonts w:eastAsia="Calibri"/>
          <w:sz w:val="28"/>
          <w:szCs w:val="28"/>
          <w:lang w:val="kk-KZ"/>
        </w:rPr>
        <w:t>.</w:t>
      </w:r>
    </w:p>
    <w:p w14:paraId="141F2630" w14:textId="77777777" w:rsidR="0080220F" w:rsidRDefault="0080220F" w:rsidP="0080220F">
      <w:pPr>
        <w:tabs>
          <w:tab w:val="left" w:pos="851"/>
        </w:tabs>
        <w:ind w:firstLine="709"/>
        <w:contextualSpacing/>
        <w:jc w:val="both"/>
        <w:rPr>
          <w:rFonts w:eastAsia="Calibri"/>
          <w:sz w:val="28"/>
          <w:szCs w:val="28"/>
          <w:lang w:val="kk-KZ"/>
        </w:rPr>
      </w:pPr>
    </w:p>
    <w:p w14:paraId="0A08B29E"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1. ШАРТТЫҢ МӘНІ</w:t>
      </w:r>
    </w:p>
    <w:p w14:paraId="0AB90D33"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1.1. </w:t>
      </w:r>
      <w:r>
        <w:rPr>
          <w:sz w:val="28"/>
          <w:szCs w:val="28"/>
          <w:lang w:val="kk-KZ"/>
        </w:rPr>
        <w:t xml:space="preserve">Тапсырыс беруші Қазақстан Республикасы Ұлттық Банкінің сатып алу порталында тендер тәсілімен 2025 жылға арналған </w:t>
      </w:r>
      <w:r>
        <w:rPr>
          <w:color w:val="000000"/>
          <w:sz w:val="28"/>
          <w:szCs w:val="28"/>
          <w:lang w:val="kk-KZ"/>
        </w:rPr>
        <w:t xml:space="preserve">«Түпкілікті қондырғыларды қорғау жүйесі» бағдарламалық </w:t>
      </w:r>
      <w:proofErr w:type="spellStart"/>
      <w:r>
        <w:rPr>
          <w:color w:val="000000"/>
          <w:sz w:val="28"/>
          <w:szCs w:val="28"/>
          <w:lang w:val="kk-KZ"/>
        </w:rPr>
        <w:t>қамтылымының</w:t>
      </w:r>
      <w:proofErr w:type="spellEnd"/>
      <w:r>
        <w:rPr>
          <w:color w:val="000000"/>
          <w:sz w:val="28"/>
          <w:szCs w:val="28"/>
          <w:lang w:val="kk-KZ"/>
        </w:rPr>
        <w:t xml:space="preserve"> түпкілікті қондырғыларын пайдалану құқығына лицензияларды ұзарту қызметтері </w:t>
      </w:r>
      <w:r>
        <w:rPr>
          <w:sz w:val="28"/>
          <w:szCs w:val="28"/>
          <w:lang w:val="kk-KZ"/>
        </w:rPr>
        <w:t>(бұдан әрі – Қызметтер) сатып алуды өткізу туралы хабарландыру орналастырды және өнім берушінің ____________ теңге __ _ _ тиын (_____ _________теңге _ _ _ тиын)</w:t>
      </w:r>
      <w:r>
        <w:rPr>
          <w:rFonts w:eastAsia="Calibri"/>
          <w:sz w:val="28"/>
          <w:szCs w:val="28"/>
          <w:lang w:val="kk-KZ"/>
        </w:rPr>
        <w:t xml:space="preserve"> &lt;</w:t>
      </w:r>
      <w:r>
        <w:rPr>
          <w:rFonts w:eastAsia="Calibri"/>
          <w:i/>
          <w:sz w:val="28"/>
          <w:szCs w:val="28"/>
          <w:lang w:val="kk-KZ"/>
        </w:rPr>
        <w:t>ҚҚС сомасын есептемегенде</w:t>
      </w:r>
      <w:r>
        <w:rPr>
          <w:rFonts w:eastAsia="Calibri"/>
          <w:sz w:val="28"/>
          <w:szCs w:val="28"/>
          <w:lang w:val="kk-KZ"/>
        </w:rPr>
        <w:t xml:space="preserve">&gt; </w:t>
      </w:r>
      <w:r>
        <w:rPr>
          <w:sz w:val="28"/>
          <w:szCs w:val="28"/>
          <w:lang w:val="kk-KZ"/>
        </w:rPr>
        <w:t>сомаға тендерлік өтінімін қабылдады</w:t>
      </w:r>
    </w:p>
    <w:p w14:paraId="783C2109"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1.2. </w:t>
      </w:r>
      <w:r>
        <w:rPr>
          <w:sz w:val="28"/>
          <w:szCs w:val="28"/>
          <w:lang w:val="kk-KZ"/>
        </w:rPr>
        <w:t xml:space="preserve">Өнім беруші Шартта және Техникалық ерекше нұсқамада көзделген мерзімде және талаптарда Қызметтер көрсету жөніндегі міндеттемені өзіне </w:t>
      </w:r>
      <w:r>
        <w:rPr>
          <w:sz w:val="28"/>
          <w:szCs w:val="28"/>
          <w:lang w:val="kk-KZ"/>
        </w:rPr>
        <w:lastRenderedPageBreak/>
        <w:t>алады, ал Тапсырыс беруші Шарттың талаптарына сәйкес Қызметтерді қабылдауға және төлеуге міндеттенеді</w:t>
      </w:r>
      <w:r>
        <w:rPr>
          <w:rFonts w:eastAsia="Calibri"/>
          <w:sz w:val="28"/>
          <w:szCs w:val="28"/>
          <w:lang w:val="kk-KZ"/>
        </w:rPr>
        <w:t xml:space="preserve">. </w:t>
      </w:r>
    </w:p>
    <w:p w14:paraId="35CC495C" w14:textId="77777777" w:rsidR="0080220F" w:rsidRDefault="0080220F" w:rsidP="0080220F">
      <w:pPr>
        <w:tabs>
          <w:tab w:val="left" w:pos="851"/>
        </w:tabs>
        <w:ind w:firstLine="709"/>
        <w:contextualSpacing/>
        <w:jc w:val="both"/>
        <w:rPr>
          <w:rFonts w:eastAsia="Calibri"/>
          <w:sz w:val="28"/>
          <w:szCs w:val="28"/>
          <w:lang w:val="kk-KZ"/>
        </w:rPr>
      </w:pPr>
    </w:p>
    <w:p w14:paraId="79272842"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2. ШАРТТЫҢ ЖАЛПЫ СОМАСЫ ЖӘНЕ АҚЫ ТӨЛЕУ ТӘРТІБІ</w:t>
      </w:r>
    </w:p>
    <w:p w14:paraId="6E406402" w14:textId="77777777" w:rsidR="0080220F" w:rsidRDefault="0080220F" w:rsidP="0080220F">
      <w:pPr>
        <w:ind w:firstLine="708"/>
        <w:jc w:val="both"/>
        <w:rPr>
          <w:rFonts w:eastAsia="Calibri"/>
          <w:sz w:val="28"/>
          <w:szCs w:val="28"/>
          <w:lang w:val="kk-KZ"/>
        </w:rPr>
      </w:pPr>
      <w:r>
        <w:rPr>
          <w:rFonts w:eastAsia="Calibri"/>
          <w:sz w:val="28"/>
          <w:szCs w:val="28"/>
          <w:lang w:val="kk-KZ"/>
        </w:rPr>
        <w:t xml:space="preserve">2.1. Шарттың жалпы сомасы ______ теңге ___ тиын (____ теңге __ тиын), </w:t>
      </w:r>
      <w:r>
        <w:rPr>
          <w:rFonts w:eastAsia="Calibri"/>
          <w:i/>
          <w:sz w:val="28"/>
          <w:szCs w:val="28"/>
          <w:lang w:val="kk-KZ"/>
        </w:rPr>
        <w:t>&lt;ҚҚС сомасын қосқанда&gt; (егер Өнім беруші ҚР резиденті және ҚҚС төлеуші болып табылса)</w:t>
      </w:r>
      <w:r>
        <w:rPr>
          <w:rFonts w:eastAsia="Calibri"/>
          <w:sz w:val="28"/>
          <w:szCs w:val="28"/>
          <w:lang w:val="kk-KZ"/>
        </w:rPr>
        <w:t xml:space="preserve"> (бұдан әрі – Шарттың жалпы сомасы) болады, _____ теңге ___ тиын (____ теңге ___ тиын) мөлшерінде Қызмет құнынан </w:t>
      </w:r>
      <w:r>
        <w:rPr>
          <w:rFonts w:eastAsia="Calibri"/>
          <w:i/>
          <w:sz w:val="28"/>
          <w:szCs w:val="28"/>
          <w:lang w:val="kk-KZ"/>
        </w:rPr>
        <w:t>&lt;және  _____ теңге ___ тиын (_______теңге __тиын) мөлшерінде ҚҚС сомасынан құрады (</w:t>
      </w:r>
      <w:r>
        <w:rPr>
          <w:i/>
          <w:lang w:val="kk-KZ"/>
        </w:rPr>
        <w:t xml:space="preserve">егер Өнім беруші Қазақстан Республикасының </w:t>
      </w:r>
      <w:proofErr w:type="spellStart"/>
      <w:r>
        <w:rPr>
          <w:i/>
          <w:lang w:val="kk-KZ"/>
        </w:rPr>
        <w:t>бейрезиденті</w:t>
      </w:r>
      <w:proofErr w:type="spellEnd"/>
      <w:r>
        <w:rPr>
          <w:i/>
          <w:lang w:val="kk-KZ"/>
        </w:rPr>
        <w:t xml:space="preserve"> болып табылған жағдайда, Шарттың жалпы сомасынан Шарттың 2.6, 2.7, 2.8 және 2.9-тармақтарының ережелерін ескере отырып, Қазақстан Республикасының салық заңнамасына сәйкес төлем көзінен корпоративтік табыс салығы ұсталады</w:t>
      </w:r>
      <w:r>
        <w:rPr>
          <w:rFonts w:eastAsia="Calibri"/>
          <w:i/>
          <w:sz w:val="28"/>
          <w:szCs w:val="28"/>
          <w:lang w:val="kk-KZ"/>
        </w:rPr>
        <w:t>)&gt;</w:t>
      </w:r>
      <w:r>
        <w:rPr>
          <w:rFonts w:eastAsia="Calibri"/>
          <w:sz w:val="28"/>
          <w:szCs w:val="28"/>
          <w:lang w:val="kk-KZ"/>
        </w:rPr>
        <w:t xml:space="preserve">. </w:t>
      </w:r>
      <w:r>
        <w:rPr>
          <w:sz w:val="28"/>
          <w:szCs w:val="28"/>
          <w:lang w:val="kk-KZ"/>
        </w:rPr>
        <w:t>Шарттың жалпы сомасы сақтандыруды, салықтар, баждар төлеуді және өзге де төлемдерді қоса алғанда, Қызметтерді көрсетуге байланысты өнім берушінің барлық шығыстарын қамтиды</w:t>
      </w:r>
      <w:r>
        <w:rPr>
          <w:rFonts w:eastAsia="Calibri"/>
          <w:sz w:val="28"/>
          <w:szCs w:val="28"/>
          <w:lang w:val="kk-KZ"/>
        </w:rPr>
        <w:t>.</w:t>
      </w:r>
    </w:p>
    <w:p w14:paraId="3749A0A1"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2.2. </w:t>
      </w:r>
      <w:r>
        <w:rPr>
          <w:sz w:val="28"/>
          <w:szCs w:val="28"/>
          <w:lang w:val="kk-KZ"/>
        </w:rPr>
        <w:t>Шарт бойынша ақы төлеуді Тапсырыс беруші Өнім берушінің банктік шотына ақша аудару жолымен мынадай тәртіппен</w:t>
      </w:r>
      <w:r>
        <w:rPr>
          <w:rFonts w:eastAsia="Calibri"/>
          <w:sz w:val="28"/>
          <w:szCs w:val="28"/>
          <w:lang w:val="kk-KZ"/>
        </w:rPr>
        <w:t>:</w:t>
      </w:r>
    </w:p>
    <w:p w14:paraId="1EA41CBA" w14:textId="77777777" w:rsidR="0080220F" w:rsidRDefault="0080220F" w:rsidP="0080220F">
      <w:pPr>
        <w:tabs>
          <w:tab w:val="left" w:pos="851"/>
        </w:tabs>
        <w:ind w:firstLine="709"/>
        <w:contextualSpacing/>
        <w:jc w:val="both"/>
        <w:rPr>
          <w:sz w:val="28"/>
          <w:szCs w:val="28"/>
          <w:lang w:val="kk-KZ"/>
        </w:rPr>
      </w:pPr>
      <w:r>
        <w:rPr>
          <w:rStyle w:val="ezkurwreuab5ozgtqnkl"/>
          <w:rFonts w:eastAsia="Arial"/>
          <w:sz w:val="28"/>
          <w:szCs w:val="28"/>
          <w:lang w:val="kk-KZ"/>
        </w:rPr>
        <w:t>Тараптардың</w:t>
      </w:r>
      <w:r>
        <w:rPr>
          <w:sz w:val="28"/>
          <w:szCs w:val="28"/>
          <w:lang w:val="kk-KZ"/>
        </w:rPr>
        <w:t xml:space="preserve"> </w:t>
      </w:r>
      <w:r>
        <w:rPr>
          <w:rStyle w:val="ezkurwreuab5ozgtqnkl"/>
          <w:rFonts w:eastAsia="Arial"/>
          <w:sz w:val="28"/>
          <w:szCs w:val="28"/>
          <w:lang w:val="kk-KZ"/>
        </w:rPr>
        <w:t>уәкілетті</w:t>
      </w:r>
      <w:r>
        <w:rPr>
          <w:sz w:val="28"/>
          <w:szCs w:val="28"/>
          <w:lang w:val="kk-KZ"/>
        </w:rPr>
        <w:t xml:space="preserve"> </w:t>
      </w:r>
      <w:r>
        <w:rPr>
          <w:rStyle w:val="ezkurwreuab5ozgtqnkl"/>
          <w:rFonts w:eastAsia="Arial"/>
          <w:sz w:val="28"/>
          <w:szCs w:val="28"/>
          <w:lang w:val="kk-KZ"/>
        </w:rPr>
        <w:t>тұлғалары</w:t>
      </w:r>
      <w:r>
        <w:rPr>
          <w:sz w:val="28"/>
          <w:szCs w:val="28"/>
          <w:lang w:val="kk-KZ"/>
        </w:rPr>
        <w:t xml:space="preserve"> </w:t>
      </w:r>
      <w:r>
        <w:rPr>
          <w:rStyle w:val="ezkurwreuab5ozgtqnkl"/>
          <w:rFonts w:eastAsia="Arial"/>
          <w:sz w:val="28"/>
          <w:szCs w:val="28"/>
          <w:lang w:val="kk-KZ"/>
        </w:rPr>
        <w:t>Көрсетілген Қызметтер</w:t>
      </w:r>
      <w:r>
        <w:rPr>
          <w:sz w:val="28"/>
          <w:szCs w:val="28"/>
          <w:lang w:val="kk-KZ"/>
        </w:rPr>
        <w:t xml:space="preserve"> </w:t>
      </w:r>
      <w:r>
        <w:rPr>
          <w:rStyle w:val="ezkurwreuab5ozgtqnkl"/>
          <w:rFonts w:eastAsia="Arial"/>
          <w:sz w:val="28"/>
          <w:szCs w:val="28"/>
          <w:lang w:val="kk-KZ"/>
        </w:rPr>
        <w:t>актісіне</w:t>
      </w:r>
      <w:r>
        <w:rPr>
          <w:sz w:val="28"/>
          <w:szCs w:val="28"/>
          <w:lang w:val="kk-KZ"/>
        </w:rPr>
        <w:t xml:space="preserve"> </w:t>
      </w:r>
      <w:r>
        <w:rPr>
          <w:rStyle w:val="ezkurwreuab5ozgtqnkl"/>
          <w:rFonts w:eastAsia="Arial"/>
          <w:sz w:val="28"/>
          <w:szCs w:val="28"/>
          <w:lang w:val="kk-KZ"/>
        </w:rPr>
        <w:t>(бұдан</w:t>
      </w:r>
      <w:r>
        <w:rPr>
          <w:sz w:val="28"/>
          <w:szCs w:val="28"/>
          <w:lang w:val="kk-KZ"/>
        </w:rPr>
        <w:t xml:space="preserve"> әрі </w:t>
      </w:r>
      <w:r>
        <w:rPr>
          <w:rStyle w:val="ezkurwreuab5ozgtqnkl"/>
          <w:rFonts w:eastAsia="Arial"/>
          <w:sz w:val="28"/>
          <w:szCs w:val="28"/>
          <w:lang w:val="kk-KZ"/>
        </w:rPr>
        <w:t>–</w:t>
      </w:r>
      <w:r>
        <w:rPr>
          <w:sz w:val="28"/>
          <w:szCs w:val="28"/>
          <w:lang w:val="kk-KZ"/>
        </w:rPr>
        <w:t xml:space="preserve"> </w:t>
      </w:r>
      <w:r>
        <w:rPr>
          <w:rStyle w:val="ezkurwreuab5ozgtqnkl"/>
          <w:rFonts w:eastAsia="Arial"/>
          <w:sz w:val="28"/>
          <w:szCs w:val="28"/>
          <w:lang w:val="kk-KZ"/>
        </w:rPr>
        <w:t>Акт)</w:t>
      </w:r>
      <w:r>
        <w:rPr>
          <w:sz w:val="28"/>
          <w:szCs w:val="28"/>
          <w:lang w:val="kk-KZ"/>
        </w:rPr>
        <w:t xml:space="preserve"> қол </w:t>
      </w:r>
      <w:r>
        <w:rPr>
          <w:rStyle w:val="ezkurwreuab5ozgtqnkl"/>
          <w:rFonts w:eastAsia="Arial"/>
          <w:sz w:val="28"/>
          <w:szCs w:val="28"/>
          <w:lang w:val="kk-KZ"/>
        </w:rPr>
        <w:t>қойған</w:t>
      </w:r>
      <w:r>
        <w:rPr>
          <w:sz w:val="28"/>
          <w:szCs w:val="28"/>
          <w:lang w:val="kk-KZ"/>
        </w:rPr>
        <w:t xml:space="preserve"> </w:t>
      </w:r>
      <w:r>
        <w:rPr>
          <w:rStyle w:val="ezkurwreuab5ozgtqnkl"/>
          <w:rFonts w:eastAsia="Arial"/>
          <w:sz w:val="28"/>
          <w:szCs w:val="28"/>
          <w:lang w:val="kk-KZ"/>
        </w:rPr>
        <w:t>және</w:t>
      </w:r>
      <w:r>
        <w:rPr>
          <w:sz w:val="28"/>
          <w:szCs w:val="28"/>
          <w:lang w:val="kk-KZ"/>
        </w:rPr>
        <w:t xml:space="preserve"> </w:t>
      </w:r>
      <w:r>
        <w:rPr>
          <w:rStyle w:val="ezkurwreuab5ozgtqnkl"/>
          <w:rFonts w:eastAsia="Arial"/>
          <w:sz w:val="28"/>
          <w:szCs w:val="28"/>
          <w:lang w:val="kk-KZ"/>
        </w:rPr>
        <w:t>Өнім</w:t>
      </w:r>
      <w:r>
        <w:rPr>
          <w:sz w:val="28"/>
          <w:szCs w:val="28"/>
          <w:lang w:val="kk-KZ"/>
        </w:rPr>
        <w:t xml:space="preserve"> беруші </w:t>
      </w:r>
      <w:r>
        <w:rPr>
          <w:rStyle w:val="ezkurwreuab5ozgtqnkl"/>
          <w:rFonts w:eastAsia="Arial"/>
          <w:sz w:val="28"/>
          <w:szCs w:val="28"/>
          <w:lang w:val="kk-KZ"/>
        </w:rPr>
        <w:t>шот-фактураны</w:t>
      </w:r>
      <w:r>
        <w:rPr>
          <w:sz w:val="28"/>
          <w:szCs w:val="28"/>
          <w:lang w:val="kk-KZ"/>
        </w:rPr>
        <w:t xml:space="preserve"> </w:t>
      </w:r>
      <w:r>
        <w:rPr>
          <w:rStyle w:val="ezkurwreuab5ozgtqnkl"/>
          <w:rFonts w:eastAsia="Arial"/>
          <w:sz w:val="28"/>
          <w:szCs w:val="28"/>
          <w:lang w:val="kk-KZ"/>
        </w:rPr>
        <w:t>жазып</w:t>
      </w:r>
      <w:r>
        <w:rPr>
          <w:sz w:val="28"/>
          <w:szCs w:val="28"/>
          <w:lang w:val="kk-KZ"/>
        </w:rPr>
        <w:t xml:space="preserve"> беру </w:t>
      </w:r>
      <w:r>
        <w:rPr>
          <w:rStyle w:val="ezkurwreuab5ozgtqnkl"/>
          <w:rFonts w:eastAsia="Arial"/>
          <w:sz w:val="28"/>
          <w:szCs w:val="28"/>
          <w:lang w:val="kk-KZ"/>
        </w:rPr>
        <w:t>қағидаларына</w:t>
      </w:r>
      <w:r>
        <w:rPr>
          <w:sz w:val="28"/>
          <w:szCs w:val="28"/>
          <w:lang w:val="kk-KZ"/>
        </w:rPr>
        <w:t xml:space="preserve"> </w:t>
      </w:r>
      <w:r>
        <w:rPr>
          <w:rStyle w:val="ezkurwreuab5ozgtqnkl"/>
          <w:rFonts w:eastAsia="Arial"/>
          <w:sz w:val="28"/>
          <w:szCs w:val="28"/>
          <w:lang w:val="kk-KZ"/>
        </w:rPr>
        <w:t>сәйкес</w:t>
      </w:r>
      <w:r>
        <w:rPr>
          <w:sz w:val="28"/>
          <w:szCs w:val="28"/>
          <w:lang w:val="kk-KZ"/>
        </w:rPr>
        <w:t xml:space="preserve"> </w:t>
      </w:r>
      <w:r>
        <w:rPr>
          <w:rStyle w:val="ezkurwreuab5ozgtqnkl"/>
          <w:rFonts w:eastAsia="Arial"/>
          <w:sz w:val="28"/>
          <w:szCs w:val="28"/>
          <w:lang w:val="kk-KZ"/>
        </w:rPr>
        <w:t>электрондық</w:t>
      </w:r>
      <w:r>
        <w:rPr>
          <w:sz w:val="28"/>
          <w:szCs w:val="28"/>
          <w:lang w:val="kk-KZ"/>
        </w:rPr>
        <w:t xml:space="preserve"> </w:t>
      </w:r>
      <w:r>
        <w:rPr>
          <w:rStyle w:val="ezkurwreuab5ozgtqnkl"/>
          <w:rFonts w:eastAsia="Arial"/>
          <w:sz w:val="28"/>
          <w:szCs w:val="28"/>
          <w:lang w:val="kk-KZ"/>
        </w:rPr>
        <w:t>шот-фактуралардың</w:t>
      </w:r>
      <w:r>
        <w:rPr>
          <w:sz w:val="28"/>
          <w:szCs w:val="28"/>
          <w:lang w:val="kk-KZ"/>
        </w:rPr>
        <w:t xml:space="preserve"> </w:t>
      </w:r>
      <w:r>
        <w:rPr>
          <w:rStyle w:val="ezkurwreuab5ozgtqnkl"/>
          <w:rFonts w:eastAsia="Arial"/>
          <w:sz w:val="28"/>
          <w:szCs w:val="28"/>
          <w:lang w:val="kk-KZ"/>
        </w:rPr>
        <w:t>ақпараттық</w:t>
      </w:r>
      <w:r>
        <w:rPr>
          <w:sz w:val="28"/>
          <w:szCs w:val="28"/>
          <w:lang w:val="kk-KZ"/>
        </w:rPr>
        <w:t xml:space="preserve"> </w:t>
      </w:r>
      <w:r>
        <w:rPr>
          <w:rStyle w:val="ezkurwreuab5ozgtqnkl"/>
          <w:rFonts w:eastAsia="Arial"/>
          <w:sz w:val="28"/>
          <w:szCs w:val="28"/>
          <w:lang w:val="kk-KZ"/>
        </w:rPr>
        <w:t>жүйесі</w:t>
      </w:r>
      <w:r>
        <w:rPr>
          <w:sz w:val="28"/>
          <w:szCs w:val="28"/>
          <w:lang w:val="kk-KZ"/>
        </w:rPr>
        <w:t xml:space="preserve"> </w:t>
      </w:r>
      <w:r>
        <w:rPr>
          <w:rStyle w:val="ezkurwreuab5ozgtqnkl"/>
          <w:rFonts w:eastAsia="Arial"/>
          <w:sz w:val="28"/>
          <w:szCs w:val="28"/>
          <w:lang w:val="kk-KZ"/>
        </w:rPr>
        <w:t>арқылы</w:t>
      </w:r>
      <w:r>
        <w:rPr>
          <w:sz w:val="28"/>
          <w:szCs w:val="28"/>
          <w:lang w:val="kk-KZ"/>
        </w:rPr>
        <w:t xml:space="preserve"> </w:t>
      </w:r>
      <w:r>
        <w:rPr>
          <w:rStyle w:val="ezkurwreuab5ozgtqnkl"/>
          <w:rFonts w:eastAsia="Arial"/>
          <w:sz w:val="28"/>
          <w:szCs w:val="28"/>
          <w:lang w:val="kk-KZ"/>
        </w:rPr>
        <w:t>электрондық</w:t>
      </w:r>
      <w:r>
        <w:rPr>
          <w:sz w:val="28"/>
          <w:szCs w:val="28"/>
          <w:lang w:val="kk-KZ"/>
        </w:rPr>
        <w:t xml:space="preserve"> </w:t>
      </w:r>
      <w:r>
        <w:rPr>
          <w:rStyle w:val="ezkurwreuab5ozgtqnkl"/>
          <w:rFonts w:eastAsia="Arial"/>
          <w:sz w:val="28"/>
          <w:szCs w:val="28"/>
          <w:lang w:val="kk-KZ"/>
        </w:rPr>
        <w:t>нысанда</w:t>
      </w:r>
      <w:r>
        <w:rPr>
          <w:sz w:val="28"/>
          <w:szCs w:val="28"/>
          <w:lang w:val="kk-KZ"/>
        </w:rPr>
        <w:t xml:space="preserve"> шот-фактураны ұсынған күннен бастап </w:t>
      </w:r>
      <w:r>
        <w:rPr>
          <w:rStyle w:val="ezkurwreuab5ozgtqnkl"/>
          <w:rFonts w:eastAsia="Arial"/>
          <w:sz w:val="28"/>
          <w:szCs w:val="28"/>
          <w:lang w:val="kk-KZ"/>
        </w:rPr>
        <w:t>10</w:t>
      </w:r>
      <w:r>
        <w:rPr>
          <w:sz w:val="28"/>
          <w:szCs w:val="28"/>
          <w:lang w:val="kk-KZ"/>
        </w:rPr>
        <w:t xml:space="preserve"> </w:t>
      </w:r>
      <w:r>
        <w:rPr>
          <w:rStyle w:val="ezkurwreuab5ozgtqnkl"/>
          <w:rFonts w:eastAsia="Arial"/>
          <w:sz w:val="28"/>
          <w:szCs w:val="28"/>
          <w:lang w:val="kk-KZ"/>
        </w:rPr>
        <w:t>(он)</w:t>
      </w:r>
      <w:r>
        <w:rPr>
          <w:sz w:val="28"/>
          <w:szCs w:val="28"/>
          <w:lang w:val="kk-KZ"/>
        </w:rPr>
        <w:t xml:space="preserve"> </w:t>
      </w:r>
      <w:r>
        <w:rPr>
          <w:rStyle w:val="ezkurwreuab5ozgtqnkl"/>
          <w:rFonts w:eastAsia="Arial"/>
          <w:sz w:val="28"/>
          <w:szCs w:val="28"/>
          <w:lang w:val="kk-KZ"/>
        </w:rPr>
        <w:t>жұмыс</w:t>
      </w:r>
      <w:r>
        <w:rPr>
          <w:sz w:val="28"/>
          <w:szCs w:val="28"/>
          <w:lang w:val="kk-KZ"/>
        </w:rPr>
        <w:t xml:space="preserve"> </w:t>
      </w:r>
      <w:r>
        <w:rPr>
          <w:rStyle w:val="ezkurwreuab5ozgtqnkl"/>
          <w:rFonts w:eastAsia="Arial"/>
          <w:sz w:val="28"/>
          <w:szCs w:val="28"/>
          <w:lang w:val="kk-KZ"/>
        </w:rPr>
        <w:t>күні</w:t>
      </w:r>
      <w:r>
        <w:rPr>
          <w:sz w:val="28"/>
          <w:szCs w:val="28"/>
          <w:lang w:val="kk-KZ"/>
        </w:rPr>
        <w:t xml:space="preserve"> </w:t>
      </w:r>
      <w:r>
        <w:rPr>
          <w:rStyle w:val="ezkurwreuab5ozgtqnkl"/>
          <w:rFonts w:eastAsia="Arial"/>
          <w:sz w:val="28"/>
          <w:szCs w:val="28"/>
          <w:lang w:val="kk-KZ"/>
        </w:rPr>
        <w:t>ішінде</w:t>
      </w:r>
      <w:r>
        <w:rPr>
          <w:sz w:val="28"/>
          <w:szCs w:val="28"/>
          <w:lang w:val="kk-KZ"/>
        </w:rPr>
        <w:t xml:space="preserve"> </w:t>
      </w:r>
      <w:r>
        <w:rPr>
          <w:rStyle w:val="ezkurwreuab5ozgtqnkl"/>
          <w:rFonts w:eastAsia="Arial"/>
          <w:sz w:val="28"/>
          <w:szCs w:val="28"/>
          <w:lang w:val="kk-KZ"/>
        </w:rPr>
        <w:t>Шарттың</w:t>
      </w:r>
      <w:r>
        <w:rPr>
          <w:sz w:val="28"/>
          <w:szCs w:val="28"/>
          <w:lang w:val="kk-KZ"/>
        </w:rPr>
        <w:t xml:space="preserve"> </w:t>
      </w:r>
      <w:r>
        <w:rPr>
          <w:rStyle w:val="ezkurwreuab5ozgtqnkl"/>
          <w:rFonts w:eastAsia="Arial"/>
          <w:sz w:val="28"/>
          <w:szCs w:val="28"/>
          <w:lang w:val="kk-KZ"/>
        </w:rPr>
        <w:t>жалпы</w:t>
      </w:r>
      <w:r>
        <w:rPr>
          <w:sz w:val="28"/>
          <w:szCs w:val="28"/>
          <w:lang w:val="kk-KZ"/>
        </w:rPr>
        <w:t xml:space="preserve"> </w:t>
      </w:r>
      <w:r>
        <w:rPr>
          <w:rStyle w:val="ezkurwreuab5ozgtqnkl"/>
          <w:rFonts w:eastAsia="Arial"/>
          <w:sz w:val="28"/>
          <w:szCs w:val="28"/>
          <w:lang w:val="kk-KZ"/>
        </w:rPr>
        <w:t>сомасының</w:t>
      </w:r>
      <w:r>
        <w:rPr>
          <w:sz w:val="28"/>
          <w:szCs w:val="28"/>
          <w:lang w:val="kk-KZ"/>
        </w:rPr>
        <w:t xml:space="preserve"> </w:t>
      </w:r>
      <w:r>
        <w:rPr>
          <w:rStyle w:val="ezkurwreuab5ozgtqnkl"/>
          <w:rFonts w:eastAsia="Arial"/>
          <w:sz w:val="28"/>
          <w:szCs w:val="28"/>
          <w:lang w:val="kk-KZ"/>
        </w:rPr>
        <w:t>100%</w:t>
      </w:r>
      <w:r>
        <w:rPr>
          <w:sz w:val="28"/>
          <w:szCs w:val="28"/>
          <w:lang w:val="kk-KZ"/>
        </w:rPr>
        <w:t xml:space="preserve"> </w:t>
      </w:r>
      <w:r>
        <w:rPr>
          <w:rStyle w:val="ezkurwreuab5ozgtqnkl"/>
          <w:rFonts w:eastAsia="Arial"/>
          <w:sz w:val="28"/>
          <w:szCs w:val="28"/>
          <w:lang w:val="kk-KZ"/>
        </w:rPr>
        <w:t>(жүз</w:t>
      </w:r>
      <w:r>
        <w:rPr>
          <w:sz w:val="28"/>
          <w:szCs w:val="28"/>
          <w:lang w:val="kk-KZ"/>
        </w:rPr>
        <w:t xml:space="preserve"> </w:t>
      </w:r>
      <w:r>
        <w:rPr>
          <w:rStyle w:val="ezkurwreuab5ozgtqnkl"/>
          <w:rFonts w:eastAsia="Arial"/>
          <w:sz w:val="28"/>
          <w:szCs w:val="28"/>
          <w:lang w:val="kk-KZ"/>
        </w:rPr>
        <w:t>пайызы)</w:t>
      </w:r>
      <w:r>
        <w:rPr>
          <w:sz w:val="28"/>
          <w:szCs w:val="28"/>
          <w:lang w:val="kk-KZ"/>
        </w:rPr>
        <w:t xml:space="preserve"> </w:t>
      </w:r>
      <w:r>
        <w:rPr>
          <w:rStyle w:val="ezkurwreuab5ozgtqnkl"/>
          <w:rFonts w:eastAsia="Arial"/>
          <w:sz w:val="28"/>
          <w:szCs w:val="28"/>
          <w:lang w:val="kk-KZ"/>
        </w:rPr>
        <w:t>мөлшерінде</w:t>
      </w:r>
      <w:r>
        <w:rPr>
          <w:sz w:val="28"/>
          <w:szCs w:val="28"/>
          <w:lang w:val="kk-KZ"/>
        </w:rPr>
        <w:t xml:space="preserve"> </w:t>
      </w:r>
      <w:r>
        <w:rPr>
          <w:rStyle w:val="ezkurwreuab5ozgtqnkl"/>
          <w:rFonts w:eastAsia="Arial"/>
          <w:sz w:val="28"/>
          <w:szCs w:val="28"/>
          <w:lang w:val="kk-KZ"/>
        </w:rPr>
        <w:t>(бұдан</w:t>
      </w:r>
      <w:r>
        <w:rPr>
          <w:sz w:val="28"/>
          <w:szCs w:val="28"/>
          <w:lang w:val="kk-KZ"/>
        </w:rPr>
        <w:t xml:space="preserve"> әрі </w:t>
      </w:r>
      <w:r>
        <w:rPr>
          <w:rStyle w:val="ezkurwreuab5ozgtqnkl"/>
          <w:rFonts w:eastAsia="Arial"/>
          <w:sz w:val="28"/>
          <w:szCs w:val="28"/>
          <w:lang w:val="kk-KZ"/>
        </w:rPr>
        <w:t>- ЭШФ).</w:t>
      </w:r>
      <w:r>
        <w:rPr>
          <w:sz w:val="28"/>
          <w:szCs w:val="28"/>
          <w:lang w:val="kk-KZ"/>
        </w:rPr>
        <w:t xml:space="preserve"> </w:t>
      </w:r>
    </w:p>
    <w:p w14:paraId="18EED60D" w14:textId="77777777" w:rsidR="0080220F" w:rsidRDefault="0080220F" w:rsidP="0080220F">
      <w:pPr>
        <w:tabs>
          <w:tab w:val="left" w:pos="851"/>
        </w:tabs>
        <w:ind w:firstLine="709"/>
        <w:contextualSpacing/>
        <w:jc w:val="both"/>
        <w:rPr>
          <w:sz w:val="28"/>
          <w:szCs w:val="28"/>
          <w:lang w:val="kk-KZ"/>
        </w:rPr>
      </w:pPr>
      <w:r>
        <w:rPr>
          <w:sz w:val="28"/>
          <w:szCs w:val="28"/>
          <w:lang w:val="kk-KZ"/>
        </w:rPr>
        <w:t>Өнім беруші тиісінше ресімделмеген, оның ішінде дұрыс емес деректемелерді көрсете отырып, Актіні және (немесе) ЭШФ ұсынған кезде Тапсырыс беруші оларды төлемсіз қайтарады және Тапсырыс берушінің төлем бойынша өз міндеттемелерін орындау мерзімі тиісінше ресімделген жаңа Актіні және(немесе) ЭШФ ұсынған күннен бастап есептеледі. Бұл ретте Өнім беруші Тапсырыс берушіге уақтылы ақы төлемегені үшін қандай да бір айыппұл санкцияларын беруге құқылы емес.</w:t>
      </w:r>
    </w:p>
    <w:p w14:paraId="1D967955"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2.3. </w:t>
      </w:r>
      <w:r>
        <w:rPr>
          <w:sz w:val="28"/>
          <w:szCs w:val="28"/>
          <w:lang w:val="kk-KZ"/>
        </w:rPr>
        <w:t>Барлық салықтар мен бюджетке төленетін басқа да міндетті төлемдер Қазақстан Республикасының заңнамасына сәйкес төленеді. Қазақстан Республикасының салықтарға, баждарға және Қазақстан Республикасының заңнамасында көзделген бюджетке төленетін басқа да осы сияқты төлемдерге қатысты заңнамасы өзгерген жағдайда, Тараптар қосымша келісімге қол қою арқылы Шартқа тиісті өзгертулер енгізуге міндеттенеді</w:t>
      </w:r>
      <w:r>
        <w:rPr>
          <w:rFonts w:eastAsia="Calibri"/>
          <w:sz w:val="28"/>
          <w:szCs w:val="28"/>
          <w:lang w:val="kk-KZ"/>
        </w:rPr>
        <w:t xml:space="preserve">. </w:t>
      </w:r>
    </w:p>
    <w:p w14:paraId="30B965BB"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2.4. </w:t>
      </w:r>
      <w:r>
        <w:rPr>
          <w:sz w:val="28"/>
          <w:szCs w:val="28"/>
          <w:lang w:val="kk-KZ"/>
        </w:rPr>
        <w:t>Өнім берушіге төлемдерді Тапсырыс беруші Шарт бойынша ақы төлеуді жүзеге асыру күніне Қазақстан Республикасы Ұлттық Банкінің ресми бағамы бойынша _ _ _ _ _ (валюта түрі) жүзеге асырады (</w:t>
      </w:r>
      <w:r>
        <w:rPr>
          <w:i/>
          <w:sz w:val="28"/>
          <w:szCs w:val="28"/>
          <w:lang w:val="kk-KZ"/>
        </w:rPr>
        <w:t xml:space="preserve">осы тармақ Өнім беруші ҚР </w:t>
      </w:r>
      <w:proofErr w:type="spellStart"/>
      <w:r>
        <w:rPr>
          <w:i/>
          <w:sz w:val="28"/>
          <w:szCs w:val="28"/>
          <w:lang w:val="kk-KZ"/>
        </w:rPr>
        <w:t>бейрезиденті</w:t>
      </w:r>
      <w:proofErr w:type="spellEnd"/>
      <w:r>
        <w:rPr>
          <w:i/>
          <w:sz w:val="28"/>
          <w:szCs w:val="28"/>
          <w:lang w:val="kk-KZ"/>
        </w:rPr>
        <w:t xml:space="preserve"> болып табылатын жағдайда қолданылады</w:t>
      </w:r>
      <w:r>
        <w:rPr>
          <w:sz w:val="28"/>
          <w:szCs w:val="28"/>
          <w:lang w:val="kk-KZ"/>
        </w:rPr>
        <w:t>)</w:t>
      </w:r>
      <w:r>
        <w:rPr>
          <w:rFonts w:eastAsia="Calibri"/>
          <w:sz w:val="28"/>
          <w:szCs w:val="28"/>
          <w:lang w:val="kk-KZ"/>
        </w:rPr>
        <w:t>.</w:t>
      </w:r>
    </w:p>
    <w:p w14:paraId="53808515"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2.5. </w:t>
      </w:r>
      <w:r>
        <w:rPr>
          <w:sz w:val="28"/>
          <w:szCs w:val="28"/>
          <w:lang w:val="kk-KZ"/>
        </w:rPr>
        <w:t xml:space="preserve">Тапсырыс берушінің Шарт бойынша міндеттемелерін орындамағаны немесе тиісінше орындамағаны үшін айыпақының (айыппұлдың, </w:t>
      </w:r>
      <w:proofErr w:type="spellStart"/>
      <w:r>
        <w:rPr>
          <w:sz w:val="28"/>
          <w:szCs w:val="28"/>
          <w:lang w:val="kk-KZ"/>
        </w:rPr>
        <w:t>өсімпұлдың</w:t>
      </w:r>
      <w:proofErr w:type="spellEnd"/>
      <w:r>
        <w:rPr>
          <w:sz w:val="28"/>
          <w:szCs w:val="28"/>
          <w:lang w:val="kk-KZ"/>
        </w:rPr>
        <w:t>) сомасына Қазақстан Республикасының салық заңнамасына сәйкес төлем көзінен табыс салығы салынуға тиіс (</w:t>
      </w:r>
      <w:r>
        <w:rPr>
          <w:i/>
          <w:sz w:val="28"/>
          <w:szCs w:val="28"/>
          <w:lang w:val="kk-KZ"/>
        </w:rPr>
        <w:t xml:space="preserve">осы тармақ Өнім беруші ҚР </w:t>
      </w:r>
      <w:proofErr w:type="spellStart"/>
      <w:r>
        <w:rPr>
          <w:i/>
          <w:sz w:val="28"/>
          <w:szCs w:val="28"/>
          <w:lang w:val="kk-KZ"/>
        </w:rPr>
        <w:t>бейрезиденті</w:t>
      </w:r>
      <w:proofErr w:type="spellEnd"/>
      <w:r>
        <w:rPr>
          <w:i/>
          <w:sz w:val="28"/>
          <w:szCs w:val="28"/>
          <w:lang w:val="kk-KZ"/>
        </w:rPr>
        <w:t xml:space="preserve"> болып табылатын жағдайда қолданылады</w:t>
      </w:r>
      <w:r>
        <w:rPr>
          <w:sz w:val="28"/>
          <w:szCs w:val="28"/>
          <w:lang w:val="kk-KZ"/>
        </w:rPr>
        <w:t>)</w:t>
      </w:r>
      <w:r>
        <w:rPr>
          <w:rFonts w:eastAsia="Calibri"/>
          <w:sz w:val="28"/>
          <w:szCs w:val="28"/>
          <w:lang w:val="kk-KZ"/>
        </w:rPr>
        <w:t>.</w:t>
      </w:r>
    </w:p>
    <w:p w14:paraId="047E61C8"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2.6. </w:t>
      </w:r>
      <w:r>
        <w:rPr>
          <w:sz w:val="28"/>
          <w:szCs w:val="28"/>
          <w:lang w:val="kk-KZ"/>
        </w:rPr>
        <w:t xml:space="preserve">Егер Өнім беруші кірістің түпкілікті алушысы болып табылса және халықаралық шарт жасалған елдің резиденті болып табылса, Тапсырыс берушінің </w:t>
      </w:r>
      <w:r>
        <w:rPr>
          <w:sz w:val="28"/>
          <w:szCs w:val="28"/>
          <w:lang w:val="kk-KZ"/>
        </w:rPr>
        <w:lastRenderedPageBreak/>
        <w:t>Шарттың жалпы сомасын төлеу сәтінде тиісті халықаралық шартта көзделген салықтан босатуды немесе төмендетілген салық мөлшерлемесін дербес қолдануға құқығы бар (</w:t>
      </w:r>
      <w:r>
        <w:rPr>
          <w:i/>
          <w:sz w:val="28"/>
          <w:szCs w:val="28"/>
          <w:lang w:val="kk-KZ"/>
        </w:rPr>
        <w:t xml:space="preserve">осы тармақ Өнім беруші ҚР </w:t>
      </w:r>
      <w:proofErr w:type="spellStart"/>
      <w:r>
        <w:rPr>
          <w:i/>
          <w:sz w:val="28"/>
          <w:szCs w:val="28"/>
          <w:lang w:val="kk-KZ"/>
        </w:rPr>
        <w:t>бейрезиденті</w:t>
      </w:r>
      <w:proofErr w:type="spellEnd"/>
      <w:r>
        <w:rPr>
          <w:i/>
          <w:sz w:val="28"/>
          <w:szCs w:val="28"/>
          <w:lang w:val="kk-KZ"/>
        </w:rPr>
        <w:t xml:space="preserve"> болған жағдайда қолданылады</w:t>
      </w:r>
      <w:r>
        <w:rPr>
          <w:sz w:val="28"/>
          <w:szCs w:val="28"/>
          <w:lang w:val="kk-KZ"/>
        </w:rPr>
        <w:t>)</w:t>
      </w:r>
      <w:r>
        <w:rPr>
          <w:rFonts w:eastAsia="Calibri"/>
          <w:sz w:val="28"/>
          <w:szCs w:val="28"/>
          <w:lang w:val="kk-KZ"/>
        </w:rPr>
        <w:t>.</w:t>
      </w:r>
    </w:p>
    <w:p w14:paraId="7F79DF63"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2.7. </w:t>
      </w:r>
      <w:r>
        <w:rPr>
          <w:sz w:val="28"/>
          <w:szCs w:val="28"/>
          <w:lang w:val="kk-KZ"/>
        </w:rPr>
        <w:t>Халықаралық шарттың ережелерін қолдану тәртібі Өнім берушінің Қазақстан Республикасындағы көздерден түсетін кірістеріне қатысты қолданылады (</w:t>
      </w:r>
      <w:r>
        <w:rPr>
          <w:i/>
          <w:sz w:val="28"/>
          <w:szCs w:val="28"/>
          <w:lang w:val="kk-KZ"/>
        </w:rPr>
        <w:t xml:space="preserve">осы тармақ егер Өнім беруші ҚР </w:t>
      </w:r>
      <w:proofErr w:type="spellStart"/>
      <w:r>
        <w:rPr>
          <w:i/>
          <w:sz w:val="28"/>
          <w:szCs w:val="28"/>
          <w:lang w:val="kk-KZ"/>
        </w:rPr>
        <w:t>бейрезиденті</w:t>
      </w:r>
      <w:proofErr w:type="spellEnd"/>
      <w:r>
        <w:rPr>
          <w:i/>
          <w:sz w:val="28"/>
          <w:szCs w:val="28"/>
          <w:lang w:val="kk-KZ"/>
        </w:rPr>
        <w:t xml:space="preserve"> болған жағдайда, қолданылады</w:t>
      </w:r>
      <w:r>
        <w:rPr>
          <w:sz w:val="28"/>
          <w:szCs w:val="28"/>
          <w:lang w:val="kk-KZ"/>
        </w:rPr>
        <w:t>)</w:t>
      </w:r>
      <w:r>
        <w:rPr>
          <w:rFonts w:eastAsia="Calibri"/>
          <w:sz w:val="28"/>
          <w:szCs w:val="28"/>
          <w:lang w:val="kk-KZ"/>
        </w:rPr>
        <w:t>.</w:t>
      </w:r>
    </w:p>
    <w:p w14:paraId="017BDFD7"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2.8. </w:t>
      </w:r>
      <w:r>
        <w:rPr>
          <w:sz w:val="28"/>
          <w:szCs w:val="28"/>
          <w:lang w:val="kk-KZ"/>
        </w:rPr>
        <w:t xml:space="preserve">Өнім беруші Тапсырыс берушіге Қазақстан Республикасы салық заңнамасының талаптарына сәйкес келетін резиденттікті растайтын құжатты және құрылтай құжаттарының нотариат куәландырған көшірмелерін не сауда тізілімінен үзінді көшірмені (акционерлер тізілімін немесе </w:t>
      </w:r>
      <w:proofErr w:type="spellStart"/>
      <w:r>
        <w:rPr>
          <w:sz w:val="28"/>
          <w:szCs w:val="28"/>
          <w:lang w:val="kk-KZ"/>
        </w:rPr>
        <w:t>бейрезидент</w:t>
      </w:r>
      <w:proofErr w:type="spellEnd"/>
      <w:r>
        <w:rPr>
          <w:sz w:val="28"/>
          <w:szCs w:val="28"/>
          <w:lang w:val="kk-KZ"/>
        </w:rPr>
        <w:t xml:space="preserve"> тіркелген мемлекеттің заңнамасында көзделген өзге де осыған ұқсас құжатты) шарт бойынша соманы төлеу күнінен кешіктірмей табыс еткен жағдайда ғана салық салудан босату немесе төмендетілген салық мөлшерлемесін пайдаланудан босату бойынша халықаралық Шартты құрылтайшыларды (қатысушыларды) және </w:t>
      </w:r>
      <w:proofErr w:type="spellStart"/>
      <w:r>
        <w:rPr>
          <w:sz w:val="28"/>
          <w:szCs w:val="28"/>
          <w:lang w:val="kk-KZ"/>
        </w:rPr>
        <w:t>бейрезидент</w:t>
      </w:r>
      <w:proofErr w:type="spellEnd"/>
      <w:r>
        <w:rPr>
          <w:sz w:val="28"/>
          <w:szCs w:val="28"/>
          <w:lang w:val="kk-KZ"/>
        </w:rPr>
        <w:t xml:space="preserve"> заңды тұлғаның мажоритарлық акционерлерін көрсете отырып қолдануға рұқсат етіледі (</w:t>
      </w:r>
      <w:r>
        <w:rPr>
          <w:i/>
          <w:sz w:val="28"/>
          <w:szCs w:val="28"/>
          <w:lang w:val="kk-KZ"/>
        </w:rPr>
        <w:t xml:space="preserve">осы тармақ егер Өнім беруші ҚР </w:t>
      </w:r>
      <w:proofErr w:type="spellStart"/>
      <w:r>
        <w:rPr>
          <w:i/>
          <w:sz w:val="28"/>
          <w:szCs w:val="28"/>
          <w:lang w:val="kk-KZ"/>
        </w:rPr>
        <w:t>бейрезиденті</w:t>
      </w:r>
      <w:proofErr w:type="spellEnd"/>
      <w:r>
        <w:rPr>
          <w:i/>
          <w:sz w:val="28"/>
          <w:szCs w:val="28"/>
          <w:lang w:val="kk-KZ"/>
        </w:rPr>
        <w:t xml:space="preserve"> болған жағдайда қолданылады</w:t>
      </w:r>
      <w:r>
        <w:rPr>
          <w:sz w:val="28"/>
          <w:szCs w:val="28"/>
          <w:lang w:val="kk-KZ"/>
        </w:rPr>
        <w:t>)</w:t>
      </w:r>
      <w:r>
        <w:rPr>
          <w:rFonts w:eastAsia="Calibri"/>
          <w:sz w:val="28"/>
          <w:szCs w:val="28"/>
          <w:lang w:val="kk-KZ"/>
        </w:rPr>
        <w:t>.</w:t>
      </w:r>
    </w:p>
    <w:p w14:paraId="0846ECC9" w14:textId="77777777" w:rsidR="0080220F" w:rsidRDefault="0080220F" w:rsidP="0080220F">
      <w:pPr>
        <w:tabs>
          <w:tab w:val="left" w:pos="851"/>
        </w:tabs>
        <w:ind w:firstLine="709"/>
        <w:contextualSpacing/>
        <w:jc w:val="both"/>
        <w:rPr>
          <w:rFonts w:eastAsia="Calibri"/>
          <w:i/>
          <w:sz w:val="28"/>
          <w:szCs w:val="28"/>
          <w:lang w:val="kk-KZ"/>
        </w:rPr>
      </w:pPr>
      <w:r>
        <w:rPr>
          <w:rFonts w:eastAsia="Calibri"/>
          <w:sz w:val="28"/>
          <w:szCs w:val="28"/>
          <w:lang w:val="kk-KZ"/>
        </w:rPr>
        <w:t xml:space="preserve">2.9. </w:t>
      </w:r>
      <w:r>
        <w:rPr>
          <w:sz w:val="28"/>
          <w:szCs w:val="28"/>
          <w:lang w:val="kk-KZ"/>
        </w:rPr>
        <w:t xml:space="preserve">Қазақстан Республикасында тұрақты мекеме құрылған жағдайда Тапсырыс беруші Өнім беруші </w:t>
      </w:r>
      <w:proofErr w:type="spellStart"/>
      <w:r>
        <w:rPr>
          <w:sz w:val="28"/>
          <w:szCs w:val="28"/>
          <w:lang w:val="kk-KZ"/>
        </w:rPr>
        <w:t>бейрезиденттің</w:t>
      </w:r>
      <w:proofErr w:type="spellEnd"/>
      <w:r>
        <w:rPr>
          <w:sz w:val="28"/>
          <w:szCs w:val="28"/>
          <w:lang w:val="kk-KZ"/>
        </w:rPr>
        <w:t xml:space="preserve"> Қазақстан Республикасының салық органында салық төлеуші ретінде тіркелгенін растайтын құжатты ұсынған жағдайда, Тапсырыс беруші Өнім берушіге Қазақстан Республикасының заңнамасына сәйкес төлем көзінен корпоративтік табыс салығын ұстамай табыс сомасын төлейді (</w:t>
      </w:r>
      <w:r>
        <w:rPr>
          <w:i/>
          <w:sz w:val="28"/>
          <w:szCs w:val="28"/>
          <w:lang w:val="kk-KZ"/>
        </w:rPr>
        <w:t xml:space="preserve">осы тармақ Өнім беруші ҚР </w:t>
      </w:r>
      <w:proofErr w:type="spellStart"/>
      <w:r>
        <w:rPr>
          <w:i/>
          <w:sz w:val="28"/>
          <w:szCs w:val="28"/>
          <w:lang w:val="kk-KZ"/>
        </w:rPr>
        <w:t>бейрезиденті</w:t>
      </w:r>
      <w:proofErr w:type="spellEnd"/>
      <w:r>
        <w:rPr>
          <w:i/>
          <w:sz w:val="28"/>
          <w:szCs w:val="28"/>
          <w:lang w:val="kk-KZ"/>
        </w:rPr>
        <w:t xml:space="preserve"> болған жағдайда қолданылады)</w:t>
      </w:r>
      <w:r>
        <w:rPr>
          <w:rFonts w:eastAsia="Calibri"/>
          <w:i/>
          <w:sz w:val="28"/>
          <w:szCs w:val="28"/>
          <w:lang w:val="kk-KZ"/>
        </w:rPr>
        <w:t>.</w:t>
      </w:r>
    </w:p>
    <w:p w14:paraId="23F69EE8" w14:textId="77777777" w:rsidR="0080220F" w:rsidRDefault="0080220F" w:rsidP="0080220F">
      <w:pPr>
        <w:tabs>
          <w:tab w:val="left" w:pos="851"/>
        </w:tabs>
        <w:ind w:firstLine="709"/>
        <w:contextualSpacing/>
        <w:jc w:val="both"/>
        <w:rPr>
          <w:rFonts w:eastAsia="Calibri"/>
          <w:i/>
          <w:sz w:val="28"/>
          <w:szCs w:val="28"/>
          <w:lang w:val="kk-KZ"/>
        </w:rPr>
      </w:pPr>
      <w:r>
        <w:rPr>
          <w:rFonts w:eastAsia="Calibri"/>
          <w:sz w:val="28"/>
          <w:szCs w:val="28"/>
          <w:lang w:val="kk-KZ"/>
        </w:rPr>
        <w:t xml:space="preserve">2.10. </w:t>
      </w:r>
      <w:r>
        <w:rPr>
          <w:sz w:val="28"/>
          <w:szCs w:val="28"/>
          <w:lang w:val="kk-KZ"/>
        </w:rPr>
        <w:t xml:space="preserve">Факсимильді байланыс арқылы және/немесе өзге тәсілмен алынған құжаттардың заңды күші бар және Тапсырыс беруші оларды кейіннен алдағы </w:t>
      </w:r>
      <w:r>
        <w:rPr>
          <w:i/>
          <w:sz w:val="28"/>
          <w:szCs w:val="28"/>
          <w:lang w:val="kk-KZ"/>
        </w:rPr>
        <w:t xml:space="preserve">5 (бес) жұмыс </w:t>
      </w:r>
      <w:r>
        <w:rPr>
          <w:sz w:val="28"/>
          <w:szCs w:val="28"/>
          <w:lang w:val="kk-KZ"/>
        </w:rPr>
        <w:t>күні ішінде түпнұсқаға ауыстыра отырып қабылдайды</w:t>
      </w:r>
      <w:r>
        <w:rPr>
          <w:rFonts w:eastAsia="Calibri"/>
          <w:sz w:val="28"/>
          <w:szCs w:val="28"/>
          <w:lang w:val="kk-KZ"/>
        </w:rPr>
        <w:t>.</w:t>
      </w:r>
    </w:p>
    <w:p w14:paraId="473AFEFD" w14:textId="77777777" w:rsidR="0080220F" w:rsidRDefault="0080220F" w:rsidP="0080220F">
      <w:pPr>
        <w:tabs>
          <w:tab w:val="left" w:pos="851"/>
        </w:tabs>
        <w:ind w:firstLine="709"/>
        <w:contextualSpacing/>
        <w:jc w:val="both"/>
        <w:rPr>
          <w:rFonts w:eastAsia="Calibri"/>
          <w:sz w:val="28"/>
          <w:szCs w:val="28"/>
          <w:lang w:val="kk-KZ"/>
        </w:rPr>
      </w:pPr>
    </w:p>
    <w:p w14:paraId="3D5503CB"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 xml:space="preserve">3. </w:t>
      </w:r>
      <w:r>
        <w:rPr>
          <w:b/>
          <w:sz w:val="28"/>
          <w:szCs w:val="28"/>
          <w:lang w:val="kk-KZ"/>
        </w:rPr>
        <w:t>ТАРАПТАРДЫҢ ҚҰҚЫҚТАРЫ МЕН МІНДЕТТЕРІ</w:t>
      </w:r>
    </w:p>
    <w:p w14:paraId="017F56AC" w14:textId="77777777" w:rsidR="0080220F" w:rsidRDefault="0080220F" w:rsidP="0080220F">
      <w:pPr>
        <w:tabs>
          <w:tab w:val="left" w:pos="851"/>
        </w:tabs>
        <w:ind w:firstLine="709"/>
        <w:contextualSpacing/>
        <w:jc w:val="both"/>
        <w:rPr>
          <w:rFonts w:eastAsia="Calibri"/>
          <w:b/>
          <w:sz w:val="28"/>
          <w:szCs w:val="28"/>
          <w:lang w:val="kk-KZ"/>
        </w:rPr>
      </w:pPr>
      <w:r>
        <w:rPr>
          <w:rFonts w:eastAsia="Calibri"/>
          <w:b/>
          <w:sz w:val="28"/>
          <w:szCs w:val="28"/>
          <w:lang w:val="kk-KZ"/>
        </w:rPr>
        <w:t>3.1. Тапсырыс беруші:</w:t>
      </w:r>
    </w:p>
    <w:p w14:paraId="0D2CA262"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1) </w:t>
      </w:r>
      <w:r>
        <w:rPr>
          <w:sz w:val="28"/>
          <w:szCs w:val="28"/>
          <w:lang w:val="kk-KZ"/>
        </w:rPr>
        <w:t>Өнім беруші көрсеткен Қызметтерді Шарттың талаптарына сәйкес Акт негізінде қабылдауға</w:t>
      </w:r>
      <w:r>
        <w:rPr>
          <w:rFonts w:eastAsia="Calibri"/>
          <w:sz w:val="28"/>
          <w:szCs w:val="28"/>
          <w:lang w:val="kk-KZ"/>
        </w:rPr>
        <w:t>;</w:t>
      </w:r>
    </w:p>
    <w:p w14:paraId="045E4F4A"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 </w:t>
      </w:r>
      <w:r>
        <w:rPr>
          <w:sz w:val="28"/>
          <w:szCs w:val="28"/>
          <w:lang w:val="kk-KZ"/>
        </w:rPr>
        <w:t>Өнім берушінің жазбаша сұрау салуы негізінде Өнім берушіге Шарт бойынша өз міндеттемелерін орындау үшін қажетті құжаттарды (ақпаратты) және материалдарды ұсыну</w:t>
      </w:r>
      <w:r>
        <w:rPr>
          <w:rFonts w:eastAsia="Calibri"/>
          <w:sz w:val="28"/>
          <w:szCs w:val="28"/>
          <w:lang w:val="kk-KZ"/>
        </w:rPr>
        <w:t>ға;</w:t>
      </w:r>
    </w:p>
    <w:p w14:paraId="31148604"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3) Шарт талаптарына сәйкес ақы төлеуге;</w:t>
      </w:r>
    </w:p>
    <w:p w14:paraId="7B660527" w14:textId="77777777" w:rsidR="0080220F" w:rsidRDefault="0080220F" w:rsidP="0080220F">
      <w:pPr>
        <w:tabs>
          <w:tab w:val="left" w:pos="851"/>
        </w:tabs>
        <w:ind w:firstLine="709"/>
        <w:contextualSpacing/>
        <w:jc w:val="both"/>
        <w:rPr>
          <w:rFonts w:eastAsia="Calibri"/>
          <w:b/>
          <w:sz w:val="28"/>
          <w:szCs w:val="28"/>
          <w:lang w:val="kk-KZ"/>
        </w:rPr>
      </w:pPr>
      <w:r>
        <w:rPr>
          <w:sz w:val="28"/>
          <w:szCs w:val="28"/>
          <w:lang w:val="kk-KZ"/>
        </w:rPr>
        <w:t xml:space="preserve">4) Өнім берушіге Шарттың орындалуын енгізілген қамтамасыз етуді Тапсырыс берушінің және Өнім берушінің уәкілетті өкілдері Актіге қол қойған күннен бастап 10 (он) жұмыс күні ішінде және (немесе) Өнім беруші Тапсырыс берушіге айыпақы (айыппұл, </w:t>
      </w:r>
      <w:proofErr w:type="spellStart"/>
      <w:r>
        <w:rPr>
          <w:sz w:val="28"/>
          <w:szCs w:val="28"/>
          <w:lang w:val="kk-KZ"/>
        </w:rPr>
        <w:t>өсімпұл</w:t>
      </w:r>
      <w:proofErr w:type="spellEnd"/>
      <w:r>
        <w:rPr>
          <w:sz w:val="28"/>
          <w:szCs w:val="28"/>
          <w:lang w:val="kk-KZ"/>
        </w:rPr>
        <w:t xml:space="preserve">) төлеген күннен бастап қайтаруға </w:t>
      </w:r>
      <w:r>
        <w:rPr>
          <w:b/>
          <w:sz w:val="28"/>
          <w:szCs w:val="28"/>
          <w:lang w:val="kk-KZ"/>
        </w:rPr>
        <w:t>міндеттенеді</w:t>
      </w:r>
      <w:r>
        <w:rPr>
          <w:sz w:val="28"/>
          <w:szCs w:val="28"/>
          <w:lang w:val="kk-KZ"/>
        </w:rPr>
        <w:t>.</w:t>
      </w:r>
    </w:p>
    <w:p w14:paraId="13E0AC7C" w14:textId="77777777" w:rsidR="0080220F" w:rsidRDefault="0080220F" w:rsidP="0080220F">
      <w:pPr>
        <w:tabs>
          <w:tab w:val="left" w:pos="851"/>
        </w:tabs>
        <w:ind w:firstLine="709"/>
        <w:contextualSpacing/>
        <w:jc w:val="both"/>
        <w:rPr>
          <w:rFonts w:eastAsia="Calibri"/>
          <w:b/>
          <w:sz w:val="28"/>
          <w:szCs w:val="28"/>
          <w:lang w:val="kk-KZ"/>
        </w:rPr>
      </w:pPr>
      <w:r>
        <w:rPr>
          <w:rFonts w:eastAsia="Calibri"/>
          <w:b/>
          <w:sz w:val="28"/>
          <w:szCs w:val="28"/>
          <w:lang w:val="kk-KZ"/>
        </w:rPr>
        <w:t>3.2. Тапсырыс беруші:</w:t>
      </w:r>
    </w:p>
    <w:p w14:paraId="2D45BDEE"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lastRenderedPageBreak/>
        <w:t xml:space="preserve">1) </w:t>
      </w:r>
      <w:r>
        <w:rPr>
          <w:sz w:val="28"/>
          <w:szCs w:val="28"/>
          <w:lang w:val="kk-KZ"/>
        </w:rPr>
        <w:t>Өнім берушіден Шартта көзделген мерзімде және талаптарда толық көлемде Қызметтерді тиісті түрде көрсетуді талап етуге</w:t>
      </w:r>
      <w:r>
        <w:rPr>
          <w:rFonts w:eastAsia="Calibri"/>
          <w:sz w:val="28"/>
          <w:szCs w:val="28"/>
          <w:lang w:val="kk-KZ"/>
        </w:rPr>
        <w:t>;</w:t>
      </w:r>
    </w:p>
    <w:p w14:paraId="679425BB"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  Қызмет көрсету барысы мен оның сапасын бақылауды жүзеге асыруға уәкілетті жауапты тұлғаларды тағайындауға; </w:t>
      </w:r>
    </w:p>
    <w:p w14:paraId="397861B5"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3) </w:t>
      </w:r>
      <w:r>
        <w:rPr>
          <w:sz w:val="28"/>
          <w:szCs w:val="28"/>
          <w:lang w:val="kk-KZ"/>
        </w:rPr>
        <w:t>Қызметтер</w:t>
      </w:r>
      <w:r>
        <w:rPr>
          <w:sz w:val="28"/>
          <w:szCs w:val="28"/>
          <w:lang w:val="kk-KZ"/>
        </w:rPr>
        <w:tab/>
        <w:t>көрсету,</w:t>
      </w:r>
      <w:r>
        <w:rPr>
          <w:sz w:val="28"/>
          <w:szCs w:val="28"/>
          <w:lang w:val="kk-KZ"/>
        </w:rPr>
        <w:tab/>
        <w:t xml:space="preserve">көрсетілген </w:t>
      </w:r>
      <w:r>
        <w:rPr>
          <w:sz w:val="28"/>
          <w:szCs w:val="28"/>
          <w:lang w:val="kk-KZ"/>
        </w:rPr>
        <w:tab/>
        <w:t xml:space="preserve">Қызметтерді қабылдау-өткізу барысында кемшіліктер, ескертулер, сәйкессіздіктер, толық </w:t>
      </w:r>
      <w:proofErr w:type="spellStart"/>
      <w:r>
        <w:rPr>
          <w:sz w:val="28"/>
          <w:szCs w:val="28"/>
          <w:lang w:val="kk-KZ"/>
        </w:rPr>
        <w:t>істелмеулер</w:t>
      </w:r>
      <w:proofErr w:type="spellEnd"/>
      <w:r>
        <w:rPr>
          <w:sz w:val="28"/>
          <w:szCs w:val="28"/>
          <w:lang w:val="kk-KZ"/>
        </w:rPr>
        <w:t xml:space="preserve"> қателер (бұдан әрі – ақаулар) анықталған жағдайда, анықталған ақаулар туралы жазбаша хабарлама жіберу арқылы Өнім берушіден оларды Шартта белгіленген мерзімде жоюды талап етуге не Өнім берушіге дәлелді жазбаша бас тартуды жолдай отырып, толық немесе ішінара төлеуден бас тартуға және актіге қол қоймауға</w:t>
      </w:r>
      <w:r>
        <w:rPr>
          <w:rFonts w:eastAsia="Calibri"/>
          <w:sz w:val="28"/>
          <w:szCs w:val="28"/>
          <w:lang w:val="kk-KZ"/>
        </w:rPr>
        <w:t>;</w:t>
      </w:r>
    </w:p>
    <w:p w14:paraId="5A49305F"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4) </w:t>
      </w:r>
      <w:r>
        <w:rPr>
          <w:sz w:val="28"/>
          <w:szCs w:val="28"/>
          <w:lang w:val="kk-KZ"/>
        </w:rPr>
        <w:t>Шартта көзделген жағдайларда және тәртіппен кез келген кезеңде Шартты біржақты тәртіппен бұзуға</w:t>
      </w:r>
      <w:r>
        <w:rPr>
          <w:rFonts w:eastAsia="Calibri"/>
          <w:sz w:val="28"/>
          <w:szCs w:val="28"/>
          <w:lang w:val="kk-KZ"/>
        </w:rPr>
        <w:t>;</w:t>
      </w:r>
    </w:p>
    <w:p w14:paraId="44D1A1A0"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5) </w:t>
      </w:r>
      <w:r>
        <w:rPr>
          <w:sz w:val="28"/>
          <w:szCs w:val="28"/>
          <w:lang w:val="kk-KZ"/>
        </w:rPr>
        <w:t>Шарттың 3.3-тармағының 8) тармақшасына сәйкес Өнім берушіден хабарлама алғаннан кейін жағдайды өз ұйғарымы бойынша бағалауға, Өнім берушінің кінәсінен туындамаған объективті себептер болған жағдайда, Шарт бойынша міндеттемелерді орындау мерзімін ұзартуға</w:t>
      </w:r>
      <w:r>
        <w:rPr>
          <w:rFonts w:eastAsia="Calibri"/>
          <w:sz w:val="28"/>
          <w:szCs w:val="28"/>
          <w:lang w:val="kk-KZ"/>
        </w:rPr>
        <w:t>;</w:t>
      </w:r>
    </w:p>
    <w:p w14:paraId="39324D4B" w14:textId="77777777" w:rsidR="0080220F" w:rsidRDefault="0080220F" w:rsidP="0080220F">
      <w:pPr>
        <w:tabs>
          <w:tab w:val="left" w:pos="851"/>
        </w:tabs>
        <w:ind w:firstLine="709"/>
        <w:contextualSpacing/>
        <w:jc w:val="both"/>
        <w:rPr>
          <w:sz w:val="28"/>
          <w:lang w:val="kk-KZ"/>
        </w:rPr>
      </w:pPr>
      <w:r>
        <w:rPr>
          <w:rFonts w:eastAsia="Calibri"/>
          <w:sz w:val="28"/>
          <w:szCs w:val="28"/>
          <w:lang w:val="kk-KZ"/>
        </w:rPr>
        <w:t xml:space="preserve">6) </w:t>
      </w:r>
      <w:r>
        <w:rPr>
          <w:sz w:val="28"/>
          <w:lang w:val="kk-KZ"/>
        </w:rPr>
        <w:t>Шарттың осы тармағының 5) тармақшасында көзделген жағдайда, Өнім берушіден растайтын құжаттарды талап етуге;</w:t>
      </w:r>
    </w:p>
    <w:p w14:paraId="59CC0BBD" w14:textId="77777777" w:rsidR="0080220F" w:rsidRDefault="0080220F" w:rsidP="0080220F">
      <w:pPr>
        <w:tabs>
          <w:tab w:val="left" w:pos="851"/>
        </w:tabs>
        <w:ind w:firstLine="709"/>
        <w:contextualSpacing/>
        <w:jc w:val="both"/>
        <w:rPr>
          <w:rFonts w:eastAsia="Calibri"/>
          <w:sz w:val="28"/>
          <w:szCs w:val="28"/>
          <w:lang w:val="kk-KZ"/>
        </w:rPr>
      </w:pPr>
      <w:r>
        <w:rPr>
          <w:sz w:val="28"/>
          <w:lang w:val="kk-KZ"/>
        </w:rPr>
        <w:t xml:space="preserve">7) </w:t>
      </w:r>
      <w:r>
        <w:rPr>
          <w:sz w:val="28"/>
          <w:szCs w:val="28"/>
          <w:lang w:val="kk-KZ"/>
        </w:rPr>
        <w:t xml:space="preserve">егер Өнім берушінің Шарт бойынша өз міндеттемелерін орындамауы не тиісінше орындамауы, не Шартта көзделген мерзімде және тәртіппен негіздер бойынша айыпақы (айыппұлды, </w:t>
      </w:r>
      <w:proofErr w:type="spellStart"/>
      <w:r>
        <w:rPr>
          <w:sz w:val="28"/>
          <w:szCs w:val="28"/>
          <w:lang w:val="kk-KZ"/>
        </w:rPr>
        <w:t>өсімпұлды</w:t>
      </w:r>
      <w:proofErr w:type="spellEnd"/>
      <w:r>
        <w:rPr>
          <w:sz w:val="28"/>
          <w:szCs w:val="28"/>
          <w:lang w:val="kk-KZ"/>
        </w:rPr>
        <w:t>) төлемеуі салдарынан Шарт бұзылса, Шарттың орындалуын қамтамасыз етуді қайтармауға құқылы</w:t>
      </w:r>
      <w:r>
        <w:rPr>
          <w:rFonts w:eastAsia="Calibri"/>
          <w:sz w:val="28"/>
          <w:szCs w:val="28"/>
          <w:lang w:val="kk-KZ"/>
        </w:rPr>
        <w:t>.</w:t>
      </w:r>
    </w:p>
    <w:p w14:paraId="03EB352B" w14:textId="77777777" w:rsidR="0080220F" w:rsidRDefault="0080220F" w:rsidP="0080220F">
      <w:pPr>
        <w:tabs>
          <w:tab w:val="left" w:pos="851"/>
        </w:tabs>
        <w:ind w:firstLine="709"/>
        <w:contextualSpacing/>
        <w:jc w:val="both"/>
        <w:rPr>
          <w:rFonts w:eastAsia="Calibri"/>
          <w:b/>
          <w:sz w:val="28"/>
          <w:szCs w:val="28"/>
          <w:lang w:val="kk-KZ"/>
        </w:rPr>
      </w:pPr>
      <w:r>
        <w:rPr>
          <w:rFonts w:eastAsia="Calibri"/>
          <w:b/>
          <w:sz w:val="28"/>
          <w:szCs w:val="28"/>
          <w:lang w:val="kk-KZ"/>
        </w:rPr>
        <w:t>3.3. Өнім беруші:</w:t>
      </w:r>
    </w:p>
    <w:p w14:paraId="71636E7C"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1)</w:t>
      </w:r>
      <w:r>
        <w:rPr>
          <w:rFonts w:eastAsia="Calibri"/>
          <w:sz w:val="28"/>
          <w:szCs w:val="28"/>
          <w:lang w:val="kk-KZ"/>
        </w:rPr>
        <w:tab/>
        <w:t>Қызметтерді Шартта және Техникалық ерекше нұсқамада көзделген мерзімде және талаптармен толық көлемде көрсетуге;</w:t>
      </w:r>
    </w:p>
    <w:p w14:paraId="0E929046"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2)</w:t>
      </w:r>
      <w:r>
        <w:rPr>
          <w:rFonts w:eastAsia="Calibri"/>
          <w:sz w:val="28"/>
          <w:szCs w:val="28"/>
          <w:lang w:val="kk-KZ"/>
        </w:rPr>
        <w:tab/>
        <w:t>Тапсырыс берушінің талап етуі бойынша Қызмет көрсетудің барысы туралы ақпарат ұсынуға;</w:t>
      </w:r>
    </w:p>
    <w:p w14:paraId="27B57F69"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3)</w:t>
      </w:r>
      <w:r>
        <w:rPr>
          <w:rFonts w:eastAsia="Calibri"/>
          <w:sz w:val="28"/>
          <w:szCs w:val="28"/>
          <w:lang w:val="kk-KZ"/>
        </w:rPr>
        <w:tab/>
        <w:t>Қызметтерді білікті мамандардың көрсетуін қамтамасыз етуге;</w:t>
      </w:r>
    </w:p>
    <w:p w14:paraId="78E59889"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4)</w:t>
      </w:r>
      <w:r>
        <w:rPr>
          <w:rFonts w:eastAsia="Calibri"/>
          <w:sz w:val="28"/>
          <w:szCs w:val="28"/>
          <w:lang w:val="kk-KZ"/>
        </w:rPr>
        <w:tab/>
        <w:t>Қызмет көрсету, көрсетілген Қызметтерді қабылдау-өткізу барысында Тапсырыс беруші ақауларды анықтаған жағдайда, анықталған ақаулар туралы Тапсырыс берушіден хабарламаны алған күннен бастап 5 (бес) жұмыс күні ішінде өз есебінен жоюға;</w:t>
      </w:r>
    </w:p>
    <w:p w14:paraId="1B19C538"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5)</w:t>
      </w:r>
      <w:r>
        <w:rPr>
          <w:rFonts w:eastAsia="Calibri"/>
          <w:sz w:val="28"/>
          <w:szCs w:val="28"/>
          <w:lang w:val="kk-KZ"/>
        </w:rPr>
        <w:tab/>
        <w:t>Өнім берушінің ақауларды Шартта белгіленген мерзімде жоюы мүмкін болмағанда/оны жоюдан бас тартқан жағдайда, Шарттың 6-бөліміне сәйкес жауапты болуға;</w:t>
      </w:r>
    </w:p>
    <w:p w14:paraId="46AFBC27"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6)</w:t>
      </w:r>
      <w:r>
        <w:rPr>
          <w:rFonts w:eastAsia="Calibri"/>
          <w:sz w:val="28"/>
          <w:szCs w:val="28"/>
          <w:lang w:val="kk-KZ"/>
        </w:rPr>
        <w:tab/>
        <w:t xml:space="preserve">Шарттың қолданылу мерзіміне қарамастан Тапсырыс берушіден алынған </w:t>
      </w:r>
      <w:proofErr w:type="spellStart"/>
      <w:r>
        <w:rPr>
          <w:rFonts w:eastAsia="Calibri"/>
          <w:sz w:val="28"/>
          <w:szCs w:val="28"/>
          <w:lang w:val="kk-KZ"/>
        </w:rPr>
        <w:t>конфиденциалды</w:t>
      </w:r>
      <w:proofErr w:type="spellEnd"/>
      <w:r>
        <w:rPr>
          <w:rFonts w:eastAsia="Calibri"/>
          <w:sz w:val="28"/>
          <w:szCs w:val="28"/>
          <w:lang w:val="kk-KZ"/>
        </w:rPr>
        <w:t xml:space="preserve"> ақпаратты жарияламауға және оны құпия сақтауға;</w:t>
      </w:r>
    </w:p>
    <w:p w14:paraId="5ED1F098"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7)</w:t>
      </w:r>
      <w:r>
        <w:rPr>
          <w:rFonts w:eastAsia="Calibri"/>
          <w:sz w:val="28"/>
          <w:szCs w:val="28"/>
          <w:lang w:val="kk-KZ"/>
        </w:rPr>
        <w:tab/>
        <w:t>Жеткізуші Шарт бойынша өз міндеттемелерін орындамауына немесе оны тиісті түрде орындамауына байланысты Шарт бұзылған жағдайда, Шарттың 6-бөліміне сәйкес жауапты болуға;</w:t>
      </w:r>
    </w:p>
    <w:p w14:paraId="3707DB8C"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8)</w:t>
      </w:r>
      <w:r>
        <w:rPr>
          <w:rFonts w:eastAsia="Calibri"/>
          <w:sz w:val="28"/>
          <w:szCs w:val="28"/>
          <w:lang w:val="kk-KZ"/>
        </w:rPr>
        <w:tab/>
        <w:t>егер Шартты орындау кезеңінде Жеткізуші кез келген сәтте Шартты уақытында орындауға кедергі келтіретін жағдайларға тап болса, Жеткізуші Тапсырыс берушіге кешіктіру фактісі, оның болжанатын ұзақтығы мен себебі (себептері) туралы дереу жазбаша хабарлама жіберуге тиіс;</w:t>
      </w:r>
    </w:p>
    <w:p w14:paraId="437E6C04"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lastRenderedPageBreak/>
        <w:t>9)</w:t>
      </w:r>
      <w:r>
        <w:rPr>
          <w:rFonts w:eastAsia="Calibri"/>
          <w:sz w:val="28"/>
          <w:szCs w:val="28"/>
          <w:lang w:val="kk-KZ"/>
        </w:rPr>
        <w:tab/>
        <w:t>Шарт бойынша өз міндеттемелерін толығымен және де ішінара түрде басқа біреуге бермеуге;</w:t>
      </w:r>
    </w:p>
    <w:p w14:paraId="6402AD58"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10) Шарт бойынша өз міндеттемелерін орындамағанда немесе оны тиісті түрде орындамаған жағдайда Шарттың 6-бөліміне сәйкес жауапты болуға;</w:t>
      </w:r>
    </w:p>
    <w:p w14:paraId="55C0E548"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11) </w:t>
      </w:r>
      <w:r>
        <w:rPr>
          <w:sz w:val="28"/>
          <w:szCs w:val="28"/>
          <w:lang w:val="kk-KZ"/>
        </w:rPr>
        <w:t>Тараптар Шартқа қол қойған күннен бастап 10 (он) жұмыс күні ішінде Шарттың орындалуын қамтамасыз етуді Шарттың жалпы сомасының 3% (үш пайызы) мөлшерінде енгізуге</w:t>
      </w:r>
      <w:r>
        <w:rPr>
          <w:rFonts w:eastAsia="Calibri"/>
          <w:sz w:val="28"/>
          <w:szCs w:val="28"/>
          <w:lang w:val="kk-KZ"/>
        </w:rPr>
        <w:t xml:space="preserve"> </w:t>
      </w:r>
      <w:r>
        <w:rPr>
          <w:rFonts w:eastAsia="Calibri"/>
          <w:b/>
          <w:sz w:val="28"/>
          <w:szCs w:val="28"/>
          <w:lang w:val="kk-KZ"/>
        </w:rPr>
        <w:t>міндеттенеді</w:t>
      </w:r>
      <w:r>
        <w:rPr>
          <w:rFonts w:eastAsia="Calibri"/>
          <w:sz w:val="28"/>
          <w:szCs w:val="28"/>
          <w:lang w:val="kk-KZ"/>
        </w:rPr>
        <w:t>.</w:t>
      </w:r>
    </w:p>
    <w:p w14:paraId="6428CC9A" w14:textId="77777777" w:rsidR="0080220F" w:rsidRDefault="0080220F" w:rsidP="0080220F">
      <w:pPr>
        <w:tabs>
          <w:tab w:val="left" w:pos="851"/>
        </w:tabs>
        <w:ind w:firstLine="709"/>
        <w:contextualSpacing/>
        <w:jc w:val="both"/>
        <w:rPr>
          <w:rFonts w:eastAsia="Calibri"/>
          <w:b/>
          <w:sz w:val="28"/>
          <w:szCs w:val="28"/>
          <w:lang w:val="kk-KZ"/>
        </w:rPr>
      </w:pPr>
      <w:r>
        <w:rPr>
          <w:rFonts w:eastAsia="Calibri"/>
          <w:b/>
          <w:sz w:val="28"/>
          <w:szCs w:val="28"/>
          <w:lang w:val="kk-KZ"/>
        </w:rPr>
        <w:t>3.4. Өнім беруші:</w:t>
      </w:r>
    </w:p>
    <w:p w14:paraId="0C3E1ACC"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1)</w:t>
      </w:r>
      <w:r>
        <w:rPr>
          <w:rFonts w:eastAsia="Calibri"/>
          <w:sz w:val="28"/>
          <w:szCs w:val="28"/>
          <w:lang w:val="kk-KZ"/>
        </w:rPr>
        <w:tab/>
        <w:t>Қызметтерді көрсеткен кезде бірлесіп орындаушыларды тартуға құқылы. Бұл ретте Өнім берушінің бірлесіп орындаушыларға жалпы Қызмет көлемінің үштен екі бөлігінен асатын Қызмет көлемін беруге рұқсат етілмейді;</w:t>
      </w:r>
    </w:p>
    <w:p w14:paraId="4596B856"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2)</w:t>
      </w:r>
      <w:r>
        <w:rPr>
          <w:rFonts w:eastAsia="Calibri"/>
          <w:sz w:val="28"/>
          <w:szCs w:val="28"/>
          <w:lang w:val="kk-KZ"/>
        </w:rPr>
        <w:tab/>
        <w:t>Тапсырыс берушіден Шарт бойынша Қызмет көрсету үшін қажет ақпаратты жазбаша түрде сұратуға;</w:t>
      </w:r>
    </w:p>
    <w:p w14:paraId="422A85DF"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3)</w:t>
      </w:r>
      <w:r>
        <w:rPr>
          <w:rFonts w:eastAsia="Calibri"/>
          <w:sz w:val="28"/>
          <w:szCs w:val="28"/>
          <w:lang w:val="kk-KZ"/>
        </w:rPr>
        <w:tab/>
        <w:t xml:space="preserve">Шарттың талаптарына сәйкес көрсетілген Қызметтер үшін төлем алуға </w:t>
      </w:r>
      <w:r>
        <w:rPr>
          <w:rFonts w:eastAsia="Calibri"/>
          <w:b/>
          <w:sz w:val="28"/>
          <w:szCs w:val="28"/>
          <w:lang w:val="kk-KZ"/>
        </w:rPr>
        <w:t>құқылы</w:t>
      </w:r>
      <w:r>
        <w:rPr>
          <w:rFonts w:eastAsia="Calibri"/>
          <w:sz w:val="28"/>
          <w:szCs w:val="28"/>
          <w:lang w:val="kk-KZ"/>
        </w:rPr>
        <w:t>.</w:t>
      </w:r>
    </w:p>
    <w:p w14:paraId="745E928D" w14:textId="77777777" w:rsidR="0080220F" w:rsidRDefault="0080220F" w:rsidP="0080220F">
      <w:pPr>
        <w:tabs>
          <w:tab w:val="left" w:pos="851"/>
        </w:tabs>
        <w:ind w:firstLine="709"/>
        <w:contextualSpacing/>
        <w:jc w:val="both"/>
        <w:rPr>
          <w:rFonts w:eastAsia="Calibri"/>
          <w:sz w:val="28"/>
          <w:szCs w:val="28"/>
          <w:lang w:val="kk-KZ"/>
        </w:rPr>
      </w:pPr>
    </w:p>
    <w:p w14:paraId="6B29238E"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 xml:space="preserve">4. </w:t>
      </w:r>
      <w:r>
        <w:rPr>
          <w:b/>
          <w:bCs/>
          <w:sz w:val="28"/>
          <w:szCs w:val="28"/>
          <w:lang w:val="kk-KZ"/>
        </w:rPr>
        <w:t>ҚЫЗМЕТ</w:t>
      </w:r>
      <w:r>
        <w:rPr>
          <w:b/>
          <w:bCs/>
          <w:spacing w:val="-8"/>
          <w:sz w:val="28"/>
          <w:szCs w:val="28"/>
          <w:lang w:val="kk-KZ"/>
        </w:rPr>
        <w:t xml:space="preserve"> </w:t>
      </w:r>
      <w:r>
        <w:rPr>
          <w:b/>
          <w:bCs/>
          <w:sz w:val="28"/>
          <w:szCs w:val="28"/>
          <w:lang w:val="kk-KZ"/>
        </w:rPr>
        <w:t>КӨРСЕТУ</w:t>
      </w:r>
      <w:r>
        <w:rPr>
          <w:b/>
          <w:bCs/>
          <w:spacing w:val="-5"/>
          <w:sz w:val="28"/>
          <w:szCs w:val="28"/>
          <w:lang w:val="kk-KZ"/>
        </w:rPr>
        <w:t xml:space="preserve"> </w:t>
      </w:r>
      <w:r>
        <w:rPr>
          <w:b/>
          <w:bCs/>
          <w:sz w:val="28"/>
          <w:szCs w:val="28"/>
          <w:lang w:val="kk-KZ"/>
        </w:rPr>
        <w:t>МЕРЗІМІ</w:t>
      </w:r>
      <w:r>
        <w:rPr>
          <w:b/>
          <w:bCs/>
          <w:spacing w:val="-5"/>
          <w:sz w:val="28"/>
          <w:szCs w:val="28"/>
          <w:lang w:val="kk-KZ"/>
        </w:rPr>
        <w:t xml:space="preserve"> </w:t>
      </w:r>
      <w:r>
        <w:rPr>
          <w:b/>
          <w:bCs/>
          <w:sz w:val="28"/>
          <w:szCs w:val="28"/>
          <w:lang w:val="kk-KZ"/>
        </w:rPr>
        <w:t>ЖӘНЕ</w:t>
      </w:r>
      <w:r>
        <w:rPr>
          <w:b/>
          <w:bCs/>
          <w:spacing w:val="-5"/>
          <w:sz w:val="28"/>
          <w:szCs w:val="28"/>
          <w:lang w:val="kk-KZ"/>
        </w:rPr>
        <w:t xml:space="preserve"> </w:t>
      </w:r>
      <w:r>
        <w:rPr>
          <w:b/>
          <w:bCs/>
          <w:spacing w:val="-4"/>
          <w:sz w:val="28"/>
          <w:szCs w:val="28"/>
          <w:lang w:val="kk-KZ"/>
        </w:rPr>
        <w:t>ОРНЫ</w:t>
      </w:r>
      <w:r>
        <w:rPr>
          <w:rFonts w:eastAsia="Calibri"/>
          <w:b/>
          <w:sz w:val="28"/>
          <w:szCs w:val="28"/>
          <w:lang w:val="kk-KZ"/>
        </w:rPr>
        <w:t xml:space="preserve"> </w:t>
      </w:r>
    </w:p>
    <w:p w14:paraId="2445F400"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4.1. </w:t>
      </w:r>
      <w:r>
        <w:rPr>
          <w:sz w:val="28"/>
          <w:lang w:val="kk-KZ"/>
        </w:rPr>
        <w:t>Қызмет</w:t>
      </w:r>
      <w:r>
        <w:rPr>
          <w:spacing w:val="-4"/>
          <w:sz w:val="28"/>
          <w:lang w:val="kk-KZ"/>
        </w:rPr>
        <w:t xml:space="preserve"> </w:t>
      </w:r>
      <w:r>
        <w:rPr>
          <w:sz w:val="28"/>
          <w:lang w:val="kk-KZ"/>
        </w:rPr>
        <w:t>көрсету</w:t>
      </w:r>
      <w:r>
        <w:rPr>
          <w:spacing w:val="-3"/>
          <w:sz w:val="28"/>
          <w:lang w:val="kk-KZ"/>
        </w:rPr>
        <w:t xml:space="preserve"> </w:t>
      </w:r>
      <w:r>
        <w:rPr>
          <w:sz w:val="28"/>
          <w:lang w:val="kk-KZ"/>
        </w:rPr>
        <w:t>мерзімі</w:t>
      </w:r>
      <w:r>
        <w:rPr>
          <w:spacing w:val="-4"/>
          <w:sz w:val="28"/>
          <w:lang w:val="kk-KZ"/>
        </w:rPr>
        <w:t xml:space="preserve"> </w:t>
      </w:r>
      <w:r>
        <w:rPr>
          <w:rFonts w:eastAsia="Calibri"/>
          <w:sz w:val="28"/>
          <w:szCs w:val="28"/>
          <w:lang w:val="kk-KZ"/>
        </w:rPr>
        <w:t xml:space="preserve">– Шарт күшіне енген күннен бастап 20 (жиырма) жұмыс күні ішінде. </w:t>
      </w:r>
    </w:p>
    <w:p w14:paraId="2AAE6FC1"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4.2. Қызмет көрсету орны: А15С9Т5, Алматы қаласы, «Көктем 3» ш/а, 21-үй.</w:t>
      </w:r>
    </w:p>
    <w:p w14:paraId="01020B18" w14:textId="77777777" w:rsidR="0080220F" w:rsidRDefault="0080220F" w:rsidP="0080220F">
      <w:pPr>
        <w:tabs>
          <w:tab w:val="left" w:pos="851"/>
        </w:tabs>
        <w:ind w:firstLine="709"/>
        <w:contextualSpacing/>
        <w:jc w:val="both"/>
        <w:rPr>
          <w:rFonts w:eastAsia="Calibri"/>
          <w:sz w:val="28"/>
          <w:szCs w:val="28"/>
          <w:lang w:val="kk-KZ"/>
        </w:rPr>
      </w:pPr>
    </w:p>
    <w:p w14:paraId="4670523D"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 xml:space="preserve">5. </w:t>
      </w:r>
      <w:r>
        <w:rPr>
          <w:b/>
          <w:bCs/>
          <w:sz w:val="28"/>
          <w:szCs w:val="28"/>
          <w:lang w:val="kk-KZ"/>
        </w:rPr>
        <w:t>КӨРСЕТІЛГЕН</w:t>
      </w:r>
      <w:r>
        <w:rPr>
          <w:b/>
          <w:bCs/>
          <w:spacing w:val="-13"/>
          <w:sz w:val="28"/>
          <w:szCs w:val="28"/>
          <w:lang w:val="kk-KZ"/>
        </w:rPr>
        <w:t xml:space="preserve"> </w:t>
      </w:r>
      <w:r>
        <w:rPr>
          <w:b/>
          <w:bCs/>
          <w:sz w:val="28"/>
          <w:szCs w:val="28"/>
          <w:lang w:val="kk-KZ"/>
        </w:rPr>
        <w:t>ҚЫЗМЕТТЕРДІ</w:t>
      </w:r>
      <w:r>
        <w:rPr>
          <w:b/>
          <w:bCs/>
          <w:spacing w:val="-12"/>
          <w:sz w:val="28"/>
          <w:szCs w:val="28"/>
          <w:lang w:val="kk-KZ"/>
        </w:rPr>
        <w:t xml:space="preserve"> </w:t>
      </w:r>
      <w:r>
        <w:rPr>
          <w:b/>
          <w:bCs/>
          <w:sz w:val="28"/>
          <w:szCs w:val="28"/>
          <w:lang w:val="kk-KZ"/>
        </w:rPr>
        <w:t>ҚАБЫЛДАУ-ӨТКІЗУ</w:t>
      </w:r>
      <w:r>
        <w:rPr>
          <w:b/>
          <w:bCs/>
          <w:spacing w:val="-12"/>
          <w:sz w:val="28"/>
          <w:szCs w:val="28"/>
          <w:lang w:val="kk-KZ"/>
        </w:rPr>
        <w:t xml:space="preserve"> </w:t>
      </w:r>
      <w:r>
        <w:rPr>
          <w:b/>
          <w:bCs/>
          <w:spacing w:val="-2"/>
          <w:sz w:val="28"/>
          <w:szCs w:val="28"/>
          <w:lang w:val="kk-KZ"/>
        </w:rPr>
        <w:t>ТӘРТІБІ</w:t>
      </w:r>
    </w:p>
    <w:p w14:paraId="5E0FC2AE" w14:textId="77777777" w:rsidR="0080220F" w:rsidRDefault="0080220F" w:rsidP="0080220F">
      <w:pPr>
        <w:tabs>
          <w:tab w:val="left" w:pos="851"/>
        </w:tabs>
        <w:ind w:firstLine="709"/>
        <w:contextualSpacing/>
        <w:jc w:val="both"/>
        <w:rPr>
          <w:rFonts w:eastAsia="Calibri"/>
          <w:sz w:val="28"/>
          <w:szCs w:val="28"/>
          <w:lang w:val="kk-KZ"/>
        </w:rPr>
      </w:pPr>
    </w:p>
    <w:p w14:paraId="1DAC6E52"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5.1. </w:t>
      </w:r>
      <w:r>
        <w:rPr>
          <w:color w:val="000000"/>
          <w:sz w:val="28"/>
          <w:szCs w:val="28"/>
          <w:lang w:val="kk-KZ"/>
        </w:rPr>
        <w:t xml:space="preserve">«Негізгі құрылғыларды қорғау жүйесі» бағдарламалық </w:t>
      </w:r>
      <w:proofErr w:type="spellStart"/>
      <w:r>
        <w:rPr>
          <w:color w:val="000000"/>
          <w:sz w:val="28"/>
          <w:szCs w:val="28"/>
          <w:lang w:val="kk-KZ"/>
        </w:rPr>
        <w:t>қамтылымының</w:t>
      </w:r>
      <w:proofErr w:type="spellEnd"/>
      <w:r>
        <w:rPr>
          <w:color w:val="000000"/>
          <w:sz w:val="28"/>
          <w:szCs w:val="28"/>
          <w:lang w:val="kk-KZ"/>
        </w:rPr>
        <w:t xml:space="preserve"> негізгі құрылғыларды пайдалану құқығына лицензияның (бұдан әрі – Лицензия) мерзімін ұзарту жөніндегі қызметтер </w:t>
      </w:r>
      <w:r>
        <w:rPr>
          <w:rFonts w:eastAsia="Calibri"/>
          <w:sz w:val="28"/>
          <w:szCs w:val="28"/>
          <w:lang w:val="kk-KZ"/>
        </w:rPr>
        <w:t xml:space="preserve"> Өнім берушінің Тапсырыс берушінің CS@finreg.kz электрондық мекенжайына мына лицензиялардың алдыңғы кезеңі аяқталған күннен бастап 12 айға ұзарту кезеңін көрсете отырып, лицензияның мерзімін ұзарту туралы құжатты қосады. </w:t>
      </w:r>
    </w:p>
    <w:p w14:paraId="7B1102D9" w14:textId="77777777" w:rsidR="0080220F" w:rsidRDefault="0080220F" w:rsidP="0080220F">
      <w:pPr>
        <w:tabs>
          <w:tab w:val="left" w:pos="851"/>
        </w:tabs>
        <w:ind w:firstLine="709"/>
        <w:contextualSpacing/>
        <w:jc w:val="both"/>
        <w:rPr>
          <w:rFonts w:eastAsia="Calibri"/>
          <w:sz w:val="28"/>
          <w:szCs w:val="28"/>
          <w:lang w:val="en-US"/>
        </w:rPr>
      </w:pPr>
      <w:r>
        <w:rPr>
          <w:rFonts w:eastAsia="Calibri"/>
          <w:sz w:val="28"/>
          <w:szCs w:val="28"/>
          <w:lang w:val="en-US"/>
        </w:rPr>
        <w:t xml:space="preserve">CPES-SS-STANDARD-L Direct Standard Subscription – 1 </w:t>
      </w:r>
      <w:r>
        <w:rPr>
          <w:rFonts w:eastAsia="Calibri"/>
          <w:sz w:val="28"/>
          <w:szCs w:val="28"/>
          <w:lang w:val="kk-KZ"/>
        </w:rPr>
        <w:t>дана, мерзімі</w:t>
      </w:r>
      <w:r>
        <w:rPr>
          <w:rFonts w:eastAsia="Calibri"/>
          <w:sz w:val="28"/>
          <w:szCs w:val="28"/>
          <w:lang w:val="en-US"/>
        </w:rPr>
        <w:t xml:space="preserve"> 12 (</w:t>
      </w:r>
      <w:r>
        <w:rPr>
          <w:rFonts w:eastAsia="Calibri"/>
          <w:sz w:val="28"/>
          <w:szCs w:val="28"/>
          <w:lang w:val="kk-KZ"/>
        </w:rPr>
        <w:t>он екі</w:t>
      </w:r>
      <w:r>
        <w:rPr>
          <w:rFonts w:eastAsia="Calibri"/>
          <w:sz w:val="28"/>
          <w:szCs w:val="28"/>
          <w:lang w:val="en-US"/>
        </w:rPr>
        <w:t>)</w:t>
      </w:r>
      <w:r>
        <w:rPr>
          <w:rFonts w:eastAsia="Calibri"/>
          <w:sz w:val="28"/>
          <w:szCs w:val="28"/>
          <w:lang w:val="kk-KZ"/>
        </w:rPr>
        <w:t xml:space="preserve"> ай</w:t>
      </w:r>
      <w:r>
        <w:rPr>
          <w:rFonts w:eastAsia="Calibri"/>
          <w:sz w:val="28"/>
          <w:szCs w:val="28"/>
          <w:lang w:val="en-US"/>
        </w:rPr>
        <w:t xml:space="preserve">; </w:t>
      </w:r>
    </w:p>
    <w:p w14:paraId="56A72E79"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en-US"/>
        </w:rPr>
        <w:t xml:space="preserve">CPEP-SBA-COMPLETE-REN-1Y-Y Annuity Blades – 850 </w:t>
      </w:r>
      <w:r>
        <w:rPr>
          <w:rFonts w:eastAsia="Calibri"/>
          <w:sz w:val="28"/>
          <w:szCs w:val="28"/>
          <w:lang w:val="kk-KZ"/>
        </w:rPr>
        <w:t>дана, мерзімі</w:t>
      </w:r>
      <w:r>
        <w:rPr>
          <w:rFonts w:eastAsia="Calibri"/>
          <w:sz w:val="28"/>
          <w:szCs w:val="28"/>
          <w:lang w:val="en-US"/>
        </w:rPr>
        <w:t xml:space="preserve"> 12 (</w:t>
      </w:r>
      <w:r>
        <w:rPr>
          <w:rFonts w:eastAsia="Calibri"/>
          <w:sz w:val="28"/>
          <w:szCs w:val="28"/>
          <w:lang w:val="kk-KZ"/>
        </w:rPr>
        <w:t>он екі</w:t>
      </w:r>
      <w:r>
        <w:rPr>
          <w:rFonts w:eastAsia="Calibri"/>
          <w:sz w:val="28"/>
          <w:szCs w:val="28"/>
          <w:lang w:val="en-US"/>
        </w:rPr>
        <w:t>)</w:t>
      </w:r>
      <w:r>
        <w:rPr>
          <w:rFonts w:eastAsia="Calibri"/>
          <w:sz w:val="28"/>
          <w:szCs w:val="28"/>
          <w:lang w:val="kk-KZ"/>
        </w:rPr>
        <w:t xml:space="preserve"> ай.</w:t>
      </w:r>
    </w:p>
    <w:p w14:paraId="66AECAAC"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5.2. Лицензияның мерзімін ұзарту туралы ақпарат Тапсырыс берушінің жеке кабинетінде өндірушінің интернет-ресурсында көрінуі тиіс.</w:t>
      </w:r>
    </w:p>
    <w:p w14:paraId="5AA205D8"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5.3. Қызметтер Тараптардың уәкілетті тұлғалары Актіге қол қойған күннен бастап толық көлемде көрсетілді деп саналады.   </w:t>
      </w:r>
    </w:p>
    <w:p w14:paraId="14C715C0" w14:textId="77777777" w:rsidR="0080220F" w:rsidRDefault="0080220F" w:rsidP="0080220F">
      <w:pPr>
        <w:tabs>
          <w:tab w:val="left" w:pos="851"/>
        </w:tabs>
        <w:ind w:firstLine="709"/>
        <w:contextualSpacing/>
        <w:jc w:val="both"/>
        <w:rPr>
          <w:rFonts w:eastAsia="Calibri"/>
          <w:b/>
          <w:sz w:val="28"/>
          <w:szCs w:val="28"/>
          <w:lang w:val="kk-KZ"/>
        </w:rPr>
      </w:pPr>
      <w:r>
        <w:rPr>
          <w:rFonts w:eastAsia="Calibri"/>
          <w:sz w:val="28"/>
          <w:szCs w:val="28"/>
          <w:lang w:val="kk-KZ"/>
        </w:rPr>
        <w:t xml:space="preserve"> </w:t>
      </w:r>
    </w:p>
    <w:p w14:paraId="349A17E7"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 xml:space="preserve">6. </w:t>
      </w:r>
      <w:r>
        <w:rPr>
          <w:b/>
          <w:bCs/>
          <w:sz w:val="28"/>
          <w:szCs w:val="28"/>
          <w:lang w:val="kk-KZ"/>
        </w:rPr>
        <w:t>ТАРАПТАРДЫҢ</w:t>
      </w:r>
      <w:r>
        <w:rPr>
          <w:b/>
          <w:bCs/>
          <w:spacing w:val="-15"/>
          <w:sz w:val="28"/>
          <w:szCs w:val="28"/>
          <w:lang w:val="kk-KZ"/>
        </w:rPr>
        <w:t xml:space="preserve"> </w:t>
      </w:r>
      <w:r>
        <w:rPr>
          <w:b/>
          <w:bCs/>
          <w:spacing w:val="-2"/>
          <w:sz w:val="28"/>
          <w:szCs w:val="28"/>
          <w:lang w:val="kk-KZ"/>
        </w:rPr>
        <w:t>ЖАУАПКЕРШІЛІГІ</w:t>
      </w:r>
    </w:p>
    <w:p w14:paraId="1693D8C1" w14:textId="77777777" w:rsidR="0080220F" w:rsidRDefault="0080220F" w:rsidP="0080220F">
      <w:pPr>
        <w:tabs>
          <w:tab w:val="left" w:pos="851"/>
        </w:tabs>
        <w:ind w:firstLine="709"/>
        <w:contextualSpacing/>
        <w:jc w:val="both"/>
        <w:rPr>
          <w:sz w:val="28"/>
          <w:lang w:val="kk-KZ"/>
        </w:rPr>
      </w:pPr>
      <w:r>
        <w:rPr>
          <w:rFonts w:eastAsia="Calibri"/>
          <w:sz w:val="28"/>
          <w:szCs w:val="28"/>
          <w:lang w:val="kk-KZ"/>
        </w:rPr>
        <w:t xml:space="preserve">6.1. </w:t>
      </w:r>
      <w:r>
        <w:rPr>
          <w:sz w:val="28"/>
          <w:lang w:val="kk-KZ"/>
        </w:rPr>
        <w:t>Тараптар Шарт бойынша өз міндеттемелерін орындамаған немесе оны тиісті түрде орындамаған жағдайда, Тараптар Қазақстан Республикасының заңнамасына сәйкес жауапты болады.</w:t>
      </w:r>
    </w:p>
    <w:p w14:paraId="40EF23CD" w14:textId="77777777" w:rsidR="0080220F" w:rsidRDefault="0080220F" w:rsidP="0080220F">
      <w:pPr>
        <w:tabs>
          <w:tab w:val="left" w:pos="851"/>
        </w:tabs>
        <w:ind w:firstLine="709"/>
        <w:contextualSpacing/>
        <w:jc w:val="both"/>
        <w:rPr>
          <w:sz w:val="28"/>
          <w:lang w:val="kk-KZ"/>
        </w:rPr>
      </w:pPr>
      <w:r>
        <w:rPr>
          <w:rFonts w:eastAsia="Calibri"/>
          <w:sz w:val="28"/>
          <w:szCs w:val="28"/>
          <w:lang w:val="kk-KZ"/>
        </w:rPr>
        <w:t xml:space="preserve">6.2. </w:t>
      </w:r>
      <w:r>
        <w:rPr>
          <w:sz w:val="28"/>
          <w:lang w:val="kk-KZ"/>
        </w:rPr>
        <w:t xml:space="preserve">Төтенше жағдайларды қоспағанда, Жеткізуші Шартта көзделген міндеттемелерін бұзған жағдайда, Тапсырыс беруші өзінің басқа құқықтарына </w:t>
      </w:r>
      <w:r>
        <w:rPr>
          <w:sz w:val="28"/>
          <w:lang w:val="kk-KZ"/>
        </w:rPr>
        <w:lastRenderedPageBreak/>
        <w:t>нұқсан келтірместен Шарт аясында Жеткізушіден тұрақсыздық айыбын өндіріп алады, ал Жеткізуші Тапсырыс берушіге мынаны:</w:t>
      </w:r>
    </w:p>
    <w:p w14:paraId="313D5873" w14:textId="77777777" w:rsidR="0080220F" w:rsidRDefault="0080220F" w:rsidP="0080220F">
      <w:pPr>
        <w:tabs>
          <w:tab w:val="left" w:pos="851"/>
        </w:tabs>
        <w:ind w:firstLine="709"/>
        <w:contextualSpacing/>
        <w:jc w:val="both"/>
        <w:rPr>
          <w:sz w:val="28"/>
          <w:lang w:val="kk-KZ"/>
        </w:rPr>
      </w:pPr>
      <w:r>
        <w:rPr>
          <w:rFonts w:eastAsia="Calibri"/>
          <w:sz w:val="28"/>
          <w:szCs w:val="28"/>
          <w:lang w:val="kk-KZ"/>
        </w:rPr>
        <w:t xml:space="preserve">1) </w:t>
      </w:r>
      <w:r>
        <w:rPr>
          <w:sz w:val="28"/>
          <w:lang w:val="kk-KZ"/>
        </w:rPr>
        <w:t>Шарттың 4.1 тармағында көзделген мерзімді бұзған жағдайда – кешіктірген әрбір жұмыс күні үшін Шарттың жалпы сомасынан 0,1% (нөл бүтін оннан бір</w:t>
      </w:r>
      <w:r>
        <w:rPr>
          <w:i/>
          <w:sz w:val="28"/>
          <w:lang w:val="kk-KZ"/>
        </w:rPr>
        <w:t xml:space="preserve"> </w:t>
      </w:r>
      <w:r>
        <w:rPr>
          <w:sz w:val="28"/>
          <w:lang w:val="kk-KZ"/>
        </w:rPr>
        <w:t xml:space="preserve">пайыз) мөлшерінде, бірақ Шарттың жалпы сомасынан 5% (бес пайыздан) аспайтын мөлшерде </w:t>
      </w:r>
      <w:proofErr w:type="spellStart"/>
      <w:r>
        <w:rPr>
          <w:sz w:val="28"/>
          <w:lang w:val="kk-KZ"/>
        </w:rPr>
        <w:t>өсімпұл</w:t>
      </w:r>
      <w:proofErr w:type="spellEnd"/>
      <w:r>
        <w:rPr>
          <w:sz w:val="28"/>
          <w:lang w:val="kk-KZ"/>
        </w:rPr>
        <w:t>;</w:t>
      </w:r>
    </w:p>
    <w:p w14:paraId="1976F99D"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2) көрсетілген Қызметтерде ақауларды жою мерзімін бұзған жағдайда – кешіктірген әрбір жұмыс күні үшін, ақауларды жою күнін қоса алғанда, Шарттың Жалпы сомасынан 0,1% (нөл бүтін оннан бір пайыз) мөлшерінде, бірақ Шарттың Жалпы сомасынан 5% (бес пайыздан) аспайтын мөлшерде </w:t>
      </w:r>
      <w:proofErr w:type="spellStart"/>
      <w:r>
        <w:rPr>
          <w:rFonts w:eastAsia="Calibri"/>
          <w:sz w:val="28"/>
          <w:szCs w:val="28"/>
          <w:lang w:val="kk-KZ"/>
        </w:rPr>
        <w:t>өсімпұл</w:t>
      </w:r>
      <w:proofErr w:type="spellEnd"/>
      <w:r>
        <w:rPr>
          <w:rFonts w:eastAsia="Calibri"/>
          <w:sz w:val="28"/>
          <w:szCs w:val="28"/>
          <w:lang w:val="kk-KZ"/>
        </w:rPr>
        <w:t>;</w:t>
      </w:r>
    </w:p>
    <w:p w14:paraId="0452BA9B"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3) көрсетілген Қызметтердегі ақауларды жою мүмкін болмаған/оларды жоюдан бас тартылған жағдайда – Шарттың жалпы сомасынан 10% (он пайыз) мөлшерінде айыппұл төлейді.</w:t>
      </w:r>
    </w:p>
    <w:p w14:paraId="74CD731E"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6.3. Тараптың бірі Шарттың 7-бөлімін бұзған жағдайда, </w:t>
      </w:r>
      <w:proofErr w:type="spellStart"/>
      <w:r>
        <w:rPr>
          <w:rFonts w:eastAsia="Calibri"/>
          <w:sz w:val="28"/>
          <w:szCs w:val="28"/>
          <w:lang w:val="kk-KZ"/>
        </w:rPr>
        <w:t>конфиденциалды</w:t>
      </w:r>
      <w:proofErr w:type="spellEnd"/>
      <w:r>
        <w:rPr>
          <w:rFonts w:eastAsia="Calibri"/>
          <w:sz w:val="28"/>
          <w:szCs w:val="28"/>
          <w:lang w:val="kk-KZ"/>
        </w:rPr>
        <w:t xml:space="preserve"> ақпаратты жария еткен Тарап екінші Тарапқа Шарттың жалпы сомасынан 10% (он пайыз) мөлшерінде айыппұл төлейді. Бұл ретте Тапсырыс беруші өзінен алынған құпиялы ақпаратты жариялау салдарынан туындаған зиянды Жеткізушіден өтеуді талап етуге құқылы. </w:t>
      </w:r>
    </w:p>
    <w:p w14:paraId="08C6498D"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6.4. Шарт бойынша ақы төлеу мерзімі бұзылған жағдайда, Тапсырыс беруші Жеткізушіге кешіктірген әр жұмыс күні үшін төлеуге тиіс сомадан 0,1% (нөл бүтін оннан бір пайыз) мөлшерінде, бірақ Шарттың жалпы сомасынан 5% (бес пайыз) аспайтын мөлшерде </w:t>
      </w:r>
      <w:proofErr w:type="spellStart"/>
      <w:r>
        <w:rPr>
          <w:rFonts w:eastAsia="Calibri"/>
          <w:sz w:val="28"/>
          <w:szCs w:val="28"/>
          <w:lang w:val="kk-KZ"/>
        </w:rPr>
        <w:t>өсімпұл</w:t>
      </w:r>
      <w:proofErr w:type="spellEnd"/>
      <w:r>
        <w:rPr>
          <w:rFonts w:eastAsia="Calibri"/>
          <w:sz w:val="28"/>
          <w:szCs w:val="28"/>
          <w:lang w:val="kk-KZ"/>
        </w:rPr>
        <w:t xml:space="preserve"> төлейді</w:t>
      </w:r>
    </w:p>
    <w:p w14:paraId="3A005F3E"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6.5. Жеткізуші Шарт бойынша өзінің міндеттемелерін бұзған жағдайда, Тапсырыс беруші төлем жасаған кезде Жеткізушінің келісімінсіз айыпақы (</w:t>
      </w:r>
      <w:proofErr w:type="spellStart"/>
      <w:r>
        <w:rPr>
          <w:rFonts w:eastAsia="Calibri"/>
          <w:sz w:val="28"/>
          <w:szCs w:val="28"/>
          <w:lang w:val="kk-KZ"/>
        </w:rPr>
        <w:t>өсімпұл</w:t>
      </w:r>
      <w:proofErr w:type="spellEnd"/>
      <w:r>
        <w:rPr>
          <w:rFonts w:eastAsia="Calibri"/>
          <w:sz w:val="28"/>
          <w:szCs w:val="28"/>
          <w:lang w:val="kk-KZ"/>
        </w:rPr>
        <w:t>, айыппұл) сомасын дербес түрде ұстап қалуға құқылы.</w:t>
      </w:r>
    </w:p>
    <w:p w14:paraId="3B52B021"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6.6. Айыпақы (айыппұл, </w:t>
      </w:r>
      <w:proofErr w:type="spellStart"/>
      <w:r>
        <w:rPr>
          <w:rFonts w:eastAsia="Calibri"/>
          <w:sz w:val="28"/>
          <w:szCs w:val="28"/>
          <w:lang w:val="kk-KZ"/>
        </w:rPr>
        <w:t>өсімпұл</w:t>
      </w:r>
      <w:proofErr w:type="spellEnd"/>
      <w:r>
        <w:rPr>
          <w:rFonts w:eastAsia="Calibri"/>
          <w:sz w:val="28"/>
          <w:szCs w:val="28"/>
          <w:lang w:val="kk-KZ"/>
        </w:rPr>
        <w:t>) сомасын төлеу Тараптарды Шарт бойынша өз міндеттемелерін орындаудан босатпайды.</w:t>
      </w:r>
    </w:p>
    <w:p w14:paraId="6E3BBD53"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6.7.</w:t>
      </w:r>
      <w:r>
        <w:rPr>
          <w:rFonts w:eastAsia="Calibri"/>
          <w:sz w:val="28"/>
          <w:szCs w:val="28"/>
          <w:lang w:val="kk-KZ"/>
        </w:rPr>
        <w:tab/>
        <w:t xml:space="preserve">Жеткізушінің Тапсырыс берушіге айыпақы (айыппұлды, </w:t>
      </w:r>
      <w:proofErr w:type="spellStart"/>
      <w:r>
        <w:rPr>
          <w:rFonts w:eastAsia="Calibri"/>
          <w:sz w:val="28"/>
          <w:szCs w:val="28"/>
          <w:lang w:val="kk-KZ"/>
        </w:rPr>
        <w:t>өсімпұлды</w:t>
      </w:r>
      <w:proofErr w:type="spellEnd"/>
      <w:r>
        <w:rPr>
          <w:rFonts w:eastAsia="Calibri"/>
          <w:sz w:val="28"/>
          <w:szCs w:val="28"/>
          <w:lang w:val="kk-KZ"/>
        </w:rPr>
        <w:t>) төлеу мерзімі Тапсырыс берушіден тиісті хабарламаны алған күннен бастап 5 (бес) жұмыс күнін құрайды.</w:t>
      </w:r>
    </w:p>
    <w:p w14:paraId="04DB031B"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6.8. Шарттың орындалуын қамтамасыз етуді толық мөлшерде енгізбеген жағдайда Жеткізуші Тапсырыс берушіге Шарттың орындалуын қамтамасыз етудің толық енгізілмеген сомасынан 1% (бір пайыз) мөлшерінде айыппұл төлейді.</w:t>
      </w:r>
    </w:p>
    <w:p w14:paraId="6112D04A"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6.9. Шарттың орындалуын қамтамасыз етуді енгізбегенде немесе оны уақытында енгізбеген жағдайда Тапсырыс беруші Жеткізушіге тендерге қатысу үшін берілген өтінімді қамтамасыз ету сомасын қайтармайды.</w:t>
      </w:r>
    </w:p>
    <w:p w14:paraId="29CD8A8A"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6.10. Жеткізушінің Шарт бойынша өз міндеттемелерін орындамауы немесе оны тиісті түрде орындамауы салдарынан Тапсырыс берушінің бастамасы бойынша Шарт біржақты тәртіпте бұзылған жағдайда, Тапсырыс беруші Жеткізушіге Шарттың орындалуын қамтамасыз ету сомасын қайтармайды.</w:t>
      </w:r>
    </w:p>
    <w:p w14:paraId="4D4899F0" w14:textId="77777777" w:rsidR="0080220F" w:rsidRDefault="0080220F" w:rsidP="0080220F">
      <w:pPr>
        <w:tabs>
          <w:tab w:val="left" w:pos="851"/>
        </w:tabs>
        <w:ind w:firstLine="709"/>
        <w:contextualSpacing/>
        <w:jc w:val="both"/>
        <w:rPr>
          <w:rFonts w:eastAsia="Calibri"/>
          <w:sz w:val="28"/>
          <w:szCs w:val="28"/>
          <w:lang w:val="kk-KZ"/>
        </w:rPr>
      </w:pPr>
    </w:p>
    <w:p w14:paraId="754662CD" w14:textId="77777777" w:rsidR="0080220F" w:rsidRDefault="0080220F" w:rsidP="0080220F">
      <w:pPr>
        <w:tabs>
          <w:tab w:val="left" w:pos="851"/>
        </w:tabs>
        <w:contextualSpacing/>
        <w:jc w:val="center"/>
        <w:rPr>
          <w:rFonts w:eastAsia="Calibri"/>
          <w:b/>
          <w:sz w:val="28"/>
          <w:szCs w:val="28"/>
          <w:lang w:val="kk-KZ"/>
        </w:rPr>
      </w:pPr>
    </w:p>
    <w:p w14:paraId="284951C7"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 xml:space="preserve">7. КОНФИДЕНЦИАЛДЫЛЫҚ </w:t>
      </w:r>
    </w:p>
    <w:p w14:paraId="1FD30A26"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lastRenderedPageBreak/>
        <w:t xml:space="preserve">7.1. Тараптар тұтастай алғанда Шарт талаптарын және ұсынатын Тарап </w:t>
      </w:r>
      <w:proofErr w:type="spellStart"/>
      <w:r>
        <w:rPr>
          <w:rFonts w:eastAsia="Calibri"/>
          <w:sz w:val="28"/>
          <w:szCs w:val="28"/>
          <w:lang w:val="kk-KZ"/>
        </w:rPr>
        <w:t>конфиденциалды</w:t>
      </w:r>
      <w:proofErr w:type="spellEnd"/>
      <w:r>
        <w:rPr>
          <w:rFonts w:eastAsia="Calibri"/>
          <w:sz w:val="28"/>
          <w:szCs w:val="28"/>
          <w:lang w:val="kk-KZ"/>
        </w:rPr>
        <w:t xml:space="preserve"> ретінде белгілеген барлық ақпаратты (оның ішінде Тапсырыс беруші немесе оның атынан басқа тұлғалар ұсынған ақпарат) басқа Тарап аталған ақпаратты ұсынған Тараптың жазбаша рұқсатынсыз ешқандай үшінші тарапқа жария етпейтінін мойындайды, оған мына жағдайлар:</w:t>
      </w:r>
    </w:p>
    <w:p w14:paraId="7E3918E3"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1)</w:t>
      </w:r>
      <w:r>
        <w:rPr>
          <w:rFonts w:eastAsia="Calibri"/>
          <w:sz w:val="28"/>
          <w:szCs w:val="28"/>
          <w:lang w:val="kk-KZ"/>
        </w:rPr>
        <w:tab/>
        <w:t xml:space="preserve">Өнім берушінің Шартты орындау үшін тартқан қызметкерлерге ұсынуы қосылмайды. Көрсетілген ақпарат осы қызметкерлерге </w:t>
      </w:r>
      <w:proofErr w:type="spellStart"/>
      <w:r>
        <w:rPr>
          <w:rFonts w:eastAsia="Calibri"/>
          <w:sz w:val="28"/>
          <w:szCs w:val="28"/>
          <w:lang w:val="kk-KZ"/>
        </w:rPr>
        <w:t>конфиденциалды</w:t>
      </w:r>
      <w:proofErr w:type="spellEnd"/>
      <w:r>
        <w:rPr>
          <w:rFonts w:eastAsia="Calibri"/>
          <w:sz w:val="28"/>
          <w:szCs w:val="28"/>
          <w:lang w:val="kk-KZ"/>
        </w:rPr>
        <w:t xml:space="preserve"> және шарттық міндеттемелерді орындау үшін қажет көлемде ғана берілуге тиіс;</w:t>
      </w:r>
    </w:p>
    <w:p w14:paraId="6F7CA86F"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2)</w:t>
      </w:r>
      <w:r>
        <w:rPr>
          <w:rFonts w:eastAsia="Calibri"/>
          <w:sz w:val="28"/>
          <w:szCs w:val="28"/>
          <w:lang w:val="kk-KZ"/>
        </w:rPr>
        <w:tab/>
        <w:t>егер мұндай жария ету заңнамада ұйғарылатын немесе оған уәкілетті мемлекеттік органдардың ресми сұратуы негізінде жүзеге асырылатын жағдайлар қосылмайды.</w:t>
      </w:r>
    </w:p>
    <w:p w14:paraId="1C56A0CA"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7.2. Өнім беруші Шартты іске асыру мақсаттарынан басқа, жоғарыда аталған қандайда бір құжаттарды немесе ақпаратты Тапсырыс берушінің алдын ала жазбаша келісімінсіз пайдаланбайды.</w:t>
      </w:r>
    </w:p>
    <w:p w14:paraId="42631F9A"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7.3. </w:t>
      </w:r>
      <w:proofErr w:type="spellStart"/>
      <w:r>
        <w:rPr>
          <w:rFonts w:eastAsia="Calibri"/>
          <w:sz w:val="28"/>
          <w:szCs w:val="28"/>
          <w:lang w:val="kk-KZ"/>
        </w:rPr>
        <w:t>Конфиденциалды</w:t>
      </w:r>
      <w:proofErr w:type="spellEnd"/>
      <w:r>
        <w:rPr>
          <w:rFonts w:eastAsia="Calibri"/>
          <w:sz w:val="28"/>
          <w:szCs w:val="28"/>
          <w:lang w:val="kk-KZ"/>
        </w:rPr>
        <w:t xml:space="preserve"> ақпарат жария етілген жағдайда, Тараптар Шарттың 6-бөліміне сәйкес жауапты болады.</w:t>
      </w:r>
    </w:p>
    <w:p w14:paraId="6FC035F4" w14:textId="77777777" w:rsidR="0080220F" w:rsidRDefault="0080220F" w:rsidP="0080220F">
      <w:pPr>
        <w:tabs>
          <w:tab w:val="left" w:pos="851"/>
        </w:tabs>
        <w:ind w:firstLine="709"/>
        <w:contextualSpacing/>
        <w:jc w:val="both"/>
        <w:rPr>
          <w:rFonts w:eastAsia="Calibri"/>
          <w:sz w:val="28"/>
          <w:szCs w:val="28"/>
          <w:lang w:val="kk-KZ"/>
        </w:rPr>
      </w:pPr>
    </w:p>
    <w:p w14:paraId="3BE2B7C5" w14:textId="77777777" w:rsidR="0080220F" w:rsidRDefault="0080220F" w:rsidP="0080220F">
      <w:pPr>
        <w:tabs>
          <w:tab w:val="left" w:pos="851"/>
        </w:tabs>
        <w:contextualSpacing/>
        <w:jc w:val="center"/>
        <w:rPr>
          <w:b/>
          <w:bCs/>
          <w:spacing w:val="-2"/>
          <w:sz w:val="28"/>
          <w:szCs w:val="28"/>
          <w:lang w:val="kk-KZ"/>
        </w:rPr>
      </w:pPr>
      <w:r>
        <w:rPr>
          <w:rFonts w:eastAsia="Calibri"/>
          <w:b/>
          <w:sz w:val="28"/>
          <w:szCs w:val="28"/>
          <w:lang w:val="kk-KZ"/>
        </w:rPr>
        <w:t xml:space="preserve">8. </w:t>
      </w:r>
      <w:r>
        <w:rPr>
          <w:b/>
          <w:bCs/>
          <w:sz w:val="28"/>
          <w:szCs w:val="28"/>
          <w:lang w:val="kk-KZ"/>
        </w:rPr>
        <w:t>ЕҢСЕРІЛМЕЙТІН</w:t>
      </w:r>
      <w:r>
        <w:rPr>
          <w:b/>
          <w:bCs/>
          <w:spacing w:val="-11"/>
          <w:sz w:val="28"/>
          <w:szCs w:val="28"/>
          <w:lang w:val="kk-KZ"/>
        </w:rPr>
        <w:t xml:space="preserve"> </w:t>
      </w:r>
      <w:r>
        <w:rPr>
          <w:b/>
          <w:bCs/>
          <w:sz w:val="28"/>
          <w:szCs w:val="28"/>
          <w:lang w:val="kk-KZ"/>
        </w:rPr>
        <w:t>КҮШ</w:t>
      </w:r>
      <w:r>
        <w:rPr>
          <w:b/>
          <w:bCs/>
          <w:spacing w:val="-9"/>
          <w:sz w:val="28"/>
          <w:szCs w:val="28"/>
          <w:lang w:val="kk-KZ"/>
        </w:rPr>
        <w:t xml:space="preserve"> </w:t>
      </w:r>
      <w:r>
        <w:rPr>
          <w:b/>
          <w:bCs/>
          <w:sz w:val="28"/>
          <w:szCs w:val="28"/>
          <w:lang w:val="kk-KZ"/>
        </w:rPr>
        <w:t>(ТӨТЕНШЕ</w:t>
      </w:r>
      <w:r>
        <w:rPr>
          <w:b/>
          <w:bCs/>
          <w:spacing w:val="-8"/>
          <w:sz w:val="28"/>
          <w:szCs w:val="28"/>
          <w:lang w:val="kk-KZ"/>
        </w:rPr>
        <w:t xml:space="preserve"> </w:t>
      </w:r>
      <w:r>
        <w:rPr>
          <w:b/>
          <w:bCs/>
          <w:spacing w:val="-2"/>
          <w:sz w:val="28"/>
          <w:szCs w:val="28"/>
          <w:lang w:val="kk-KZ"/>
        </w:rPr>
        <w:t>ЖАҒДАЙ)</w:t>
      </w:r>
    </w:p>
    <w:p w14:paraId="03B0CA3A" w14:textId="77777777" w:rsidR="0080220F" w:rsidRDefault="0080220F" w:rsidP="0080220F">
      <w:pPr>
        <w:tabs>
          <w:tab w:val="left" w:pos="851"/>
        </w:tabs>
        <w:contextualSpacing/>
        <w:jc w:val="center"/>
        <w:rPr>
          <w:rFonts w:eastAsia="Calibri"/>
          <w:b/>
          <w:sz w:val="28"/>
          <w:szCs w:val="28"/>
          <w:lang w:val="kk-KZ"/>
        </w:rPr>
      </w:pPr>
    </w:p>
    <w:p w14:paraId="304AB564" w14:textId="77777777" w:rsidR="0080220F" w:rsidRDefault="0080220F" w:rsidP="0080220F">
      <w:pPr>
        <w:tabs>
          <w:tab w:val="left" w:pos="851"/>
        </w:tabs>
        <w:ind w:firstLine="709"/>
        <w:contextualSpacing/>
        <w:jc w:val="both"/>
        <w:rPr>
          <w:sz w:val="28"/>
          <w:lang w:val="kk-KZ"/>
        </w:rPr>
      </w:pPr>
      <w:r>
        <w:rPr>
          <w:rFonts w:eastAsia="Calibri"/>
          <w:sz w:val="28"/>
          <w:szCs w:val="28"/>
          <w:lang w:val="kk-KZ"/>
        </w:rPr>
        <w:t xml:space="preserve">8.1. </w:t>
      </w:r>
      <w:r>
        <w:rPr>
          <w:sz w:val="28"/>
          <w:lang w:val="kk-KZ"/>
        </w:rPr>
        <w:t>Тараптар Шарт бойынша өз міндеттемелерін орындамағаны немесе оны тиісті түрде орындамағаны үшін, егер ол Тараптар күні бұрын болжай алмаған және Тараптардың Шарт бойынша өз міндеттемелерін орындауына тікелей әсер еткен дүлей күштің: су тасқыны, жер сілкінісі және басқа табиғат апаттар, экологиялық апат, әскери іс-әрекеттер, террорлық актілер, азамат соғысы, халық толқулары, жаппай тәртіпсіздіктер немесе ереуілдер басталуы, Қазақстан Республикасының құқықтық актілерінің қабылдануы салдарынан болса, онда Тараптар жауапкершіліктен босатылады. Еңсерілмейтін күштің әсеріне ұшыраған Тараптың міндеттемелерді орындау мерзімі осындай жағдайлардың болуы кезеңіне ұзартылады.</w:t>
      </w:r>
    </w:p>
    <w:p w14:paraId="3D1D7826"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8.2. Шарт бойынша өз міндеттемелерін орындауға мүмкіндігі жоқ Тарап, басқа Тарапқа Шарттың 8.1-тармағында көрсетілген жағдайлардың себептерін көрсете отырып, олардың басталғаны және тоқтағаны туралы жазбаша түрде дереу хабарлайды, сондай-ақ ол тиісті уәкілетті органның растайтын құжатын ұсынады. Жалпыға мәлім фактілер, дәлелді талап етпейді. Бұл ретте Тараптар Шарт бойынша міндеттемелерін одан әрі орындаудан бас тартуға құқылы, осыдан кейін бірде-бір Тарап басқа Тараптан қандай да бір шығынды өтеуді талап етуге құқығы жоқ.</w:t>
      </w:r>
    </w:p>
    <w:p w14:paraId="2E9713D6" w14:textId="77777777" w:rsidR="0080220F" w:rsidRDefault="0080220F" w:rsidP="0080220F">
      <w:pPr>
        <w:tabs>
          <w:tab w:val="left" w:pos="851"/>
        </w:tabs>
        <w:ind w:firstLine="709"/>
        <w:contextualSpacing/>
        <w:jc w:val="both"/>
        <w:rPr>
          <w:lang w:val="kk-KZ"/>
        </w:rPr>
      </w:pPr>
      <w:r>
        <w:rPr>
          <w:rFonts w:eastAsia="Calibri"/>
          <w:sz w:val="28"/>
          <w:szCs w:val="28"/>
          <w:lang w:val="kk-KZ"/>
        </w:rPr>
        <w:t>8.3. Егер Тапсырыс берушіден өзге жазбаша нұсқаулар келіп түспесе, Жеткізуші Шарт бойынша міндеттемелерін орындауды ол қаншалықты орынды екеніне қарай жалғастырады және Шартты орындаудың көрсетілген міндеттемелерге қатысты емес балама тәсілдерін іздестіреді.</w:t>
      </w:r>
    </w:p>
    <w:p w14:paraId="74E0BDE6" w14:textId="77777777" w:rsidR="0080220F" w:rsidRDefault="0080220F" w:rsidP="0080220F">
      <w:pPr>
        <w:tabs>
          <w:tab w:val="left" w:pos="851"/>
        </w:tabs>
        <w:ind w:firstLine="709"/>
        <w:contextualSpacing/>
        <w:jc w:val="both"/>
        <w:rPr>
          <w:rFonts w:eastAsia="Calibri"/>
          <w:sz w:val="28"/>
          <w:szCs w:val="28"/>
          <w:lang w:val="kk-KZ"/>
        </w:rPr>
      </w:pPr>
    </w:p>
    <w:p w14:paraId="6CE2137E"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 xml:space="preserve">9. ДАУЛАРДЫ ШЕШУ ТАЛАПТАРЫ </w:t>
      </w:r>
    </w:p>
    <w:p w14:paraId="3812BB31"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lastRenderedPageBreak/>
        <w:t xml:space="preserve">9.1. </w:t>
      </w:r>
      <w:r>
        <w:rPr>
          <w:sz w:val="28"/>
          <w:szCs w:val="28"/>
          <w:lang w:val="kk-KZ"/>
        </w:rPr>
        <w:t>Шарт бойынша міндеттемелерді орындау барысында келіспеушіліктер туындаған жағдайда, Тараптар оларды соттан тыс тәртіпте реттеу үшін барлық қажетті шаралар қабылдауға тиіс.</w:t>
      </w:r>
    </w:p>
    <w:p w14:paraId="41A4085D" w14:textId="77777777" w:rsidR="0080220F" w:rsidRDefault="0080220F" w:rsidP="0080220F">
      <w:pPr>
        <w:pStyle w:val="a4"/>
        <w:tabs>
          <w:tab w:val="left" w:pos="851"/>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9.2. Тараптар келісімге келмеген жағдайда, даулар Қазақстан Республикасының заңнамасына сәйкес сот тәртібінде қаралады.</w:t>
      </w:r>
    </w:p>
    <w:p w14:paraId="4CE1AF27" w14:textId="77777777" w:rsidR="0080220F" w:rsidRDefault="0080220F" w:rsidP="0080220F">
      <w:pPr>
        <w:pStyle w:val="a4"/>
        <w:tabs>
          <w:tab w:val="left" w:pos="851"/>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9.3.</w:t>
      </w:r>
      <w:r>
        <w:rPr>
          <w:rFonts w:ascii="Times New Roman" w:hAnsi="Times New Roman"/>
          <w:sz w:val="28"/>
          <w:szCs w:val="28"/>
          <w:lang w:val="kk-KZ"/>
        </w:rPr>
        <w:tab/>
        <w:t>Шарт Қазақстан Республикасының заңнамасымен реттеледі және даулар туындаған жағдайда, олар Тапсырыс берушінің орналасқан орны бойынша Қазақстан Республикасының соттарында қаралады.</w:t>
      </w:r>
    </w:p>
    <w:p w14:paraId="09093D11" w14:textId="77777777" w:rsidR="0080220F" w:rsidRDefault="0080220F" w:rsidP="0080220F">
      <w:pPr>
        <w:tabs>
          <w:tab w:val="left" w:pos="851"/>
        </w:tabs>
        <w:ind w:firstLine="709"/>
        <w:contextualSpacing/>
        <w:jc w:val="both"/>
        <w:rPr>
          <w:rFonts w:eastAsia="Calibri"/>
          <w:sz w:val="28"/>
          <w:szCs w:val="28"/>
          <w:lang w:val="kk-KZ"/>
        </w:rPr>
      </w:pPr>
    </w:p>
    <w:p w14:paraId="42787D1B" w14:textId="77777777" w:rsidR="0080220F" w:rsidRDefault="0080220F" w:rsidP="0080220F">
      <w:pPr>
        <w:tabs>
          <w:tab w:val="left" w:pos="851"/>
        </w:tabs>
        <w:ind w:firstLine="709"/>
        <w:contextualSpacing/>
        <w:jc w:val="both"/>
        <w:rPr>
          <w:rFonts w:eastAsia="Calibri"/>
          <w:sz w:val="28"/>
          <w:szCs w:val="28"/>
          <w:lang w:val="kk-KZ"/>
        </w:rPr>
      </w:pPr>
    </w:p>
    <w:p w14:paraId="23645D09"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 xml:space="preserve">10. </w:t>
      </w:r>
      <w:r>
        <w:rPr>
          <w:b/>
          <w:sz w:val="28"/>
          <w:szCs w:val="28"/>
          <w:lang w:val="kk-KZ"/>
        </w:rPr>
        <w:t>ШАРТҚА ӨЗГЕРІСТЕР ЕНГІЗУ ЖӘНЕ ОНЫ БҰЗУ ТАЛАПТАРЫ</w:t>
      </w:r>
    </w:p>
    <w:p w14:paraId="5C51EF25" w14:textId="77777777" w:rsidR="0080220F" w:rsidRDefault="0080220F" w:rsidP="0080220F">
      <w:pPr>
        <w:tabs>
          <w:tab w:val="left" w:pos="851"/>
        </w:tabs>
        <w:ind w:firstLine="709"/>
        <w:contextualSpacing/>
        <w:jc w:val="both"/>
        <w:rPr>
          <w:sz w:val="28"/>
          <w:szCs w:val="28"/>
          <w:lang w:val="kk-KZ"/>
        </w:rPr>
      </w:pPr>
      <w:r>
        <w:rPr>
          <w:sz w:val="28"/>
          <w:szCs w:val="28"/>
          <w:lang w:val="kk-KZ"/>
        </w:rPr>
        <w:t>10.1. Орналасқан орны және/немесе деректемелері өзгерген жағдайда, Тарап басқа Тарапқа тиісті шешім қабылданған күннен бастап 3 (үш) жұмыс күні ішінде жазбаша түрде хабарлайды.</w:t>
      </w:r>
    </w:p>
    <w:p w14:paraId="4E504637" w14:textId="77777777" w:rsidR="0080220F" w:rsidRDefault="0080220F" w:rsidP="0080220F">
      <w:pPr>
        <w:tabs>
          <w:tab w:val="left" w:pos="851"/>
        </w:tabs>
        <w:ind w:firstLine="709"/>
        <w:contextualSpacing/>
        <w:jc w:val="both"/>
        <w:rPr>
          <w:sz w:val="28"/>
          <w:szCs w:val="28"/>
          <w:lang w:val="kk-KZ"/>
        </w:rPr>
      </w:pPr>
      <w:r>
        <w:rPr>
          <w:sz w:val="28"/>
          <w:szCs w:val="28"/>
          <w:lang w:val="kk-KZ"/>
        </w:rPr>
        <w:t>10.2. Шарттың 10.1-тармағында көрсетілген өзгерістерді қоспағанда, Шартқа барлық өзгерістер қосымша келісіммен ресімделіп, оған Тараптар қол қояды.</w:t>
      </w:r>
    </w:p>
    <w:p w14:paraId="78A29BC5" w14:textId="77777777" w:rsidR="0080220F" w:rsidRDefault="0080220F" w:rsidP="0080220F">
      <w:pPr>
        <w:tabs>
          <w:tab w:val="left" w:pos="851"/>
        </w:tabs>
        <w:ind w:firstLine="709"/>
        <w:contextualSpacing/>
        <w:jc w:val="both"/>
        <w:rPr>
          <w:sz w:val="28"/>
          <w:szCs w:val="28"/>
          <w:lang w:val="kk-KZ"/>
        </w:rPr>
      </w:pPr>
      <w:r>
        <w:rPr>
          <w:sz w:val="28"/>
          <w:szCs w:val="28"/>
          <w:lang w:val="kk-KZ"/>
        </w:rPr>
        <w:t>10.3.</w:t>
      </w:r>
      <w:r>
        <w:rPr>
          <w:sz w:val="28"/>
          <w:szCs w:val="28"/>
          <w:lang w:val="kk-KZ"/>
        </w:rPr>
        <w:tab/>
        <w:t>Тапсырыс беруші мына:</w:t>
      </w:r>
    </w:p>
    <w:p w14:paraId="113ED512" w14:textId="77777777" w:rsidR="0080220F" w:rsidRDefault="0080220F" w:rsidP="0080220F">
      <w:pPr>
        <w:tabs>
          <w:tab w:val="left" w:pos="851"/>
        </w:tabs>
        <w:ind w:firstLine="709"/>
        <w:contextualSpacing/>
        <w:jc w:val="both"/>
        <w:rPr>
          <w:sz w:val="28"/>
          <w:szCs w:val="28"/>
          <w:lang w:val="kk-KZ"/>
        </w:rPr>
      </w:pPr>
      <w:r>
        <w:rPr>
          <w:sz w:val="28"/>
          <w:szCs w:val="28"/>
          <w:lang w:val="kk-KZ"/>
        </w:rPr>
        <w:t>1) Тапсырыс беруші Қағидалардың 14-тармағына сәйкес сатып алудан бас тартқан;</w:t>
      </w:r>
    </w:p>
    <w:p w14:paraId="3280DACC" w14:textId="77777777" w:rsidR="0080220F" w:rsidRDefault="0080220F" w:rsidP="0080220F">
      <w:pPr>
        <w:tabs>
          <w:tab w:val="left" w:pos="851"/>
        </w:tabs>
        <w:ind w:firstLine="709"/>
        <w:contextualSpacing/>
        <w:jc w:val="both"/>
        <w:rPr>
          <w:sz w:val="28"/>
          <w:szCs w:val="28"/>
          <w:lang w:val="kk-KZ"/>
        </w:rPr>
      </w:pPr>
      <w:r>
        <w:rPr>
          <w:sz w:val="28"/>
          <w:szCs w:val="28"/>
          <w:lang w:val="kk-KZ"/>
        </w:rPr>
        <w:t>2) Өнім беруші ұсынған мәліметтерден дәйексіз ақпарат анықталған;</w:t>
      </w:r>
    </w:p>
    <w:p w14:paraId="145693FC" w14:textId="77777777" w:rsidR="0080220F" w:rsidRDefault="0080220F" w:rsidP="0080220F">
      <w:pPr>
        <w:tabs>
          <w:tab w:val="left" w:pos="851"/>
        </w:tabs>
        <w:ind w:firstLine="709"/>
        <w:contextualSpacing/>
        <w:jc w:val="both"/>
        <w:rPr>
          <w:sz w:val="28"/>
          <w:szCs w:val="28"/>
          <w:lang w:val="kk-KZ"/>
        </w:rPr>
      </w:pPr>
      <w:r>
        <w:rPr>
          <w:sz w:val="28"/>
          <w:szCs w:val="28"/>
          <w:lang w:val="kk-KZ"/>
        </w:rPr>
        <w:t xml:space="preserve">3) сатып алудың қорытындыларына ықпал еткен Қағидалардың және (немесе) сатып алу талаптарының бұзылуы анықталған; </w:t>
      </w:r>
    </w:p>
    <w:p w14:paraId="5877F626" w14:textId="77777777" w:rsidR="0080220F" w:rsidRDefault="0080220F" w:rsidP="0080220F">
      <w:pPr>
        <w:tabs>
          <w:tab w:val="left" w:pos="851"/>
        </w:tabs>
        <w:ind w:firstLine="709"/>
        <w:contextualSpacing/>
        <w:jc w:val="both"/>
        <w:rPr>
          <w:sz w:val="28"/>
          <w:szCs w:val="28"/>
          <w:lang w:val="kk-KZ"/>
        </w:rPr>
      </w:pPr>
      <w:r>
        <w:rPr>
          <w:sz w:val="28"/>
          <w:szCs w:val="28"/>
          <w:lang w:val="kk-KZ"/>
        </w:rPr>
        <w:t>4) Тапсырыс беруші (сатып алуды ұйымдастырушы) Қағидаларда көрсетілмеген Өнім берушіге жәрдем көрсеткен;</w:t>
      </w:r>
    </w:p>
    <w:p w14:paraId="0D2AF436" w14:textId="77777777" w:rsidR="0080220F" w:rsidRDefault="0080220F" w:rsidP="0080220F">
      <w:pPr>
        <w:tabs>
          <w:tab w:val="left" w:pos="851"/>
        </w:tabs>
        <w:ind w:firstLine="709"/>
        <w:contextualSpacing/>
        <w:jc w:val="both"/>
        <w:rPr>
          <w:sz w:val="28"/>
          <w:szCs w:val="28"/>
          <w:lang w:val="kk-KZ"/>
        </w:rPr>
      </w:pPr>
      <w:r>
        <w:rPr>
          <w:sz w:val="28"/>
          <w:szCs w:val="28"/>
          <w:lang w:val="kk-KZ"/>
        </w:rPr>
        <w:t>5)</w:t>
      </w:r>
      <w:r>
        <w:rPr>
          <w:sz w:val="28"/>
          <w:szCs w:val="28"/>
          <w:lang w:val="kk-KZ"/>
        </w:rPr>
        <w:tab/>
        <w:t xml:space="preserve">егер Өнім беруші банкрот немесе төлемге қабілетсіз болған, сондай-ақ тиісті сот процесіне тартылған жағдайда, Шартты кез келген сатыда біржақты тәртіпте бұзуға құқылы. Мұндай жағдайда бұзу дереу жүзеге асырылады және Тапсырыс беруші Өнім берушіге қатысты ешқандай қаржылық жауапкершілік алмайды; </w:t>
      </w:r>
    </w:p>
    <w:p w14:paraId="43E77E61" w14:textId="77777777" w:rsidR="0080220F" w:rsidRDefault="0080220F" w:rsidP="0080220F">
      <w:pPr>
        <w:tabs>
          <w:tab w:val="left" w:pos="851"/>
        </w:tabs>
        <w:ind w:firstLine="709"/>
        <w:contextualSpacing/>
        <w:jc w:val="both"/>
        <w:rPr>
          <w:sz w:val="28"/>
          <w:szCs w:val="28"/>
          <w:lang w:val="kk-KZ"/>
        </w:rPr>
      </w:pPr>
      <w:r>
        <w:rPr>
          <w:sz w:val="28"/>
          <w:szCs w:val="28"/>
          <w:lang w:val="kk-KZ"/>
        </w:rPr>
        <w:t>6)</w:t>
      </w:r>
      <w:r>
        <w:rPr>
          <w:sz w:val="28"/>
          <w:szCs w:val="28"/>
          <w:lang w:val="kk-KZ"/>
        </w:rPr>
        <w:tab/>
        <w:t>Өнім беруші Шарт бойынша өз міндеттемелерін орындамаған немесе оны тиісті түрде орындамаған жағдайда. Бұл ретте Өнім беруші Шарттың 6-бөліміне сәйкес жауапты болады;</w:t>
      </w:r>
    </w:p>
    <w:p w14:paraId="22E82303" w14:textId="77777777" w:rsidR="0080220F" w:rsidRDefault="0080220F" w:rsidP="0080220F">
      <w:pPr>
        <w:tabs>
          <w:tab w:val="left" w:pos="851"/>
        </w:tabs>
        <w:ind w:firstLine="709"/>
        <w:contextualSpacing/>
        <w:jc w:val="both"/>
        <w:rPr>
          <w:sz w:val="28"/>
          <w:szCs w:val="28"/>
          <w:lang w:val="kk-KZ"/>
        </w:rPr>
      </w:pPr>
      <w:r>
        <w:rPr>
          <w:sz w:val="28"/>
          <w:szCs w:val="28"/>
          <w:lang w:val="kk-KZ"/>
        </w:rPr>
        <w:t>7)</w:t>
      </w:r>
      <w:r>
        <w:rPr>
          <w:sz w:val="28"/>
          <w:szCs w:val="28"/>
          <w:lang w:val="kk-KZ"/>
        </w:rPr>
        <w:tab/>
        <w:t>Шартты одан әрі орындау мақсатқа лайықты болмаған жағдайда, кез келген сатыда Шартты біржақты тәртіппен бұзуға құқылы.</w:t>
      </w:r>
    </w:p>
    <w:p w14:paraId="3E93E06A" w14:textId="77777777" w:rsidR="0080220F" w:rsidRDefault="0080220F" w:rsidP="0080220F">
      <w:pPr>
        <w:tabs>
          <w:tab w:val="left" w:pos="851"/>
        </w:tabs>
        <w:ind w:firstLine="709"/>
        <w:contextualSpacing/>
        <w:jc w:val="both"/>
        <w:rPr>
          <w:rFonts w:eastAsia="Calibri"/>
          <w:sz w:val="28"/>
          <w:szCs w:val="28"/>
          <w:highlight w:val="yellow"/>
          <w:lang w:val="kk-KZ"/>
        </w:rPr>
      </w:pPr>
      <w:r>
        <w:rPr>
          <w:rFonts w:eastAsia="Calibri"/>
          <w:sz w:val="28"/>
          <w:szCs w:val="28"/>
          <w:lang w:val="kk-KZ"/>
        </w:rPr>
        <w:t xml:space="preserve">10.4. </w:t>
      </w:r>
      <w:r>
        <w:rPr>
          <w:sz w:val="28"/>
          <w:szCs w:val="28"/>
          <w:lang w:val="kk-KZ"/>
        </w:rPr>
        <w:t>Шарт біржақты тәртіппен бұзылған жағдайда, Тапсырыс беруші Өнім берушіге Шартты болжанатын бұзу күніне дейін күнтізбелік 15 (он бес) күн бұрын Шарттың бұзылуы туралы жазбаша хабарлама жібереді, осы мерзім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w:t>
      </w:r>
    </w:p>
    <w:p w14:paraId="4A15106F"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 </w:t>
      </w:r>
    </w:p>
    <w:p w14:paraId="25244892"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 xml:space="preserve">11. ШАРТТЫҢ </w:t>
      </w:r>
      <w:r>
        <w:rPr>
          <w:b/>
          <w:sz w:val="28"/>
          <w:szCs w:val="28"/>
          <w:lang w:val="kk-KZ"/>
        </w:rPr>
        <w:t>КҮШІНЕ ЕНУ ТАЛАБЫ</w:t>
      </w:r>
    </w:p>
    <w:p w14:paraId="7C00BF22" w14:textId="77777777" w:rsidR="0080220F" w:rsidRDefault="0080220F" w:rsidP="0080220F">
      <w:pPr>
        <w:pStyle w:val="a4"/>
        <w:tabs>
          <w:tab w:val="left" w:pos="851"/>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lastRenderedPageBreak/>
        <w:t>11.1. Шарт Өнім беруші Шарттың орындалуын қамтамасыз етуді толық көлемде енгізген күннен бастап күшіне енеді және Тараптар ол бойынша өз міндеттемелерін толық орындағанға дейін қолданылады.</w:t>
      </w:r>
    </w:p>
    <w:p w14:paraId="43B18119" w14:textId="77777777" w:rsidR="0080220F" w:rsidRDefault="0080220F" w:rsidP="0080220F">
      <w:pPr>
        <w:tabs>
          <w:tab w:val="left" w:pos="851"/>
        </w:tabs>
        <w:contextualSpacing/>
        <w:jc w:val="center"/>
        <w:rPr>
          <w:rFonts w:eastAsia="Calibri"/>
          <w:b/>
          <w:sz w:val="28"/>
          <w:szCs w:val="28"/>
          <w:lang w:val="kk-KZ"/>
        </w:rPr>
      </w:pPr>
    </w:p>
    <w:p w14:paraId="0BB27EC4"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12. ШАРТТЫҢ ТІЛІ</w:t>
      </w:r>
    </w:p>
    <w:p w14:paraId="59B5E125"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12.1. </w:t>
      </w:r>
      <w:r>
        <w:rPr>
          <w:sz w:val="28"/>
          <w:szCs w:val="28"/>
          <w:lang w:val="kk-KZ"/>
        </w:rPr>
        <w:t xml:space="preserve">Шарт электрондық нысанда, заңды күші бірдей мемлекеттік және орыс тілдерінде жасалды.  </w:t>
      </w:r>
    </w:p>
    <w:p w14:paraId="318B2E45" w14:textId="77777777" w:rsidR="0080220F" w:rsidRDefault="0080220F" w:rsidP="0080220F">
      <w:pPr>
        <w:tabs>
          <w:tab w:val="left" w:pos="851"/>
        </w:tabs>
        <w:ind w:firstLine="709"/>
        <w:contextualSpacing/>
        <w:jc w:val="both"/>
        <w:rPr>
          <w:rFonts w:eastAsia="Calibri"/>
          <w:sz w:val="28"/>
          <w:szCs w:val="28"/>
          <w:lang w:val="kk-KZ"/>
        </w:rPr>
      </w:pPr>
    </w:p>
    <w:p w14:paraId="437AE123" w14:textId="77777777" w:rsidR="0080220F" w:rsidRDefault="0080220F" w:rsidP="0080220F">
      <w:pPr>
        <w:tabs>
          <w:tab w:val="left" w:pos="851"/>
        </w:tabs>
        <w:contextualSpacing/>
        <w:jc w:val="center"/>
        <w:rPr>
          <w:rFonts w:eastAsia="Calibri"/>
          <w:b/>
          <w:sz w:val="28"/>
          <w:szCs w:val="28"/>
          <w:lang w:val="kk-KZ"/>
        </w:rPr>
      </w:pPr>
      <w:r>
        <w:rPr>
          <w:rFonts w:eastAsia="Calibri"/>
          <w:b/>
          <w:sz w:val="28"/>
          <w:szCs w:val="28"/>
          <w:lang w:val="kk-KZ"/>
        </w:rPr>
        <w:t>13. БАСҚА ДА ТАЛАПТАР</w:t>
      </w:r>
    </w:p>
    <w:p w14:paraId="5C1BCDE9" w14:textId="77777777" w:rsidR="0080220F" w:rsidRDefault="0080220F" w:rsidP="0080220F">
      <w:pPr>
        <w:tabs>
          <w:tab w:val="left" w:pos="851"/>
        </w:tabs>
        <w:ind w:firstLine="709"/>
        <w:contextualSpacing/>
        <w:jc w:val="both"/>
        <w:rPr>
          <w:rFonts w:eastAsia="Calibri"/>
          <w:sz w:val="28"/>
          <w:szCs w:val="28"/>
          <w:lang w:val="kk-KZ"/>
        </w:rPr>
      </w:pPr>
      <w:r>
        <w:rPr>
          <w:rFonts w:eastAsia="Calibri"/>
          <w:sz w:val="28"/>
          <w:szCs w:val="28"/>
          <w:lang w:val="kk-KZ"/>
        </w:rPr>
        <w:t xml:space="preserve">13.1. </w:t>
      </w:r>
      <w:r>
        <w:rPr>
          <w:sz w:val="28"/>
          <w:szCs w:val="28"/>
          <w:lang w:val="kk-KZ"/>
        </w:rPr>
        <w:t>Шартқа қосымшалар Шарттың ажырамас бөліктері болып табылады.</w:t>
      </w:r>
    </w:p>
    <w:p w14:paraId="31B74773" w14:textId="77777777" w:rsidR="0080220F" w:rsidRDefault="0080220F" w:rsidP="0080220F">
      <w:pPr>
        <w:tabs>
          <w:tab w:val="left" w:pos="851"/>
        </w:tabs>
        <w:ind w:firstLine="709"/>
        <w:contextualSpacing/>
        <w:jc w:val="both"/>
        <w:rPr>
          <w:sz w:val="28"/>
          <w:szCs w:val="28"/>
          <w:lang w:val="kk-KZ"/>
        </w:rPr>
      </w:pPr>
      <w:r>
        <w:rPr>
          <w:sz w:val="28"/>
          <w:szCs w:val="28"/>
          <w:lang w:val="kk-KZ"/>
        </w:rPr>
        <w:t>13.2. Тараптардың біреуі қайта ұйымдастырылған жағдайда, Шарт бойынша құқықтары мен міндеттері тоқтатылмайды және Тараптардың құқықтық мирасқорларына өтеді.</w:t>
      </w:r>
    </w:p>
    <w:p w14:paraId="5F3CDE84" w14:textId="77777777" w:rsidR="0080220F" w:rsidRDefault="0080220F" w:rsidP="0080220F">
      <w:pPr>
        <w:tabs>
          <w:tab w:val="left" w:pos="851"/>
        </w:tabs>
        <w:ind w:firstLine="709"/>
        <w:contextualSpacing/>
        <w:jc w:val="both"/>
        <w:rPr>
          <w:rFonts w:eastAsia="Calibri"/>
          <w:sz w:val="28"/>
          <w:szCs w:val="28"/>
          <w:lang w:val="kk-KZ"/>
        </w:rPr>
      </w:pPr>
    </w:p>
    <w:p w14:paraId="3D3162B1" w14:textId="77777777" w:rsidR="0080220F" w:rsidRDefault="0080220F" w:rsidP="0080220F">
      <w:pPr>
        <w:tabs>
          <w:tab w:val="left" w:pos="851"/>
        </w:tabs>
        <w:ind w:firstLine="709"/>
        <w:contextualSpacing/>
        <w:jc w:val="both"/>
        <w:rPr>
          <w:rFonts w:eastAsia="Calibri"/>
          <w:sz w:val="28"/>
          <w:szCs w:val="28"/>
          <w:lang w:val="kk-KZ"/>
        </w:rPr>
      </w:pPr>
    </w:p>
    <w:p w14:paraId="2AA3F9FE" w14:textId="77777777" w:rsidR="0080220F" w:rsidRDefault="0080220F" w:rsidP="0080220F">
      <w:pPr>
        <w:tabs>
          <w:tab w:val="left" w:pos="851"/>
        </w:tabs>
        <w:contextualSpacing/>
        <w:jc w:val="center"/>
        <w:rPr>
          <w:rFonts w:eastAsia="Calibri"/>
          <w:b/>
          <w:sz w:val="28"/>
          <w:szCs w:val="28"/>
        </w:rPr>
      </w:pPr>
      <w:r>
        <w:rPr>
          <w:rFonts w:eastAsia="Calibri"/>
          <w:b/>
          <w:sz w:val="28"/>
          <w:szCs w:val="28"/>
        </w:rPr>
        <w:t>1</w:t>
      </w:r>
      <w:r>
        <w:rPr>
          <w:rFonts w:eastAsia="Calibri"/>
          <w:b/>
          <w:sz w:val="28"/>
          <w:szCs w:val="28"/>
          <w:lang w:val="kk-KZ"/>
        </w:rPr>
        <w:t xml:space="preserve">4. </w:t>
      </w:r>
      <w:r>
        <w:rPr>
          <w:b/>
          <w:sz w:val="28"/>
          <w:szCs w:val="28"/>
          <w:lang w:val="kk-KZ"/>
        </w:rPr>
        <w:t>ТАРАПТАРДЫҢ ОРНАЛАСҚАН ЖЕРЛЕРІ ЖӘНЕ ДЕРЕКТЕМЕЛЕРІ</w:t>
      </w:r>
    </w:p>
    <w:p w14:paraId="6FBA4902" w14:textId="77777777" w:rsidR="0080220F" w:rsidRDefault="0080220F" w:rsidP="0080220F">
      <w:pPr>
        <w:tabs>
          <w:tab w:val="left" w:pos="851"/>
        </w:tabs>
        <w:ind w:firstLine="709"/>
        <w:contextualSpacing/>
        <w:jc w:val="both"/>
        <w:rPr>
          <w:rFonts w:eastAsia="Calibri"/>
          <w:sz w:val="28"/>
          <w:szCs w:val="28"/>
        </w:rPr>
      </w:pPr>
    </w:p>
    <w:tbl>
      <w:tblPr>
        <w:tblStyle w:val="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80220F" w14:paraId="13193339" w14:textId="77777777" w:rsidTr="000E4BD0">
        <w:tc>
          <w:tcPr>
            <w:tcW w:w="5103" w:type="dxa"/>
          </w:tcPr>
          <w:p w14:paraId="588FB35B" w14:textId="77777777" w:rsidR="0080220F" w:rsidRDefault="0080220F" w:rsidP="000E4BD0">
            <w:pPr>
              <w:tabs>
                <w:tab w:val="left" w:pos="851"/>
              </w:tabs>
              <w:contextualSpacing/>
              <w:jc w:val="both"/>
              <w:rPr>
                <w:rFonts w:eastAsia="Calibri"/>
                <w:b/>
                <w:sz w:val="28"/>
                <w:szCs w:val="28"/>
              </w:rPr>
            </w:pPr>
            <w:r>
              <w:rPr>
                <w:rFonts w:eastAsia="Calibri"/>
                <w:b/>
                <w:sz w:val="28"/>
                <w:szCs w:val="28"/>
                <w:lang w:val="kk-KZ"/>
              </w:rPr>
              <w:t>Тапсырыс беруші</w:t>
            </w:r>
            <w:r>
              <w:rPr>
                <w:rFonts w:eastAsia="Calibri"/>
                <w:b/>
                <w:sz w:val="28"/>
                <w:szCs w:val="28"/>
              </w:rPr>
              <w:t>:</w:t>
            </w:r>
          </w:p>
        </w:tc>
        <w:tc>
          <w:tcPr>
            <w:tcW w:w="4820" w:type="dxa"/>
          </w:tcPr>
          <w:p w14:paraId="1BE09DFA" w14:textId="77777777" w:rsidR="0080220F" w:rsidRDefault="0080220F" w:rsidP="000E4BD0">
            <w:pPr>
              <w:tabs>
                <w:tab w:val="left" w:pos="851"/>
              </w:tabs>
              <w:contextualSpacing/>
              <w:jc w:val="both"/>
              <w:rPr>
                <w:rFonts w:eastAsia="Calibri"/>
                <w:b/>
                <w:sz w:val="28"/>
                <w:szCs w:val="28"/>
              </w:rPr>
            </w:pPr>
            <w:r>
              <w:rPr>
                <w:rFonts w:eastAsia="Calibri"/>
                <w:b/>
                <w:sz w:val="28"/>
                <w:szCs w:val="28"/>
                <w:lang w:val="kk-KZ"/>
              </w:rPr>
              <w:t>Өнім беруші</w:t>
            </w:r>
            <w:r>
              <w:rPr>
                <w:rFonts w:eastAsia="Calibri"/>
                <w:b/>
                <w:sz w:val="28"/>
                <w:szCs w:val="28"/>
              </w:rPr>
              <w:t>:</w:t>
            </w:r>
          </w:p>
        </w:tc>
      </w:tr>
      <w:tr w:rsidR="0080220F" w14:paraId="3A164BE2" w14:textId="77777777" w:rsidTr="000E4BD0">
        <w:tc>
          <w:tcPr>
            <w:tcW w:w="5103" w:type="dxa"/>
          </w:tcPr>
          <w:p w14:paraId="48CEDC69" w14:textId="77777777" w:rsidR="0080220F" w:rsidRDefault="0080220F" w:rsidP="000E4BD0">
            <w:pPr>
              <w:tabs>
                <w:tab w:val="left" w:pos="851"/>
              </w:tabs>
              <w:ind w:left="25"/>
              <w:contextualSpacing/>
              <w:jc w:val="both"/>
              <w:rPr>
                <w:rFonts w:eastAsia="Calibri"/>
              </w:rPr>
            </w:pPr>
          </w:p>
        </w:tc>
        <w:tc>
          <w:tcPr>
            <w:tcW w:w="4820" w:type="dxa"/>
          </w:tcPr>
          <w:p w14:paraId="42EA85A8" w14:textId="77777777" w:rsidR="0080220F" w:rsidRDefault="0080220F" w:rsidP="000E4BD0">
            <w:pPr>
              <w:tabs>
                <w:tab w:val="left" w:pos="851"/>
              </w:tabs>
              <w:ind w:left="65"/>
              <w:contextualSpacing/>
              <w:jc w:val="both"/>
              <w:rPr>
                <w:rFonts w:eastAsia="Calibri"/>
              </w:rPr>
            </w:pPr>
          </w:p>
        </w:tc>
      </w:tr>
    </w:tbl>
    <w:tbl>
      <w:tblPr>
        <w:tblStyle w:val="a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80220F" w14:paraId="68D82A2A" w14:textId="77777777" w:rsidTr="000E4BD0">
        <w:tc>
          <w:tcPr>
            <w:tcW w:w="5103" w:type="dxa"/>
          </w:tcPr>
          <w:p w14:paraId="0469EC61" w14:textId="77777777" w:rsidR="0080220F" w:rsidRDefault="0080220F" w:rsidP="000E4BD0">
            <w:pPr>
              <w:pStyle w:val="a4"/>
              <w:tabs>
                <w:tab w:val="left" w:pos="851"/>
              </w:tabs>
              <w:ind w:left="25"/>
              <w:jc w:val="both"/>
              <w:rPr>
                <w:rFonts w:ascii="Times New Roman" w:hAnsi="Times New Roman"/>
                <w:i/>
                <w:sz w:val="24"/>
                <w:szCs w:val="24"/>
              </w:rPr>
            </w:pPr>
            <w:r>
              <w:rPr>
                <w:rFonts w:ascii="Times New Roman" w:hAnsi="Times New Roman"/>
                <w:i/>
                <w:sz w:val="24"/>
                <w:szCs w:val="24"/>
              </w:rPr>
              <w:t>&lt;</w:t>
            </w:r>
            <w:proofErr w:type="spellStart"/>
            <w:r>
              <w:rPr>
                <w:rFonts w:ascii="Times New Roman" w:hAnsi="Times New Roman"/>
                <w:i/>
                <w:sz w:val="24"/>
                <w:szCs w:val="24"/>
              </w:rPr>
              <w:t>тапсырыс</w:t>
            </w:r>
            <w:proofErr w:type="spellEnd"/>
            <w:r>
              <w:rPr>
                <w:rFonts w:ascii="Times New Roman" w:hAnsi="Times New Roman"/>
                <w:i/>
                <w:sz w:val="24"/>
                <w:szCs w:val="24"/>
              </w:rPr>
              <w:t xml:space="preserve"> </w:t>
            </w:r>
            <w:proofErr w:type="spellStart"/>
            <w:r>
              <w:rPr>
                <w:rFonts w:ascii="Times New Roman" w:hAnsi="Times New Roman"/>
                <w:i/>
                <w:sz w:val="24"/>
                <w:szCs w:val="24"/>
              </w:rPr>
              <w:t>берушінің</w:t>
            </w:r>
            <w:proofErr w:type="spellEnd"/>
            <w:r>
              <w:rPr>
                <w:rFonts w:ascii="Times New Roman" w:hAnsi="Times New Roman"/>
                <w:i/>
                <w:sz w:val="24"/>
                <w:szCs w:val="24"/>
              </w:rPr>
              <w:t xml:space="preserve"> </w:t>
            </w:r>
            <w:proofErr w:type="spellStart"/>
            <w:r>
              <w:rPr>
                <w:rFonts w:ascii="Times New Roman" w:hAnsi="Times New Roman"/>
                <w:i/>
                <w:sz w:val="24"/>
                <w:szCs w:val="24"/>
              </w:rPr>
              <w:t>толық</w:t>
            </w:r>
            <w:proofErr w:type="spellEnd"/>
            <w:r>
              <w:rPr>
                <w:rFonts w:ascii="Times New Roman" w:hAnsi="Times New Roman"/>
                <w:i/>
                <w:sz w:val="24"/>
                <w:szCs w:val="24"/>
              </w:rPr>
              <w:t xml:space="preserve"> </w:t>
            </w:r>
            <w:proofErr w:type="spellStart"/>
            <w:r>
              <w:rPr>
                <w:rFonts w:ascii="Times New Roman" w:hAnsi="Times New Roman"/>
                <w:i/>
                <w:sz w:val="24"/>
                <w:szCs w:val="24"/>
              </w:rPr>
              <w:t>атауы</w:t>
            </w:r>
            <w:proofErr w:type="spellEnd"/>
            <w:r>
              <w:rPr>
                <w:rFonts w:ascii="Times New Roman" w:hAnsi="Times New Roman"/>
                <w:i/>
                <w:sz w:val="24"/>
                <w:szCs w:val="24"/>
              </w:rPr>
              <w:t>&gt;</w:t>
            </w:r>
          </w:p>
          <w:p w14:paraId="6E9DFF74" w14:textId="77777777" w:rsidR="0080220F" w:rsidRDefault="0080220F" w:rsidP="000E4BD0">
            <w:pPr>
              <w:pStyle w:val="a4"/>
              <w:tabs>
                <w:tab w:val="left" w:pos="851"/>
              </w:tabs>
              <w:ind w:left="25"/>
              <w:jc w:val="both"/>
              <w:rPr>
                <w:rFonts w:ascii="Times New Roman" w:hAnsi="Times New Roman"/>
                <w:i/>
                <w:sz w:val="24"/>
                <w:szCs w:val="24"/>
              </w:rPr>
            </w:pPr>
            <w:r>
              <w:rPr>
                <w:rFonts w:ascii="Times New Roman" w:hAnsi="Times New Roman"/>
                <w:i/>
                <w:sz w:val="24"/>
                <w:szCs w:val="24"/>
              </w:rPr>
              <w:t>&lt;</w:t>
            </w:r>
            <w:proofErr w:type="spellStart"/>
            <w:r>
              <w:rPr>
                <w:rFonts w:ascii="Times New Roman" w:hAnsi="Times New Roman"/>
                <w:i/>
                <w:sz w:val="24"/>
                <w:szCs w:val="24"/>
              </w:rPr>
              <w:t>тапсырыс</w:t>
            </w:r>
            <w:proofErr w:type="spellEnd"/>
            <w:r>
              <w:rPr>
                <w:rFonts w:ascii="Times New Roman" w:hAnsi="Times New Roman"/>
                <w:i/>
                <w:sz w:val="24"/>
                <w:szCs w:val="24"/>
              </w:rPr>
              <w:t xml:space="preserve"> </w:t>
            </w:r>
            <w:proofErr w:type="spellStart"/>
            <w:r>
              <w:rPr>
                <w:rFonts w:ascii="Times New Roman" w:hAnsi="Times New Roman"/>
                <w:i/>
                <w:sz w:val="24"/>
                <w:szCs w:val="24"/>
              </w:rPr>
              <w:t>беруші</w:t>
            </w:r>
            <w:proofErr w:type="spellEnd"/>
            <w:r>
              <w:rPr>
                <w:rFonts w:ascii="Times New Roman" w:hAnsi="Times New Roman"/>
                <w:i/>
                <w:sz w:val="24"/>
                <w:szCs w:val="24"/>
              </w:rPr>
              <w:t xml:space="preserve"> </w:t>
            </w:r>
            <w:proofErr w:type="spellStart"/>
            <w:r>
              <w:rPr>
                <w:rFonts w:ascii="Times New Roman" w:hAnsi="Times New Roman"/>
                <w:i/>
                <w:sz w:val="24"/>
                <w:szCs w:val="24"/>
              </w:rPr>
              <w:t>орналасқан</w:t>
            </w:r>
            <w:proofErr w:type="spellEnd"/>
            <w:r>
              <w:rPr>
                <w:rFonts w:ascii="Times New Roman" w:hAnsi="Times New Roman"/>
                <w:i/>
                <w:sz w:val="24"/>
                <w:szCs w:val="24"/>
              </w:rPr>
              <w:t xml:space="preserve"> </w:t>
            </w:r>
            <w:proofErr w:type="spellStart"/>
            <w:r>
              <w:rPr>
                <w:rFonts w:ascii="Times New Roman" w:hAnsi="Times New Roman"/>
                <w:i/>
                <w:sz w:val="24"/>
                <w:szCs w:val="24"/>
              </w:rPr>
              <w:t>жерінің</w:t>
            </w:r>
            <w:proofErr w:type="spellEnd"/>
            <w:r>
              <w:rPr>
                <w:rFonts w:ascii="Times New Roman" w:hAnsi="Times New Roman"/>
                <w:i/>
                <w:sz w:val="24"/>
                <w:szCs w:val="24"/>
              </w:rPr>
              <w:t xml:space="preserve"> </w:t>
            </w:r>
            <w:proofErr w:type="spellStart"/>
            <w:r>
              <w:rPr>
                <w:rFonts w:ascii="Times New Roman" w:hAnsi="Times New Roman"/>
                <w:i/>
                <w:sz w:val="24"/>
                <w:szCs w:val="24"/>
              </w:rPr>
              <w:t>заңды</w:t>
            </w:r>
            <w:proofErr w:type="spellEnd"/>
            <w:r>
              <w:rPr>
                <w:rFonts w:ascii="Times New Roman" w:hAnsi="Times New Roman"/>
                <w:i/>
                <w:sz w:val="24"/>
                <w:szCs w:val="24"/>
              </w:rPr>
              <w:t xml:space="preserve"> </w:t>
            </w:r>
            <w:proofErr w:type="spellStart"/>
            <w:r>
              <w:rPr>
                <w:rFonts w:ascii="Times New Roman" w:hAnsi="Times New Roman"/>
                <w:i/>
                <w:sz w:val="24"/>
                <w:szCs w:val="24"/>
              </w:rPr>
              <w:t>мекенжайы</w:t>
            </w:r>
            <w:proofErr w:type="spellEnd"/>
            <w:r>
              <w:rPr>
                <w:rFonts w:ascii="Times New Roman" w:hAnsi="Times New Roman"/>
                <w:i/>
                <w:sz w:val="24"/>
                <w:szCs w:val="24"/>
              </w:rPr>
              <w:t>&gt;</w:t>
            </w:r>
          </w:p>
          <w:p w14:paraId="3E5E0A83" w14:textId="77777777" w:rsidR="0080220F" w:rsidRDefault="0080220F" w:rsidP="000E4BD0">
            <w:pPr>
              <w:pStyle w:val="a4"/>
              <w:tabs>
                <w:tab w:val="left" w:pos="851"/>
              </w:tabs>
              <w:ind w:left="25"/>
              <w:jc w:val="both"/>
              <w:rPr>
                <w:rFonts w:ascii="Times New Roman" w:hAnsi="Times New Roman"/>
                <w:i/>
                <w:sz w:val="24"/>
                <w:szCs w:val="24"/>
              </w:rPr>
            </w:pPr>
            <w:r>
              <w:rPr>
                <w:rFonts w:ascii="Times New Roman" w:hAnsi="Times New Roman"/>
                <w:i/>
                <w:sz w:val="24"/>
                <w:szCs w:val="24"/>
              </w:rPr>
              <w:t>&lt;</w:t>
            </w:r>
            <w:proofErr w:type="spellStart"/>
            <w:r>
              <w:rPr>
                <w:rFonts w:ascii="Times New Roman" w:hAnsi="Times New Roman"/>
                <w:i/>
                <w:sz w:val="24"/>
                <w:szCs w:val="24"/>
              </w:rPr>
              <w:t>тапсырыс</w:t>
            </w:r>
            <w:proofErr w:type="spellEnd"/>
            <w:r>
              <w:rPr>
                <w:rFonts w:ascii="Times New Roman" w:hAnsi="Times New Roman"/>
                <w:i/>
                <w:sz w:val="24"/>
                <w:szCs w:val="24"/>
              </w:rPr>
              <w:t xml:space="preserve"> </w:t>
            </w:r>
            <w:proofErr w:type="spellStart"/>
            <w:r>
              <w:rPr>
                <w:rFonts w:ascii="Times New Roman" w:hAnsi="Times New Roman"/>
                <w:i/>
                <w:sz w:val="24"/>
                <w:szCs w:val="24"/>
              </w:rPr>
              <w:t>беруші</w:t>
            </w:r>
            <w:proofErr w:type="spellEnd"/>
            <w:r>
              <w:rPr>
                <w:rFonts w:ascii="Times New Roman" w:hAnsi="Times New Roman"/>
                <w:i/>
                <w:sz w:val="24"/>
                <w:szCs w:val="24"/>
              </w:rPr>
              <w:t xml:space="preserve"> </w:t>
            </w:r>
            <w:proofErr w:type="spellStart"/>
            <w:r>
              <w:rPr>
                <w:rFonts w:ascii="Times New Roman" w:hAnsi="Times New Roman"/>
                <w:i/>
                <w:sz w:val="24"/>
                <w:szCs w:val="24"/>
              </w:rPr>
              <w:t>орналасқан</w:t>
            </w:r>
            <w:proofErr w:type="spellEnd"/>
            <w:r>
              <w:rPr>
                <w:rFonts w:ascii="Times New Roman" w:hAnsi="Times New Roman"/>
                <w:i/>
                <w:sz w:val="24"/>
                <w:szCs w:val="24"/>
              </w:rPr>
              <w:t xml:space="preserve"> </w:t>
            </w:r>
            <w:proofErr w:type="spellStart"/>
            <w:r>
              <w:rPr>
                <w:rFonts w:ascii="Times New Roman" w:hAnsi="Times New Roman"/>
                <w:i/>
                <w:sz w:val="24"/>
                <w:szCs w:val="24"/>
              </w:rPr>
              <w:t>жерінің</w:t>
            </w:r>
            <w:proofErr w:type="spellEnd"/>
            <w:r>
              <w:rPr>
                <w:rFonts w:ascii="Times New Roman" w:hAnsi="Times New Roman"/>
                <w:i/>
                <w:sz w:val="24"/>
                <w:szCs w:val="24"/>
              </w:rPr>
              <w:t xml:space="preserve"> </w:t>
            </w:r>
            <w:proofErr w:type="spellStart"/>
            <w:r>
              <w:rPr>
                <w:rFonts w:ascii="Times New Roman" w:hAnsi="Times New Roman"/>
                <w:i/>
                <w:sz w:val="24"/>
                <w:szCs w:val="24"/>
              </w:rPr>
              <w:t>нақты</w:t>
            </w:r>
            <w:proofErr w:type="spellEnd"/>
            <w:r>
              <w:rPr>
                <w:rFonts w:ascii="Times New Roman" w:hAnsi="Times New Roman"/>
                <w:i/>
                <w:sz w:val="24"/>
                <w:szCs w:val="24"/>
              </w:rPr>
              <w:t xml:space="preserve"> </w:t>
            </w:r>
            <w:proofErr w:type="spellStart"/>
            <w:r>
              <w:rPr>
                <w:rFonts w:ascii="Times New Roman" w:hAnsi="Times New Roman"/>
                <w:i/>
                <w:sz w:val="24"/>
                <w:szCs w:val="24"/>
              </w:rPr>
              <w:t>мекенжайы</w:t>
            </w:r>
            <w:proofErr w:type="spellEnd"/>
            <w:r>
              <w:rPr>
                <w:rFonts w:ascii="Times New Roman" w:hAnsi="Times New Roman"/>
                <w:i/>
                <w:sz w:val="24"/>
                <w:szCs w:val="24"/>
              </w:rPr>
              <w:t>&gt;</w:t>
            </w:r>
          </w:p>
          <w:p w14:paraId="38C629B8" w14:textId="77777777" w:rsidR="0080220F" w:rsidRDefault="0080220F" w:rsidP="000E4BD0">
            <w:pPr>
              <w:pStyle w:val="a4"/>
              <w:tabs>
                <w:tab w:val="left" w:pos="851"/>
              </w:tabs>
              <w:ind w:left="25"/>
              <w:jc w:val="both"/>
              <w:rPr>
                <w:rFonts w:ascii="Times New Roman" w:hAnsi="Times New Roman"/>
                <w:i/>
                <w:sz w:val="24"/>
                <w:szCs w:val="24"/>
              </w:rPr>
            </w:pPr>
            <w:r>
              <w:rPr>
                <w:rFonts w:ascii="Times New Roman" w:hAnsi="Times New Roman"/>
                <w:i/>
                <w:sz w:val="24"/>
                <w:szCs w:val="24"/>
              </w:rPr>
              <w:t>&lt;</w:t>
            </w:r>
            <w:proofErr w:type="spellStart"/>
            <w:r>
              <w:rPr>
                <w:rFonts w:ascii="Times New Roman" w:hAnsi="Times New Roman"/>
                <w:i/>
                <w:sz w:val="24"/>
                <w:szCs w:val="24"/>
              </w:rPr>
              <w:t>тапсырыс</w:t>
            </w:r>
            <w:proofErr w:type="spellEnd"/>
            <w:r>
              <w:rPr>
                <w:rFonts w:ascii="Times New Roman" w:hAnsi="Times New Roman"/>
                <w:i/>
                <w:sz w:val="24"/>
                <w:szCs w:val="24"/>
              </w:rPr>
              <w:t xml:space="preserve"> </w:t>
            </w:r>
            <w:proofErr w:type="spellStart"/>
            <w:r>
              <w:rPr>
                <w:rFonts w:ascii="Times New Roman" w:hAnsi="Times New Roman"/>
                <w:i/>
                <w:sz w:val="24"/>
                <w:szCs w:val="24"/>
              </w:rPr>
              <w:t>берушінің</w:t>
            </w:r>
            <w:proofErr w:type="spellEnd"/>
            <w:r>
              <w:rPr>
                <w:rFonts w:ascii="Times New Roman" w:hAnsi="Times New Roman"/>
                <w:i/>
                <w:sz w:val="24"/>
                <w:szCs w:val="24"/>
              </w:rPr>
              <w:t xml:space="preserve"> ЖСК&gt;</w:t>
            </w:r>
          </w:p>
          <w:p w14:paraId="253B416D" w14:textId="77777777" w:rsidR="0080220F" w:rsidRDefault="0080220F" w:rsidP="000E4BD0">
            <w:pPr>
              <w:pStyle w:val="a4"/>
              <w:tabs>
                <w:tab w:val="left" w:pos="851"/>
              </w:tabs>
              <w:ind w:left="25"/>
              <w:jc w:val="both"/>
              <w:rPr>
                <w:rFonts w:ascii="Times New Roman" w:hAnsi="Times New Roman"/>
                <w:i/>
                <w:sz w:val="24"/>
                <w:szCs w:val="24"/>
              </w:rPr>
            </w:pPr>
            <w:r>
              <w:rPr>
                <w:rFonts w:ascii="Times New Roman" w:hAnsi="Times New Roman"/>
                <w:i/>
                <w:sz w:val="24"/>
                <w:szCs w:val="24"/>
              </w:rPr>
              <w:t>&lt;</w:t>
            </w:r>
            <w:proofErr w:type="spellStart"/>
            <w:r>
              <w:rPr>
                <w:rFonts w:ascii="Times New Roman" w:hAnsi="Times New Roman"/>
                <w:i/>
                <w:sz w:val="24"/>
                <w:szCs w:val="24"/>
              </w:rPr>
              <w:t>банктің</w:t>
            </w:r>
            <w:proofErr w:type="spellEnd"/>
            <w:r>
              <w:rPr>
                <w:rFonts w:ascii="Times New Roman" w:hAnsi="Times New Roman"/>
                <w:i/>
                <w:sz w:val="24"/>
                <w:szCs w:val="24"/>
              </w:rPr>
              <w:t xml:space="preserve"> </w:t>
            </w:r>
            <w:proofErr w:type="spellStart"/>
            <w:r>
              <w:rPr>
                <w:rFonts w:ascii="Times New Roman" w:hAnsi="Times New Roman"/>
                <w:i/>
                <w:sz w:val="24"/>
                <w:szCs w:val="24"/>
              </w:rPr>
              <w:t>атауы</w:t>
            </w:r>
            <w:proofErr w:type="spellEnd"/>
            <w:r>
              <w:rPr>
                <w:rFonts w:ascii="Times New Roman" w:hAnsi="Times New Roman"/>
                <w:i/>
                <w:sz w:val="24"/>
                <w:szCs w:val="24"/>
              </w:rPr>
              <w:t>&gt;</w:t>
            </w:r>
          </w:p>
          <w:p w14:paraId="6D49B44F" w14:textId="77777777" w:rsidR="0080220F" w:rsidRDefault="0080220F" w:rsidP="000E4BD0">
            <w:pPr>
              <w:pStyle w:val="a4"/>
              <w:tabs>
                <w:tab w:val="left" w:pos="851"/>
              </w:tabs>
              <w:ind w:left="25"/>
              <w:jc w:val="both"/>
              <w:rPr>
                <w:rFonts w:ascii="Times New Roman" w:hAnsi="Times New Roman"/>
                <w:i/>
                <w:sz w:val="24"/>
                <w:szCs w:val="24"/>
              </w:rPr>
            </w:pPr>
            <w:r>
              <w:rPr>
                <w:rFonts w:ascii="Times New Roman" w:hAnsi="Times New Roman"/>
                <w:i/>
                <w:sz w:val="24"/>
                <w:szCs w:val="24"/>
              </w:rPr>
              <w:t>&lt;</w:t>
            </w:r>
            <w:proofErr w:type="spellStart"/>
            <w:r>
              <w:rPr>
                <w:rFonts w:ascii="Times New Roman" w:hAnsi="Times New Roman"/>
                <w:i/>
                <w:sz w:val="24"/>
                <w:szCs w:val="24"/>
              </w:rPr>
              <w:t>тапсырыс</w:t>
            </w:r>
            <w:proofErr w:type="spellEnd"/>
            <w:r>
              <w:rPr>
                <w:rFonts w:ascii="Times New Roman" w:hAnsi="Times New Roman"/>
                <w:i/>
                <w:sz w:val="24"/>
                <w:szCs w:val="24"/>
              </w:rPr>
              <w:t xml:space="preserve"> </w:t>
            </w:r>
            <w:proofErr w:type="spellStart"/>
            <w:r>
              <w:rPr>
                <w:rFonts w:ascii="Times New Roman" w:hAnsi="Times New Roman"/>
                <w:i/>
                <w:sz w:val="24"/>
                <w:szCs w:val="24"/>
              </w:rPr>
              <w:t>берушінің</w:t>
            </w:r>
            <w:proofErr w:type="spellEnd"/>
            <w:r>
              <w:rPr>
                <w:rFonts w:ascii="Times New Roman" w:hAnsi="Times New Roman"/>
                <w:i/>
                <w:sz w:val="24"/>
                <w:szCs w:val="24"/>
              </w:rPr>
              <w:t xml:space="preserve"> БСН&gt;</w:t>
            </w:r>
          </w:p>
          <w:p w14:paraId="3F972001" w14:textId="77777777" w:rsidR="0080220F" w:rsidRDefault="0080220F" w:rsidP="000E4BD0">
            <w:pPr>
              <w:pStyle w:val="a4"/>
              <w:tabs>
                <w:tab w:val="left" w:pos="851"/>
              </w:tabs>
              <w:ind w:left="25"/>
              <w:jc w:val="both"/>
              <w:rPr>
                <w:rFonts w:ascii="Times New Roman" w:hAnsi="Times New Roman"/>
                <w:i/>
                <w:sz w:val="24"/>
                <w:szCs w:val="24"/>
              </w:rPr>
            </w:pPr>
            <w:r>
              <w:rPr>
                <w:rFonts w:ascii="Times New Roman" w:hAnsi="Times New Roman"/>
                <w:i/>
                <w:sz w:val="24"/>
                <w:szCs w:val="24"/>
              </w:rPr>
              <w:t>&lt;</w:t>
            </w:r>
            <w:proofErr w:type="spellStart"/>
            <w:r>
              <w:rPr>
                <w:rFonts w:ascii="Times New Roman" w:hAnsi="Times New Roman"/>
                <w:i/>
                <w:sz w:val="24"/>
                <w:szCs w:val="24"/>
              </w:rPr>
              <w:t>тапсырыс</w:t>
            </w:r>
            <w:proofErr w:type="spellEnd"/>
            <w:r>
              <w:rPr>
                <w:rFonts w:ascii="Times New Roman" w:hAnsi="Times New Roman"/>
                <w:i/>
                <w:sz w:val="24"/>
                <w:szCs w:val="24"/>
              </w:rPr>
              <w:t xml:space="preserve"> </w:t>
            </w:r>
            <w:proofErr w:type="spellStart"/>
            <w:r>
              <w:rPr>
                <w:rFonts w:ascii="Times New Roman" w:hAnsi="Times New Roman"/>
                <w:i/>
                <w:sz w:val="24"/>
                <w:szCs w:val="24"/>
              </w:rPr>
              <w:t>берушінің</w:t>
            </w:r>
            <w:proofErr w:type="spellEnd"/>
            <w:r>
              <w:rPr>
                <w:rFonts w:ascii="Times New Roman" w:hAnsi="Times New Roman"/>
                <w:i/>
                <w:sz w:val="24"/>
                <w:szCs w:val="24"/>
              </w:rPr>
              <w:t xml:space="preserve"> БСК&gt;</w:t>
            </w:r>
          </w:p>
          <w:p w14:paraId="23B39005" w14:textId="77777777" w:rsidR="0080220F" w:rsidRDefault="0080220F" w:rsidP="000E4BD0">
            <w:pPr>
              <w:pStyle w:val="a4"/>
              <w:tabs>
                <w:tab w:val="left" w:pos="851"/>
              </w:tabs>
              <w:ind w:left="25"/>
              <w:jc w:val="both"/>
              <w:rPr>
                <w:rFonts w:ascii="Times New Roman" w:hAnsi="Times New Roman"/>
                <w:i/>
                <w:sz w:val="24"/>
                <w:szCs w:val="24"/>
              </w:rPr>
            </w:pPr>
            <w:r>
              <w:rPr>
                <w:rFonts w:ascii="Times New Roman" w:hAnsi="Times New Roman"/>
                <w:i/>
                <w:sz w:val="24"/>
                <w:szCs w:val="24"/>
              </w:rPr>
              <w:t>&lt;</w:t>
            </w:r>
            <w:proofErr w:type="spellStart"/>
            <w:r>
              <w:rPr>
                <w:rFonts w:ascii="Times New Roman" w:hAnsi="Times New Roman"/>
                <w:i/>
                <w:sz w:val="24"/>
                <w:szCs w:val="24"/>
              </w:rPr>
              <w:t>тапсырыс</w:t>
            </w:r>
            <w:proofErr w:type="spellEnd"/>
            <w:r>
              <w:rPr>
                <w:rFonts w:ascii="Times New Roman" w:hAnsi="Times New Roman"/>
                <w:i/>
                <w:sz w:val="24"/>
                <w:szCs w:val="24"/>
              </w:rPr>
              <w:t xml:space="preserve"> </w:t>
            </w:r>
            <w:proofErr w:type="spellStart"/>
            <w:r>
              <w:rPr>
                <w:rFonts w:ascii="Times New Roman" w:hAnsi="Times New Roman"/>
                <w:i/>
                <w:sz w:val="24"/>
                <w:szCs w:val="24"/>
              </w:rPr>
              <w:t>берушінің</w:t>
            </w:r>
            <w:proofErr w:type="spellEnd"/>
            <w:r>
              <w:rPr>
                <w:rFonts w:ascii="Times New Roman" w:hAnsi="Times New Roman"/>
                <w:i/>
                <w:sz w:val="24"/>
                <w:szCs w:val="24"/>
              </w:rPr>
              <w:t xml:space="preserve"> БЕК&gt;</w:t>
            </w:r>
          </w:p>
          <w:p w14:paraId="3AA8D87F" w14:textId="77777777" w:rsidR="0080220F" w:rsidRDefault="0080220F" w:rsidP="000E4BD0">
            <w:pPr>
              <w:pStyle w:val="a4"/>
              <w:tabs>
                <w:tab w:val="left" w:pos="851"/>
              </w:tabs>
              <w:ind w:left="25"/>
              <w:jc w:val="both"/>
              <w:rPr>
                <w:rFonts w:ascii="Times New Roman" w:hAnsi="Times New Roman"/>
                <w:i/>
                <w:sz w:val="24"/>
                <w:szCs w:val="24"/>
              </w:rPr>
            </w:pPr>
          </w:p>
          <w:p w14:paraId="7A866151" w14:textId="77777777" w:rsidR="0080220F" w:rsidRDefault="0080220F" w:rsidP="000E4BD0">
            <w:pPr>
              <w:pStyle w:val="a4"/>
              <w:tabs>
                <w:tab w:val="left" w:pos="851"/>
              </w:tabs>
              <w:ind w:left="25"/>
              <w:jc w:val="both"/>
              <w:rPr>
                <w:rFonts w:ascii="Times New Roman" w:hAnsi="Times New Roman"/>
                <w:b/>
                <w:sz w:val="24"/>
                <w:szCs w:val="24"/>
                <w:lang w:val="kk-KZ"/>
              </w:rPr>
            </w:pPr>
            <w:r>
              <w:rPr>
                <w:rFonts w:ascii="Times New Roman" w:hAnsi="Times New Roman"/>
                <w:b/>
                <w:sz w:val="24"/>
                <w:szCs w:val="24"/>
                <w:lang w:val="kk-KZ"/>
              </w:rPr>
              <w:t>Тапсырыс берушіден</w:t>
            </w:r>
          </w:p>
          <w:p w14:paraId="105050D2" w14:textId="77777777" w:rsidR="0080220F" w:rsidRDefault="0080220F" w:rsidP="000E4BD0">
            <w:pPr>
              <w:pStyle w:val="a4"/>
              <w:tabs>
                <w:tab w:val="left" w:pos="851"/>
              </w:tabs>
              <w:ind w:left="25"/>
              <w:jc w:val="both"/>
              <w:rPr>
                <w:rFonts w:ascii="Times New Roman" w:hAnsi="Times New Roman"/>
                <w:i/>
                <w:sz w:val="24"/>
                <w:szCs w:val="24"/>
                <w:lang w:val="kk-KZ"/>
              </w:rPr>
            </w:pPr>
            <w:r>
              <w:rPr>
                <w:rFonts w:ascii="Times New Roman" w:hAnsi="Times New Roman"/>
                <w:i/>
                <w:sz w:val="24"/>
                <w:szCs w:val="24"/>
                <w:lang w:val="kk-KZ"/>
              </w:rPr>
              <w:t>_______&lt;қол қоюшының аты-жөні&gt;</w:t>
            </w:r>
          </w:p>
          <w:p w14:paraId="74394D72" w14:textId="77777777" w:rsidR="0080220F" w:rsidRDefault="0080220F" w:rsidP="000E4BD0">
            <w:pPr>
              <w:pStyle w:val="a4"/>
              <w:tabs>
                <w:tab w:val="left" w:pos="851"/>
              </w:tabs>
              <w:ind w:left="25"/>
              <w:jc w:val="both"/>
              <w:rPr>
                <w:rFonts w:ascii="Times New Roman" w:hAnsi="Times New Roman"/>
                <w:sz w:val="24"/>
                <w:szCs w:val="24"/>
                <w:lang w:val="kk-KZ"/>
              </w:rPr>
            </w:pPr>
            <w:r>
              <w:rPr>
                <w:rFonts w:ascii="Times New Roman" w:hAnsi="Times New Roman"/>
                <w:i/>
                <w:sz w:val="24"/>
                <w:szCs w:val="24"/>
                <w:lang w:val="kk-KZ"/>
              </w:rPr>
              <w:t>М.О. (қолы)</w:t>
            </w:r>
          </w:p>
        </w:tc>
        <w:tc>
          <w:tcPr>
            <w:tcW w:w="4820" w:type="dxa"/>
          </w:tcPr>
          <w:p w14:paraId="555D015A" w14:textId="77777777" w:rsidR="0080220F" w:rsidRDefault="0080220F" w:rsidP="000E4BD0">
            <w:pPr>
              <w:pStyle w:val="a4"/>
              <w:tabs>
                <w:tab w:val="left" w:pos="851"/>
              </w:tabs>
              <w:ind w:left="65"/>
              <w:jc w:val="both"/>
              <w:rPr>
                <w:rFonts w:ascii="Times New Roman" w:hAnsi="Times New Roman"/>
                <w:i/>
                <w:sz w:val="24"/>
                <w:szCs w:val="24"/>
                <w:lang w:val="kk-KZ"/>
              </w:rPr>
            </w:pPr>
            <w:r>
              <w:rPr>
                <w:rFonts w:ascii="Times New Roman" w:hAnsi="Times New Roman"/>
                <w:i/>
                <w:sz w:val="24"/>
                <w:szCs w:val="24"/>
                <w:lang w:val="kk-KZ"/>
              </w:rPr>
              <w:t>&lt;өнім берушінің толық атауы&gt;</w:t>
            </w:r>
          </w:p>
          <w:p w14:paraId="6C09CC1C" w14:textId="77777777" w:rsidR="0080220F" w:rsidRDefault="0080220F" w:rsidP="000E4BD0">
            <w:pPr>
              <w:pStyle w:val="a4"/>
              <w:tabs>
                <w:tab w:val="left" w:pos="851"/>
              </w:tabs>
              <w:ind w:left="65"/>
              <w:jc w:val="both"/>
              <w:rPr>
                <w:rFonts w:ascii="Times New Roman" w:hAnsi="Times New Roman"/>
                <w:i/>
                <w:sz w:val="24"/>
                <w:szCs w:val="24"/>
                <w:lang w:val="kk-KZ"/>
              </w:rPr>
            </w:pPr>
            <w:r>
              <w:rPr>
                <w:rFonts w:ascii="Times New Roman" w:hAnsi="Times New Roman"/>
                <w:i/>
                <w:sz w:val="24"/>
                <w:szCs w:val="24"/>
                <w:lang w:val="kk-KZ"/>
              </w:rPr>
              <w:t>&lt;өнім беруші орналасқан жерінің заңды мекенжайы&gt;</w:t>
            </w:r>
          </w:p>
          <w:p w14:paraId="4EE83606" w14:textId="77777777" w:rsidR="0080220F" w:rsidRDefault="0080220F" w:rsidP="000E4BD0">
            <w:pPr>
              <w:pStyle w:val="a4"/>
              <w:tabs>
                <w:tab w:val="left" w:pos="851"/>
              </w:tabs>
              <w:ind w:left="65"/>
              <w:jc w:val="both"/>
              <w:rPr>
                <w:rFonts w:ascii="Times New Roman" w:hAnsi="Times New Roman"/>
                <w:i/>
                <w:sz w:val="24"/>
                <w:szCs w:val="24"/>
                <w:lang w:val="kk-KZ"/>
              </w:rPr>
            </w:pPr>
            <w:r>
              <w:rPr>
                <w:rFonts w:ascii="Times New Roman" w:hAnsi="Times New Roman"/>
                <w:i/>
                <w:sz w:val="24"/>
                <w:szCs w:val="24"/>
                <w:lang w:val="kk-KZ"/>
              </w:rPr>
              <w:t>&lt;өнім беруші орналасқан жерінің нақты мекенжайы&gt;</w:t>
            </w:r>
          </w:p>
          <w:p w14:paraId="3D6D54BA" w14:textId="77777777" w:rsidR="0080220F" w:rsidRDefault="0080220F" w:rsidP="000E4BD0">
            <w:pPr>
              <w:pStyle w:val="a4"/>
              <w:tabs>
                <w:tab w:val="left" w:pos="851"/>
              </w:tabs>
              <w:ind w:left="65"/>
              <w:jc w:val="both"/>
              <w:rPr>
                <w:rFonts w:ascii="Times New Roman" w:hAnsi="Times New Roman"/>
                <w:i/>
                <w:sz w:val="24"/>
                <w:szCs w:val="24"/>
                <w:lang w:val="kk-KZ"/>
              </w:rPr>
            </w:pPr>
            <w:r>
              <w:rPr>
                <w:rFonts w:ascii="Times New Roman" w:hAnsi="Times New Roman"/>
                <w:i/>
                <w:sz w:val="24"/>
                <w:szCs w:val="24"/>
                <w:lang w:val="kk-KZ"/>
              </w:rPr>
              <w:t>&lt;өнім берушінің ЖСК&gt;</w:t>
            </w:r>
          </w:p>
          <w:p w14:paraId="26584787" w14:textId="77777777" w:rsidR="0080220F" w:rsidRDefault="0080220F" w:rsidP="000E4BD0">
            <w:pPr>
              <w:pStyle w:val="a4"/>
              <w:tabs>
                <w:tab w:val="left" w:pos="851"/>
              </w:tabs>
              <w:ind w:left="65"/>
              <w:jc w:val="both"/>
              <w:rPr>
                <w:rFonts w:ascii="Times New Roman" w:hAnsi="Times New Roman"/>
                <w:i/>
                <w:sz w:val="24"/>
                <w:szCs w:val="24"/>
                <w:lang w:val="kk-KZ"/>
              </w:rPr>
            </w:pPr>
            <w:r>
              <w:rPr>
                <w:rFonts w:ascii="Times New Roman" w:hAnsi="Times New Roman"/>
                <w:i/>
                <w:sz w:val="24"/>
                <w:szCs w:val="24"/>
                <w:lang w:val="kk-KZ"/>
              </w:rPr>
              <w:t>&lt;банктің атауы&gt;</w:t>
            </w:r>
          </w:p>
          <w:p w14:paraId="23BCC55C" w14:textId="77777777" w:rsidR="0080220F" w:rsidRDefault="0080220F" w:rsidP="000E4BD0">
            <w:pPr>
              <w:pStyle w:val="a4"/>
              <w:tabs>
                <w:tab w:val="left" w:pos="851"/>
              </w:tabs>
              <w:ind w:left="65"/>
              <w:jc w:val="both"/>
              <w:rPr>
                <w:rFonts w:ascii="Times New Roman" w:hAnsi="Times New Roman"/>
                <w:i/>
                <w:sz w:val="24"/>
                <w:szCs w:val="24"/>
                <w:lang w:val="kk-KZ"/>
              </w:rPr>
            </w:pPr>
            <w:r>
              <w:rPr>
                <w:rFonts w:ascii="Times New Roman" w:hAnsi="Times New Roman"/>
                <w:i/>
                <w:sz w:val="24"/>
                <w:szCs w:val="24"/>
                <w:lang w:val="kk-KZ"/>
              </w:rPr>
              <w:t>&lt;өнім берушінің БСН&gt;</w:t>
            </w:r>
          </w:p>
          <w:p w14:paraId="1BEC208F" w14:textId="77777777" w:rsidR="0080220F" w:rsidRDefault="0080220F" w:rsidP="000E4BD0">
            <w:pPr>
              <w:pStyle w:val="a4"/>
              <w:tabs>
                <w:tab w:val="left" w:pos="851"/>
              </w:tabs>
              <w:ind w:left="65"/>
              <w:jc w:val="both"/>
              <w:rPr>
                <w:rFonts w:ascii="Times New Roman" w:hAnsi="Times New Roman"/>
                <w:i/>
                <w:sz w:val="24"/>
                <w:szCs w:val="24"/>
                <w:lang w:val="kk-KZ"/>
              </w:rPr>
            </w:pPr>
            <w:r>
              <w:rPr>
                <w:rFonts w:ascii="Times New Roman" w:hAnsi="Times New Roman"/>
                <w:i/>
                <w:sz w:val="24"/>
                <w:szCs w:val="24"/>
                <w:lang w:val="kk-KZ"/>
              </w:rPr>
              <w:t>&lt;өнім берушінің БСК&gt;</w:t>
            </w:r>
          </w:p>
          <w:p w14:paraId="4CA9C206" w14:textId="77777777" w:rsidR="0080220F" w:rsidRDefault="0080220F" w:rsidP="000E4BD0">
            <w:pPr>
              <w:pStyle w:val="a4"/>
              <w:tabs>
                <w:tab w:val="left" w:pos="851"/>
              </w:tabs>
              <w:ind w:left="65"/>
              <w:jc w:val="both"/>
              <w:rPr>
                <w:rFonts w:ascii="Times New Roman" w:hAnsi="Times New Roman"/>
                <w:i/>
                <w:sz w:val="24"/>
                <w:szCs w:val="24"/>
                <w:lang w:val="kk-KZ"/>
              </w:rPr>
            </w:pPr>
            <w:r>
              <w:rPr>
                <w:rFonts w:ascii="Times New Roman" w:hAnsi="Times New Roman"/>
                <w:i/>
                <w:sz w:val="24"/>
                <w:szCs w:val="24"/>
                <w:lang w:val="kk-KZ"/>
              </w:rPr>
              <w:t>&lt;өнім берушінің БЕК&gt;</w:t>
            </w:r>
          </w:p>
          <w:p w14:paraId="2785433D" w14:textId="77777777" w:rsidR="0080220F" w:rsidRDefault="0080220F" w:rsidP="000E4BD0">
            <w:pPr>
              <w:pStyle w:val="a4"/>
              <w:tabs>
                <w:tab w:val="left" w:pos="851"/>
              </w:tabs>
              <w:ind w:left="65"/>
              <w:jc w:val="both"/>
              <w:rPr>
                <w:rFonts w:ascii="Times New Roman" w:hAnsi="Times New Roman"/>
                <w:i/>
                <w:sz w:val="24"/>
                <w:szCs w:val="24"/>
                <w:lang w:val="kk-KZ"/>
              </w:rPr>
            </w:pPr>
          </w:p>
          <w:p w14:paraId="3E713395" w14:textId="77777777" w:rsidR="0080220F" w:rsidRDefault="0080220F" w:rsidP="000E4BD0">
            <w:pPr>
              <w:tabs>
                <w:tab w:val="left" w:pos="851"/>
              </w:tabs>
              <w:jc w:val="both"/>
              <w:rPr>
                <w:b/>
                <w:lang w:val="kk-KZ"/>
              </w:rPr>
            </w:pPr>
            <w:r>
              <w:rPr>
                <w:b/>
                <w:lang w:val="kk-KZ"/>
              </w:rPr>
              <w:t>Өнім берушіден</w:t>
            </w:r>
          </w:p>
          <w:p w14:paraId="17D4AC5B" w14:textId="77777777" w:rsidR="0080220F" w:rsidRDefault="0080220F" w:rsidP="000E4BD0">
            <w:pPr>
              <w:pStyle w:val="a4"/>
              <w:tabs>
                <w:tab w:val="left" w:pos="851"/>
              </w:tabs>
              <w:ind w:left="65"/>
              <w:jc w:val="both"/>
              <w:rPr>
                <w:rFonts w:ascii="Times New Roman" w:hAnsi="Times New Roman"/>
                <w:i/>
                <w:sz w:val="24"/>
                <w:szCs w:val="24"/>
                <w:lang w:val="kk-KZ"/>
              </w:rPr>
            </w:pPr>
            <w:r>
              <w:rPr>
                <w:rFonts w:ascii="Times New Roman" w:hAnsi="Times New Roman"/>
                <w:i/>
                <w:sz w:val="24"/>
                <w:szCs w:val="24"/>
                <w:lang w:val="kk-KZ"/>
              </w:rPr>
              <w:t>_______ &lt;қол қоюшының аты-жөні&gt;</w:t>
            </w:r>
          </w:p>
          <w:p w14:paraId="54E4CEA3" w14:textId="77777777" w:rsidR="0080220F" w:rsidRDefault="0080220F" w:rsidP="000E4BD0">
            <w:pPr>
              <w:pStyle w:val="a4"/>
              <w:tabs>
                <w:tab w:val="left" w:pos="851"/>
              </w:tabs>
              <w:ind w:left="65"/>
              <w:jc w:val="both"/>
              <w:rPr>
                <w:rFonts w:ascii="Times New Roman" w:hAnsi="Times New Roman"/>
                <w:sz w:val="24"/>
                <w:szCs w:val="24"/>
              </w:rPr>
            </w:pPr>
            <w:r>
              <w:rPr>
                <w:rFonts w:ascii="Times New Roman" w:hAnsi="Times New Roman"/>
                <w:i/>
                <w:sz w:val="24"/>
                <w:szCs w:val="24"/>
              </w:rPr>
              <w:t>М.</w:t>
            </w:r>
            <w:r>
              <w:rPr>
                <w:rFonts w:ascii="Times New Roman" w:hAnsi="Times New Roman"/>
                <w:i/>
                <w:sz w:val="24"/>
                <w:szCs w:val="24"/>
                <w:lang w:val="kk-KZ"/>
              </w:rPr>
              <w:t>О</w:t>
            </w:r>
            <w:r>
              <w:rPr>
                <w:rFonts w:ascii="Times New Roman" w:hAnsi="Times New Roman"/>
                <w:i/>
                <w:sz w:val="24"/>
                <w:szCs w:val="24"/>
              </w:rPr>
              <w:t>. (</w:t>
            </w:r>
            <w:r>
              <w:rPr>
                <w:rFonts w:ascii="Times New Roman" w:hAnsi="Times New Roman"/>
                <w:i/>
                <w:sz w:val="24"/>
                <w:szCs w:val="24"/>
                <w:lang w:val="kk-KZ"/>
              </w:rPr>
              <w:t>қолы</w:t>
            </w:r>
            <w:r>
              <w:rPr>
                <w:rFonts w:ascii="Times New Roman" w:hAnsi="Times New Roman"/>
                <w:i/>
                <w:sz w:val="24"/>
                <w:szCs w:val="24"/>
              </w:rPr>
              <w:t>)</w:t>
            </w:r>
          </w:p>
        </w:tc>
      </w:tr>
    </w:tbl>
    <w:p w14:paraId="47D67D20" w14:textId="77777777" w:rsidR="0080220F" w:rsidRDefault="0080220F" w:rsidP="0080220F">
      <w:pPr>
        <w:tabs>
          <w:tab w:val="left" w:pos="851"/>
        </w:tabs>
        <w:contextualSpacing/>
        <w:jc w:val="both"/>
        <w:rPr>
          <w:rFonts w:eastAsia="Calibri"/>
          <w:sz w:val="28"/>
          <w:szCs w:val="28"/>
        </w:rPr>
      </w:pPr>
    </w:p>
    <w:p w14:paraId="0A8B15BC" w14:textId="77777777" w:rsidR="0080220F" w:rsidRDefault="0080220F" w:rsidP="0080220F">
      <w:pPr>
        <w:tabs>
          <w:tab w:val="left" w:pos="851"/>
        </w:tabs>
        <w:contextualSpacing/>
        <w:jc w:val="both"/>
        <w:rPr>
          <w:rFonts w:eastAsia="Calibri"/>
          <w:sz w:val="18"/>
          <w:szCs w:val="18"/>
        </w:rPr>
      </w:pPr>
      <w:r>
        <w:rPr>
          <w:rFonts w:eastAsia="Calibri"/>
          <w:sz w:val="18"/>
          <w:szCs w:val="18"/>
          <w:lang w:val="kk-KZ"/>
        </w:rPr>
        <w:t>А</w:t>
      </w:r>
      <w:proofErr w:type="spellStart"/>
      <w:r>
        <w:rPr>
          <w:rFonts w:eastAsia="Calibri"/>
          <w:sz w:val="18"/>
          <w:szCs w:val="18"/>
        </w:rPr>
        <w:t>ббревиатур</w:t>
      </w:r>
      <w:proofErr w:type="spellEnd"/>
      <w:r>
        <w:rPr>
          <w:rFonts w:eastAsia="Calibri"/>
          <w:sz w:val="18"/>
          <w:szCs w:val="18"/>
          <w:lang w:val="kk-KZ"/>
        </w:rPr>
        <w:t>алардың ашып жазылуы</w:t>
      </w:r>
      <w:r>
        <w:rPr>
          <w:rFonts w:eastAsia="Calibri"/>
          <w:sz w:val="18"/>
          <w:szCs w:val="18"/>
        </w:rPr>
        <w:t>:</w:t>
      </w:r>
    </w:p>
    <w:p w14:paraId="14CD905C" w14:textId="77777777" w:rsidR="0080220F" w:rsidRDefault="0080220F" w:rsidP="0080220F">
      <w:pPr>
        <w:tabs>
          <w:tab w:val="left" w:pos="851"/>
        </w:tabs>
        <w:contextualSpacing/>
        <w:jc w:val="both"/>
        <w:rPr>
          <w:rFonts w:eastAsia="Calibri"/>
          <w:sz w:val="18"/>
          <w:szCs w:val="18"/>
        </w:rPr>
      </w:pPr>
      <w:r>
        <w:rPr>
          <w:rFonts w:eastAsia="Calibri"/>
          <w:sz w:val="18"/>
          <w:szCs w:val="18"/>
        </w:rPr>
        <w:t>Б</w:t>
      </w:r>
      <w:r>
        <w:rPr>
          <w:rFonts w:eastAsia="Calibri"/>
          <w:sz w:val="18"/>
          <w:szCs w:val="18"/>
          <w:lang w:val="kk-KZ"/>
        </w:rPr>
        <w:t>С</w:t>
      </w:r>
      <w:r>
        <w:rPr>
          <w:rFonts w:eastAsia="Calibri"/>
          <w:sz w:val="18"/>
          <w:szCs w:val="18"/>
        </w:rPr>
        <w:t>Н – бизнес-</w:t>
      </w:r>
      <w:r>
        <w:rPr>
          <w:rFonts w:eastAsia="Calibri"/>
          <w:sz w:val="18"/>
          <w:szCs w:val="18"/>
          <w:lang w:val="kk-KZ"/>
        </w:rPr>
        <w:t>сәйкестендіру нөмірі</w:t>
      </w:r>
      <w:r>
        <w:rPr>
          <w:rFonts w:eastAsia="Calibri"/>
          <w:sz w:val="18"/>
          <w:szCs w:val="18"/>
        </w:rPr>
        <w:t>;</w:t>
      </w:r>
    </w:p>
    <w:p w14:paraId="2D27E2B4" w14:textId="77777777" w:rsidR="0080220F" w:rsidRDefault="0080220F" w:rsidP="0080220F">
      <w:pPr>
        <w:tabs>
          <w:tab w:val="left" w:pos="851"/>
        </w:tabs>
        <w:contextualSpacing/>
        <w:jc w:val="both"/>
        <w:rPr>
          <w:rFonts w:eastAsia="Calibri"/>
          <w:sz w:val="18"/>
          <w:szCs w:val="18"/>
        </w:rPr>
      </w:pPr>
      <w:r>
        <w:rPr>
          <w:rFonts w:eastAsia="Calibri"/>
          <w:sz w:val="18"/>
          <w:szCs w:val="18"/>
        </w:rPr>
        <w:t>Б</w:t>
      </w:r>
      <w:r>
        <w:rPr>
          <w:rFonts w:eastAsia="Calibri"/>
          <w:sz w:val="18"/>
          <w:szCs w:val="18"/>
          <w:lang w:val="kk-KZ"/>
        </w:rPr>
        <w:t>С</w:t>
      </w:r>
      <w:r>
        <w:rPr>
          <w:rFonts w:eastAsia="Calibri"/>
          <w:sz w:val="18"/>
          <w:szCs w:val="18"/>
        </w:rPr>
        <w:t>К – банк</w:t>
      </w:r>
      <w:r>
        <w:rPr>
          <w:rFonts w:eastAsia="Calibri"/>
          <w:sz w:val="18"/>
          <w:szCs w:val="18"/>
          <w:lang w:val="kk-KZ"/>
        </w:rPr>
        <w:t>тік сәйкестендіру нөмірі</w:t>
      </w:r>
      <w:r>
        <w:rPr>
          <w:rFonts w:eastAsia="Calibri"/>
          <w:sz w:val="18"/>
          <w:szCs w:val="18"/>
        </w:rPr>
        <w:t>;</w:t>
      </w:r>
    </w:p>
    <w:p w14:paraId="6E30DF97" w14:textId="77777777" w:rsidR="0080220F" w:rsidRDefault="0080220F" w:rsidP="0080220F">
      <w:pPr>
        <w:tabs>
          <w:tab w:val="left" w:pos="851"/>
        </w:tabs>
        <w:contextualSpacing/>
        <w:jc w:val="both"/>
        <w:rPr>
          <w:rFonts w:eastAsia="Calibri"/>
          <w:sz w:val="18"/>
          <w:szCs w:val="18"/>
        </w:rPr>
      </w:pPr>
      <w:r>
        <w:rPr>
          <w:rFonts w:eastAsia="Calibri"/>
          <w:sz w:val="18"/>
          <w:szCs w:val="18"/>
          <w:lang w:val="kk-KZ"/>
        </w:rPr>
        <w:t>ЖС</w:t>
      </w:r>
      <w:r>
        <w:rPr>
          <w:rFonts w:eastAsia="Calibri"/>
          <w:sz w:val="18"/>
          <w:szCs w:val="18"/>
        </w:rPr>
        <w:t xml:space="preserve">К – </w:t>
      </w:r>
      <w:r>
        <w:rPr>
          <w:rFonts w:eastAsia="Calibri"/>
          <w:sz w:val="18"/>
          <w:szCs w:val="18"/>
          <w:lang w:val="kk-KZ"/>
        </w:rPr>
        <w:t>жеке сәйкестендіру коды</w:t>
      </w:r>
      <w:r>
        <w:rPr>
          <w:rFonts w:eastAsia="Calibri"/>
          <w:sz w:val="18"/>
          <w:szCs w:val="18"/>
        </w:rPr>
        <w:t>;</w:t>
      </w:r>
    </w:p>
    <w:p w14:paraId="63FE99A4" w14:textId="77777777" w:rsidR="0080220F" w:rsidRDefault="0080220F" w:rsidP="0080220F">
      <w:pPr>
        <w:tabs>
          <w:tab w:val="left" w:pos="851"/>
        </w:tabs>
        <w:contextualSpacing/>
        <w:jc w:val="both"/>
        <w:rPr>
          <w:rFonts w:eastAsia="Calibri"/>
          <w:sz w:val="18"/>
          <w:szCs w:val="18"/>
        </w:rPr>
      </w:pPr>
      <w:r>
        <w:rPr>
          <w:rFonts w:eastAsia="Calibri"/>
          <w:sz w:val="18"/>
          <w:szCs w:val="18"/>
          <w:lang w:val="kk-KZ"/>
        </w:rPr>
        <w:t>ЖС</w:t>
      </w:r>
      <w:r>
        <w:rPr>
          <w:rFonts w:eastAsia="Calibri"/>
          <w:sz w:val="18"/>
          <w:szCs w:val="18"/>
        </w:rPr>
        <w:t xml:space="preserve">Н – </w:t>
      </w:r>
      <w:r>
        <w:rPr>
          <w:rFonts w:eastAsia="Calibri"/>
          <w:sz w:val="18"/>
          <w:szCs w:val="18"/>
          <w:lang w:val="kk-KZ"/>
        </w:rPr>
        <w:t>жеке сәйкестендіру нөмірі</w:t>
      </w:r>
      <w:r>
        <w:rPr>
          <w:rFonts w:eastAsia="Calibri"/>
          <w:sz w:val="18"/>
          <w:szCs w:val="18"/>
        </w:rPr>
        <w:t>;</w:t>
      </w:r>
    </w:p>
    <w:p w14:paraId="39591719" w14:textId="77777777" w:rsidR="0080220F" w:rsidRDefault="0080220F" w:rsidP="0080220F">
      <w:pPr>
        <w:tabs>
          <w:tab w:val="left" w:pos="851"/>
        </w:tabs>
        <w:contextualSpacing/>
        <w:jc w:val="both"/>
        <w:rPr>
          <w:rFonts w:eastAsia="Calibri"/>
          <w:sz w:val="18"/>
          <w:szCs w:val="18"/>
        </w:rPr>
      </w:pPr>
      <w:r>
        <w:rPr>
          <w:rFonts w:eastAsia="Calibri"/>
          <w:sz w:val="18"/>
          <w:szCs w:val="18"/>
          <w:lang w:val="kk-KZ"/>
        </w:rPr>
        <w:t>СТС</w:t>
      </w:r>
      <w:r>
        <w:rPr>
          <w:rFonts w:eastAsia="Calibri"/>
          <w:sz w:val="18"/>
          <w:szCs w:val="18"/>
        </w:rPr>
        <w:t xml:space="preserve">Н – </w:t>
      </w:r>
      <w:r>
        <w:rPr>
          <w:rFonts w:eastAsia="Calibri"/>
          <w:sz w:val="18"/>
          <w:szCs w:val="18"/>
          <w:lang w:val="kk-KZ"/>
        </w:rPr>
        <w:t>салық төлеушінің тіркеу нөмірі</w:t>
      </w:r>
      <w:r>
        <w:rPr>
          <w:rFonts w:eastAsia="Calibri"/>
          <w:sz w:val="18"/>
          <w:szCs w:val="18"/>
        </w:rPr>
        <w:t>;</w:t>
      </w:r>
    </w:p>
    <w:p w14:paraId="29D7F0DA" w14:textId="77777777" w:rsidR="0080220F" w:rsidRDefault="0080220F" w:rsidP="0080220F">
      <w:pPr>
        <w:tabs>
          <w:tab w:val="left" w:pos="851"/>
        </w:tabs>
        <w:contextualSpacing/>
        <w:jc w:val="both"/>
        <w:rPr>
          <w:rFonts w:eastAsia="Calibri"/>
          <w:sz w:val="18"/>
          <w:szCs w:val="18"/>
        </w:rPr>
      </w:pPr>
      <w:r>
        <w:rPr>
          <w:rFonts w:eastAsia="Calibri"/>
          <w:sz w:val="18"/>
          <w:szCs w:val="18"/>
          <w:lang w:val="kk-KZ"/>
        </w:rPr>
        <w:t>ТЕН</w:t>
      </w:r>
      <w:r>
        <w:rPr>
          <w:rFonts w:eastAsia="Calibri"/>
          <w:sz w:val="18"/>
          <w:szCs w:val="18"/>
        </w:rPr>
        <w:t xml:space="preserve"> – </w:t>
      </w:r>
      <w:r>
        <w:rPr>
          <w:rFonts w:eastAsia="Calibri"/>
          <w:sz w:val="18"/>
          <w:szCs w:val="18"/>
          <w:lang w:val="kk-KZ"/>
        </w:rPr>
        <w:t>төлеушінің есепке алу нөмірі</w:t>
      </w:r>
      <w:r>
        <w:rPr>
          <w:rFonts w:eastAsia="Calibri"/>
          <w:sz w:val="18"/>
          <w:szCs w:val="18"/>
        </w:rPr>
        <w:t>;</w:t>
      </w:r>
    </w:p>
    <w:p w14:paraId="5C3F9BB5" w14:textId="77777777" w:rsidR="0080220F" w:rsidRDefault="0080220F" w:rsidP="0080220F">
      <w:pPr>
        <w:tabs>
          <w:tab w:val="left" w:pos="851"/>
        </w:tabs>
        <w:contextualSpacing/>
        <w:jc w:val="both"/>
        <w:rPr>
          <w:rFonts w:eastAsia="Calibri"/>
          <w:sz w:val="18"/>
          <w:szCs w:val="18"/>
        </w:rPr>
      </w:pPr>
      <w:r>
        <w:rPr>
          <w:rFonts w:eastAsia="Calibri"/>
          <w:sz w:val="18"/>
          <w:szCs w:val="18"/>
          <w:lang w:val="kk-KZ"/>
        </w:rPr>
        <w:t>ҚҚС</w:t>
      </w:r>
      <w:r>
        <w:rPr>
          <w:rFonts w:eastAsia="Calibri"/>
          <w:sz w:val="18"/>
          <w:szCs w:val="18"/>
        </w:rPr>
        <w:t xml:space="preserve"> – </w:t>
      </w:r>
      <w:r>
        <w:rPr>
          <w:rFonts w:eastAsia="Calibri"/>
          <w:sz w:val="18"/>
          <w:szCs w:val="18"/>
          <w:lang w:val="kk-KZ"/>
        </w:rPr>
        <w:t>қосылған құн салығы</w:t>
      </w:r>
      <w:r>
        <w:rPr>
          <w:rFonts w:eastAsia="Calibri"/>
          <w:sz w:val="18"/>
          <w:szCs w:val="18"/>
        </w:rPr>
        <w:t>;</w:t>
      </w:r>
    </w:p>
    <w:p w14:paraId="0F4557A8" w14:textId="77777777" w:rsidR="0080220F" w:rsidRDefault="0080220F" w:rsidP="0080220F">
      <w:pPr>
        <w:tabs>
          <w:tab w:val="left" w:pos="851"/>
        </w:tabs>
        <w:contextualSpacing/>
        <w:jc w:val="both"/>
        <w:rPr>
          <w:rFonts w:eastAsia="Calibri"/>
          <w:sz w:val="18"/>
          <w:szCs w:val="18"/>
        </w:rPr>
      </w:pPr>
      <w:r>
        <w:rPr>
          <w:rFonts w:eastAsia="Calibri"/>
          <w:sz w:val="18"/>
          <w:szCs w:val="18"/>
          <w:lang w:val="kk-KZ"/>
        </w:rPr>
        <w:t xml:space="preserve">Т.А.Ә. </w:t>
      </w:r>
      <w:r>
        <w:rPr>
          <w:rFonts w:eastAsia="Calibri"/>
          <w:sz w:val="18"/>
          <w:szCs w:val="18"/>
        </w:rPr>
        <w:t xml:space="preserve">– </w:t>
      </w:r>
      <w:r>
        <w:rPr>
          <w:rFonts w:eastAsia="Calibri"/>
          <w:sz w:val="18"/>
          <w:szCs w:val="18"/>
          <w:lang w:val="kk-KZ"/>
        </w:rPr>
        <w:t>тегі, аты, әкесінің аты</w:t>
      </w:r>
      <w:r>
        <w:rPr>
          <w:rFonts w:eastAsia="Calibri"/>
          <w:sz w:val="18"/>
          <w:szCs w:val="18"/>
        </w:rPr>
        <w:t>.</w:t>
      </w:r>
    </w:p>
    <w:p w14:paraId="724086E5" w14:textId="77777777" w:rsidR="0080220F" w:rsidRDefault="0080220F" w:rsidP="0080220F"/>
    <w:p w14:paraId="3083E83E" w14:textId="77777777" w:rsidR="0080220F" w:rsidRDefault="0080220F" w:rsidP="0080220F">
      <w:pPr>
        <w:widowControl w:val="0"/>
        <w:jc w:val="right"/>
        <w:rPr>
          <w:rFonts w:eastAsia="Batang"/>
        </w:rPr>
        <w:sectPr w:rsidR="0080220F">
          <w:pgSz w:w="11906" w:h="16838"/>
          <w:pgMar w:top="1134" w:right="851" w:bottom="992" w:left="1304" w:header="709" w:footer="709" w:gutter="0"/>
          <w:cols w:space="708"/>
          <w:docGrid w:linePitch="360"/>
        </w:sectPr>
      </w:pPr>
    </w:p>
    <w:p w14:paraId="4F715F79" w14:textId="77777777" w:rsidR="0080220F" w:rsidRDefault="0080220F" w:rsidP="0080220F">
      <w:pPr>
        <w:jc w:val="right"/>
      </w:pPr>
      <w:r>
        <w:rPr>
          <w:lang w:val="kk-KZ"/>
        </w:rPr>
        <w:lastRenderedPageBreak/>
        <w:t>Шартқа 1-қосымша</w:t>
      </w:r>
    </w:p>
    <w:p w14:paraId="4B6893B3" w14:textId="77777777" w:rsidR="0080220F" w:rsidRDefault="0080220F" w:rsidP="0080220F"/>
    <w:p w14:paraId="05F725B4" w14:textId="77777777" w:rsidR="0080220F" w:rsidRDefault="0080220F" w:rsidP="0080220F">
      <w:pPr>
        <w:tabs>
          <w:tab w:val="left" w:pos="851"/>
        </w:tabs>
        <w:spacing w:line="0" w:lineRule="atLeast"/>
        <w:contextualSpacing/>
        <w:jc w:val="center"/>
        <w:rPr>
          <w:bCs/>
          <w:lang w:val="kk-KZ"/>
        </w:rPr>
      </w:pPr>
      <w:r>
        <w:rPr>
          <w:lang w:val="kk-KZ"/>
        </w:rPr>
        <w:t>Сатып алынатын тауарлар (көрсетілетін қызметтер/жұмыстардың) тізімі</w:t>
      </w:r>
    </w:p>
    <w:p w14:paraId="756E1E8A" w14:textId="77777777" w:rsidR="0080220F" w:rsidRDefault="0080220F" w:rsidP="0080220F">
      <w:pPr>
        <w:spacing w:line="0" w:lineRule="atLeast"/>
        <w:contextualSpacing/>
        <w:rPr>
          <w:lang w:val="kk-KZ"/>
        </w:rPr>
      </w:pPr>
    </w:p>
    <w:p w14:paraId="1C967E29" w14:textId="77777777" w:rsidR="0080220F" w:rsidRDefault="0080220F" w:rsidP="0080220F">
      <w:pPr>
        <w:rPr>
          <w:lang w:val="kk-KZ"/>
        </w:rPr>
      </w:pPr>
      <w:r>
        <w:rPr>
          <w:lang w:val="kk-KZ"/>
        </w:rPr>
        <w:t>Сатып алудың №  ________</w:t>
      </w:r>
    </w:p>
    <w:p w14:paraId="54729F45" w14:textId="77777777" w:rsidR="0080220F" w:rsidRDefault="0080220F" w:rsidP="0080220F">
      <w:pPr>
        <w:rPr>
          <w:lang w:val="kk-KZ"/>
        </w:rPr>
      </w:pPr>
      <w:r>
        <w:rPr>
          <w:lang w:val="kk-KZ"/>
        </w:rPr>
        <w:t xml:space="preserve">Сатып алудың атауы: </w:t>
      </w:r>
      <w:r>
        <w:rPr>
          <w:color w:val="000000"/>
          <w:lang w:val="kk-KZ"/>
        </w:rPr>
        <w:t xml:space="preserve">«Түпкілікті қондырғыларды қорғау жүйесі» бағдарламалық </w:t>
      </w:r>
      <w:proofErr w:type="spellStart"/>
      <w:r>
        <w:rPr>
          <w:color w:val="000000"/>
          <w:lang w:val="kk-KZ"/>
        </w:rPr>
        <w:t>қамтылымының</w:t>
      </w:r>
      <w:proofErr w:type="spellEnd"/>
      <w:r>
        <w:rPr>
          <w:color w:val="000000"/>
          <w:lang w:val="kk-KZ"/>
        </w:rPr>
        <w:t xml:space="preserve"> түпкілікті қондырғыларын пайдалану құқығына лицензияларды ұзарту қызметтері</w:t>
      </w:r>
      <w:r>
        <w:rPr>
          <w:lang w:val="kk-KZ"/>
        </w:rPr>
        <w:t xml:space="preserve"> </w:t>
      </w:r>
    </w:p>
    <w:tbl>
      <w:tblPr>
        <w:tblStyle w:val="a6"/>
        <w:tblW w:w="14737" w:type="dxa"/>
        <w:tblLook w:val="04A0" w:firstRow="1" w:lastRow="0" w:firstColumn="1" w:lastColumn="0" w:noHBand="0" w:noVBand="1"/>
      </w:tblPr>
      <w:tblGrid>
        <w:gridCol w:w="999"/>
        <w:gridCol w:w="2091"/>
        <w:gridCol w:w="1790"/>
        <w:gridCol w:w="1881"/>
        <w:gridCol w:w="953"/>
        <w:gridCol w:w="898"/>
        <w:gridCol w:w="978"/>
        <w:gridCol w:w="1537"/>
        <w:gridCol w:w="1537"/>
        <w:gridCol w:w="1210"/>
        <w:gridCol w:w="948"/>
      </w:tblGrid>
      <w:tr w:rsidR="0080220F" w14:paraId="5C3EA77A" w14:textId="77777777" w:rsidTr="000E4BD0">
        <w:trPr>
          <w:trHeight w:val="1881"/>
        </w:trPr>
        <w:tc>
          <w:tcPr>
            <w:tcW w:w="982" w:type="dxa"/>
            <w:vAlign w:val="center"/>
          </w:tcPr>
          <w:p w14:paraId="4C54F2A2" w14:textId="77777777" w:rsidR="0080220F" w:rsidRDefault="0080220F" w:rsidP="000E4BD0">
            <w:pPr>
              <w:spacing w:line="0" w:lineRule="atLeast"/>
              <w:rPr>
                <w:lang w:val="kk-KZ"/>
              </w:rPr>
            </w:pPr>
            <w:r>
              <w:rPr>
                <w:lang w:val="kk-KZ"/>
              </w:rPr>
              <w:t>Лоттың №</w:t>
            </w:r>
          </w:p>
        </w:tc>
        <w:tc>
          <w:tcPr>
            <w:tcW w:w="2052" w:type="dxa"/>
            <w:vAlign w:val="center"/>
          </w:tcPr>
          <w:p w14:paraId="71ECFF26" w14:textId="77777777" w:rsidR="0080220F" w:rsidRDefault="0080220F" w:rsidP="000E4BD0">
            <w:pPr>
              <w:spacing w:line="0" w:lineRule="atLeast"/>
              <w:rPr>
                <w:lang w:val="kk-KZ"/>
              </w:rPr>
            </w:pPr>
            <w:r>
              <w:rPr>
                <w:lang w:val="kk-KZ"/>
              </w:rPr>
              <w:t>Тапсырыс беруші атауы</w:t>
            </w:r>
          </w:p>
        </w:tc>
        <w:tc>
          <w:tcPr>
            <w:tcW w:w="1757" w:type="dxa"/>
            <w:vAlign w:val="center"/>
          </w:tcPr>
          <w:p w14:paraId="2C054DE4" w14:textId="77777777" w:rsidR="0080220F" w:rsidRDefault="0080220F" w:rsidP="000E4BD0">
            <w:pPr>
              <w:spacing w:line="0" w:lineRule="atLeast"/>
              <w:rPr>
                <w:lang w:val="kk-KZ"/>
              </w:rPr>
            </w:pPr>
            <w:r>
              <w:rPr>
                <w:lang w:val="kk-KZ"/>
              </w:rPr>
              <w:t>Атауы</w:t>
            </w:r>
          </w:p>
        </w:tc>
        <w:tc>
          <w:tcPr>
            <w:tcW w:w="1846" w:type="dxa"/>
            <w:vAlign w:val="center"/>
          </w:tcPr>
          <w:p w14:paraId="6289EBAF" w14:textId="77777777" w:rsidR="0080220F" w:rsidRDefault="0080220F" w:rsidP="000E4BD0">
            <w:pPr>
              <w:spacing w:line="0" w:lineRule="atLeast"/>
              <w:rPr>
                <w:lang w:val="kk-KZ"/>
              </w:rPr>
            </w:pPr>
            <w:r>
              <w:rPr>
                <w:lang w:val="kk-KZ"/>
              </w:rPr>
              <w:t xml:space="preserve">Қысқа сипаттама </w:t>
            </w:r>
          </w:p>
        </w:tc>
        <w:tc>
          <w:tcPr>
            <w:tcW w:w="937" w:type="dxa"/>
            <w:vAlign w:val="center"/>
          </w:tcPr>
          <w:p w14:paraId="602379D4" w14:textId="77777777" w:rsidR="0080220F" w:rsidRDefault="0080220F" w:rsidP="000E4BD0">
            <w:pPr>
              <w:spacing w:line="0" w:lineRule="atLeast"/>
              <w:rPr>
                <w:lang w:val="kk-KZ"/>
              </w:rPr>
            </w:pPr>
            <w:r>
              <w:rPr>
                <w:lang w:val="kk-KZ"/>
              </w:rPr>
              <w:t>Өлшем бірлік</w:t>
            </w:r>
          </w:p>
        </w:tc>
        <w:tc>
          <w:tcPr>
            <w:tcW w:w="884" w:type="dxa"/>
            <w:vAlign w:val="center"/>
          </w:tcPr>
          <w:p w14:paraId="4C05B160" w14:textId="77777777" w:rsidR="0080220F" w:rsidRDefault="0080220F" w:rsidP="000E4BD0">
            <w:pPr>
              <w:spacing w:line="0" w:lineRule="atLeast"/>
              <w:rPr>
                <w:lang w:val="kk-KZ"/>
              </w:rPr>
            </w:pPr>
            <w:r>
              <w:rPr>
                <w:lang w:val="kk-KZ"/>
              </w:rPr>
              <w:t>Саны,</w:t>
            </w:r>
          </w:p>
          <w:p w14:paraId="11729747" w14:textId="77777777" w:rsidR="0080220F" w:rsidRDefault="0080220F" w:rsidP="000E4BD0">
            <w:pPr>
              <w:spacing w:line="0" w:lineRule="atLeast"/>
              <w:rPr>
                <w:lang w:val="kk-KZ"/>
              </w:rPr>
            </w:pPr>
            <w:r>
              <w:rPr>
                <w:lang w:val="kk-KZ"/>
              </w:rPr>
              <w:t>көлемі</w:t>
            </w:r>
          </w:p>
        </w:tc>
        <w:tc>
          <w:tcPr>
            <w:tcW w:w="962" w:type="dxa"/>
            <w:vAlign w:val="center"/>
          </w:tcPr>
          <w:p w14:paraId="74224BBE" w14:textId="77777777" w:rsidR="0080220F" w:rsidRDefault="0080220F" w:rsidP="000E4BD0">
            <w:pPr>
              <w:spacing w:line="0" w:lineRule="atLeast"/>
              <w:rPr>
                <w:lang w:val="kk-KZ"/>
              </w:rPr>
            </w:pPr>
            <w:r>
              <w:rPr>
                <w:lang w:val="kk-KZ"/>
              </w:rPr>
              <w:t xml:space="preserve">Бірлік бағасы, </w:t>
            </w:r>
            <w:proofErr w:type="spellStart"/>
            <w:r>
              <w:rPr>
                <w:lang w:val="kk-KZ"/>
              </w:rPr>
              <w:t>тенге</w:t>
            </w:r>
            <w:proofErr w:type="spellEnd"/>
          </w:p>
        </w:tc>
        <w:tc>
          <w:tcPr>
            <w:tcW w:w="1509" w:type="dxa"/>
            <w:vAlign w:val="center"/>
          </w:tcPr>
          <w:p w14:paraId="62C0A6C4" w14:textId="77777777" w:rsidR="0080220F" w:rsidRDefault="0080220F" w:rsidP="000E4BD0">
            <w:pPr>
              <w:spacing w:line="0" w:lineRule="atLeast"/>
              <w:rPr>
                <w:lang w:val="kk-KZ"/>
              </w:rPr>
            </w:pPr>
            <w:r>
              <w:rPr>
                <w:lang w:val="kk-KZ"/>
              </w:rPr>
              <w:t>Тауарларды жеткізу, жұмыстарды орындау, қызметтерді көрсету мерзімі</w:t>
            </w:r>
          </w:p>
        </w:tc>
        <w:tc>
          <w:tcPr>
            <w:tcW w:w="1509" w:type="dxa"/>
            <w:vAlign w:val="center"/>
          </w:tcPr>
          <w:p w14:paraId="13CA9907" w14:textId="77777777" w:rsidR="0080220F" w:rsidRDefault="0080220F" w:rsidP="000E4BD0">
            <w:pPr>
              <w:spacing w:line="0" w:lineRule="atLeast"/>
              <w:rPr>
                <w:lang w:val="kk-KZ"/>
              </w:rPr>
            </w:pPr>
            <w:r>
              <w:rPr>
                <w:lang w:val="kk-KZ"/>
              </w:rPr>
              <w:t>Тауарларды жеткізу, жұмыстарды орындау, қызметтерді көрсету орны</w:t>
            </w:r>
          </w:p>
        </w:tc>
        <w:tc>
          <w:tcPr>
            <w:tcW w:w="1189" w:type="dxa"/>
            <w:vAlign w:val="center"/>
          </w:tcPr>
          <w:p w14:paraId="5E5D63A1" w14:textId="77777777" w:rsidR="0080220F" w:rsidRDefault="0080220F" w:rsidP="000E4BD0">
            <w:pPr>
              <w:spacing w:line="0" w:lineRule="atLeast"/>
              <w:rPr>
                <w:lang w:val="kk-KZ"/>
              </w:rPr>
            </w:pPr>
            <w:r>
              <w:rPr>
                <w:lang w:val="kk-KZ"/>
              </w:rPr>
              <w:t>Аванс төлемінің мөлшері, %</w:t>
            </w:r>
          </w:p>
        </w:tc>
        <w:tc>
          <w:tcPr>
            <w:tcW w:w="1110" w:type="dxa"/>
            <w:vAlign w:val="center"/>
          </w:tcPr>
          <w:p w14:paraId="3FC3F945" w14:textId="77777777" w:rsidR="0080220F" w:rsidRDefault="0080220F" w:rsidP="000E4BD0">
            <w:pPr>
              <w:spacing w:line="0" w:lineRule="atLeast"/>
              <w:rPr>
                <w:lang w:val="kk-KZ"/>
              </w:rPr>
            </w:pPr>
            <w:r>
              <w:rPr>
                <w:lang w:val="kk-KZ"/>
              </w:rPr>
              <w:t>Жалпы сома, теңге</w:t>
            </w:r>
          </w:p>
        </w:tc>
      </w:tr>
      <w:tr w:rsidR="0080220F" w14:paraId="24CBCAFF" w14:textId="77777777" w:rsidTr="000E4BD0">
        <w:trPr>
          <w:trHeight w:val="257"/>
        </w:trPr>
        <w:tc>
          <w:tcPr>
            <w:tcW w:w="982" w:type="dxa"/>
            <w:vAlign w:val="center"/>
          </w:tcPr>
          <w:p w14:paraId="6AABE43C" w14:textId="77777777" w:rsidR="0080220F" w:rsidRDefault="0080220F" w:rsidP="000E4BD0">
            <w:pPr>
              <w:jc w:val="center"/>
            </w:pPr>
            <w:r>
              <w:t>1</w:t>
            </w:r>
          </w:p>
        </w:tc>
        <w:tc>
          <w:tcPr>
            <w:tcW w:w="2052" w:type="dxa"/>
            <w:vAlign w:val="center"/>
          </w:tcPr>
          <w:p w14:paraId="5F5FC7BB" w14:textId="77777777" w:rsidR="0080220F" w:rsidRDefault="0080220F" w:rsidP="000E4BD0">
            <w:pPr>
              <w:jc w:val="center"/>
            </w:pPr>
            <w:r>
              <w:t>2</w:t>
            </w:r>
          </w:p>
        </w:tc>
        <w:tc>
          <w:tcPr>
            <w:tcW w:w="1757" w:type="dxa"/>
            <w:vAlign w:val="center"/>
          </w:tcPr>
          <w:p w14:paraId="787E4D63" w14:textId="77777777" w:rsidR="0080220F" w:rsidRDefault="0080220F" w:rsidP="000E4BD0">
            <w:pPr>
              <w:jc w:val="center"/>
            </w:pPr>
            <w:r>
              <w:t>3</w:t>
            </w:r>
          </w:p>
        </w:tc>
        <w:tc>
          <w:tcPr>
            <w:tcW w:w="1846" w:type="dxa"/>
            <w:vAlign w:val="center"/>
          </w:tcPr>
          <w:p w14:paraId="206BC3DB" w14:textId="77777777" w:rsidR="0080220F" w:rsidRDefault="0080220F" w:rsidP="000E4BD0">
            <w:pPr>
              <w:jc w:val="center"/>
            </w:pPr>
            <w:r>
              <w:t>4</w:t>
            </w:r>
          </w:p>
        </w:tc>
        <w:tc>
          <w:tcPr>
            <w:tcW w:w="937" w:type="dxa"/>
            <w:vAlign w:val="center"/>
          </w:tcPr>
          <w:p w14:paraId="614569D2" w14:textId="77777777" w:rsidR="0080220F" w:rsidRDefault="0080220F" w:rsidP="000E4BD0">
            <w:pPr>
              <w:jc w:val="center"/>
            </w:pPr>
            <w:r>
              <w:t>5</w:t>
            </w:r>
          </w:p>
        </w:tc>
        <w:tc>
          <w:tcPr>
            <w:tcW w:w="884" w:type="dxa"/>
            <w:vAlign w:val="center"/>
          </w:tcPr>
          <w:p w14:paraId="3EF97F25" w14:textId="77777777" w:rsidR="0080220F" w:rsidRDefault="0080220F" w:rsidP="000E4BD0">
            <w:pPr>
              <w:jc w:val="center"/>
            </w:pPr>
            <w:r>
              <w:t>6</w:t>
            </w:r>
          </w:p>
        </w:tc>
        <w:tc>
          <w:tcPr>
            <w:tcW w:w="962" w:type="dxa"/>
            <w:vAlign w:val="center"/>
          </w:tcPr>
          <w:p w14:paraId="048F90D4" w14:textId="77777777" w:rsidR="0080220F" w:rsidRDefault="0080220F" w:rsidP="000E4BD0">
            <w:pPr>
              <w:jc w:val="center"/>
            </w:pPr>
            <w:r>
              <w:t>7</w:t>
            </w:r>
          </w:p>
        </w:tc>
        <w:tc>
          <w:tcPr>
            <w:tcW w:w="1509" w:type="dxa"/>
            <w:vAlign w:val="center"/>
          </w:tcPr>
          <w:p w14:paraId="12B3B517" w14:textId="77777777" w:rsidR="0080220F" w:rsidRDefault="0080220F" w:rsidP="000E4BD0">
            <w:pPr>
              <w:jc w:val="center"/>
            </w:pPr>
            <w:r>
              <w:t>8</w:t>
            </w:r>
          </w:p>
        </w:tc>
        <w:tc>
          <w:tcPr>
            <w:tcW w:w="1509" w:type="dxa"/>
            <w:vAlign w:val="center"/>
          </w:tcPr>
          <w:p w14:paraId="1336DCF2" w14:textId="77777777" w:rsidR="0080220F" w:rsidRDefault="0080220F" w:rsidP="000E4BD0">
            <w:pPr>
              <w:jc w:val="center"/>
            </w:pPr>
            <w:r>
              <w:t>9</w:t>
            </w:r>
          </w:p>
        </w:tc>
        <w:tc>
          <w:tcPr>
            <w:tcW w:w="1189" w:type="dxa"/>
            <w:vAlign w:val="center"/>
          </w:tcPr>
          <w:p w14:paraId="3AC6DC1F" w14:textId="77777777" w:rsidR="0080220F" w:rsidRDefault="0080220F" w:rsidP="000E4BD0">
            <w:pPr>
              <w:jc w:val="center"/>
            </w:pPr>
            <w:r>
              <w:t>10</w:t>
            </w:r>
          </w:p>
        </w:tc>
        <w:tc>
          <w:tcPr>
            <w:tcW w:w="1110" w:type="dxa"/>
            <w:vAlign w:val="center"/>
          </w:tcPr>
          <w:p w14:paraId="79F7718B" w14:textId="77777777" w:rsidR="0080220F" w:rsidRDefault="0080220F" w:rsidP="000E4BD0">
            <w:pPr>
              <w:jc w:val="center"/>
            </w:pPr>
            <w:r>
              <w:t>11</w:t>
            </w:r>
          </w:p>
        </w:tc>
      </w:tr>
      <w:tr w:rsidR="0080220F" w14:paraId="483D3E6E" w14:textId="77777777" w:rsidTr="000E4BD0">
        <w:trPr>
          <w:trHeight w:val="3494"/>
        </w:trPr>
        <w:tc>
          <w:tcPr>
            <w:tcW w:w="982" w:type="dxa"/>
          </w:tcPr>
          <w:p w14:paraId="393768E3" w14:textId="77777777" w:rsidR="0080220F" w:rsidRDefault="0080220F" w:rsidP="000E4BD0">
            <w:pPr>
              <w:pStyle w:val="3"/>
              <w:spacing w:before="300" w:after="150"/>
              <w:outlineLvl w:val="2"/>
              <w:rPr>
                <w:rFonts w:ascii="Times New Roman" w:hAnsi="Times New Roman" w:cs="Times New Roman"/>
                <w:sz w:val="24"/>
                <w:szCs w:val="24"/>
              </w:rPr>
            </w:pPr>
            <w:r>
              <w:rPr>
                <w:rFonts w:ascii="Times New Roman" w:hAnsi="Times New Roman" w:cs="Times New Roman"/>
                <w:bCs/>
                <w:sz w:val="24"/>
                <w:szCs w:val="24"/>
              </w:rPr>
              <w:t>228141</w:t>
            </w:r>
          </w:p>
          <w:p w14:paraId="1DBF948C" w14:textId="77777777" w:rsidR="0080220F" w:rsidRDefault="0080220F" w:rsidP="000E4BD0">
            <w:pPr>
              <w:jc w:val="center"/>
            </w:pPr>
          </w:p>
        </w:tc>
        <w:tc>
          <w:tcPr>
            <w:tcW w:w="2052" w:type="dxa"/>
          </w:tcPr>
          <w:p w14:paraId="59B28EA8" w14:textId="77777777" w:rsidR="0080220F" w:rsidRDefault="0080220F" w:rsidP="000E4BD0">
            <w:pPr>
              <w:jc w:val="center"/>
            </w:pPr>
            <w:r>
              <w:rPr>
                <w:lang w:val="kk-KZ"/>
              </w:rPr>
              <w:t>«Қазақстан Республикасының Қаржы нарығын реттеу және дамыту агенттігі» республикалық мемлекеттік мекемесі</w:t>
            </w:r>
          </w:p>
        </w:tc>
        <w:tc>
          <w:tcPr>
            <w:tcW w:w="1757" w:type="dxa"/>
          </w:tcPr>
          <w:p w14:paraId="3217AE08" w14:textId="77777777" w:rsidR="0080220F" w:rsidRDefault="0080220F" w:rsidP="000E4BD0">
            <w:pPr>
              <w:jc w:val="center"/>
            </w:pPr>
            <w:r>
              <w:rPr>
                <w:lang w:val="kk-KZ"/>
              </w:rPr>
              <w:t>Бағдарламалық жасақтама қолдану құқығына лицензия мерзімін ұзарту бойынша қызмет көрсетулер</w:t>
            </w:r>
          </w:p>
        </w:tc>
        <w:tc>
          <w:tcPr>
            <w:tcW w:w="1846" w:type="dxa"/>
          </w:tcPr>
          <w:p w14:paraId="517C2B11" w14:textId="77777777" w:rsidR="0080220F" w:rsidRDefault="0080220F" w:rsidP="000E4BD0">
            <w:pPr>
              <w:jc w:val="center"/>
              <w:rPr>
                <w:lang w:val="kk-KZ"/>
              </w:rPr>
            </w:pPr>
            <w:r>
              <w:rPr>
                <w:color w:val="000000"/>
                <w:lang w:val="kk-KZ"/>
              </w:rPr>
              <w:t xml:space="preserve">«Түпкілікті қондырғыларды қорғау жүйесі» бағдарламалық </w:t>
            </w:r>
            <w:proofErr w:type="spellStart"/>
            <w:r>
              <w:rPr>
                <w:color w:val="000000"/>
                <w:lang w:val="kk-KZ"/>
              </w:rPr>
              <w:t>қамтылымының</w:t>
            </w:r>
            <w:proofErr w:type="spellEnd"/>
            <w:r>
              <w:rPr>
                <w:color w:val="000000"/>
                <w:lang w:val="kk-KZ"/>
              </w:rPr>
              <w:t xml:space="preserve"> түпкілікті қондырғыларын пайдалану құқығына лицензияларды ұзарту қызметтері </w:t>
            </w:r>
          </w:p>
        </w:tc>
        <w:tc>
          <w:tcPr>
            <w:tcW w:w="937" w:type="dxa"/>
          </w:tcPr>
          <w:p w14:paraId="238D13ED" w14:textId="77777777" w:rsidR="0080220F" w:rsidRDefault="0080220F" w:rsidP="000E4BD0">
            <w:pPr>
              <w:jc w:val="center"/>
            </w:pPr>
            <w:r>
              <w:rPr>
                <w:lang w:val="kk-KZ"/>
              </w:rPr>
              <w:t>Бір қызмет</w:t>
            </w:r>
          </w:p>
        </w:tc>
        <w:tc>
          <w:tcPr>
            <w:tcW w:w="884" w:type="dxa"/>
          </w:tcPr>
          <w:p w14:paraId="76424263" w14:textId="77777777" w:rsidR="0080220F" w:rsidRDefault="0080220F" w:rsidP="000E4BD0">
            <w:pPr>
              <w:jc w:val="center"/>
            </w:pPr>
            <w:r>
              <w:t>1</w:t>
            </w:r>
          </w:p>
        </w:tc>
        <w:tc>
          <w:tcPr>
            <w:tcW w:w="962" w:type="dxa"/>
          </w:tcPr>
          <w:p w14:paraId="66F9C141" w14:textId="77777777" w:rsidR="0080220F" w:rsidRDefault="0080220F" w:rsidP="000E4BD0">
            <w:pPr>
              <w:jc w:val="center"/>
            </w:pPr>
          </w:p>
        </w:tc>
        <w:tc>
          <w:tcPr>
            <w:tcW w:w="1509" w:type="dxa"/>
          </w:tcPr>
          <w:p w14:paraId="1677CD08" w14:textId="77777777" w:rsidR="0080220F" w:rsidRDefault="0080220F" w:rsidP="000E4BD0">
            <w:pPr>
              <w:jc w:val="center"/>
            </w:pPr>
            <w:r>
              <w:rPr>
                <w:lang w:val="kk-KZ"/>
              </w:rPr>
              <w:t>Шарт күшіне енген күннен бастап 20 (жиырма) жұмыс күні ішінде</w:t>
            </w:r>
          </w:p>
        </w:tc>
        <w:tc>
          <w:tcPr>
            <w:tcW w:w="1509" w:type="dxa"/>
          </w:tcPr>
          <w:p w14:paraId="0D016D66" w14:textId="77777777" w:rsidR="0080220F" w:rsidRDefault="0080220F" w:rsidP="000E4BD0">
            <w:pPr>
              <w:jc w:val="center"/>
            </w:pPr>
            <w:r>
              <w:rPr>
                <w:lang w:val="kk-KZ"/>
              </w:rPr>
              <w:t>Алматы қ.</w:t>
            </w:r>
            <w:r>
              <w:t xml:space="preserve">, </w:t>
            </w:r>
            <w:r>
              <w:rPr>
                <w:lang w:val="kk-KZ"/>
              </w:rPr>
              <w:t>Бостандық ауданы</w:t>
            </w:r>
          </w:p>
        </w:tc>
        <w:tc>
          <w:tcPr>
            <w:tcW w:w="1189" w:type="dxa"/>
          </w:tcPr>
          <w:p w14:paraId="0ACE8C18" w14:textId="77777777" w:rsidR="0080220F" w:rsidRDefault="0080220F" w:rsidP="000E4BD0">
            <w:pPr>
              <w:jc w:val="center"/>
            </w:pPr>
            <w:r>
              <w:t>0</w:t>
            </w:r>
          </w:p>
        </w:tc>
        <w:tc>
          <w:tcPr>
            <w:tcW w:w="1110" w:type="dxa"/>
          </w:tcPr>
          <w:p w14:paraId="30E12460" w14:textId="77777777" w:rsidR="0080220F" w:rsidRDefault="0080220F" w:rsidP="000E4BD0">
            <w:pPr>
              <w:jc w:val="center"/>
            </w:pPr>
          </w:p>
        </w:tc>
      </w:tr>
    </w:tbl>
    <w:p w14:paraId="7090EDB5" w14:textId="77777777" w:rsidR="0080220F" w:rsidRDefault="0080220F" w:rsidP="0080220F">
      <w:pPr>
        <w:sectPr w:rsidR="0080220F">
          <w:pgSz w:w="16838" w:h="11906" w:orient="landscape"/>
          <w:pgMar w:top="1701" w:right="1134" w:bottom="851" w:left="1134" w:header="709" w:footer="709" w:gutter="0"/>
          <w:cols w:space="708"/>
          <w:docGrid w:linePitch="360"/>
        </w:sectPr>
      </w:pPr>
    </w:p>
    <w:p w14:paraId="02FC1A3D" w14:textId="77777777" w:rsidR="0080220F" w:rsidRDefault="0080220F" w:rsidP="0080220F">
      <w:pPr>
        <w:jc w:val="right"/>
      </w:pPr>
      <w:r>
        <w:rPr>
          <w:lang w:val="kk-KZ"/>
        </w:rPr>
        <w:lastRenderedPageBreak/>
        <w:t>Шартқа 2-қосымша</w:t>
      </w:r>
    </w:p>
    <w:p w14:paraId="1C8755C7" w14:textId="77777777" w:rsidR="0080220F" w:rsidRDefault="0080220F" w:rsidP="0080220F"/>
    <w:p w14:paraId="0EF26EF1" w14:textId="77777777" w:rsidR="0080220F" w:rsidRDefault="0080220F" w:rsidP="0080220F">
      <w:pPr>
        <w:pStyle w:val="3"/>
        <w:shd w:val="clear" w:color="auto" w:fill="FFFFFF"/>
        <w:spacing w:before="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Сатып алынатын қызметтердің техникалық ерекше нұсқамасы </w:t>
      </w:r>
    </w:p>
    <w:p w14:paraId="0596CE26" w14:textId="77777777" w:rsidR="0080220F" w:rsidRDefault="0080220F" w:rsidP="0080220F">
      <w:pPr>
        <w:rPr>
          <w:lang w:val="kk-KZ"/>
        </w:rPr>
      </w:pPr>
    </w:p>
    <w:tbl>
      <w:tblPr>
        <w:tblpPr w:leftFromText="180" w:rightFromText="180" w:vertAnchor="text" w:horzAnchor="margin" w:tblpXSpec="center" w:tblpY="153"/>
        <w:tblW w:w="991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21"/>
        <w:gridCol w:w="4394"/>
      </w:tblGrid>
      <w:tr w:rsidR="0080220F" w14:paraId="55B35A00"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56F3CEF" w14:textId="77777777" w:rsidR="0080220F" w:rsidRDefault="0080220F" w:rsidP="000E4BD0">
            <w:pPr>
              <w:rPr>
                <w:color w:val="000000"/>
                <w:spacing w:val="2"/>
              </w:rPr>
            </w:pPr>
            <w:r>
              <w:rPr>
                <w:color w:val="000000"/>
                <w:spacing w:val="2"/>
                <w:lang w:val="kk-KZ"/>
              </w:rPr>
              <w:t>ТЖҚ БНА атауы</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78147FC" w14:textId="77777777" w:rsidR="0080220F" w:rsidRDefault="0080220F" w:rsidP="000E4BD0">
            <w:pPr>
              <w:rPr>
                <w:color w:val="000000"/>
              </w:rPr>
            </w:pPr>
            <w:r>
              <w:rPr>
                <w:color w:val="000000"/>
              </w:rPr>
              <w:t>582950.000.000000</w:t>
            </w:r>
          </w:p>
        </w:tc>
      </w:tr>
      <w:tr w:rsidR="0080220F" w14:paraId="6098769A"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C908877" w14:textId="77777777" w:rsidR="0080220F" w:rsidRDefault="0080220F" w:rsidP="000E4BD0">
            <w:pPr>
              <w:rPr>
                <w:color w:val="000000"/>
                <w:spacing w:val="2"/>
              </w:rPr>
            </w:pPr>
            <w:r>
              <w:rPr>
                <w:color w:val="000000"/>
                <w:spacing w:val="2"/>
                <w:lang w:val="kk-KZ" w:eastAsia="en-US"/>
              </w:rPr>
              <w:t>Көрсетілетін қызметтің атауы</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FD02E99" w14:textId="77777777" w:rsidR="0080220F" w:rsidRDefault="0080220F" w:rsidP="000E4BD0">
            <w:pPr>
              <w:rPr>
                <w:color w:val="000000"/>
              </w:rPr>
            </w:pPr>
            <w:proofErr w:type="spellStart"/>
            <w:r>
              <w:rPr>
                <w:color w:val="000000"/>
              </w:rPr>
              <w:t>Бағдарламалық</w:t>
            </w:r>
            <w:proofErr w:type="spellEnd"/>
            <w:r>
              <w:rPr>
                <w:color w:val="000000"/>
              </w:rPr>
              <w:t xml:space="preserve"> </w:t>
            </w:r>
            <w:proofErr w:type="spellStart"/>
            <w:r>
              <w:rPr>
                <w:color w:val="000000"/>
              </w:rPr>
              <w:t>жасақтама</w:t>
            </w:r>
            <w:proofErr w:type="spellEnd"/>
            <w:r>
              <w:rPr>
                <w:color w:val="000000"/>
              </w:rPr>
              <w:t xml:space="preserve"> </w:t>
            </w:r>
            <w:proofErr w:type="spellStart"/>
            <w:r>
              <w:rPr>
                <w:color w:val="000000"/>
              </w:rPr>
              <w:t>қолдану</w:t>
            </w:r>
            <w:proofErr w:type="spellEnd"/>
            <w:r>
              <w:rPr>
                <w:color w:val="000000"/>
              </w:rPr>
              <w:t xml:space="preserve"> </w:t>
            </w:r>
            <w:proofErr w:type="spellStart"/>
            <w:r>
              <w:rPr>
                <w:color w:val="000000"/>
              </w:rPr>
              <w:t>құқығына</w:t>
            </w:r>
            <w:proofErr w:type="spellEnd"/>
            <w:r>
              <w:rPr>
                <w:color w:val="000000"/>
              </w:rPr>
              <w:t xml:space="preserve"> лицензия </w:t>
            </w:r>
            <w:proofErr w:type="spellStart"/>
            <w:r>
              <w:rPr>
                <w:color w:val="000000"/>
              </w:rPr>
              <w:t>мерзімін</w:t>
            </w:r>
            <w:proofErr w:type="spellEnd"/>
            <w:r>
              <w:rPr>
                <w:color w:val="000000"/>
              </w:rPr>
              <w:t xml:space="preserve"> </w:t>
            </w:r>
            <w:proofErr w:type="spellStart"/>
            <w:r>
              <w:rPr>
                <w:color w:val="000000"/>
              </w:rPr>
              <w:t>ұзарту</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қызмет</w:t>
            </w:r>
            <w:proofErr w:type="spellEnd"/>
            <w:r>
              <w:rPr>
                <w:color w:val="000000"/>
              </w:rPr>
              <w:t xml:space="preserve"> </w:t>
            </w:r>
            <w:proofErr w:type="spellStart"/>
            <w:r>
              <w:rPr>
                <w:color w:val="000000"/>
              </w:rPr>
              <w:t>көрсетулер</w:t>
            </w:r>
            <w:proofErr w:type="spellEnd"/>
          </w:p>
        </w:tc>
      </w:tr>
      <w:tr w:rsidR="0080220F" w14:paraId="1F078C43"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40AD5AD" w14:textId="77777777" w:rsidR="0080220F" w:rsidRDefault="0080220F" w:rsidP="000E4BD0">
            <w:pPr>
              <w:rPr>
                <w:color w:val="000000"/>
                <w:spacing w:val="2"/>
              </w:rPr>
            </w:pPr>
            <w:r>
              <w:rPr>
                <w:color w:val="000000"/>
                <w:spacing w:val="2"/>
                <w:lang w:val="kk-KZ" w:eastAsia="en-US"/>
              </w:rPr>
              <w:t>Көрсетілетін қызметтің сипаттамасы</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EB41E9F" w14:textId="77777777" w:rsidR="0080220F" w:rsidRDefault="0080220F" w:rsidP="000E4BD0">
            <w:pPr>
              <w:rPr>
                <w:color w:val="000000"/>
              </w:rPr>
            </w:pPr>
            <w:r>
              <w:rPr>
                <w:color w:val="000000"/>
                <w:lang w:val="kk-KZ"/>
              </w:rPr>
              <w:t xml:space="preserve">«Түпкілікті қондырғыларды қорғау жүйесі» бағдарламалық </w:t>
            </w:r>
            <w:proofErr w:type="spellStart"/>
            <w:r>
              <w:rPr>
                <w:color w:val="000000"/>
                <w:lang w:val="kk-KZ"/>
              </w:rPr>
              <w:t>қамтылымының</w:t>
            </w:r>
            <w:proofErr w:type="spellEnd"/>
            <w:r>
              <w:rPr>
                <w:color w:val="000000"/>
                <w:lang w:val="kk-KZ"/>
              </w:rPr>
              <w:t xml:space="preserve"> түпкілікті қондырғыларын пайдалану құқығына лицензияларды ұзарту қызметтері</w:t>
            </w:r>
          </w:p>
        </w:tc>
      </w:tr>
      <w:tr w:rsidR="0080220F" w14:paraId="795AB9CF"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F9C994A" w14:textId="77777777" w:rsidR="0080220F" w:rsidRDefault="0080220F" w:rsidP="000E4BD0">
            <w:pPr>
              <w:rPr>
                <w:color w:val="000000"/>
                <w:spacing w:val="2"/>
              </w:rPr>
            </w:pPr>
            <w:r>
              <w:rPr>
                <w:color w:val="000000"/>
                <w:spacing w:val="2"/>
                <w:lang w:val="kk-KZ" w:eastAsia="en-US"/>
              </w:rPr>
              <w:t>Өлшем бірлігі</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5B19981" w14:textId="77777777" w:rsidR="0080220F" w:rsidRDefault="0080220F" w:rsidP="000E4BD0">
            <w:pPr>
              <w:rPr>
                <w:color w:val="000000"/>
                <w:lang w:val="kk-KZ"/>
              </w:rPr>
            </w:pPr>
            <w:r>
              <w:rPr>
                <w:color w:val="000000"/>
                <w:lang w:val="kk-KZ"/>
              </w:rPr>
              <w:t>Бір қызмет</w:t>
            </w:r>
          </w:p>
        </w:tc>
      </w:tr>
      <w:tr w:rsidR="0080220F" w14:paraId="27E01318"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8973323" w14:textId="77777777" w:rsidR="0080220F" w:rsidRDefault="0080220F" w:rsidP="000E4BD0">
            <w:pPr>
              <w:rPr>
                <w:color w:val="000000"/>
                <w:spacing w:val="2"/>
              </w:rPr>
            </w:pPr>
            <w:r>
              <w:rPr>
                <w:color w:val="000000"/>
                <w:spacing w:val="2"/>
                <w:lang w:val="kk-KZ" w:eastAsia="en-US"/>
              </w:rPr>
              <w:t xml:space="preserve">Саны </w:t>
            </w:r>
            <w:r>
              <w:rPr>
                <w:color w:val="000000"/>
                <w:spacing w:val="2"/>
                <w:lang w:eastAsia="en-US"/>
              </w:rPr>
              <w:t>(</w:t>
            </w:r>
            <w:r>
              <w:rPr>
                <w:color w:val="000000"/>
                <w:spacing w:val="2"/>
                <w:lang w:val="kk-KZ" w:eastAsia="en-US"/>
              </w:rPr>
              <w:t>көлемі</w:t>
            </w:r>
            <w:r>
              <w:rPr>
                <w:color w:val="000000"/>
                <w:spacing w:val="2"/>
                <w:lang w:eastAsia="en-US"/>
              </w:rPr>
              <w:t>)</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B917FC9" w14:textId="77777777" w:rsidR="0080220F" w:rsidRDefault="0080220F" w:rsidP="000E4BD0">
            <w:pPr>
              <w:rPr>
                <w:color w:val="000000"/>
              </w:rPr>
            </w:pPr>
            <w:r>
              <w:rPr>
                <w:color w:val="000000"/>
              </w:rPr>
              <w:t>1</w:t>
            </w:r>
          </w:p>
        </w:tc>
      </w:tr>
      <w:tr w:rsidR="0080220F" w14:paraId="77C4FF2C"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A4947B9" w14:textId="77777777" w:rsidR="0080220F" w:rsidRDefault="0080220F" w:rsidP="000E4BD0">
            <w:pPr>
              <w:rPr>
                <w:color w:val="000000"/>
                <w:spacing w:val="2"/>
              </w:rPr>
            </w:pPr>
            <w:r>
              <w:rPr>
                <w:color w:val="000000"/>
                <w:spacing w:val="2"/>
                <w:lang w:val="kk-KZ" w:eastAsia="en-US"/>
              </w:rPr>
              <w:t>Қызмет көрсету мерзімі</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8517367" w14:textId="77777777" w:rsidR="0080220F" w:rsidRDefault="0080220F" w:rsidP="000E4BD0">
            <w:pPr>
              <w:rPr>
                <w:color w:val="000000"/>
              </w:rPr>
            </w:pPr>
            <w:proofErr w:type="spellStart"/>
            <w:r>
              <w:rPr>
                <w:color w:val="000000"/>
              </w:rPr>
              <w:t>Шарт</w:t>
            </w:r>
            <w:proofErr w:type="spellEnd"/>
            <w:r>
              <w:rPr>
                <w:color w:val="000000"/>
              </w:rPr>
              <w:t xml:space="preserve"> </w:t>
            </w:r>
            <w:proofErr w:type="spellStart"/>
            <w:r>
              <w:rPr>
                <w:color w:val="000000"/>
              </w:rPr>
              <w:t>күшіне</w:t>
            </w:r>
            <w:proofErr w:type="spellEnd"/>
            <w:r>
              <w:rPr>
                <w:color w:val="000000"/>
              </w:rPr>
              <w:t xml:space="preserve"> </w:t>
            </w:r>
            <w:proofErr w:type="spellStart"/>
            <w:r>
              <w:rPr>
                <w:color w:val="000000"/>
              </w:rPr>
              <w:t>енген</w:t>
            </w:r>
            <w:proofErr w:type="spellEnd"/>
            <w:r>
              <w:rPr>
                <w:color w:val="000000"/>
              </w:rPr>
              <w:t xml:space="preserve"> </w:t>
            </w:r>
            <w:proofErr w:type="spellStart"/>
            <w:r>
              <w:rPr>
                <w:color w:val="000000"/>
              </w:rPr>
              <w:t>күннен</w:t>
            </w:r>
            <w:proofErr w:type="spellEnd"/>
            <w:r>
              <w:rPr>
                <w:color w:val="000000"/>
              </w:rPr>
              <w:t xml:space="preserve"> </w:t>
            </w:r>
            <w:proofErr w:type="spellStart"/>
            <w:r>
              <w:rPr>
                <w:color w:val="000000"/>
              </w:rPr>
              <w:t>бастап</w:t>
            </w:r>
            <w:proofErr w:type="spellEnd"/>
            <w:r>
              <w:rPr>
                <w:color w:val="000000"/>
              </w:rPr>
              <w:t xml:space="preserve"> 20 (</w:t>
            </w:r>
            <w:proofErr w:type="spellStart"/>
            <w:r>
              <w:rPr>
                <w:color w:val="000000"/>
              </w:rPr>
              <w:t>жиырма</w:t>
            </w:r>
            <w:proofErr w:type="spellEnd"/>
            <w:r>
              <w:rPr>
                <w:color w:val="000000"/>
              </w:rPr>
              <w:t xml:space="preserve">) </w:t>
            </w:r>
            <w:proofErr w:type="spellStart"/>
            <w:r>
              <w:rPr>
                <w:color w:val="000000"/>
              </w:rPr>
              <w:t>жұмыс</w:t>
            </w:r>
            <w:proofErr w:type="spellEnd"/>
            <w:r>
              <w:rPr>
                <w:color w:val="000000"/>
              </w:rPr>
              <w:t xml:space="preserve"> </w:t>
            </w:r>
            <w:proofErr w:type="spellStart"/>
            <w:r>
              <w:rPr>
                <w:color w:val="000000"/>
              </w:rPr>
              <w:t>күні</w:t>
            </w:r>
            <w:proofErr w:type="spellEnd"/>
            <w:r>
              <w:rPr>
                <w:color w:val="000000"/>
              </w:rPr>
              <w:t xml:space="preserve"> </w:t>
            </w:r>
            <w:proofErr w:type="spellStart"/>
            <w:r>
              <w:rPr>
                <w:color w:val="000000"/>
              </w:rPr>
              <w:t>ішінде</w:t>
            </w:r>
            <w:proofErr w:type="spellEnd"/>
          </w:p>
        </w:tc>
      </w:tr>
      <w:tr w:rsidR="0080220F" w14:paraId="302E6E67"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B7E2322" w14:textId="77777777" w:rsidR="0080220F" w:rsidRDefault="0080220F" w:rsidP="000E4BD0">
            <w:pPr>
              <w:rPr>
                <w:color w:val="000000"/>
                <w:spacing w:val="2"/>
              </w:rPr>
            </w:pPr>
            <w:r>
              <w:rPr>
                <w:color w:val="000000"/>
                <w:spacing w:val="2"/>
                <w:lang w:val="kk-KZ" w:eastAsia="en-US"/>
              </w:rPr>
              <w:t>А</w:t>
            </w:r>
            <w:proofErr w:type="spellStart"/>
            <w:r>
              <w:rPr>
                <w:color w:val="000000"/>
                <w:spacing w:val="2"/>
                <w:lang w:eastAsia="en-US"/>
              </w:rPr>
              <w:t>ван</w:t>
            </w:r>
            <w:r>
              <w:rPr>
                <w:color w:val="000000"/>
                <w:spacing w:val="2"/>
                <w:lang w:val="kk-KZ" w:eastAsia="en-US"/>
              </w:rPr>
              <w:t>стық</w:t>
            </w:r>
            <w:proofErr w:type="spellEnd"/>
            <w:r>
              <w:rPr>
                <w:color w:val="000000"/>
                <w:spacing w:val="2"/>
                <w:lang w:val="kk-KZ" w:eastAsia="en-US"/>
              </w:rPr>
              <w:t xml:space="preserve"> төлем мөлшері</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116BBC7" w14:textId="77777777" w:rsidR="0080220F" w:rsidRDefault="0080220F" w:rsidP="000E4BD0">
            <w:pPr>
              <w:rPr>
                <w:color w:val="000000"/>
              </w:rPr>
            </w:pPr>
            <w:r>
              <w:rPr>
                <w:color w:val="000000"/>
              </w:rPr>
              <w:t>0</w:t>
            </w:r>
          </w:p>
        </w:tc>
      </w:tr>
      <w:tr w:rsidR="0080220F" w14:paraId="7457CA36"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04E263C" w14:textId="77777777" w:rsidR="0080220F" w:rsidRDefault="0080220F" w:rsidP="000E4BD0">
            <w:pPr>
              <w:rPr>
                <w:color w:val="000000"/>
                <w:spacing w:val="2"/>
              </w:rPr>
            </w:pPr>
            <w:r>
              <w:rPr>
                <w:lang w:val="kk-KZ"/>
              </w:rPr>
              <w:t>Кепілдік мерзімі (айлармен)</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11D83D8" w14:textId="77777777" w:rsidR="0080220F" w:rsidRDefault="0080220F" w:rsidP="000E4BD0">
            <w:pPr>
              <w:rPr>
                <w:color w:val="000000"/>
                <w:lang w:val="kk-KZ"/>
              </w:rPr>
            </w:pPr>
            <w:r>
              <w:rPr>
                <w:color w:val="000000"/>
              </w:rPr>
              <w:t xml:space="preserve">12 </w:t>
            </w:r>
            <w:r>
              <w:rPr>
                <w:color w:val="000000"/>
                <w:lang w:val="kk-KZ"/>
              </w:rPr>
              <w:t>ай</w:t>
            </w:r>
          </w:p>
        </w:tc>
      </w:tr>
      <w:tr w:rsidR="0080220F" w14:paraId="1C86DD1B"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6F5728D" w14:textId="77777777" w:rsidR="0080220F" w:rsidRDefault="0080220F" w:rsidP="000E4BD0">
            <w:pPr>
              <w:rPr>
                <w:color w:val="000000"/>
                <w:spacing w:val="2"/>
              </w:rPr>
            </w:pPr>
            <w:proofErr w:type="spellStart"/>
            <w:r>
              <w:rPr>
                <w:color w:val="000000"/>
                <w:spacing w:val="2"/>
              </w:rPr>
              <w:t>Ұлттық</w:t>
            </w:r>
            <w:proofErr w:type="spellEnd"/>
            <w:r>
              <w:rPr>
                <w:color w:val="000000"/>
                <w:spacing w:val="2"/>
              </w:rPr>
              <w:t xml:space="preserve"> </w:t>
            </w:r>
            <w:proofErr w:type="spellStart"/>
            <w:r>
              <w:rPr>
                <w:color w:val="000000"/>
                <w:spacing w:val="2"/>
              </w:rPr>
              <w:t>стандарттардың</w:t>
            </w:r>
            <w:proofErr w:type="spellEnd"/>
            <w:r>
              <w:rPr>
                <w:color w:val="000000"/>
                <w:spacing w:val="2"/>
              </w:rPr>
              <w:t xml:space="preserve">, </w:t>
            </w:r>
            <w:proofErr w:type="spellStart"/>
            <w:r>
              <w:rPr>
                <w:color w:val="000000"/>
                <w:spacing w:val="2"/>
              </w:rPr>
              <w:t>мемлекетаралық</w:t>
            </w:r>
            <w:proofErr w:type="spellEnd"/>
            <w:r>
              <w:rPr>
                <w:color w:val="000000"/>
                <w:spacing w:val="2"/>
              </w:rPr>
              <w:t xml:space="preserve"> </w:t>
            </w:r>
            <w:proofErr w:type="spellStart"/>
            <w:r>
              <w:rPr>
                <w:color w:val="000000"/>
                <w:spacing w:val="2"/>
              </w:rPr>
              <w:t>немесе</w:t>
            </w:r>
            <w:proofErr w:type="spellEnd"/>
            <w:r>
              <w:rPr>
                <w:color w:val="000000"/>
                <w:spacing w:val="2"/>
              </w:rPr>
              <w:t xml:space="preserve"> </w:t>
            </w:r>
            <w:proofErr w:type="spellStart"/>
            <w:r>
              <w:rPr>
                <w:color w:val="000000"/>
                <w:spacing w:val="2"/>
              </w:rPr>
              <w:t>халықаралық</w:t>
            </w:r>
            <w:proofErr w:type="spellEnd"/>
            <w:r>
              <w:rPr>
                <w:color w:val="000000"/>
                <w:spacing w:val="2"/>
              </w:rPr>
              <w:t xml:space="preserve"> </w:t>
            </w:r>
            <w:proofErr w:type="spellStart"/>
            <w:r>
              <w:rPr>
                <w:color w:val="000000"/>
                <w:spacing w:val="2"/>
              </w:rPr>
              <w:t>стандарттардың</w:t>
            </w:r>
            <w:proofErr w:type="spellEnd"/>
            <w:r>
              <w:rPr>
                <w:color w:val="000000"/>
                <w:spacing w:val="2"/>
              </w:rPr>
              <w:t xml:space="preserve"> </w:t>
            </w:r>
            <w:proofErr w:type="spellStart"/>
            <w:r>
              <w:rPr>
                <w:color w:val="000000"/>
                <w:spacing w:val="2"/>
              </w:rPr>
              <w:t>атауы</w:t>
            </w:r>
            <w:proofErr w:type="spellEnd"/>
            <w:r>
              <w:rPr>
                <w:color w:val="000000"/>
                <w:spacing w:val="2"/>
              </w:rPr>
              <w:t xml:space="preserve"> (бар </w:t>
            </w:r>
            <w:proofErr w:type="spellStart"/>
            <w:r>
              <w:rPr>
                <w:color w:val="000000"/>
                <w:spacing w:val="2"/>
              </w:rPr>
              <w:t>болса</w:t>
            </w:r>
            <w:proofErr w:type="spellEnd"/>
            <w:r>
              <w:rPr>
                <w:color w:val="000000"/>
                <w:spacing w:val="2"/>
              </w:rPr>
              <w:t>)</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1386BA7" w14:textId="77777777" w:rsidR="0080220F" w:rsidRDefault="0080220F" w:rsidP="000E4BD0">
            <w:pPr>
              <w:rPr>
                <w:color w:val="000000"/>
                <w:lang w:val="kk-KZ"/>
              </w:rPr>
            </w:pPr>
            <w:r>
              <w:rPr>
                <w:color w:val="000000"/>
                <w:lang w:val="kk-KZ"/>
              </w:rPr>
              <w:t>жоқ</w:t>
            </w:r>
          </w:p>
        </w:tc>
      </w:tr>
      <w:tr w:rsidR="0080220F" w14:paraId="20D356FC"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CDD1CF6" w14:textId="77777777" w:rsidR="0080220F" w:rsidRDefault="0080220F" w:rsidP="000E4BD0">
            <w:pPr>
              <w:rPr>
                <w:color w:val="000000"/>
                <w:spacing w:val="2"/>
              </w:rPr>
            </w:pPr>
            <w:proofErr w:type="spellStart"/>
            <w:r>
              <w:rPr>
                <w:color w:val="000000"/>
                <w:spacing w:val="2"/>
              </w:rPr>
              <w:t>Сатып</w:t>
            </w:r>
            <w:proofErr w:type="spellEnd"/>
            <w:r>
              <w:rPr>
                <w:color w:val="000000"/>
                <w:spacing w:val="2"/>
              </w:rPr>
              <w:t xml:space="preserve"> </w:t>
            </w:r>
            <w:proofErr w:type="spellStart"/>
            <w:r>
              <w:rPr>
                <w:color w:val="000000"/>
                <w:spacing w:val="2"/>
              </w:rPr>
              <w:t>алынатын</w:t>
            </w:r>
            <w:proofErr w:type="spellEnd"/>
            <w:r>
              <w:rPr>
                <w:color w:val="000000"/>
                <w:spacing w:val="2"/>
              </w:rPr>
              <w:t xml:space="preserve"> </w:t>
            </w:r>
            <w:proofErr w:type="spellStart"/>
            <w:r>
              <w:rPr>
                <w:color w:val="000000"/>
                <w:spacing w:val="2"/>
              </w:rPr>
              <w:t>қызметтердің</w:t>
            </w:r>
            <w:proofErr w:type="spellEnd"/>
            <w:r>
              <w:rPr>
                <w:color w:val="000000"/>
                <w:spacing w:val="2"/>
              </w:rPr>
              <w:t xml:space="preserve"> </w:t>
            </w:r>
            <w:proofErr w:type="spellStart"/>
            <w:r>
              <w:rPr>
                <w:color w:val="000000"/>
                <w:spacing w:val="2"/>
              </w:rPr>
              <w:t>талап</w:t>
            </w:r>
            <w:proofErr w:type="spellEnd"/>
            <w:r>
              <w:rPr>
                <w:color w:val="000000"/>
                <w:spacing w:val="2"/>
              </w:rPr>
              <w:t xml:space="preserve"> </w:t>
            </w:r>
            <w:proofErr w:type="spellStart"/>
            <w:r>
              <w:rPr>
                <w:color w:val="000000"/>
                <w:spacing w:val="2"/>
              </w:rPr>
              <w:t>етілетін</w:t>
            </w:r>
            <w:proofErr w:type="spellEnd"/>
            <w:r>
              <w:rPr>
                <w:color w:val="000000"/>
                <w:spacing w:val="2"/>
              </w:rPr>
              <w:t xml:space="preserve"> </w:t>
            </w:r>
            <w:proofErr w:type="spellStart"/>
            <w:r>
              <w:rPr>
                <w:color w:val="000000"/>
                <w:spacing w:val="2"/>
              </w:rPr>
              <w:t>функционалдық</w:t>
            </w:r>
            <w:proofErr w:type="spellEnd"/>
            <w:r>
              <w:rPr>
                <w:color w:val="000000"/>
                <w:spacing w:val="2"/>
              </w:rPr>
              <w:t xml:space="preserve">, </w:t>
            </w:r>
            <w:proofErr w:type="spellStart"/>
            <w:r>
              <w:rPr>
                <w:color w:val="000000"/>
                <w:spacing w:val="2"/>
              </w:rPr>
              <w:t>техникалық</w:t>
            </w:r>
            <w:proofErr w:type="spellEnd"/>
            <w:r>
              <w:rPr>
                <w:color w:val="000000"/>
                <w:spacing w:val="2"/>
              </w:rPr>
              <w:t xml:space="preserve">, </w:t>
            </w:r>
            <w:proofErr w:type="spellStart"/>
            <w:r>
              <w:rPr>
                <w:color w:val="000000"/>
                <w:spacing w:val="2"/>
              </w:rPr>
              <w:t>сапалық</w:t>
            </w:r>
            <w:proofErr w:type="spellEnd"/>
            <w:r>
              <w:rPr>
                <w:color w:val="000000"/>
                <w:spacing w:val="2"/>
              </w:rPr>
              <w:t xml:space="preserve"> </w:t>
            </w:r>
            <w:proofErr w:type="spellStart"/>
            <w:r>
              <w:rPr>
                <w:color w:val="000000"/>
                <w:spacing w:val="2"/>
              </w:rPr>
              <w:t>сипаттамаларының</w:t>
            </w:r>
            <w:proofErr w:type="spellEnd"/>
            <w:r>
              <w:rPr>
                <w:color w:val="000000"/>
                <w:spacing w:val="2"/>
              </w:rPr>
              <w:t xml:space="preserve"> </w:t>
            </w:r>
            <w:proofErr w:type="spellStart"/>
            <w:r>
              <w:rPr>
                <w:color w:val="000000"/>
                <w:spacing w:val="2"/>
              </w:rPr>
              <w:t>сипаты</w:t>
            </w:r>
            <w:proofErr w:type="spellEnd"/>
            <w:r>
              <w:rPr>
                <w:color w:val="000000"/>
                <w:spacing w:val="2"/>
              </w:rPr>
              <w:t xml:space="preserve"> (</w:t>
            </w:r>
            <w:proofErr w:type="spellStart"/>
            <w:r>
              <w:rPr>
                <w:color w:val="000000"/>
                <w:spacing w:val="2"/>
              </w:rPr>
              <w:t>қажетті</w:t>
            </w:r>
            <w:proofErr w:type="spellEnd"/>
            <w:r>
              <w:rPr>
                <w:color w:val="000000"/>
                <w:spacing w:val="2"/>
              </w:rPr>
              <w:t xml:space="preserve"> </w:t>
            </w:r>
            <w:proofErr w:type="spellStart"/>
            <w:r>
              <w:rPr>
                <w:color w:val="000000"/>
                <w:spacing w:val="2"/>
              </w:rPr>
              <w:t>нұсқамаларды</w:t>
            </w:r>
            <w:proofErr w:type="spellEnd"/>
            <w:r>
              <w:rPr>
                <w:color w:val="000000"/>
                <w:spacing w:val="2"/>
              </w:rPr>
              <w:t xml:space="preserve">, </w:t>
            </w:r>
            <w:proofErr w:type="spellStart"/>
            <w:r>
              <w:rPr>
                <w:color w:val="000000"/>
                <w:spacing w:val="2"/>
              </w:rPr>
              <w:t>жоспарларды</w:t>
            </w:r>
            <w:proofErr w:type="spellEnd"/>
            <w:r>
              <w:rPr>
                <w:color w:val="000000"/>
                <w:spacing w:val="2"/>
              </w:rPr>
              <w:t xml:space="preserve">, </w:t>
            </w:r>
            <w:proofErr w:type="spellStart"/>
            <w:r>
              <w:rPr>
                <w:color w:val="000000"/>
                <w:spacing w:val="2"/>
              </w:rPr>
              <w:t>сызбаларды</w:t>
            </w:r>
            <w:proofErr w:type="spellEnd"/>
            <w:r>
              <w:rPr>
                <w:color w:val="000000"/>
                <w:spacing w:val="2"/>
              </w:rPr>
              <w:t xml:space="preserve">, </w:t>
            </w:r>
            <w:proofErr w:type="spellStart"/>
            <w:r>
              <w:rPr>
                <w:color w:val="000000"/>
                <w:spacing w:val="2"/>
              </w:rPr>
              <w:t>нобайларды</w:t>
            </w:r>
            <w:proofErr w:type="spellEnd"/>
            <w:r>
              <w:rPr>
                <w:color w:val="000000"/>
                <w:spacing w:val="2"/>
              </w:rPr>
              <w:t xml:space="preserve"> </w:t>
            </w:r>
            <w:proofErr w:type="spellStart"/>
            <w:r>
              <w:rPr>
                <w:color w:val="000000"/>
                <w:spacing w:val="2"/>
              </w:rPr>
              <w:t>қоса</w:t>
            </w:r>
            <w:proofErr w:type="spellEnd"/>
            <w:r>
              <w:rPr>
                <w:color w:val="000000"/>
                <w:spacing w:val="2"/>
              </w:rPr>
              <w:t xml:space="preserve"> </w:t>
            </w:r>
            <w:proofErr w:type="spellStart"/>
            <w:r>
              <w:rPr>
                <w:color w:val="000000"/>
                <w:spacing w:val="2"/>
              </w:rPr>
              <w:t>алғанда</w:t>
            </w:r>
            <w:proofErr w:type="spellEnd"/>
            <w:r>
              <w:rPr>
                <w:color w:val="000000"/>
                <w:spacing w:val="2"/>
              </w:rPr>
              <w:t>)</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9AD067F" w14:textId="77777777" w:rsidR="0080220F" w:rsidRDefault="0080220F" w:rsidP="000E4BD0">
            <w:pPr>
              <w:spacing w:after="20"/>
              <w:ind w:left="20"/>
              <w:jc w:val="both"/>
            </w:pPr>
            <w:r>
              <w:t>«</w:t>
            </w:r>
            <w:proofErr w:type="spellStart"/>
            <w:r>
              <w:t>Түпкілікті</w:t>
            </w:r>
            <w:proofErr w:type="spellEnd"/>
            <w:r>
              <w:t xml:space="preserve"> </w:t>
            </w:r>
            <w:proofErr w:type="spellStart"/>
            <w:r>
              <w:t>қондырғыларды</w:t>
            </w:r>
            <w:proofErr w:type="spellEnd"/>
            <w:r>
              <w:t xml:space="preserve"> </w:t>
            </w:r>
            <w:proofErr w:type="spellStart"/>
            <w:r>
              <w:t>қорғау</w:t>
            </w:r>
            <w:proofErr w:type="spellEnd"/>
            <w:r>
              <w:t xml:space="preserve"> </w:t>
            </w:r>
            <w:proofErr w:type="spellStart"/>
            <w:r>
              <w:t>жүйесі</w:t>
            </w:r>
            <w:proofErr w:type="spellEnd"/>
            <w:r>
              <w:t xml:space="preserve">» </w:t>
            </w:r>
            <w:proofErr w:type="spellStart"/>
            <w:r>
              <w:t>бағдарламалық</w:t>
            </w:r>
            <w:proofErr w:type="spellEnd"/>
            <w:r>
              <w:t xml:space="preserve"> </w:t>
            </w:r>
            <w:proofErr w:type="spellStart"/>
            <w:r>
              <w:t>қамтылымының</w:t>
            </w:r>
            <w:proofErr w:type="spellEnd"/>
            <w:r>
              <w:t xml:space="preserve"> </w:t>
            </w:r>
            <w:proofErr w:type="spellStart"/>
            <w:r>
              <w:t>түпкілікті</w:t>
            </w:r>
            <w:proofErr w:type="spellEnd"/>
            <w:r>
              <w:t xml:space="preserve"> </w:t>
            </w:r>
            <w:proofErr w:type="spellStart"/>
            <w:r>
              <w:t>қондырғыларын</w:t>
            </w:r>
            <w:proofErr w:type="spellEnd"/>
            <w:r>
              <w:t xml:space="preserve"> </w:t>
            </w:r>
            <w:proofErr w:type="spellStart"/>
            <w:r>
              <w:t>пайдалану</w:t>
            </w:r>
            <w:proofErr w:type="spellEnd"/>
            <w:r>
              <w:t xml:space="preserve"> </w:t>
            </w:r>
            <w:proofErr w:type="spellStart"/>
            <w:r>
              <w:t>құқығына</w:t>
            </w:r>
            <w:proofErr w:type="spellEnd"/>
            <w:r>
              <w:t xml:space="preserve"> </w:t>
            </w:r>
            <w:proofErr w:type="spellStart"/>
            <w:r>
              <w:t>лицензияларды</w:t>
            </w:r>
            <w:proofErr w:type="spellEnd"/>
            <w:r>
              <w:t xml:space="preserve"> </w:t>
            </w:r>
            <w:proofErr w:type="spellStart"/>
            <w:r>
              <w:t>ұзарту</w:t>
            </w:r>
            <w:proofErr w:type="spellEnd"/>
            <w:r>
              <w:t xml:space="preserve"> </w:t>
            </w:r>
            <w:proofErr w:type="spellStart"/>
            <w:r>
              <w:t>қызметтері</w:t>
            </w:r>
            <w:proofErr w:type="spellEnd"/>
            <w:r>
              <w:t xml:space="preserve"> (</w:t>
            </w:r>
            <w:r>
              <w:rPr>
                <w:lang w:val="kk-KZ"/>
              </w:rPr>
              <w:t xml:space="preserve">бұдан әрі </w:t>
            </w:r>
            <w:r>
              <w:t>– Лицензия)</w:t>
            </w:r>
            <w:r>
              <w:rPr>
                <w:lang w:val="kk-KZ"/>
              </w:rPr>
              <w:t xml:space="preserve"> </w:t>
            </w:r>
            <w:proofErr w:type="spellStart"/>
            <w:r>
              <w:t>Өнім</w:t>
            </w:r>
            <w:proofErr w:type="spellEnd"/>
            <w:r>
              <w:t xml:space="preserve"> </w:t>
            </w:r>
            <w:proofErr w:type="spellStart"/>
            <w:r>
              <w:t>берушінің</w:t>
            </w:r>
            <w:proofErr w:type="spellEnd"/>
            <w:r>
              <w:t xml:space="preserve"> </w:t>
            </w:r>
            <w:proofErr w:type="spellStart"/>
            <w:r>
              <w:t>Тапсырыс</w:t>
            </w:r>
            <w:proofErr w:type="spellEnd"/>
            <w:r>
              <w:t xml:space="preserve"> </w:t>
            </w:r>
            <w:proofErr w:type="spellStart"/>
            <w:r>
              <w:t>берушінің</w:t>
            </w:r>
            <w:proofErr w:type="spellEnd"/>
            <w:r>
              <w:t xml:space="preserve"> CS@finreg.kz </w:t>
            </w:r>
            <w:proofErr w:type="spellStart"/>
            <w:r>
              <w:t>электрондық</w:t>
            </w:r>
            <w:proofErr w:type="spellEnd"/>
            <w:r>
              <w:t xml:space="preserve"> </w:t>
            </w:r>
            <w:proofErr w:type="spellStart"/>
            <w:r>
              <w:t>мекенжайына</w:t>
            </w:r>
            <w:proofErr w:type="spellEnd"/>
            <w:r>
              <w:t xml:space="preserve"> </w:t>
            </w:r>
            <w:proofErr w:type="spellStart"/>
            <w:r>
              <w:t>төменде</w:t>
            </w:r>
            <w:r>
              <w:rPr>
                <w:lang w:val="kk-KZ"/>
              </w:rPr>
              <w:t>гі</w:t>
            </w:r>
            <w:proofErr w:type="spellEnd"/>
            <w:r>
              <w:rPr>
                <w:lang w:val="kk-KZ"/>
              </w:rPr>
              <w:t xml:space="preserve"> лицензиялардың алдыңғы кезеңі аяқталған күннен </w:t>
            </w:r>
            <w:proofErr w:type="gramStart"/>
            <w:r>
              <w:rPr>
                <w:lang w:val="kk-KZ"/>
              </w:rPr>
              <w:t xml:space="preserve">бастап </w:t>
            </w:r>
            <w:r>
              <w:t xml:space="preserve"> 12</w:t>
            </w:r>
            <w:proofErr w:type="gramEnd"/>
            <w:r>
              <w:t xml:space="preserve"> </w:t>
            </w:r>
            <w:proofErr w:type="spellStart"/>
            <w:r>
              <w:t>айға</w:t>
            </w:r>
            <w:proofErr w:type="spellEnd"/>
            <w:r>
              <w:t xml:space="preserve"> </w:t>
            </w:r>
            <w:proofErr w:type="spellStart"/>
            <w:r>
              <w:t>ұзарту</w:t>
            </w:r>
            <w:proofErr w:type="spellEnd"/>
            <w:r>
              <w:t xml:space="preserve"> </w:t>
            </w:r>
            <w:proofErr w:type="spellStart"/>
            <w:r>
              <w:t>кезеңін</w:t>
            </w:r>
            <w:proofErr w:type="spellEnd"/>
            <w:r>
              <w:t xml:space="preserve"> </w:t>
            </w:r>
            <w:proofErr w:type="spellStart"/>
            <w:r>
              <w:t>көрсете</w:t>
            </w:r>
            <w:proofErr w:type="spellEnd"/>
            <w:r>
              <w:t xml:space="preserve"> </w:t>
            </w:r>
            <w:proofErr w:type="spellStart"/>
            <w:r>
              <w:t>отырып</w:t>
            </w:r>
            <w:proofErr w:type="spellEnd"/>
            <w:r>
              <w:t xml:space="preserve">, </w:t>
            </w:r>
            <w:r>
              <w:rPr>
                <w:lang w:val="kk-KZ"/>
              </w:rPr>
              <w:t>қызмет мерзімін</w:t>
            </w:r>
            <w:r>
              <w:t xml:space="preserve"> </w:t>
            </w:r>
            <w:proofErr w:type="spellStart"/>
            <w:r>
              <w:t>ұзарту</w:t>
            </w:r>
            <w:proofErr w:type="spellEnd"/>
            <w:r>
              <w:t xml:space="preserve"> </w:t>
            </w:r>
            <w:proofErr w:type="spellStart"/>
            <w:r>
              <w:t>туралы</w:t>
            </w:r>
            <w:proofErr w:type="spellEnd"/>
            <w:r>
              <w:t xml:space="preserve"> </w:t>
            </w:r>
            <w:proofErr w:type="spellStart"/>
            <w:r>
              <w:t>құжатты</w:t>
            </w:r>
            <w:proofErr w:type="spellEnd"/>
            <w:r>
              <w:t xml:space="preserve"> </w:t>
            </w:r>
            <w:proofErr w:type="spellStart"/>
            <w:r>
              <w:t>ұсынуын</w:t>
            </w:r>
            <w:proofErr w:type="spellEnd"/>
            <w:r>
              <w:t xml:space="preserve"> </w:t>
            </w:r>
            <w:proofErr w:type="spellStart"/>
            <w:r>
              <w:t>қамтиды</w:t>
            </w:r>
            <w:proofErr w:type="spellEnd"/>
            <w:r>
              <w:t>:</w:t>
            </w:r>
          </w:p>
          <w:p w14:paraId="0DDF1D2B" w14:textId="77777777" w:rsidR="0080220F" w:rsidRDefault="0080220F" w:rsidP="000E4BD0">
            <w:pPr>
              <w:spacing w:after="20"/>
              <w:ind w:left="20"/>
              <w:jc w:val="both"/>
              <w:rPr>
                <w:lang w:val="en-US"/>
              </w:rPr>
            </w:pPr>
            <w:r>
              <w:rPr>
                <w:lang w:val="en-US"/>
              </w:rPr>
              <w:t>CPES-SS-STANDARD-L Direct Standard Subscription – 1</w:t>
            </w:r>
            <w:r>
              <w:rPr>
                <w:lang w:val="kk-KZ"/>
              </w:rPr>
              <w:t xml:space="preserve"> дана, мерзімі </w:t>
            </w:r>
            <w:r>
              <w:rPr>
                <w:lang w:val="en-US"/>
              </w:rPr>
              <w:t>12 (</w:t>
            </w:r>
            <w:r>
              <w:rPr>
                <w:lang w:val="kk-KZ"/>
              </w:rPr>
              <w:t>он екі</w:t>
            </w:r>
            <w:r>
              <w:rPr>
                <w:lang w:val="en-US"/>
              </w:rPr>
              <w:t>)</w:t>
            </w:r>
            <w:r>
              <w:rPr>
                <w:lang w:val="kk-KZ"/>
              </w:rPr>
              <w:t xml:space="preserve"> ай</w:t>
            </w:r>
            <w:r>
              <w:rPr>
                <w:lang w:val="en-US"/>
              </w:rPr>
              <w:t xml:space="preserve">; </w:t>
            </w:r>
          </w:p>
          <w:p w14:paraId="436EA4BB" w14:textId="77777777" w:rsidR="0080220F" w:rsidRDefault="0080220F" w:rsidP="000E4BD0">
            <w:pPr>
              <w:spacing w:after="20"/>
              <w:ind w:left="20"/>
              <w:jc w:val="both"/>
              <w:rPr>
                <w:lang w:val="en-US"/>
              </w:rPr>
            </w:pPr>
            <w:r>
              <w:rPr>
                <w:lang w:val="en-US"/>
              </w:rPr>
              <w:t xml:space="preserve">CPEP-SBA-COMPLETE-REN-1Y-Y Annuity Blades – 850 </w:t>
            </w:r>
            <w:r>
              <w:rPr>
                <w:lang w:val="kk-KZ"/>
              </w:rPr>
              <w:t>дана, мерзімі 12 (он екі</w:t>
            </w:r>
            <w:r>
              <w:rPr>
                <w:lang w:val="en-US"/>
              </w:rPr>
              <w:t>)</w:t>
            </w:r>
            <w:r>
              <w:rPr>
                <w:lang w:val="kk-KZ"/>
              </w:rPr>
              <w:t xml:space="preserve"> ай</w:t>
            </w:r>
            <w:r>
              <w:rPr>
                <w:lang w:val="en-US"/>
              </w:rPr>
              <w:t>.</w:t>
            </w:r>
          </w:p>
          <w:p w14:paraId="06B276EC" w14:textId="77777777" w:rsidR="0080220F" w:rsidRDefault="0080220F" w:rsidP="000E4BD0">
            <w:pPr>
              <w:spacing w:after="20"/>
              <w:ind w:left="20"/>
              <w:jc w:val="both"/>
              <w:rPr>
                <w:lang w:val="kk-KZ"/>
              </w:rPr>
            </w:pPr>
            <w:r>
              <w:rPr>
                <w:lang w:val="kk-KZ"/>
              </w:rPr>
              <w:t xml:space="preserve">Өнім беруші Шарт күшіне енген күннен бастап 20 (жиырма) жұмыс күні ішінде Тапсырыс берушінің </w:t>
            </w:r>
            <w:hyperlink r:id="rId9" w:tooltip="mailto:CS@finreg.kz" w:history="1">
              <w:r>
                <w:rPr>
                  <w:rStyle w:val="a3"/>
                  <w:lang w:val="kk-KZ"/>
                </w:rPr>
                <w:t>CS@finreg.kz</w:t>
              </w:r>
            </w:hyperlink>
            <w:r>
              <w:rPr>
                <w:lang w:val="kk-KZ"/>
              </w:rPr>
              <w:t xml:space="preserve"> электрондық мекенжайына өндіруші компаниядан Тапсырыс берушіге лицензияның (</w:t>
            </w:r>
            <w:proofErr w:type="spellStart"/>
            <w:r>
              <w:rPr>
                <w:lang w:val="kk-KZ"/>
              </w:rPr>
              <w:t>account</w:t>
            </w:r>
            <w:proofErr w:type="spellEnd"/>
            <w:r>
              <w:rPr>
                <w:lang w:val="kk-KZ"/>
              </w:rPr>
              <w:t xml:space="preserve"> ID 8317527, </w:t>
            </w:r>
            <w:proofErr w:type="spellStart"/>
            <w:r>
              <w:rPr>
                <w:lang w:val="kk-KZ"/>
              </w:rPr>
              <w:t>company</w:t>
            </w:r>
            <w:proofErr w:type="spellEnd"/>
            <w:r>
              <w:rPr>
                <w:lang w:val="kk-KZ"/>
              </w:rPr>
              <w:t xml:space="preserve"> </w:t>
            </w:r>
            <w:proofErr w:type="spellStart"/>
            <w:r>
              <w:rPr>
                <w:lang w:val="kk-KZ"/>
              </w:rPr>
              <w:t>name</w:t>
            </w:r>
            <w:proofErr w:type="spellEnd"/>
            <w:r>
              <w:rPr>
                <w:lang w:val="kk-KZ"/>
              </w:rPr>
              <w:t xml:space="preserve">: </w:t>
            </w:r>
            <w:proofErr w:type="spellStart"/>
            <w:r>
              <w:rPr>
                <w:lang w:val="kk-KZ"/>
              </w:rPr>
              <w:t>Financail</w:t>
            </w:r>
            <w:proofErr w:type="spellEnd"/>
            <w:r>
              <w:rPr>
                <w:lang w:val="kk-KZ"/>
              </w:rPr>
              <w:t xml:space="preserve"> MRA RK) мерзімін ұзартуды растайтын құжатты </w:t>
            </w:r>
            <w:r>
              <w:rPr>
                <w:lang w:val="kk-KZ"/>
              </w:rPr>
              <w:lastRenderedPageBreak/>
              <w:t xml:space="preserve">жібереді және </w:t>
            </w:r>
            <w:r>
              <w:rPr>
                <w:lang w:val="en-US"/>
              </w:rPr>
              <w:t xml:space="preserve"> </w:t>
            </w:r>
            <w:r>
              <w:rPr>
                <w:lang w:val="kk-KZ"/>
              </w:rPr>
              <w:t xml:space="preserve">лицензия мерзімін ұзарту туралы ақпараттың Тапсырыс берушінің жеке кабинетінде, өндірушінің сайтында көрсетілуін қамтамасыз етеді.    </w:t>
            </w:r>
          </w:p>
          <w:p w14:paraId="0788FF2C" w14:textId="77777777" w:rsidR="0080220F" w:rsidRDefault="0080220F" w:rsidP="000E4BD0">
            <w:pPr>
              <w:spacing w:after="20"/>
              <w:ind w:left="20"/>
              <w:jc w:val="both"/>
              <w:rPr>
                <w:bCs/>
                <w:lang w:val="kk-KZ"/>
              </w:rPr>
            </w:pPr>
          </w:p>
          <w:p w14:paraId="2DB200BE" w14:textId="77777777" w:rsidR="0080220F" w:rsidRDefault="0080220F" w:rsidP="000E4BD0">
            <w:pPr>
              <w:spacing w:after="20"/>
              <w:ind w:left="20"/>
              <w:jc w:val="both"/>
              <w:rPr>
                <w:lang w:val="kk-KZ"/>
              </w:rPr>
            </w:pPr>
            <w:r>
              <w:rPr>
                <w:bCs/>
                <w:lang w:val="kk-KZ"/>
              </w:rPr>
              <w:t>Қызмет көрсету орны</w:t>
            </w:r>
            <w:r>
              <w:rPr>
                <w:bCs/>
              </w:rPr>
              <w:t xml:space="preserve">: </w:t>
            </w:r>
            <w:r>
              <w:t>А</w:t>
            </w:r>
            <w:r>
              <w:rPr>
                <w:bCs/>
              </w:rPr>
              <w:t>15С9Т5,</w:t>
            </w:r>
            <w:r>
              <w:rPr>
                <w:bCs/>
                <w:lang w:val="kk-KZ"/>
              </w:rPr>
              <w:t xml:space="preserve"> </w:t>
            </w:r>
            <w:r>
              <w:rPr>
                <w:bCs/>
              </w:rPr>
              <w:t xml:space="preserve"> Алматы</w:t>
            </w:r>
            <w:r>
              <w:rPr>
                <w:bCs/>
                <w:lang w:val="kk-KZ"/>
              </w:rPr>
              <w:t xml:space="preserve"> қаласы</w:t>
            </w:r>
            <w:r>
              <w:rPr>
                <w:bCs/>
              </w:rPr>
              <w:t>,</w:t>
            </w:r>
            <w:r>
              <w:rPr>
                <w:bCs/>
                <w:lang w:val="kk-KZ"/>
              </w:rPr>
              <w:t xml:space="preserve"> </w:t>
            </w:r>
            <w:r>
              <w:rPr>
                <w:bCs/>
              </w:rPr>
              <w:t>«К</w:t>
            </w:r>
            <w:r>
              <w:rPr>
                <w:bCs/>
                <w:lang w:val="kk-KZ"/>
              </w:rPr>
              <w:t>ө</w:t>
            </w:r>
            <w:r>
              <w:rPr>
                <w:bCs/>
              </w:rPr>
              <w:t>ктем-3»</w:t>
            </w:r>
            <w:r>
              <w:rPr>
                <w:bCs/>
                <w:lang w:val="kk-KZ"/>
              </w:rPr>
              <w:t xml:space="preserve"> шағын ауданы</w:t>
            </w:r>
            <w:r>
              <w:rPr>
                <w:bCs/>
              </w:rPr>
              <w:t>,</w:t>
            </w:r>
            <w:r>
              <w:rPr>
                <w:bCs/>
                <w:lang w:val="kk-KZ"/>
              </w:rPr>
              <w:t xml:space="preserve"> 21-үй</w:t>
            </w:r>
            <w:r>
              <w:rPr>
                <w:bCs/>
              </w:rPr>
              <w:t xml:space="preserve">. </w:t>
            </w:r>
          </w:p>
        </w:tc>
      </w:tr>
      <w:tr w:rsidR="0080220F" w14:paraId="1C594216" w14:textId="77777777" w:rsidTr="000E4BD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6BCD2D8" w14:textId="77777777" w:rsidR="0080220F" w:rsidRDefault="0080220F" w:rsidP="000E4BD0">
            <w:pPr>
              <w:rPr>
                <w:color w:val="000000"/>
                <w:spacing w:val="2"/>
              </w:rPr>
            </w:pPr>
            <w:proofErr w:type="spellStart"/>
            <w:r>
              <w:rPr>
                <w:color w:val="000000"/>
                <w:spacing w:val="2"/>
              </w:rPr>
              <w:lastRenderedPageBreak/>
              <w:t>Еңбек</w:t>
            </w:r>
            <w:proofErr w:type="spellEnd"/>
            <w:r>
              <w:rPr>
                <w:color w:val="000000"/>
                <w:spacing w:val="2"/>
              </w:rPr>
              <w:t xml:space="preserve"> </w:t>
            </w:r>
            <w:proofErr w:type="spellStart"/>
            <w:r>
              <w:rPr>
                <w:color w:val="000000"/>
                <w:spacing w:val="2"/>
              </w:rPr>
              <w:t>ресурстарының</w:t>
            </w:r>
            <w:proofErr w:type="spellEnd"/>
            <w:r>
              <w:rPr>
                <w:color w:val="000000"/>
                <w:spacing w:val="2"/>
              </w:rPr>
              <w:t xml:space="preserve"> </w:t>
            </w:r>
            <w:proofErr w:type="spellStart"/>
            <w:r>
              <w:rPr>
                <w:color w:val="000000"/>
                <w:spacing w:val="2"/>
              </w:rPr>
              <w:t>атауы</w:t>
            </w:r>
            <w:proofErr w:type="spellEnd"/>
            <w:r>
              <w:rPr>
                <w:color w:val="000000"/>
                <w:spacing w:val="2"/>
              </w:rPr>
              <w:t>:</w:t>
            </w:r>
          </w:p>
          <w:p w14:paraId="74F18560" w14:textId="77777777" w:rsidR="0080220F" w:rsidRDefault="0080220F" w:rsidP="000E4BD0">
            <w:pPr>
              <w:rPr>
                <w:color w:val="000000"/>
                <w:spacing w:val="2"/>
              </w:rPr>
            </w:pPr>
            <w:r>
              <w:rPr>
                <w:color w:val="000000"/>
                <w:spacing w:val="2"/>
              </w:rPr>
              <w:t>- саны</w:t>
            </w:r>
          </w:p>
          <w:p w14:paraId="7096BD11" w14:textId="77777777" w:rsidR="0080220F" w:rsidRDefault="0080220F" w:rsidP="000E4BD0">
            <w:pPr>
              <w:rPr>
                <w:color w:val="000000"/>
                <w:spacing w:val="2"/>
              </w:rPr>
            </w:pPr>
            <w:r>
              <w:rPr>
                <w:color w:val="000000"/>
                <w:spacing w:val="2"/>
              </w:rPr>
              <w:t xml:space="preserve">- </w:t>
            </w:r>
            <w:proofErr w:type="spellStart"/>
            <w:r>
              <w:rPr>
                <w:color w:val="000000"/>
                <w:spacing w:val="2"/>
              </w:rPr>
              <w:t>мамандық</w:t>
            </w:r>
            <w:proofErr w:type="spellEnd"/>
            <w:r>
              <w:rPr>
                <w:color w:val="000000"/>
                <w:spacing w:val="2"/>
              </w:rPr>
              <w:t>/</w:t>
            </w:r>
            <w:proofErr w:type="spellStart"/>
            <w:r>
              <w:rPr>
                <w:color w:val="000000"/>
                <w:spacing w:val="2"/>
              </w:rPr>
              <w:t>біліктілік</w:t>
            </w:r>
            <w:proofErr w:type="spellEnd"/>
            <w:r>
              <w:rPr>
                <w:color w:val="000000"/>
                <w:spacing w:val="2"/>
              </w:rPr>
              <w:t xml:space="preserve"> (</w:t>
            </w:r>
            <w:proofErr w:type="spellStart"/>
            <w:r>
              <w:rPr>
                <w:color w:val="000000"/>
                <w:spacing w:val="2"/>
              </w:rPr>
              <w:t>талап</w:t>
            </w:r>
            <w:proofErr w:type="spellEnd"/>
            <w:r>
              <w:rPr>
                <w:color w:val="000000"/>
                <w:spacing w:val="2"/>
              </w:rPr>
              <w:t xml:space="preserve"> </w:t>
            </w:r>
            <w:proofErr w:type="spellStart"/>
            <w:r>
              <w:rPr>
                <w:color w:val="000000"/>
                <w:spacing w:val="2"/>
              </w:rPr>
              <w:t>етілетін</w:t>
            </w:r>
            <w:proofErr w:type="spellEnd"/>
            <w:r>
              <w:rPr>
                <w:color w:val="000000"/>
                <w:spacing w:val="2"/>
              </w:rPr>
              <w:t xml:space="preserve"> </w:t>
            </w:r>
            <w:proofErr w:type="spellStart"/>
            <w:r>
              <w:rPr>
                <w:color w:val="000000"/>
                <w:spacing w:val="2"/>
              </w:rPr>
              <w:t>құжаттарды</w:t>
            </w:r>
            <w:proofErr w:type="spellEnd"/>
            <w:r>
              <w:rPr>
                <w:color w:val="000000"/>
                <w:spacing w:val="2"/>
              </w:rPr>
              <w:t xml:space="preserve"> </w:t>
            </w:r>
            <w:proofErr w:type="spellStart"/>
            <w:r>
              <w:rPr>
                <w:color w:val="000000"/>
                <w:spacing w:val="2"/>
              </w:rPr>
              <w:t>көрсете</w:t>
            </w:r>
            <w:proofErr w:type="spellEnd"/>
            <w:r>
              <w:rPr>
                <w:color w:val="000000"/>
                <w:spacing w:val="2"/>
              </w:rPr>
              <w:t xml:space="preserve"> </w:t>
            </w:r>
            <w:proofErr w:type="spellStart"/>
            <w:r>
              <w:rPr>
                <w:color w:val="000000"/>
                <w:spacing w:val="2"/>
              </w:rPr>
              <w:t>отырып</w:t>
            </w:r>
            <w:proofErr w:type="spellEnd"/>
            <w:r>
              <w:rPr>
                <w:color w:val="000000"/>
                <w:spacing w:val="2"/>
              </w:rPr>
              <w:t>);</w:t>
            </w:r>
          </w:p>
          <w:p w14:paraId="61E0257E" w14:textId="77777777" w:rsidR="0080220F" w:rsidRDefault="0080220F" w:rsidP="000E4BD0">
            <w:pPr>
              <w:rPr>
                <w:color w:val="000000"/>
                <w:spacing w:val="2"/>
              </w:rPr>
            </w:pPr>
            <w:r>
              <w:rPr>
                <w:color w:val="000000"/>
                <w:spacing w:val="2"/>
              </w:rPr>
              <w:t xml:space="preserve">- </w:t>
            </w:r>
            <w:proofErr w:type="spellStart"/>
            <w:r>
              <w:rPr>
                <w:color w:val="000000"/>
                <w:spacing w:val="2"/>
              </w:rPr>
              <w:t>жұмыс</w:t>
            </w:r>
            <w:proofErr w:type="spellEnd"/>
            <w:r>
              <w:rPr>
                <w:color w:val="000000"/>
                <w:spacing w:val="2"/>
              </w:rPr>
              <w:t xml:space="preserve"> </w:t>
            </w:r>
            <w:proofErr w:type="spellStart"/>
            <w:r>
              <w:rPr>
                <w:color w:val="000000"/>
                <w:spacing w:val="2"/>
              </w:rPr>
              <w:t>стажы</w:t>
            </w:r>
            <w:proofErr w:type="spellEnd"/>
            <w:r>
              <w:rPr>
                <w:color w:val="000000"/>
                <w:spacing w:val="2"/>
              </w:rPr>
              <w:t>.</w:t>
            </w:r>
          </w:p>
        </w:tc>
        <w:tc>
          <w:tcPr>
            <w:tcW w:w="4394" w:type="dxa"/>
            <w:shd w:val="clear" w:color="auto" w:fill="auto"/>
            <w:vAlign w:val="center"/>
          </w:tcPr>
          <w:p w14:paraId="6F0B3766" w14:textId="77777777" w:rsidR="0080220F" w:rsidRDefault="0080220F" w:rsidP="000E4BD0">
            <w:pPr>
              <w:rPr>
                <w:lang w:val="kk-KZ"/>
              </w:rPr>
            </w:pPr>
            <w:r>
              <w:rPr>
                <w:lang w:val="kk-KZ"/>
              </w:rPr>
              <w:t>Талап етілмейді</w:t>
            </w:r>
          </w:p>
        </w:tc>
      </w:tr>
    </w:tbl>
    <w:p w14:paraId="27490D8D" w14:textId="77777777" w:rsidR="0080220F" w:rsidRDefault="0080220F" w:rsidP="0080220F">
      <w:pPr>
        <w:jc w:val="right"/>
        <w:rPr>
          <w:rFonts w:eastAsia="Batang"/>
        </w:rPr>
      </w:pPr>
    </w:p>
    <w:p w14:paraId="12899CBF" w14:textId="77777777" w:rsidR="00FC29D5" w:rsidRDefault="002B4654"/>
    <w:sectPr w:rsidR="00FC29D5">
      <w:pgSz w:w="11906" w:h="16838"/>
      <w:pgMar w:top="1134" w:right="851" w:bottom="992"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B70E9" w14:textId="77777777" w:rsidR="002B4654" w:rsidRDefault="002B4654" w:rsidP="0080220F">
      <w:r>
        <w:separator/>
      </w:r>
    </w:p>
  </w:endnote>
  <w:endnote w:type="continuationSeparator" w:id="0">
    <w:p w14:paraId="7ADD74D2" w14:textId="77777777" w:rsidR="002B4654" w:rsidRDefault="002B4654" w:rsidP="0080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FFDEC" w14:textId="77777777" w:rsidR="002B4654" w:rsidRDefault="002B4654" w:rsidP="0080220F">
      <w:r>
        <w:separator/>
      </w:r>
    </w:p>
  </w:footnote>
  <w:footnote w:type="continuationSeparator" w:id="0">
    <w:p w14:paraId="776D2842" w14:textId="77777777" w:rsidR="002B4654" w:rsidRDefault="002B4654" w:rsidP="0080220F">
      <w:r>
        <w:continuationSeparator/>
      </w:r>
    </w:p>
  </w:footnote>
  <w:footnote w:id="1">
    <w:p w14:paraId="38999F9B" w14:textId="77777777" w:rsidR="0080220F" w:rsidRDefault="0080220F" w:rsidP="0080220F">
      <w:pPr>
        <w:pStyle w:val="a7"/>
        <w:rPr>
          <w:lang w:val="kk-KZ"/>
        </w:rPr>
      </w:pPr>
      <w:r>
        <w:rPr>
          <w:rStyle w:val="a9"/>
        </w:rPr>
        <w:footnoteRef/>
      </w:r>
      <w:r>
        <w:t xml:space="preserve"> Қазақстан Республикасы Ұлттық Банкі Басқармасының 2018 жылғы 27 тамыздағы № 192 қаулысымен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w:t>
      </w:r>
      <w:r>
        <w:rPr>
          <w:lang w:val="kk-K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21074"/>
    <w:multiLevelType w:val="hybridMultilevel"/>
    <w:tmpl w:val="CDB08A5E"/>
    <w:lvl w:ilvl="0" w:tplc="CC64C5F2">
      <w:start w:val="1"/>
      <w:numFmt w:val="decimal"/>
      <w:lvlText w:val="%1."/>
      <w:lvlJc w:val="left"/>
      <w:pPr>
        <w:ind w:left="1429" w:hanging="360"/>
      </w:pPr>
    </w:lvl>
    <w:lvl w:ilvl="1" w:tplc="78C48CA0">
      <w:start w:val="1"/>
      <w:numFmt w:val="lowerLetter"/>
      <w:lvlText w:val="%2."/>
      <w:lvlJc w:val="left"/>
      <w:pPr>
        <w:ind w:left="2149" w:hanging="360"/>
      </w:pPr>
    </w:lvl>
    <w:lvl w:ilvl="2" w:tplc="673CDDEE">
      <w:start w:val="1"/>
      <w:numFmt w:val="lowerRoman"/>
      <w:lvlText w:val="%3."/>
      <w:lvlJc w:val="right"/>
      <w:pPr>
        <w:ind w:left="2869" w:hanging="180"/>
      </w:pPr>
    </w:lvl>
    <w:lvl w:ilvl="3" w:tplc="8F3EB662">
      <w:start w:val="1"/>
      <w:numFmt w:val="decimal"/>
      <w:lvlText w:val="%4."/>
      <w:lvlJc w:val="left"/>
      <w:pPr>
        <w:ind w:left="3589" w:hanging="360"/>
      </w:pPr>
    </w:lvl>
    <w:lvl w:ilvl="4" w:tplc="66125812">
      <w:start w:val="1"/>
      <w:numFmt w:val="lowerLetter"/>
      <w:lvlText w:val="%5."/>
      <w:lvlJc w:val="left"/>
      <w:pPr>
        <w:ind w:left="4309" w:hanging="360"/>
      </w:pPr>
    </w:lvl>
    <w:lvl w:ilvl="5" w:tplc="0A00DB8A">
      <w:start w:val="1"/>
      <w:numFmt w:val="lowerRoman"/>
      <w:lvlText w:val="%6."/>
      <w:lvlJc w:val="right"/>
      <w:pPr>
        <w:ind w:left="5029" w:hanging="180"/>
      </w:pPr>
    </w:lvl>
    <w:lvl w:ilvl="6" w:tplc="BF4686DE">
      <w:start w:val="1"/>
      <w:numFmt w:val="decimal"/>
      <w:lvlText w:val="%7."/>
      <w:lvlJc w:val="left"/>
      <w:pPr>
        <w:ind w:left="5749" w:hanging="360"/>
      </w:pPr>
    </w:lvl>
    <w:lvl w:ilvl="7" w:tplc="56B26CEA">
      <w:start w:val="1"/>
      <w:numFmt w:val="lowerLetter"/>
      <w:lvlText w:val="%8."/>
      <w:lvlJc w:val="left"/>
      <w:pPr>
        <w:ind w:left="6469" w:hanging="360"/>
      </w:pPr>
    </w:lvl>
    <w:lvl w:ilvl="8" w:tplc="A55AE268">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4B"/>
    <w:rsid w:val="002B4654"/>
    <w:rsid w:val="00364089"/>
    <w:rsid w:val="004E264B"/>
    <w:rsid w:val="0053039D"/>
    <w:rsid w:val="0080220F"/>
    <w:rsid w:val="00874371"/>
    <w:rsid w:val="00AA6278"/>
    <w:rsid w:val="00C12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8568"/>
  <w15:chartTrackingRefBased/>
  <w15:docId w15:val="{F2C3AA4A-7A9B-4657-97AD-FD5B5657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20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80220F"/>
    <w:pPr>
      <w:keepNext/>
      <w:keepLines/>
      <w:spacing w:before="320" w:after="200" w:line="276" w:lineRule="auto"/>
      <w:outlineLvl w:val="2"/>
    </w:pPr>
    <w:rPr>
      <w:rFonts w:ascii="Arial" w:eastAsia="Arial" w:hAnsi="Arial" w:cs="Arial"/>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0220F"/>
    <w:rPr>
      <w:rFonts w:ascii="Arial" w:eastAsia="Arial" w:hAnsi="Arial" w:cs="Arial"/>
      <w:sz w:val="30"/>
      <w:szCs w:val="30"/>
    </w:rPr>
  </w:style>
  <w:style w:type="character" w:styleId="a3">
    <w:name w:val="Hyperlink"/>
    <w:uiPriority w:val="99"/>
    <w:rsid w:val="0080220F"/>
    <w:rPr>
      <w:rFonts w:cs="Times New Roman"/>
      <w:color w:val="F27D00"/>
      <w:u w:val="single"/>
    </w:rPr>
  </w:style>
  <w:style w:type="paragraph" w:styleId="a4">
    <w:name w:val="List Paragraph"/>
    <w:basedOn w:val="a"/>
    <w:link w:val="a5"/>
    <w:uiPriority w:val="34"/>
    <w:qFormat/>
    <w:rsid w:val="0080220F"/>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link w:val="a4"/>
    <w:uiPriority w:val="34"/>
    <w:qFormat/>
    <w:rsid w:val="0080220F"/>
    <w:rPr>
      <w:rFonts w:ascii="Calibri" w:eastAsia="Calibri" w:hAnsi="Calibri" w:cs="Times New Roman"/>
    </w:rPr>
  </w:style>
  <w:style w:type="table" w:styleId="a6">
    <w:name w:val="Table Grid"/>
    <w:basedOn w:val="a1"/>
    <w:uiPriority w:val="59"/>
    <w:rsid w:val="008022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6"/>
    <w:uiPriority w:val="59"/>
    <w:rsid w:val="008022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zkurwreuab5ozgtqnkl">
    <w:name w:val="ezkurwreuab5ozgtqnkl"/>
    <w:basedOn w:val="a0"/>
    <w:rsid w:val="0080220F"/>
  </w:style>
  <w:style w:type="paragraph" w:styleId="a7">
    <w:name w:val="footnote text"/>
    <w:basedOn w:val="a"/>
    <w:link w:val="a8"/>
    <w:uiPriority w:val="99"/>
    <w:semiHidden/>
    <w:unhideWhenUsed/>
    <w:rsid w:val="0080220F"/>
    <w:rPr>
      <w:sz w:val="20"/>
      <w:szCs w:val="20"/>
    </w:rPr>
  </w:style>
  <w:style w:type="character" w:customStyle="1" w:styleId="a8">
    <w:name w:val="Текст сноски Знак"/>
    <w:basedOn w:val="a0"/>
    <w:link w:val="a7"/>
    <w:uiPriority w:val="99"/>
    <w:semiHidden/>
    <w:rsid w:val="0080220F"/>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80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finreg.kz" TargetMode="External"/><Relationship Id="rId3" Type="http://schemas.openxmlformats.org/officeDocument/2006/relationships/settings" Target="settings.xml"/><Relationship Id="rId7" Type="http://schemas.openxmlformats.org/officeDocument/2006/relationships/hyperlink" Target="http://www.zakup.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S@finreg.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4812</Words>
  <Characters>27435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Есенова</dc:creator>
  <cp:keywords/>
  <dc:description/>
  <cp:lastModifiedBy>Айгерим Есенова</cp:lastModifiedBy>
  <cp:revision>4</cp:revision>
  <dcterms:created xsi:type="dcterms:W3CDTF">2024-12-24T06:51:00Z</dcterms:created>
  <dcterms:modified xsi:type="dcterms:W3CDTF">2024-12-24T09:55:00Z</dcterms:modified>
</cp:coreProperties>
</file>