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381BF" w14:textId="77777777" w:rsidR="00FA269F" w:rsidRPr="006C5D49" w:rsidRDefault="00FA269F" w:rsidP="00EE2865">
      <w:pPr>
        <w:rPr>
          <w:bCs/>
          <w:sz w:val="28"/>
          <w:szCs w:val="28"/>
        </w:rPr>
      </w:pPr>
    </w:p>
    <w:p w14:paraId="2D5584FC" w14:textId="77777777" w:rsidR="00FA269F" w:rsidRPr="006C5D49" w:rsidRDefault="00FA269F" w:rsidP="00FA269F">
      <w:pPr>
        <w:jc w:val="center"/>
        <w:rPr>
          <w:b/>
          <w:bCs/>
          <w:sz w:val="28"/>
          <w:szCs w:val="28"/>
        </w:rPr>
      </w:pPr>
      <w:r w:rsidRPr="006C5D49">
        <w:rPr>
          <w:b/>
          <w:bCs/>
          <w:sz w:val="28"/>
          <w:szCs w:val="28"/>
        </w:rPr>
        <w:t xml:space="preserve">Условия тендера </w:t>
      </w:r>
    </w:p>
    <w:p w14:paraId="44DB701E" w14:textId="339A4703" w:rsidR="00E4524C" w:rsidRPr="006C5D49" w:rsidRDefault="0070192A" w:rsidP="00172E68">
      <w:pPr>
        <w:tabs>
          <w:tab w:val="left" w:pos="709"/>
        </w:tabs>
        <w:jc w:val="center"/>
        <w:rPr>
          <w:b/>
          <w:sz w:val="28"/>
          <w:szCs w:val="28"/>
          <w:lang w:val="kk-KZ"/>
        </w:rPr>
      </w:pPr>
      <w:r w:rsidRPr="006C5D49">
        <w:rPr>
          <w:b/>
          <w:sz w:val="28"/>
          <w:szCs w:val="28"/>
          <w:lang w:val="kk-KZ"/>
        </w:rPr>
        <w:t>по закупк</w:t>
      </w:r>
      <w:r w:rsidR="002E6B17" w:rsidRPr="006C5D49">
        <w:rPr>
          <w:b/>
          <w:sz w:val="28"/>
          <w:szCs w:val="28"/>
          <w:lang w:val="kk-KZ"/>
        </w:rPr>
        <w:t>е</w:t>
      </w:r>
      <w:r w:rsidRPr="006C5D49">
        <w:rPr>
          <w:b/>
          <w:sz w:val="28"/>
          <w:szCs w:val="28"/>
          <w:lang w:val="kk-KZ"/>
        </w:rPr>
        <w:t xml:space="preserve"> </w:t>
      </w:r>
      <w:r w:rsidR="00095776" w:rsidRPr="006C5D49">
        <w:rPr>
          <w:b/>
          <w:sz w:val="28"/>
          <w:szCs w:val="28"/>
        </w:rPr>
        <w:t xml:space="preserve">услуги </w:t>
      </w:r>
      <w:r w:rsidR="00E54F02" w:rsidRPr="006C5D49">
        <w:rPr>
          <w:b/>
          <w:sz w:val="28"/>
          <w:szCs w:val="28"/>
        </w:rPr>
        <w:t xml:space="preserve">по </w:t>
      </w:r>
      <w:r w:rsidR="00095776" w:rsidRPr="006C5D49">
        <w:rPr>
          <w:b/>
          <w:sz w:val="28"/>
          <w:szCs w:val="28"/>
        </w:rPr>
        <w:t>передач</w:t>
      </w:r>
      <w:r w:rsidR="00E54F02" w:rsidRPr="006C5D49">
        <w:rPr>
          <w:b/>
          <w:sz w:val="28"/>
          <w:szCs w:val="28"/>
        </w:rPr>
        <w:t>е</w:t>
      </w:r>
      <w:r w:rsidR="00095776" w:rsidRPr="006C5D49">
        <w:rPr>
          <w:b/>
          <w:sz w:val="28"/>
          <w:szCs w:val="28"/>
        </w:rPr>
        <w:t xml:space="preserve"> данных IP VPN/L2 (г. Алматы - г. Косшы) </w:t>
      </w:r>
      <w:r w:rsidR="005F3E99" w:rsidRPr="006C5D49">
        <w:rPr>
          <w:b/>
          <w:sz w:val="28"/>
          <w:szCs w:val="28"/>
          <w:lang w:val="kk-KZ"/>
        </w:rPr>
        <w:t>резервная</w:t>
      </w:r>
      <w:r w:rsidR="00095776" w:rsidRPr="006C5D49">
        <w:rPr>
          <w:b/>
          <w:sz w:val="28"/>
          <w:szCs w:val="28"/>
        </w:rPr>
        <w:t xml:space="preserve"> сеть</w:t>
      </w:r>
      <w:r w:rsidR="00FC0C54" w:rsidRPr="006C5D49">
        <w:rPr>
          <w:b/>
          <w:sz w:val="28"/>
          <w:szCs w:val="28"/>
          <w:lang w:val="kk-KZ"/>
        </w:rPr>
        <w:t xml:space="preserve"> </w:t>
      </w:r>
      <w:r w:rsidR="00780A3F" w:rsidRPr="006C5D49">
        <w:rPr>
          <w:b/>
          <w:bCs/>
          <w:sz w:val="28"/>
          <w:szCs w:val="28"/>
        </w:rPr>
        <w:t xml:space="preserve">(далее – </w:t>
      </w:r>
      <w:r w:rsidR="0090453E" w:rsidRPr="006C5D49">
        <w:rPr>
          <w:b/>
          <w:bCs/>
          <w:sz w:val="28"/>
          <w:szCs w:val="28"/>
        </w:rPr>
        <w:t>Услуг</w:t>
      </w:r>
      <w:r w:rsidR="00DA3FB1" w:rsidRPr="006C5D49">
        <w:rPr>
          <w:b/>
          <w:bCs/>
          <w:sz w:val="28"/>
          <w:szCs w:val="28"/>
        </w:rPr>
        <w:t>а</w:t>
      </w:r>
      <w:r w:rsidR="00172E68" w:rsidRPr="006C5D49">
        <w:rPr>
          <w:b/>
          <w:bCs/>
          <w:sz w:val="28"/>
          <w:szCs w:val="28"/>
        </w:rPr>
        <w:t>)</w:t>
      </w:r>
      <w:r w:rsidR="00107ABB" w:rsidRPr="006C5D49">
        <w:rPr>
          <w:b/>
          <w:bCs/>
          <w:sz w:val="28"/>
          <w:szCs w:val="28"/>
        </w:rPr>
        <w:t xml:space="preserve"> </w:t>
      </w:r>
      <w:r w:rsidR="00193A32" w:rsidRPr="006C5D49">
        <w:rPr>
          <w:b/>
          <w:bCs/>
          <w:sz w:val="28"/>
          <w:szCs w:val="28"/>
        </w:rPr>
        <w:t xml:space="preserve">способом тендера </w:t>
      </w:r>
    </w:p>
    <w:p w14:paraId="31690E0F" w14:textId="77777777" w:rsidR="00FA269F" w:rsidRPr="006C5D49" w:rsidRDefault="00FA269F" w:rsidP="00EE2865">
      <w:pPr>
        <w:rPr>
          <w:bCs/>
          <w:sz w:val="28"/>
          <w:szCs w:val="28"/>
          <w:lang w:val="kk-KZ"/>
        </w:rPr>
      </w:pPr>
    </w:p>
    <w:p w14:paraId="264D2327" w14:textId="31768EFA" w:rsidR="00E90F7E" w:rsidRPr="006C5D49" w:rsidRDefault="003B2D6A" w:rsidP="006F42EC">
      <w:pPr>
        <w:tabs>
          <w:tab w:val="left" w:pos="993"/>
        </w:tabs>
        <w:ind w:firstLine="567"/>
        <w:jc w:val="both"/>
        <w:rPr>
          <w:sz w:val="28"/>
          <w:szCs w:val="28"/>
        </w:rPr>
      </w:pPr>
      <w:r w:rsidRPr="006C5D49">
        <w:rPr>
          <w:sz w:val="28"/>
          <w:szCs w:val="28"/>
          <w:lang w:val="kk-KZ"/>
        </w:rPr>
        <w:t>1</w:t>
      </w:r>
      <w:r w:rsidR="00697A63" w:rsidRPr="006C5D49">
        <w:rPr>
          <w:sz w:val="28"/>
          <w:szCs w:val="28"/>
        </w:rPr>
        <w:t xml:space="preserve">. </w:t>
      </w:r>
      <w:r w:rsidR="00E90F7E" w:rsidRPr="006C5D49">
        <w:rPr>
          <w:sz w:val="28"/>
          <w:szCs w:val="28"/>
        </w:rPr>
        <w:t>Наименование закупаем</w:t>
      </w:r>
      <w:r w:rsidR="00DA3FB1" w:rsidRPr="006C5D49">
        <w:rPr>
          <w:sz w:val="28"/>
          <w:szCs w:val="28"/>
        </w:rPr>
        <w:t>ой</w:t>
      </w:r>
      <w:r w:rsidR="0090453E" w:rsidRPr="006C5D49">
        <w:rPr>
          <w:sz w:val="28"/>
          <w:szCs w:val="28"/>
        </w:rPr>
        <w:t xml:space="preserve"> Услуг</w:t>
      </w:r>
      <w:r w:rsidR="00DA3FB1" w:rsidRPr="006C5D49">
        <w:rPr>
          <w:sz w:val="28"/>
          <w:szCs w:val="28"/>
        </w:rPr>
        <w:t>и</w:t>
      </w:r>
      <w:r w:rsidR="00E90F7E" w:rsidRPr="006C5D49">
        <w:rPr>
          <w:sz w:val="28"/>
          <w:szCs w:val="28"/>
        </w:rPr>
        <w:t>, количество и сумма, выделенная для закупки, указаны в приложении 1 к условиям тендера.</w:t>
      </w:r>
    </w:p>
    <w:p w14:paraId="784A5081" w14:textId="1B7E302C" w:rsidR="00E90F7E" w:rsidRPr="006C5D49" w:rsidRDefault="00E90F7E" w:rsidP="006F42EC">
      <w:pPr>
        <w:tabs>
          <w:tab w:val="left" w:pos="993"/>
        </w:tabs>
        <w:ind w:firstLine="567"/>
        <w:jc w:val="both"/>
        <w:rPr>
          <w:sz w:val="28"/>
          <w:szCs w:val="28"/>
        </w:rPr>
      </w:pPr>
      <w:r w:rsidRPr="006C5D49">
        <w:rPr>
          <w:sz w:val="28"/>
          <w:szCs w:val="28"/>
        </w:rPr>
        <w:t>2. Техниче</w:t>
      </w:r>
      <w:r w:rsidR="0090453E" w:rsidRPr="006C5D49">
        <w:rPr>
          <w:sz w:val="28"/>
          <w:szCs w:val="28"/>
        </w:rPr>
        <w:t>ская спецификация</w:t>
      </w:r>
      <w:r w:rsidR="001816E4" w:rsidRPr="006C5D49">
        <w:rPr>
          <w:sz w:val="28"/>
          <w:szCs w:val="28"/>
        </w:rPr>
        <w:t xml:space="preserve"> закупаем</w:t>
      </w:r>
      <w:r w:rsidR="00DA3FB1" w:rsidRPr="006C5D49">
        <w:rPr>
          <w:sz w:val="28"/>
          <w:szCs w:val="28"/>
        </w:rPr>
        <w:t>ой</w:t>
      </w:r>
      <w:r w:rsidR="0090453E" w:rsidRPr="006C5D49">
        <w:rPr>
          <w:sz w:val="28"/>
          <w:szCs w:val="28"/>
        </w:rPr>
        <w:t xml:space="preserve"> Услуг</w:t>
      </w:r>
      <w:r w:rsidR="00DA3FB1" w:rsidRPr="006C5D49">
        <w:rPr>
          <w:sz w:val="28"/>
          <w:szCs w:val="28"/>
        </w:rPr>
        <w:t>и</w:t>
      </w:r>
      <w:r w:rsidR="001816E4" w:rsidRPr="006C5D49">
        <w:rPr>
          <w:sz w:val="28"/>
          <w:szCs w:val="28"/>
        </w:rPr>
        <w:t xml:space="preserve"> указан</w:t>
      </w:r>
      <w:r w:rsidR="004845BA" w:rsidRPr="006C5D49">
        <w:rPr>
          <w:sz w:val="28"/>
          <w:szCs w:val="28"/>
          <w:lang w:val="kk-KZ"/>
        </w:rPr>
        <w:t>а</w:t>
      </w:r>
      <w:r w:rsidRPr="006C5D49">
        <w:rPr>
          <w:sz w:val="28"/>
          <w:szCs w:val="28"/>
        </w:rPr>
        <w:t xml:space="preserve"> в приложении 2 к условиям тендера.</w:t>
      </w:r>
    </w:p>
    <w:p w14:paraId="3E543746" w14:textId="05FB0783" w:rsidR="00E90F7E" w:rsidRPr="006C5D49" w:rsidRDefault="00E90F7E" w:rsidP="0005522B">
      <w:pPr>
        <w:tabs>
          <w:tab w:val="left" w:pos="993"/>
        </w:tabs>
        <w:ind w:firstLine="567"/>
        <w:jc w:val="both"/>
        <w:rPr>
          <w:sz w:val="28"/>
          <w:szCs w:val="28"/>
        </w:rPr>
      </w:pPr>
      <w:r w:rsidRPr="006C5D49">
        <w:rPr>
          <w:sz w:val="28"/>
          <w:szCs w:val="28"/>
        </w:rPr>
        <w:t xml:space="preserve">3. Проект договора о закупке </w:t>
      </w:r>
      <w:r w:rsidR="0090453E" w:rsidRPr="006C5D49">
        <w:rPr>
          <w:sz w:val="28"/>
          <w:szCs w:val="28"/>
        </w:rPr>
        <w:t>Услуг</w:t>
      </w:r>
      <w:r w:rsidR="00DA3FB1" w:rsidRPr="006C5D49">
        <w:rPr>
          <w:sz w:val="28"/>
          <w:szCs w:val="28"/>
        </w:rPr>
        <w:t>и</w:t>
      </w:r>
      <w:r w:rsidR="001816E4" w:rsidRPr="006C5D49">
        <w:rPr>
          <w:sz w:val="28"/>
          <w:szCs w:val="28"/>
        </w:rPr>
        <w:t xml:space="preserve"> </w:t>
      </w:r>
      <w:r w:rsidRPr="006C5D49">
        <w:rPr>
          <w:sz w:val="28"/>
          <w:szCs w:val="28"/>
        </w:rPr>
        <w:t xml:space="preserve">с указанием существенных условий указан в приложении </w:t>
      </w:r>
      <w:r w:rsidR="006F6E62" w:rsidRPr="006C5D49">
        <w:rPr>
          <w:sz w:val="28"/>
          <w:szCs w:val="28"/>
        </w:rPr>
        <w:t>3</w:t>
      </w:r>
      <w:r w:rsidRPr="006C5D49">
        <w:rPr>
          <w:sz w:val="28"/>
          <w:szCs w:val="28"/>
        </w:rPr>
        <w:t xml:space="preserve"> к условиям тендера.</w:t>
      </w:r>
    </w:p>
    <w:p w14:paraId="6288416F" w14:textId="18F4D529" w:rsidR="00095776" w:rsidRPr="006C5D49" w:rsidRDefault="00095776" w:rsidP="00095776">
      <w:pPr>
        <w:keepNext/>
        <w:keepLines/>
        <w:suppressAutoHyphens/>
        <w:ind w:firstLine="709"/>
        <w:jc w:val="both"/>
        <w:outlineLvl w:val="7"/>
        <w:rPr>
          <w:rFonts w:eastAsia="Calibri"/>
          <w:sz w:val="28"/>
          <w:szCs w:val="28"/>
        </w:rPr>
      </w:pPr>
      <w:r w:rsidRPr="006C5D49">
        <w:rPr>
          <w:rFonts w:eastAsia="Calibri"/>
          <w:sz w:val="28"/>
          <w:szCs w:val="28"/>
        </w:rPr>
        <w:t xml:space="preserve">Оплата по договору о закупке </w:t>
      </w:r>
      <w:r w:rsidR="00DA3FB1" w:rsidRPr="006C5D49">
        <w:rPr>
          <w:rFonts w:eastAsia="Calibri"/>
          <w:sz w:val="28"/>
          <w:szCs w:val="28"/>
        </w:rPr>
        <w:t>Услуги</w:t>
      </w:r>
      <w:r w:rsidRPr="006C5D49">
        <w:rPr>
          <w:rFonts w:eastAsia="Calibri"/>
          <w:sz w:val="28"/>
          <w:szCs w:val="28"/>
        </w:rPr>
        <w:t xml:space="preserve"> будет осуществляться в цифровых тенге, функционирующих в рамках системы Цифрового тенге, согласно разделам 2 и 10 проекта договора о закупке </w:t>
      </w:r>
      <w:r w:rsidR="00DA3FB1" w:rsidRPr="006C5D49">
        <w:rPr>
          <w:rFonts w:eastAsia="Calibri"/>
          <w:sz w:val="28"/>
          <w:szCs w:val="28"/>
        </w:rPr>
        <w:t>Услуги</w:t>
      </w:r>
      <w:r w:rsidRPr="006C5D49">
        <w:rPr>
          <w:rFonts w:eastAsia="Calibri"/>
          <w:sz w:val="28"/>
          <w:szCs w:val="28"/>
        </w:rPr>
        <w:t>.</w:t>
      </w:r>
    </w:p>
    <w:p w14:paraId="3FD94635" w14:textId="41361053" w:rsidR="0005522B" w:rsidRPr="006C5D49" w:rsidRDefault="006F6E62" w:rsidP="0005522B">
      <w:pPr>
        <w:tabs>
          <w:tab w:val="left" w:pos="851"/>
          <w:tab w:val="left" w:pos="993"/>
        </w:tabs>
        <w:ind w:firstLine="567"/>
        <w:jc w:val="both"/>
        <w:rPr>
          <w:rFonts w:eastAsia="Calibri"/>
          <w:sz w:val="28"/>
          <w:szCs w:val="28"/>
          <w:lang w:eastAsia="en-US"/>
        </w:rPr>
      </w:pPr>
      <w:r w:rsidRPr="006C5D49">
        <w:rPr>
          <w:rFonts w:eastAsia="Calibri"/>
          <w:bCs/>
          <w:sz w:val="28"/>
          <w:szCs w:val="28"/>
          <w:lang w:eastAsia="en-US"/>
        </w:rPr>
        <w:t>4</w:t>
      </w:r>
      <w:r w:rsidR="0005522B" w:rsidRPr="006C5D49">
        <w:rPr>
          <w:rFonts w:eastAsia="Calibri"/>
          <w:bCs/>
          <w:sz w:val="28"/>
          <w:szCs w:val="28"/>
          <w:lang w:eastAsia="en-US"/>
        </w:rPr>
        <w:t xml:space="preserve">. </w:t>
      </w:r>
      <w:r w:rsidR="0005522B" w:rsidRPr="006C5D49">
        <w:rPr>
          <w:rFonts w:eastAsia="Calibri"/>
          <w:bCs/>
          <w:sz w:val="28"/>
          <w:szCs w:val="28"/>
          <w:lang w:val="kk-KZ" w:eastAsia="en-US"/>
        </w:rPr>
        <w:t xml:space="preserve">Место и </w:t>
      </w:r>
      <w:r w:rsidR="001816E4" w:rsidRPr="006C5D49">
        <w:rPr>
          <w:rFonts w:eastAsia="Calibri"/>
          <w:bCs/>
          <w:sz w:val="28"/>
          <w:szCs w:val="28"/>
          <w:lang w:val="kk-KZ" w:eastAsia="en-US"/>
        </w:rPr>
        <w:t xml:space="preserve">срок </w:t>
      </w:r>
      <w:r w:rsidR="0090453E" w:rsidRPr="006C5D49">
        <w:rPr>
          <w:rFonts w:eastAsia="Calibri"/>
          <w:bCs/>
          <w:sz w:val="28"/>
          <w:szCs w:val="28"/>
          <w:lang w:val="kk-KZ" w:eastAsia="en-US"/>
        </w:rPr>
        <w:t>оказания Услуг</w:t>
      </w:r>
      <w:r w:rsidR="00DA3FB1" w:rsidRPr="006C5D49">
        <w:rPr>
          <w:rFonts w:eastAsia="Calibri"/>
          <w:bCs/>
          <w:sz w:val="28"/>
          <w:szCs w:val="28"/>
          <w:lang w:val="kk-KZ" w:eastAsia="en-US"/>
        </w:rPr>
        <w:t>и</w:t>
      </w:r>
      <w:r w:rsidR="0005522B" w:rsidRPr="006C5D49">
        <w:rPr>
          <w:rFonts w:eastAsia="Calibri"/>
          <w:sz w:val="28"/>
          <w:szCs w:val="28"/>
          <w:lang w:eastAsia="en-US"/>
        </w:rPr>
        <w:t xml:space="preserve"> указан</w:t>
      </w:r>
      <w:r w:rsidR="002E04C7" w:rsidRPr="006C5D49">
        <w:rPr>
          <w:rFonts w:eastAsia="Calibri"/>
          <w:sz w:val="28"/>
          <w:szCs w:val="28"/>
          <w:lang w:val="kk-KZ" w:eastAsia="en-US"/>
        </w:rPr>
        <w:t>ы</w:t>
      </w:r>
      <w:r w:rsidR="0005522B" w:rsidRPr="006C5D49">
        <w:rPr>
          <w:rFonts w:eastAsia="Calibri"/>
          <w:sz w:val="28"/>
          <w:szCs w:val="28"/>
          <w:lang w:val="kk-KZ" w:eastAsia="en-US"/>
        </w:rPr>
        <w:t xml:space="preserve"> </w:t>
      </w:r>
      <w:r w:rsidR="0005522B" w:rsidRPr="006C5D49">
        <w:rPr>
          <w:rFonts w:eastAsia="Calibri"/>
          <w:sz w:val="28"/>
          <w:szCs w:val="28"/>
          <w:lang w:eastAsia="en-US"/>
        </w:rPr>
        <w:t>в проекте договора о закупке</w:t>
      </w:r>
      <w:r w:rsidR="0005522B" w:rsidRPr="006C5D49">
        <w:rPr>
          <w:rFonts w:eastAsia="Calibri"/>
          <w:sz w:val="28"/>
          <w:szCs w:val="28"/>
          <w:lang w:val="kk-KZ" w:eastAsia="en-US"/>
        </w:rPr>
        <w:t xml:space="preserve"> </w:t>
      </w:r>
      <w:r w:rsidR="00FD33FB" w:rsidRPr="006C5D49">
        <w:rPr>
          <w:rFonts w:eastAsia="Calibri"/>
          <w:sz w:val="28"/>
          <w:szCs w:val="28"/>
          <w:lang w:val="kk-KZ" w:eastAsia="en-US"/>
        </w:rPr>
        <w:t>Услуг</w:t>
      </w:r>
      <w:r w:rsidR="00DA3FB1" w:rsidRPr="006C5D49">
        <w:rPr>
          <w:rFonts w:eastAsia="Calibri"/>
          <w:sz w:val="28"/>
          <w:szCs w:val="28"/>
          <w:lang w:val="kk-KZ" w:eastAsia="en-US"/>
        </w:rPr>
        <w:t>и</w:t>
      </w:r>
      <w:r w:rsidR="001816E4" w:rsidRPr="006C5D49">
        <w:rPr>
          <w:rFonts w:eastAsia="Calibri"/>
          <w:sz w:val="28"/>
          <w:szCs w:val="28"/>
          <w:lang w:val="kk-KZ" w:eastAsia="en-US"/>
        </w:rPr>
        <w:t>.</w:t>
      </w:r>
    </w:p>
    <w:p w14:paraId="67B26BB7" w14:textId="326F2F60" w:rsidR="006B40EA" w:rsidRPr="006C5D49" w:rsidRDefault="006F6E62" w:rsidP="006B40EA">
      <w:pPr>
        <w:ind w:firstLine="567"/>
        <w:jc w:val="both"/>
        <w:rPr>
          <w:sz w:val="28"/>
          <w:szCs w:val="28"/>
        </w:rPr>
      </w:pPr>
      <w:r w:rsidRPr="006C5D49">
        <w:rPr>
          <w:sz w:val="28"/>
          <w:szCs w:val="28"/>
        </w:rPr>
        <w:t>5</w:t>
      </w:r>
      <w:r w:rsidR="006B40EA" w:rsidRPr="006C5D49">
        <w:rPr>
          <w:sz w:val="28"/>
          <w:szCs w:val="28"/>
        </w:rPr>
        <w:t>. Порядок представления и оформления тендерных заявок предусмотрен параграфом 4 Правил. Тендерная заявка представляется в форме электронного документа, удостоверенного электронной цифровой подписью руководителя потенциального поставщика либо лица, им уполномоченного, на портале закупок до истечения окончательного срока ее представления, указанного в объявлении о проведении тендера.</w:t>
      </w:r>
    </w:p>
    <w:p w14:paraId="42DB392D" w14:textId="77777777" w:rsidR="006B40EA" w:rsidRPr="006C5D49" w:rsidRDefault="006B40EA" w:rsidP="006B40EA">
      <w:pPr>
        <w:ind w:firstLine="567"/>
        <w:jc w:val="both"/>
        <w:rPr>
          <w:sz w:val="28"/>
          <w:szCs w:val="28"/>
        </w:rPr>
      </w:pPr>
      <w:r w:rsidRPr="006C5D49">
        <w:rPr>
          <w:sz w:val="28"/>
          <w:szCs w:val="28"/>
        </w:rPr>
        <w:t>Тендерная заявка автоматически регистрируется на портале закупок и считается принятой с момента автоматической отправки порталом закупок уведомления потенциальному поставщику, подавшему тендерную заявку.</w:t>
      </w:r>
    </w:p>
    <w:p w14:paraId="6F2D4A30" w14:textId="77777777" w:rsidR="006B40EA" w:rsidRPr="006C5D49" w:rsidRDefault="006B40EA" w:rsidP="006B40EA">
      <w:pPr>
        <w:tabs>
          <w:tab w:val="left" w:pos="993"/>
        </w:tabs>
        <w:ind w:firstLine="567"/>
        <w:jc w:val="both"/>
        <w:rPr>
          <w:sz w:val="28"/>
          <w:szCs w:val="28"/>
          <w:lang w:val="kk-KZ"/>
        </w:rPr>
      </w:pPr>
      <w:r w:rsidRPr="006C5D49">
        <w:rPr>
          <w:sz w:val="28"/>
          <w:szCs w:val="28"/>
        </w:rPr>
        <w:t xml:space="preserve">Обеспечение тендерной заявки на участие в тендере в размере 1 (одного) процента от суммы, выделенной для закупки, вносится </w:t>
      </w:r>
      <w:r w:rsidRPr="006C5D49">
        <w:rPr>
          <w:sz w:val="28"/>
          <w:szCs w:val="28"/>
          <w:lang w:val="kk-KZ"/>
        </w:rPr>
        <w:t>в виде</w:t>
      </w:r>
      <w:r w:rsidRPr="006C5D49">
        <w:rPr>
          <w:sz w:val="28"/>
          <w:szCs w:val="28"/>
        </w:rPr>
        <w:t xml:space="preserve"> денег, размещенны</w:t>
      </w:r>
      <w:r w:rsidRPr="006C5D49">
        <w:rPr>
          <w:sz w:val="28"/>
          <w:szCs w:val="28"/>
          <w:lang w:val="kk-KZ"/>
        </w:rPr>
        <w:t>х</w:t>
      </w:r>
      <w:r w:rsidRPr="006C5D49">
        <w:rPr>
          <w:sz w:val="28"/>
          <w:szCs w:val="28"/>
        </w:rPr>
        <w:t xml:space="preserve"> на электронном кошельке либо банковск</w:t>
      </w:r>
      <w:r w:rsidRPr="006C5D49">
        <w:rPr>
          <w:sz w:val="28"/>
          <w:szCs w:val="28"/>
          <w:lang w:val="kk-KZ"/>
        </w:rPr>
        <w:t>ой</w:t>
      </w:r>
      <w:r w:rsidRPr="006C5D49">
        <w:rPr>
          <w:sz w:val="28"/>
          <w:szCs w:val="28"/>
        </w:rPr>
        <w:t xml:space="preserve"> гаранти</w:t>
      </w:r>
      <w:r w:rsidRPr="006C5D49">
        <w:rPr>
          <w:sz w:val="28"/>
          <w:szCs w:val="28"/>
          <w:lang w:val="kk-KZ"/>
        </w:rPr>
        <w:t>и</w:t>
      </w:r>
      <w:r w:rsidRPr="006C5D49">
        <w:rPr>
          <w:sz w:val="28"/>
          <w:szCs w:val="28"/>
        </w:rPr>
        <w:t xml:space="preserve"> в виде электронного документа по форме согласно приложению 10 к Правилам.</w:t>
      </w:r>
    </w:p>
    <w:p w14:paraId="37840149" w14:textId="77777777" w:rsidR="006B40EA" w:rsidRPr="006C5D49" w:rsidRDefault="006B40EA" w:rsidP="006B40EA">
      <w:pPr>
        <w:tabs>
          <w:tab w:val="left" w:pos="993"/>
        </w:tabs>
        <w:ind w:firstLine="567"/>
        <w:jc w:val="both"/>
        <w:rPr>
          <w:sz w:val="28"/>
          <w:szCs w:val="28"/>
          <w:lang w:val="kk-KZ"/>
        </w:rPr>
      </w:pPr>
      <w:r w:rsidRPr="006C5D49">
        <w:rPr>
          <w:sz w:val="28"/>
          <w:szCs w:val="28"/>
          <w:lang w:val="kk-KZ"/>
        </w:rPr>
        <w:t xml:space="preserve">Порядок внесения и возврата обеспечения тендерных заявок в виде денег,   </w:t>
      </w:r>
      <w:r w:rsidRPr="006C5D49">
        <w:rPr>
          <w:sz w:val="28"/>
          <w:szCs w:val="28"/>
        </w:rPr>
        <w:t>размещенны</w:t>
      </w:r>
      <w:r w:rsidRPr="006C5D49">
        <w:rPr>
          <w:sz w:val="28"/>
          <w:szCs w:val="28"/>
          <w:lang w:val="kk-KZ"/>
        </w:rPr>
        <w:t>х</w:t>
      </w:r>
      <w:r w:rsidRPr="006C5D49">
        <w:rPr>
          <w:sz w:val="28"/>
          <w:szCs w:val="28"/>
        </w:rPr>
        <w:t xml:space="preserve"> на электронном кошельке,</w:t>
      </w:r>
      <w:r w:rsidRPr="006C5D49">
        <w:rPr>
          <w:sz w:val="28"/>
          <w:szCs w:val="28"/>
          <w:lang w:val="kk-KZ"/>
        </w:rPr>
        <w:t xml:space="preserve"> предусмотрен главой 1-1 Правил.</w:t>
      </w:r>
    </w:p>
    <w:p w14:paraId="5A8A8E26" w14:textId="2C2F6CD7" w:rsidR="00A14176" w:rsidRPr="006C5D49" w:rsidRDefault="006B40EA" w:rsidP="006B40EA">
      <w:pPr>
        <w:tabs>
          <w:tab w:val="left" w:pos="993"/>
        </w:tabs>
        <w:ind w:firstLine="567"/>
        <w:jc w:val="both"/>
        <w:rPr>
          <w:sz w:val="28"/>
          <w:szCs w:val="28"/>
        </w:rPr>
      </w:pPr>
      <w:r w:rsidRPr="006C5D49">
        <w:rPr>
          <w:sz w:val="28"/>
          <w:szCs w:val="28"/>
        </w:rPr>
        <w:t>Обеспечение тендерной заявки вносится до истечения окончательного срока представления тендерных заявок. Все тендерные заявки, не имеющие обеспечение тендерной заявки, отклоняются тендерной комиссией, как несоответствующие требованиям Правил.</w:t>
      </w:r>
    </w:p>
    <w:p w14:paraId="107C223F" w14:textId="4219D9E9" w:rsidR="00A14176" w:rsidRPr="006C5D49" w:rsidRDefault="006F6E62" w:rsidP="006F42EC">
      <w:pPr>
        <w:ind w:firstLine="567"/>
        <w:jc w:val="both"/>
        <w:rPr>
          <w:sz w:val="28"/>
          <w:szCs w:val="28"/>
        </w:rPr>
      </w:pPr>
      <w:r w:rsidRPr="006C5D49">
        <w:rPr>
          <w:sz w:val="28"/>
          <w:szCs w:val="28"/>
        </w:rPr>
        <w:t>6</w:t>
      </w:r>
      <w:r w:rsidR="00A14176" w:rsidRPr="006C5D49">
        <w:rPr>
          <w:sz w:val="28"/>
          <w:szCs w:val="28"/>
        </w:rPr>
        <w:t xml:space="preserve">. Окончательный срок представления тендерных заявок до </w:t>
      </w:r>
      <w:r w:rsidR="00836E20" w:rsidRPr="00836E20">
        <w:rPr>
          <w:b/>
          <w:sz w:val="28"/>
          <w:szCs w:val="28"/>
          <w:lang w:val="kk-KZ"/>
        </w:rPr>
        <w:t>09</w:t>
      </w:r>
      <w:r w:rsidR="00A14176" w:rsidRPr="00836E20">
        <w:rPr>
          <w:b/>
          <w:sz w:val="28"/>
          <w:szCs w:val="28"/>
          <w:lang w:val="kk-KZ"/>
        </w:rPr>
        <w:t xml:space="preserve"> </w:t>
      </w:r>
      <w:r w:rsidR="00A14176" w:rsidRPr="006C5D49">
        <w:rPr>
          <w:b/>
          <w:sz w:val="28"/>
          <w:szCs w:val="28"/>
        </w:rPr>
        <w:t xml:space="preserve">часов </w:t>
      </w:r>
      <w:r w:rsidR="00836E20">
        <w:rPr>
          <w:b/>
          <w:sz w:val="28"/>
          <w:szCs w:val="28"/>
          <w:lang w:val="kk-KZ"/>
        </w:rPr>
        <w:t>00</w:t>
      </w:r>
      <w:r w:rsidR="00A14176" w:rsidRPr="006C5D49">
        <w:rPr>
          <w:b/>
          <w:sz w:val="28"/>
          <w:szCs w:val="28"/>
        </w:rPr>
        <w:t xml:space="preserve"> минут «</w:t>
      </w:r>
      <w:r w:rsidR="00305610">
        <w:rPr>
          <w:b/>
          <w:sz w:val="28"/>
          <w:szCs w:val="28"/>
          <w:lang w:val="kk-KZ"/>
        </w:rPr>
        <w:t>22</w:t>
      </w:r>
      <w:r w:rsidR="00836E20">
        <w:rPr>
          <w:b/>
          <w:sz w:val="28"/>
          <w:szCs w:val="28"/>
        </w:rPr>
        <w:t>» декабря</w:t>
      </w:r>
      <w:r w:rsidR="00A14176" w:rsidRPr="006C5D49">
        <w:rPr>
          <w:b/>
          <w:sz w:val="28"/>
          <w:szCs w:val="28"/>
          <w:lang w:val="kk-KZ"/>
        </w:rPr>
        <w:t xml:space="preserve"> </w:t>
      </w:r>
      <w:r w:rsidR="00A14176" w:rsidRPr="006C5D49">
        <w:rPr>
          <w:b/>
          <w:sz w:val="28"/>
          <w:szCs w:val="28"/>
        </w:rPr>
        <w:t>202</w:t>
      </w:r>
      <w:r w:rsidR="00E67233" w:rsidRPr="006C5D49">
        <w:rPr>
          <w:b/>
          <w:sz w:val="28"/>
          <w:szCs w:val="28"/>
        </w:rPr>
        <w:t>5</w:t>
      </w:r>
      <w:r w:rsidR="00A14176" w:rsidRPr="006C5D49">
        <w:rPr>
          <w:b/>
          <w:sz w:val="28"/>
          <w:szCs w:val="28"/>
        </w:rPr>
        <w:t xml:space="preserve"> года</w:t>
      </w:r>
      <w:r w:rsidR="00A14176" w:rsidRPr="006C5D49">
        <w:rPr>
          <w:sz w:val="28"/>
          <w:szCs w:val="28"/>
        </w:rPr>
        <w:t xml:space="preserve"> включительно.</w:t>
      </w:r>
    </w:p>
    <w:p w14:paraId="053A8795" w14:textId="4B0A1069" w:rsidR="00A14176" w:rsidRPr="006C5D49" w:rsidRDefault="006F6E62" w:rsidP="006F42EC">
      <w:pPr>
        <w:ind w:firstLine="567"/>
        <w:jc w:val="both"/>
        <w:rPr>
          <w:sz w:val="28"/>
          <w:szCs w:val="28"/>
        </w:rPr>
      </w:pPr>
      <w:r w:rsidRPr="006C5D49">
        <w:rPr>
          <w:sz w:val="28"/>
          <w:szCs w:val="28"/>
        </w:rPr>
        <w:t>7</w:t>
      </w:r>
      <w:r w:rsidR="00A14176" w:rsidRPr="006C5D49">
        <w:rPr>
          <w:sz w:val="28"/>
          <w:szCs w:val="28"/>
        </w:rPr>
        <w:t>. Вскрытие тендерных заявок производится секретарем тендерной комиссии на портале закупок в день и время, указанные организатором закупок в объявлении о проведении тендера.</w:t>
      </w:r>
    </w:p>
    <w:p w14:paraId="3170178D" w14:textId="47A09EB5" w:rsidR="00A14176" w:rsidRPr="006C5D49" w:rsidRDefault="006F6E62" w:rsidP="006F42EC">
      <w:pPr>
        <w:ind w:firstLine="567"/>
        <w:jc w:val="both"/>
        <w:rPr>
          <w:sz w:val="28"/>
          <w:szCs w:val="28"/>
        </w:rPr>
      </w:pPr>
      <w:r w:rsidRPr="006C5D49">
        <w:rPr>
          <w:sz w:val="28"/>
          <w:szCs w:val="28"/>
        </w:rPr>
        <w:t>8</w:t>
      </w:r>
      <w:r w:rsidR="00A14176" w:rsidRPr="006C5D49">
        <w:rPr>
          <w:sz w:val="28"/>
          <w:szCs w:val="28"/>
        </w:rPr>
        <w:t xml:space="preserve">. При необходимости разъяснения условий тендера, потенциальные поставщики обращаются к организатору закупок посредством портала закупок, но </w:t>
      </w:r>
      <w:r w:rsidR="00A14176" w:rsidRPr="006C5D49">
        <w:rPr>
          <w:b/>
          <w:sz w:val="28"/>
          <w:szCs w:val="28"/>
        </w:rPr>
        <w:t xml:space="preserve">не позднее </w:t>
      </w:r>
      <w:r w:rsidR="00836E20">
        <w:rPr>
          <w:b/>
          <w:sz w:val="28"/>
          <w:szCs w:val="28"/>
          <w:lang w:val="kk-KZ"/>
        </w:rPr>
        <w:t>09</w:t>
      </w:r>
      <w:r w:rsidR="00A14176" w:rsidRPr="006C5D49">
        <w:rPr>
          <w:b/>
          <w:sz w:val="28"/>
          <w:szCs w:val="28"/>
        </w:rPr>
        <w:t xml:space="preserve"> часов </w:t>
      </w:r>
      <w:r w:rsidR="00836E20">
        <w:rPr>
          <w:b/>
          <w:sz w:val="28"/>
          <w:szCs w:val="28"/>
          <w:lang w:val="kk-KZ"/>
        </w:rPr>
        <w:t>00</w:t>
      </w:r>
      <w:r w:rsidR="00836E20">
        <w:rPr>
          <w:b/>
          <w:sz w:val="28"/>
          <w:szCs w:val="28"/>
        </w:rPr>
        <w:t xml:space="preserve"> минут «1</w:t>
      </w:r>
      <w:r w:rsidR="00305610">
        <w:rPr>
          <w:b/>
          <w:sz w:val="28"/>
          <w:szCs w:val="28"/>
        </w:rPr>
        <w:t>7</w:t>
      </w:r>
      <w:r w:rsidR="008A7575" w:rsidRPr="006C5D49">
        <w:rPr>
          <w:b/>
          <w:sz w:val="28"/>
          <w:szCs w:val="28"/>
        </w:rPr>
        <w:t xml:space="preserve">» </w:t>
      </w:r>
      <w:r w:rsidR="00836E20">
        <w:rPr>
          <w:b/>
          <w:sz w:val="28"/>
          <w:szCs w:val="28"/>
          <w:lang w:val="kk-KZ"/>
        </w:rPr>
        <w:t>декабря</w:t>
      </w:r>
      <w:r w:rsidR="008A7575" w:rsidRPr="006C5D49">
        <w:rPr>
          <w:b/>
          <w:sz w:val="28"/>
          <w:szCs w:val="28"/>
        </w:rPr>
        <w:t xml:space="preserve"> 202</w:t>
      </w:r>
      <w:r w:rsidR="00E67233" w:rsidRPr="006C5D49">
        <w:rPr>
          <w:b/>
          <w:sz w:val="28"/>
          <w:szCs w:val="28"/>
        </w:rPr>
        <w:t>5</w:t>
      </w:r>
      <w:r w:rsidR="00A14176" w:rsidRPr="006C5D49">
        <w:rPr>
          <w:b/>
          <w:sz w:val="28"/>
          <w:szCs w:val="28"/>
        </w:rPr>
        <w:t xml:space="preserve"> года</w:t>
      </w:r>
      <w:r w:rsidR="00A14176" w:rsidRPr="006C5D49">
        <w:rPr>
          <w:sz w:val="28"/>
          <w:szCs w:val="28"/>
        </w:rPr>
        <w:t>.</w:t>
      </w:r>
    </w:p>
    <w:p w14:paraId="34444D72" w14:textId="3CF415AC" w:rsidR="00A14176" w:rsidRPr="006C5D49" w:rsidRDefault="006F6E62" w:rsidP="006F42EC">
      <w:pPr>
        <w:ind w:firstLine="567"/>
        <w:jc w:val="both"/>
        <w:rPr>
          <w:sz w:val="28"/>
          <w:szCs w:val="28"/>
          <w:lang w:val="kk-KZ"/>
        </w:rPr>
      </w:pPr>
      <w:r w:rsidRPr="006C5D49">
        <w:rPr>
          <w:sz w:val="28"/>
          <w:szCs w:val="28"/>
        </w:rPr>
        <w:t>9</w:t>
      </w:r>
      <w:r w:rsidR="00A14176" w:rsidRPr="006C5D49">
        <w:rPr>
          <w:sz w:val="28"/>
          <w:szCs w:val="28"/>
        </w:rPr>
        <w:t xml:space="preserve">. Организатор закупок в течение 2 (двух) рабочих дней с даты получения запроса опубликовывает текст разъяснения условий тендера на </w:t>
      </w:r>
      <w:r w:rsidR="00A14176" w:rsidRPr="006C5D49">
        <w:rPr>
          <w:sz w:val="28"/>
          <w:szCs w:val="28"/>
          <w:lang w:val="kk-KZ"/>
        </w:rPr>
        <w:t>портале закупок</w:t>
      </w:r>
      <w:r w:rsidR="00A14176" w:rsidRPr="006C5D49">
        <w:rPr>
          <w:sz w:val="28"/>
          <w:szCs w:val="28"/>
        </w:rPr>
        <w:t xml:space="preserve">: </w:t>
      </w:r>
      <w:hyperlink r:id="rId8" w:history="1">
        <w:r w:rsidR="00A14176" w:rsidRPr="006C5D49">
          <w:rPr>
            <w:rStyle w:val="a7"/>
            <w:color w:val="auto"/>
            <w:sz w:val="28"/>
            <w:szCs w:val="28"/>
          </w:rPr>
          <w:t>www.zakup.nationalbank.kz</w:t>
        </w:r>
      </w:hyperlink>
      <w:r w:rsidR="00A14176" w:rsidRPr="006C5D49">
        <w:rPr>
          <w:sz w:val="28"/>
          <w:szCs w:val="28"/>
        </w:rPr>
        <w:t>.</w:t>
      </w:r>
    </w:p>
    <w:p w14:paraId="3B5BE45C" w14:textId="4B29E906" w:rsidR="00A14176" w:rsidRPr="006C5D49" w:rsidRDefault="00A14176" w:rsidP="006F42EC">
      <w:pPr>
        <w:ind w:firstLine="567"/>
        <w:jc w:val="both"/>
        <w:rPr>
          <w:sz w:val="28"/>
          <w:szCs w:val="28"/>
        </w:rPr>
      </w:pPr>
      <w:r w:rsidRPr="006C5D49">
        <w:rPr>
          <w:sz w:val="28"/>
          <w:szCs w:val="28"/>
        </w:rPr>
        <w:lastRenderedPageBreak/>
        <w:t>1</w:t>
      </w:r>
      <w:r w:rsidR="006F6E62" w:rsidRPr="006C5D49">
        <w:rPr>
          <w:sz w:val="28"/>
          <w:szCs w:val="28"/>
        </w:rPr>
        <w:t>0</w:t>
      </w:r>
      <w:r w:rsidRPr="006C5D49">
        <w:rPr>
          <w:sz w:val="28"/>
          <w:szCs w:val="28"/>
        </w:rPr>
        <w:t xml:space="preserve">. Организатор закупок в срок </w:t>
      </w:r>
      <w:r w:rsidRPr="006C5D49">
        <w:rPr>
          <w:b/>
          <w:sz w:val="28"/>
          <w:szCs w:val="28"/>
        </w:rPr>
        <w:t xml:space="preserve">не позднее </w:t>
      </w:r>
      <w:r w:rsidR="00836E20">
        <w:rPr>
          <w:b/>
          <w:sz w:val="28"/>
          <w:szCs w:val="28"/>
          <w:lang w:val="kk-KZ"/>
        </w:rPr>
        <w:t>09</w:t>
      </w:r>
      <w:r w:rsidRPr="006C5D49">
        <w:rPr>
          <w:b/>
          <w:sz w:val="28"/>
          <w:szCs w:val="28"/>
        </w:rPr>
        <w:t xml:space="preserve"> часов </w:t>
      </w:r>
      <w:r w:rsidR="00836E20">
        <w:rPr>
          <w:b/>
          <w:sz w:val="28"/>
          <w:szCs w:val="28"/>
          <w:lang w:val="kk-KZ"/>
        </w:rPr>
        <w:t>00</w:t>
      </w:r>
      <w:r w:rsidRPr="006C5D49">
        <w:rPr>
          <w:b/>
          <w:sz w:val="28"/>
          <w:szCs w:val="28"/>
        </w:rPr>
        <w:t xml:space="preserve"> минут «</w:t>
      </w:r>
      <w:r w:rsidR="00836E20">
        <w:rPr>
          <w:b/>
          <w:sz w:val="28"/>
          <w:szCs w:val="28"/>
          <w:lang w:val="kk-KZ"/>
        </w:rPr>
        <w:t>1</w:t>
      </w:r>
      <w:r w:rsidR="00305610">
        <w:rPr>
          <w:b/>
          <w:sz w:val="28"/>
          <w:szCs w:val="28"/>
          <w:lang w:val="kk-KZ"/>
        </w:rPr>
        <w:t>9</w:t>
      </w:r>
      <w:r w:rsidRPr="006C5D49">
        <w:rPr>
          <w:b/>
          <w:sz w:val="28"/>
          <w:szCs w:val="28"/>
        </w:rPr>
        <w:t xml:space="preserve">» </w:t>
      </w:r>
      <w:r w:rsidR="00836E20">
        <w:rPr>
          <w:b/>
          <w:sz w:val="28"/>
          <w:szCs w:val="28"/>
          <w:lang w:val="kk-KZ"/>
        </w:rPr>
        <w:t>декабря</w:t>
      </w:r>
      <w:r w:rsidRPr="006C5D49">
        <w:rPr>
          <w:b/>
          <w:sz w:val="28"/>
          <w:szCs w:val="28"/>
        </w:rPr>
        <w:t xml:space="preserve"> 202</w:t>
      </w:r>
      <w:r w:rsidR="00A64DBD" w:rsidRPr="006C5D49">
        <w:rPr>
          <w:b/>
          <w:sz w:val="28"/>
          <w:szCs w:val="28"/>
        </w:rPr>
        <w:t>5</w:t>
      </w:r>
      <w:r w:rsidRPr="006C5D49">
        <w:rPr>
          <w:b/>
          <w:sz w:val="28"/>
          <w:szCs w:val="28"/>
        </w:rPr>
        <w:t xml:space="preserve"> года</w:t>
      </w:r>
      <w:r w:rsidRPr="006C5D49">
        <w:rPr>
          <w:sz w:val="28"/>
          <w:szCs w:val="28"/>
        </w:rPr>
        <w:t xml:space="preserve"> по собственной инициативе или в ответ на запрос потенциального поставщика, вносит изменения и (или) дополнения в условия тендера. </w:t>
      </w:r>
    </w:p>
    <w:p w14:paraId="4F545E02" w14:textId="77777777" w:rsidR="00A14176" w:rsidRPr="006C5D49" w:rsidRDefault="00A14176" w:rsidP="006F42EC">
      <w:pPr>
        <w:ind w:firstLine="567"/>
        <w:jc w:val="both"/>
        <w:rPr>
          <w:sz w:val="28"/>
          <w:szCs w:val="28"/>
        </w:rPr>
      </w:pPr>
      <w:r w:rsidRPr="006C5D49">
        <w:rPr>
          <w:sz w:val="28"/>
          <w:szCs w:val="28"/>
        </w:rPr>
        <w:t xml:space="preserve">В срок не позднее 2 (двух) рабочих дней с даты принятия решения о внесении изменений и (или) дополнений в условия тендера, организатор закупок размещает текст внесенных изменений и (или) дополнений в условия тендера на </w:t>
      </w:r>
      <w:r w:rsidRPr="006C5D49">
        <w:rPr>
          <w:sz w:val="28"/>
          <w:szCs w:val="28"/>
          <w:lang w:val="kk-KZ"/>
        </w:rPr>
        <w:t>портале закупок</w:t>
      </w:r>
      <w:r w:rsidRPr="006C5D49">
        <w:rPr>
          <w:sz w:val="28"/>
          <w:szCs w:val="28"/>
        </w:rPr>
        <w:t xml:space="preserve">: </w:t>
      </w:r>
      <w:hyperlink r:id="rId9" w:history="1">
        <w:r w:rsidRPr="006C5D49">
          <w:rPr>
            <w:rStyle w:val="a7"/>
            <w:color w:val="auto"/>
            <w:sz w:val="28"/>
            <w:szCs w:val="28"/>
          </w:rPr>
          <w:t>www.zakup.nationalbank.kz</w:t>
        </w:r>
      </w:hyperlink>
      <w:r w:rsidRPr="006C5D49">
        <w:rPr>
          <w:sz w:val="28"/>
          <w:szCs w:val="28"/>
        </w:rPr>
        <w:t>.</w:t>
      </w:r>
    </w:p>
    <w:p w14:paraId="72A76297" w14:textId="77777777" w:rsidR="00A14176" w:rsidRPr="006C5D49" w:rsidRDefault="00A14176" w:rsidP="006F42EC">
      <w:pPr>
        <w:tabs>
          <w:tab w:val="left" w:pos="993"/>
        </w:tabs>
        <w:ind w:firstLine="567"/>
        <w:jc w:val="both"/>
        <w:rPr>
          <w:sz w:val="28"/>
          <w:szCs w:val="28"/>
        </w:rPr>
      </w:pPr>
      <w:r w:rsidRPr="006C5D49">
        <w:rPr>
          <w:sz w:val="28"/>
          <w:szCs w:val="28"/>
        </w:rPr>
        <w:t>Окончательный срок представления тендерных заявок продлевается не менее чем на 5 (пять) календарных дней.</w:t>
      </w:r>
    </w:p>
    <w:p w14:paraId="436C9E1B" w14:textId="03047BB3" w:rsidR="006B40EA" w:rsidRPr="006C5D49" w:rsidRDefault="008A7575" w:rsidP="006B40EA">
      <w:pPr>
        <w:tabs>
          <w:tab w:val="left" w:pos="1134"/>
        </w:tabs>
        <w:ind w:firstLine="567"/>
        <w:jc w:val="both"/>
        <w:rPr>
          <w:sz w:val="28"/>
          <w:szCs w:val="28"/>
        </w:rPr>
      </w:pPr>
      <w:r w:rsidRPr="006C5D49">
        <w:rPr>
          <w:sz w:val="28"/>
          <w:szCs w:val="28"/>
        </w:rPr>
        <w:t>1</w:t>
      </w:r>
      <w:r w:rsidR="006F6E62" w:rsidRPr="006C5D49">
        <w:rPr>
          <w:sz w:val="28"/>
          <w:szCs w:val="28"/>
        </w:rPr>
        <w:t>1</w:t>
      </w:r>
      <w:r w:rsidRPr="006C5D49">
        <w:rPr>
          <w:sz w:val="28"/>
          <w:szCs w:val="28"/>
        </w:rPr>
        <w:t xml:space="preserve">. </w:t>
      </w:r>
      <w:r w:rsidR="006B40EA" w:rsidRPr="006C5D49">
        <w:rPr>
          <w:sz w:val="28"/>
          <w:szCs w:val="28"/>
        </w:rPr>
        <w:t xml:space="preserve">Потенциальный поставщик, изъявивший желание участвовать в тендере, в сроки, указанные в объявлении о проведении закупок </w:t>
      </w:r>
      <w:r w:rsidR="00FD33FB" w:rsidRPr="006C5D49">
        <w:rPr>
          <w:sz w:val="28"/>
          <w:szCs w:val="28"/>
        </w:rPr>
        <w:t>Услуг</w:t>
      </w:r>
      <w:r w:rsidR="006B40EA" w:rsidRPr="006C5D49">
        <w:rPr>
          <w:sz w:val="28"/>
          <w:szCs w:val="28"/>
        </w:rPr>
        <w:t xml:space="preserve"> представляет электронные копии документов, удостоверенные электронной цифровой подписью руководителя потенциального поставщика либо лица, им уполномоченного, предусмотренных пунктами 50 и (или) 53 Правил, за исключением документов, сведения по которым подтверждаются посредством информационных систем государственных органов. В случае отсутствия сведений в информационных системах государственных органов потенциальный поставщик представляет электронные копии документов.</w:t>
      </w:r>
    </w:p>
    <w:p w14:paraId="71B0B697" w14:textId="77777777" w:rsidR="006B40EA" w:rsidRPr="006C5D49" w:rsidRDefault="006B40EA" w:rsidP="006B40EA">
      <w:pPr>
        <w:tabs>
          <w:tab w:val="left" w:pos="993"/>
        </w:tabs>
        <w:ind w:firstLine="567"/>
        <w:jc w:val="both"/>
        <w:rPr>
          <w:sz w:val="28"/>
          <w:szCs w:val="28"/>
        </w:rPr>
      </w:pPr>
      <w:r w:rsidRPr="006C5D49">
        <w:rPr>
          <w:sz w:val="28"/>
          <w:szCs w:val="28"/>
        </w:rPr>
        <w:t>Тендерная заявка потенциального поставщика должна быть оформлена в соответствии с требованиями, предусмотренными Правилами.</w:t>
      </w:r>
    </w:p>
    <w:p w14:paraId="5F7CE98D" w14:textId="76912F95" w:rsidR="008D1330" w:rsidRPr="006C5D49" w:rsidRDefault="008D1330">
      <w:pPr>
        <w:rPr>
          <w:bCs/>
          <w:sz w:val="28"/>
          <w:szCs w:val="28"/>
        </w:rPr>
      </w:pPr>
    </w:p>
    <w:p w14:paraId="3ADB5679" w14:textId="0B9136CD" w:rsidR="00A16E17" w:rsidRPr="006C5D49" w:rsidRDefault="00A16E17">
      <w:pPr>
        <w:rPr>
          <w:bCs/>
          <w:sz w:val="28"/>
          <w:szCs w:val="28"/>
        </w:rPr>
      </w:pPr>
    </w:p>
    <w:p w14:paraId="5CF01DF4" w14:textId="02B9FE6C" w:rsidR="00A16E17" w:rsidRPr="006C5D49" w:rsidRDefault="00A16E17">
      <w:pPr>
        <w:rPr>
          <w:bCs/>
          <w:sz w:val="28"/>
          <w:szCs w:val="28"/>
        </w:rPr>
      </w:pPr>
    </w:p>
    <w:p w14:paraId="3462347A" w14:textId="3683EB7D" w:rsidR="00A16E17" w:rsidRPr="006C5D49" w:rsidRDefault="00A16E17">
      <w:pPr>
        <w:rPr>
          <w:bCs/>
          <w:sz w:val="28"/>
          <w:szCs w:val="28"/>
        </w:rPr>
      </w:pPr>
    </w:p>
    <w:p w14:paraId="7DEDE99B" w14:textId="2B27DF4A" w:rsidR="00A16E17" w:rsidRPr="006C5D49" w:rsidRDefault="00A16E17">
      <w:pPr>
        <w:rPr>
          <w:bCs/>
          <w:sz w:val="28"/>
          <w:szCs w:val="28"/>
        </w:rPr>
      </w:pPr>
    </w:p>
    <w:p w14:paraId="33ADD6A7" w14:textId="2F10840F" w:rsidR="00A16E17" w:rsidRPr="006C5D49" w:rsidRDefault="00A16E17">
      <w:pPr>
        <w:rPr>
          <w:bCs/>
          <w:sz w:val="28"/>
          <w:szCs w:val="28"/>
        </w:rPr>
      </w:pPr>
    </w:p>
    <w:p w14:paraId="27A7008D" w14:textId="4CCCF78A" w:rsidR="00A16E17" w:rsidRPr="006C5D49" w:rsidRDefault="00A16E17">
      <w:pPr>
        <w:rPr>
          <w:bCs/>
          <w:sz w:val="28"/>
          <w:szCs w:val="28"/>
        </w:rPr>
      </w:pPr>
    </w:p>
    <w:p w14:paraId="6E414C8F" w14:textId="5A230B93" w:rsidR="00A16E17" w:rsidRPr="006C5D49" w:rsidRDefault="00A16E17">
      <w:pPr>
        <w:rPr>
          <w:bCs/>
          <w:sz w:val="28"/>
          <w:szCs w:val="28"/>
        </w:rPr>
      </w:pPr>
    </w:p>
    <w:p w14:paraId="0D7FE989" w14:textId="7F2EEC28" w:rsidR="00A16E17" w:rsidRPr="006C5D49" w:rsidRDefault="00A16E17">
      <w:pPr>
        <w:rPr>
          <w:bCs/>
          <w:sz w:val="28"/>
          <w:szCs w:val="28"/>
        </w:rPr>
      </w:pPr>
    </w:p>
    <w:p w14:paraId="4626ADFF" w14:textId="54EDE607" w:rsidR="00A16E17" w:rsidRPr="006C5D49" w:rsidRDefault="00A16E17">
      <w:pPr>
        <w:rPr>
          <w:bCs/>
          <w:sz w:val="28"/>
          <w:szCs w:val="28"/>
        </w:rPr>
      </w:pPr>
    </w:p>
    <w:p w14:paraId="459E84F1" w14:textId="6D5EE8B1" w:rsidR="00A16E17" w:rsidRPr="006C5D49" w:rsidRDefault="00A16E17">
      <w:pPr>
        <w:rPr>
          <w:bCs/>
          <w:sz w:val="28"/>
          <w:szCs w:val="28"/>
        </w:rPr>
      </w:pPr>
    </w:p>
    <w:p w14:paraId="6D11B1A7" w14:textId="5AD94E79" w:rsidR="00A16E17" w:rsidRPr="006C5D49" w:rsidRDefault="00A16E17">
      <w:pPr>
        <w:rPr>
          <w:bCs/>
          <w:sz w:val="28"/>
          <w:szCs w:val="28"/>
        </w:rPr>
      </w:pPr>
    </w:p>
    <w:p w14:paraId="5DA46D12" w14:textId="07F921B6" w:rsidR="00A16E17" w:rsidRPr="006C5D49" w:rsidRDefault="00A16E17">
      <w:pPr>
        <w:rPr>
          <w:bCs/>
          <w:sz w:val="28"/>
          <w:szCs w:val="28"/>
        </w:rPr>
      </w:pPr>
    </w:p>
    <w:p w14:paraId="7B8EF23E" w14:textId="35F03E64" w:rsidR="00A16E17" w:rsidRPr="006C5D49" w:rsidRDefault="00A16E17">
      <w:pPr>
        <w:rPr>
          <w:bCs/>
          <w:sz w:val="28"/>
          <w:szCs w:val="28"/>
        </w:rPr>
      </w:pPr>
    </w:p>
    <w:p w14:paraId="5C96648F" w14:textId="109CA0D0" w:rsidR="00A16E17" w:rsidRPr="006C5D49" w:rsidRDefault="00A16E17">
      <w:pPr>
        <w:rPr>
          <w:bCs/>
          <w:sz w:val="28"/>
          <w:szCs w:val="28"/>
        </w:rPr>
      </w:pPr>
    </w:p>
    <w:p w14:paraId="2EE9406D" w14:textId="77777777" w:rsidR="00DC07EA" w:rsidRDefault="00DC07EA" w:rsidP="000D482F">
      <w:pPr>
        <w:tabs>
          <w:tab w:val="left" w:pos="1276"/>
        </w:tabs>
        <w:ind w:firstLine="709"/>
        <w:jc w:val="right"/>
        <w:rPr>
          <w:bCs/>
          <w:sz w:val="28"/>
          <w:szCs w:val="28"/>
        </w:rPr>
      </w:pPr>
    </w:p>
    <w:p w14:paraId="1179DFDB" w14:textId="77777777" w:rsidR="00DC07EA" w:rsidRDefault="00DC07EA" w:rsidP="000D482F">
      <w:pPr>
        <w:tabs>
          <w:tab w:val="left" w:pos="1276"/>
        </w:tabs>
        <w:ind w:firstLine="709"/>
        <w:jc w:val="right"/>
        <w:rPr>
          <w:bCs/>
          <w:sz w:val="28"/>
          <w:szCs w:val="28"/>
        </w:rPr>
      </w:pPr>
    </w:p>
    <w:p w14:paraId="51AB1BCB" w14:textId="77777777" w:rsidR="00DC07EA" w:rsidRDefault="00DC07EA" w:rsidP="000D482F">
      <w:pPr>
        <w:tabs>
          <w:tab w:val="left" w:pos="1276"/>
        </w:tabs>
        <w:ind w:firstLine="709"/>
        <w:jc w:val="right"/>
        <w:rPr>
          <w:bCs/>
          <w:sz w:val="28"/>
          <w:szCs w:val="28"/>
        </w:rPr>
      </w:pPr>
    </w:p>
    <w:p w14:paraId="7BFF0011" w14:textId="77777777" w:rsidR="00DC07EA" w:rsidRDefault="00DC07EA" w:rsidP="000D482F">
      <w:pPr>
        <w:tabs>
          <w:tab w:val="left" w:pos="1276"/>
        </w:tabs>
        <w:ind w:firstLine="709"/>
        <w:jc w:val="right"/>
        <w:rPr>
          <w:bCs/>
          <w:sz w:val="28"/>
          <w:szCs w:val="28"/>
        </w:rPr>
      </w:pPr>
    </w:p>
    <w:p w14:paraId="5DE849BD" w14:textId="77777777" w:rsidR="00DC07EA" w:rsidRDefault="00DC07EA" w:rsidP="000D482F">
      <w:pPr>
        <w:tabs>
          <w:tab w:val="left" w:pos="1276"/>
        </w:tabs>
        <w:ind w:firstLine="709"/>
        <w:jc w:val="right"/>
        <w:rPr>
          <w:bCs/>
          <w:sz w:val="28"/>
          <w:szCs w:val="28"/>
        </w:rPr>
      </w:pPr>
    </w:p>
    <w:p w14:paraId="4789E5A0" w14:textId="77777777" w:rsidR="00DC07EA" w:rsidRDefault="00DC07EA" w:rsidP="000D482F">
      <w:pPr>
        <w:tabs>
          <w:tab w:val="left" w:pos="1276"/>
        </w:tabs>
        <w:ind w:firstLine="709"/>
        <w:jc w:val="right"/>
        <w:rPr>
          <w:bCs/>
          <w:sz w:val="28"/>
          <w:szCs w:val="28"/>
        </w:rPr>
      </w:pPr>
    </w:p>
    <w:p w14:paraId="43290A2E" w14:textId="77777777" w:rsidR="00DC07EA" w:rsidRDefault="00DC07EA" w:rsidP="000D482F">
      <w:pPr>
        <w:tabs>
          <w:tab w:val="left" w:pos="1276"/>
        </w:tabs>
        <w:ind w:firstLine="709"/>
        <w:jc w:val="right"/>
        <w:rPr>
          <w:bCs/>
          <w:sz w:val="28"/>
          <w:szCs w:val="28"/>
        </w:rPr>
      </w:pPr>
    </w:p>
    <w:p w14:paraId="5B006B35" w14:textId="77777777" w:rsidR="00DC07EA" w:rsidRDefault="00DC07EA" w:rsidP="000D482F">
      <w:pPr>
        <w:tabs>
          <w:tab w:val="left" w:pos="1276"/>
        </w:tabs>
        <w:ind w:firstLine="709"/>
        <w:jc w:val="right"/>
        <w:rPr>
          <w:bCs/>
          <w:sz w:val="28"/>
          <w:szCs w:val="28"/>
        </w:rPr>
      </w:pPr>
    </w:p>
    <w:p w14:paraId="2021603C" w14:textId="77777777" w:rsidR="00DC07EA" w:rsidRDefault="00DC07EA" w:rsidP="000D482F">
      <w:pPr>
        <w:tabs>
          <w:tab w:val="left" w:pos="1276"/>
        </w:tabs>
        <w:ind w:firstLine="709"/>
        <w:jc w:val="right"/>
        <w:rPr>
          <w:bCs/>
          <w:sz w:val="28"/>
          <w:szCs w:val="28"/>
        </w:rPr>
      </w:pPr>
    </w:p>
    <w:p w14:paraId="2D71C121" w14:textId="77777777" w:rsidR="00DC07EA" w:rsidRDefault="00DC07EA" w:rsidP="000D482F">
      <w:pPr>
        <w:tabs>
          <w:tab w:val="left" w:pos="1276"/>
        </w:tabs>
        <w:ind w:firstLine="709"/>
        <w:jc w:val="right"/>
        <w:rPr>
          <w:bCs/>
          <w:sz w:val="28"/>
          <w:szCs w:val="28"/>
        </w:rPr>
      </w:pPr>
    </w:p>
    <w:p w14:paraId="499A9A2D" w14:textId="77777777" w:rsidR="00DC07EA" w:rsidRDefault="00DC07EA" w:rsidP="000D482F">
      <w:pPr>
        <w:tabs>
          <w:tab w:val="left" w:pos="1276"/>
        </w:tabs>
        <w:ind w:firstLine="709"/>
        <w:jc w:val="right"/>
        <w:rPr>
          <w:bCs/>
          <w:sz w:val="28"/>
          <w:szCs w:val="28"/>
        </w:rPr>
      </w:pPr>
    </w:p>
    <w:p w14:paraId="504FAC08" w14:textId="77777777" w:rsidR="00DC07EA" w:rsidRDefault="00DC07EA" w:rsidP="000D482F">
      <w:pPr>
        <w:tabs>
          <w:tab w:val="left" w:pos="1276"/>
        </w:tabs>
        <w:ind w:firstLine="709"/>
        <w:jc w:val="right"/>
        <w:rPr>
          <w:bCs/>
          <w:sz w:val="28"/>
          <w:szCs w:val="28"/>
        </w:rPr>
      </w:pPr>
    </w:p>
    <w:p w14:paraId="5618B378" w14:textId="647DFC94" w:rsidR="00FA269F" w:rsidRPr="006C5D49" w:rsidRDefault="00FA269F" w:rsidP="000D482F">
      <w:pPr>
        <w:tabs>
          <w:tab w:val="left" w:pos="1276"/>
        </w:tabs>
        <w:ind w:firstLine="709"/>
        <w:jc w:val="right"/>
        <w:rPr>
          <w:bCs/>
          <w:sz w:val="28"/>
          <w:szCs w:val="28"/>
        </w:rPr>
      </w:pPr>
      <w:bookmarkStart w:id="0" w:name="_GoBack"/>
      <w:bookmarkEnd w:id="0"/>
      <w:r w:rsidRPr="006C5D49">
        <w:rPr>
          <w:bCs/>
          <w:sz w:val="28"/>
          <w:szCs w:val="28"/>
        </w:rPr>
        <w:lastRenderedPageBreak/>
        <w:t>Приложение 1 к условиям тендера</w:t>
      </w:r>
    </w:p>
    <w:p w14:paraId="0CA9D5FE" w14:textId="77777777" w:rsidR="00FA269F" w:rsidRPr="006C5D49" w:rsidRDefault="00FA269F" w:rsidP="00FA269F">
      <w:pPr>
        <w:jc w:val="right"/>
        <w:rPr>
          <w:b/>
          <w:bCs/>
          <w:sz w:val="26"/>
          <w:szCs w:val="26"/>
        </w:rPr>
      </w:pPr>
    </w:p>
    <w:p w14:paraId="6A832B1E" w14:textId="77777777" w:rsidR="009D70E2" w:rsidRPr="006C5D49" w:rsidRDefault="009D70E2" w:rsidP="00FA269F">
      <w:pPr>
        <w:jc w:val="right"/>
        <w:rPr>
          <w:b/>
          <w:bCs/>
          <w:sz w:val="26"/>
          <w:szCs w:val="26"/>
        </w:rPr>
      </w:pPr>
    </w:p>
    <w:p w14:paraId="118F5055" w14:textId="20DEF97C" w:rsidR="00FE3E83" w:rsidRPr="006C5D49" w:rsidRDefault="0070192A" w:rsidP="00550740">
      <w:pPr>
        <w:tabs>
          <w:tab w:val="left" w:pos="0"/>
          <w:tab w:val="left" w:pos="709"/>
        </w:tabs>
        <w:jc w:val="center"/>
        <w:rPr>
          <w:b/>
          <w:sz w:val="28"/>
          <w:szCs w:val="28"/>
          <w:lang w:val="kk-KZ"/>
        </w:rPr>
      </w:pPr>
      <w:r w:rsidRPr="006C5D49">
        <w:rPr>
          <w:b/>
          <w:sz w:val="28"/>
          <w:szCs w:val="28"/>
        </w:rPr>
        <w:t>Тендер по</w:t>
      </w:r>
      <w:r w:rsidR="00252B91" w:rsidRPr="006C5D49">
        <w:rPr>
          <w:b/>
          <w:sz w:val="28"/>
          <w:szCs w:val="28"/>
          <w:lang w:val="kk-KZ"/>
        </w:rPr>
        <w:t xml:space="preserve"> закупк</w:t>
      </w:r>
      <w:r w:rsidR="00887595" w:rsidRPr="006C5D49">
        <w:rPr>
          <w:b/>
          <w:sz w:val="28"/>
          <w:szCs w:val="28"/>
          <w:lang w:val="kk-KZ"/>
        </w:rPr>
        <w:t>е</w:t>
      </w:r>
      <w:r w:rsidR="00B0704E" w:rsidRPr="006C5D49">
        <w:rPr>
          <w:b/>
          <w:sz w:val="28"/>
          <w:szCs w:val="28"/>
          <w:lang w:val="kk-KZ"/>
        </w:rPr>
        <w:t xml:space="preserve"> </w:t>
      </w:r>
      <w:r w:rsidR="00647E00" w:rsidRPr="006C5D49">
        <w:rPr>
          <w:b/>
          <w:sz w:val="28"/>
          <w:szCs w:val="28"/>
        </w:rPr>
        <w:t xml:space="preserve">услуги </w:t>
      </w:r>
      <w:r w:rsidR="007555B9" w:rsidRPr="006C5D49">
        <w:rPr>
          <w:b/>
          <w:sz w:val="28"/>
          <w:szCs w:val="28"/>
        </w:rPr>
        <w:t xml:space="preserve">по </w:t>
      </w:r>
      <w:r w:rsidR="00647E00" w:rsidRPr="006C5D49">
        <w:rPr>
          <w:b/>
          <w:sz w:val="28"/>
          <w:szCs w:val="28"/>
        </w:rPr>
        <w:t>передач</w:t>
      </w:r>
      <w:r w:rsidR="007555B9" w:rsidRPr="006C5D49">
        <w:rPr>
          <w:b/>
          <w:sz w:val="28"/>
          <w:szCs w:val="28"/>
        </w:rPr>
        <w:t>е</w:t>
      </w:r>
      <w:r w:rsidR="00647E00" w:rsidRPr="006C5D49">
        <w:rPr>
          <w:b/>
          <w:sz w:val="28"/>
          <w:szCs w:val="28"/>
        </w:rPr>
        <w:t xml:space="preserve"> данных IP VPN/L2 (г. Алматы - </w:t>
      </w:r>
      <w:r w:rsidR="00A63685" w:rsidRPr="006C5D49">
        <w:rPr>
          <w:b/>
          <w:sz w:val="28"/>
          <w:szCs w:val="28"/>
        </w:rPr>
        <w:t xml:space="preserve">                </w:t>
      </w:r>
      <w:r w:rsidR="00647E00" w:rsidRPr="006C5D49">
        <w:rPr>
          <w:b/>
          <w:sz w:val="28"/>
          <w:szCs w:val="28"/>
        </w:rPr>
        <w:t xml:space="preserve">г. Косшы) </w:t>
      </w:r>
      <w:r w:rsidR="005F3E99" w:rsidRPr="006C5D49">
        <w:rPr>
          <w:b/>
          <w:sz w:val="28"/>
          <w:szCs w:val="28"/>
          <w:lang w:val="kk-KZ"/>
        </w:rPr>
        <w:t>резервная</w:t>
      </w:r>
      <w:r w:rsidR="00647E00" w:rsidRPr="006C5D49">
        <w:rPr>
          <w:b/>
          <w:sz w:val="28"/>
          <w:szCs w:val="28"/>
        </w:rPr>
        <w:t xml:space="preserve"> сеть</w:t>
      </w:r>
    </w:p>
    <w:p w14:paraId="40C04BC1" w14:textId="77777777" w:rsidR="00F174E0" w:rsidRPr="006C5D49" w:rsidRDefault="00F174E0" w:rsidP="00F174E0">
      <w:pPr>
        <w:tabs>
          <w:tab w:val="left" w:pos="709"/>
        </w:tabs>
        <w:jc w:val="center"/>
        <w:rPr>
          <w:b/>
          <w:sz w:val="28"/>
          <w:szCs w:val="28"/>
        </w:rPr>
      </w:pP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1560"/>
        <w:gridCol w:w="1485"/>
        <w:gridCol w:w="3361"/>
      </w:tblGrid>
      <w:tr w:rsidR="00FD41C7" w:rsidRPr="006C5D49" w14:paraId="50EEA311" w14:textId="77777777" w:rsidTr="00434F56">
        <w:trPr>
          <w:trHeight w:val="753"/>
        </w:trPr>
        <w:tc>
          <w:tcPr>
            <w:tcW w:w="1674" w:type="pct"/>
            <w:shd w:val="clear" w:color="auto" w:fill="auto"/>
            <w:vAlign w:val="center"/>
          </w:tcPr>
          <w:p w14:paraId="42099496" w14:textId="77777777" w:rsidR="00FD41C7" w:rsidRPr="006C5D49" w:rsidRDefault="00FD41C7" w:rsidP="001816E4">
            <w:pPr>
              <w:jc w:val="center"/>
              <w:rPr>
                <w:b/>
                <w:bCs/>
                <w:sz w:val="28"/>
                <w:szCs w:val="28"/>
              </w:rPr>
            </w:pPr>
            <w:r w:rsidRPr="006C5D49">
              <w:rPr>
                <w:b/>
                <w:bCs/>
                <w:sz w:val="28"/>
                <w:szCs w:val="28"/>
              </w:rPr>
              <w:t>Наименование</w:t>
            </w:r>
          </w:p>
          <w:p w14:paraId="049611D1" w14:textId="6AFB9FAC" w:rsidR="00FD41C7" w:rsidRPr="006C5D49" w:rsidRDefault="00FD41C7" w:rsidP="001816E4">
            <w:pPr>
              <w:jc w:val="center"/>
              <w:rPr>
                <w:b/>
                <w:bCs/>
                <w:sz w:val="28"/>
                <w:szCs w:val="28"/>
                <w:lang w:val="kk-KZ"/>
              </w:rPr>
            </w:pPr>
            <w:r w:rsidRPr="006C5D49">
              <w:rPr>
                <w:b/>
                <w:bCs/>
                <w:sz w:val="28"/>
                <w:szCs w:val="28"/>
              </w:rPr>
              <w:t>Услуг</w:t>
            </w:r>
          </w:p>
        </w:tc>
        <w:tc>
          <w:tcPr>
            <w:tcW w:w="810" w:type="pct"/>
            <w:shd w:val="clear" w:color="auto" w:fill="auto"/>
            <w:vAlign w:val="center"/>
          </w:tcPr>
          <w:p w14:paraId="0C3631CE" w14:textId="6FA2A62D" w:rsidR="00FD41C7" w:rsidRPr="006C5D49" w:rsidRDefault="00FD41C7" w:rsidP="00FD41C7">
            <w:pPr>
              <w:jc w:val="center"/>
              <w:rPr>
                <w:b/>
                <w:bCs/>
                <w:sz w:val="28"/>
                <w:szCs w:val="28"/>
                <w:lang w:val="kk-KZ"/>
              </w:rPr>
            </w:pPr>
            <w:r w:rsidRPr="006C5D49">
              <w:rPr>
                <w:b/>
                <w:bCs/>
                <w:sz w:val="28"/>
                <w:szCs w:val="28"/>
              </w:rPr>
              <w:t>Ед</w:t>
            </w:r>
            <w:r w:rsidRPr="006C5D49">
              <w:rPr>
                <w:b/>
                <w:bCs/>
                <w:sz w:val="28"/>
                <w:szCs w:val="28"/>
                <w:lang w:val="en-US"/>
              </w:rPr>
              <w:t xml:space="preserve">иница </w:t>
            </w:r>
            <w:r w:rsidRPr="006C5D49">
              <w:rPr>
                <w:b/>
                <w:bCs/>
                <w:sz w:val="28"/>
                <w:szCs w:val="28"/>
                <w:lang w:val="kk-KZ"/>
              </w:rPr>
              <w:t>измерения</w:t>
            </w:r>
          </w:p>
        </w:tc>
        <w:tc>
          <w:tcPr>
            <w:tcW w:w="771" w:type="pct"/>
            <w:tcBorders>
              <w:right w:val="single" w:sz="2" w:space="0" w:color="auto"/>
            </w:tcBorders>
            <w:vAlign w:val="center"/>
          </w:tcPr>
          <w:p w14:paraId="16216C21" w14:textId="77777777" w:rsidR="00FD41C7" w:rsidRPr="006C5D49" w:rsidRDefault="00FD41C7" w:rsidP="00512541">
            <w:pPr>
              <w:jc w:val="center"/>
              <w:rPr>
                <w:b/>
                <w:bCs/>
                <w:sz w:val="28"/>
                <w:szCs w:val="28"/>
              </w:rPr>
            </w:pPr>
            <w:r w:rsidRPr="006C5D49">
              <w:rPr>
                <w:b/>
                <w:bCs/>
                <w:sz w:val="28"/>
                <w:szCs w:val="28"/>
              </w:rPr>
              <w:t>Кол-во</w:t>
            </w:r>
          </w:p>
        </w:tc>
        <w:tc>
          <w:tcPr>
            <w:tcW w:w="1746" w:type="pct"/>
            <w:tcBorders>
              <w:left w:val="single" w:sz="2" w:space="0" w:color="auto"/>
              <w:right w:val="single" w:sz="2" w:space="0" w:color="auto"/>
            </w:tcBorders>
            <w:vAlign w:val="center"/>
          </w:tcPr>
          <w:p w14:paraId="5A342AD6" w14:textId="77777777" w:rsidR="00FD41C7" w:rsidRPr="006C5D49" w:rsidRDefault="00FD41C7" w:rsidP="001816E4">
            <w:pPr>
              <w:tabs>
                <w:tab w:val="right" w:pos="1306"/>
              </w:tabs>
              <w:ind w:right="-113"/>
              <w:jc w:val="center"/>
              <w:rPr>
                <w:b/>
                <w:bCs/>
                <w:sz w:val="28"/>
                <w:szCs w:val="28"/>
              </w:rPr>
            </w:pPr>
            <w:r w:rsidRPr="006C5D49">
              <w:rPr>
                <w:b/>
                <w:bCs/>
                <w:sz w:val="28"/>
                <w:szCs w:val="28"/>
              </w:rPr>
              <w:t>Общая сумма, выделенная для закупки</w:t>
            </w:r>
          </w:p>
          <w:p w14:paraId="1E5C2B1C" w14:textId="77777777" w:rsidR="00FD41C7" w:rsidRPr="006C5D49" w:rsidRDefault="00FD41C7" w:rsidP="001816E4">
            <w:pPr>
              <w:tabs>
                <w:tab w:val="right" w:pos="1306"/>
              </w:tabs>
              <w:ind w:right="-113"/>
              <w:jc w:val="center"/>
              <w:rPr>
                <w:b/>
                <w:bCs/>
                <w:sz w:val="28"/>
                <w:szCs w:val="28"/>
              </w:rPr>
            </w:pPr>
            <w:r w:rsidRPr="006C5D49">
              <w:rPr>
                <w:b/>
                <w:bCs/>
                <w:sz w:val="28"/>
                <w:szCs w:val="28"/>
              </w:rPr>
              <w:t>(тенге,</w:t>
            </w:r>
            <w:r w:rsidRPr="006C5D49">
              <w:rPr>
                <w:b/>
                <w:sz w:val="28"/>
                <w:szCs w:val="28"/>
              </w:rPr>
              <w:t xml:space="preserve"> без НДС)</w:t>
            </w:r>
          </w:p>
        </w:tc>
      </w:tr>
      <w:tr w:rsidR="00FD41C7" w:rsidRPr="006C5D49" w14:paraId="54172B33" w14:textId="77777777" w:rsidTr="00434F56">
        <w:trPr>
          <w:trHeight w:val="145"/>
        </w:trPr>
        <w:tc>
          <w:tcPr>
            <w:tcW w:w="1674" w:type="pct"/>
            <w:shd w:val="clear" w:color="auto" w:fill="auto"/>
            <w:vAlign w:val="center"/>
          </w:tcPr>
          <w:p w14:paraId="128F30D2" w14:textId="1E92FA71" w:rsidR="00FD41C7" w:rsidRPr="006C5D49" w:rsidRDefault="003E7845" w:rsidP="00B04052">
            <w:pPr>
              <w:jc w:val="center"/>
              <w:rPr>
                <w:bCs/>
                <w:sz w:val="28"/>
                <w:szCs w:val="28"/>
              </w:rPr>
            </w:pPr>
            <w:r w:rsidRPr="006C5D49">
              <w:rPr>
                <w:bCs/>
                <w:sz w:val="28"/>
                <w:szCs w:val="28"/>
              </w:rPr>
              <w:t xml:space="preserve">Услуга по передаче данных IP VPN/L2 (г. Алматы - г. Косшы) </w:t>
            </w:r>
            <w:r w:rsidR="005F3E99" w:rsidRPr="006C5D49">
              <w:rPr>
                <w:sz w:val="28"/>
                <w:szCs w:val="28"/>
                <w:lang w:val="kk-KZ"/>
              </w:rPr>
              <w:t>резервная</w:t>
            </w:r>
            <w:r w:rsidRPr="006C5D49">
              <w:rPr>
                <w:bCs/>
                <w:sz w:val="28"/>
                <w:szCs w:val="28"/>
              </w:rPr>
              <w:t xml:space="preserve"> сеть</w:t>
            </w:r>
          </w:p>
        </w:tc>
        <w:tc>
          <w:tcPr>
            <w:tcW w:w="810" w:type="pct"/>
            <w:shd w:val="clear" w:color="auto" w:fill="auto"/>
            <w:vAlign w:val="center"/>
          </w:tcPr>
          <w:p w14:paraId="1A50B53E" w14:textId="4FADFEB4" w:rsidR="00FD41C7" w:rsidRPr="006C5D49" w:rsidRDefault="00FD41C7" w:rsidP="001816E4">
            <w:pPr>
              <w:jc w:val="center"/>
              <w:rPr>
                <w:bCs/>
                <w:sz w:val="28"/>
                <w:szCs w:val="28"/>
                <w:lang w:val="kk-KZ"/>
              </w:rPr>
            </w:pPr>
            <w:r w:rsidRPr="006C5D49">
              <w:rPr>
                <w:bCs/>
                <w:sz w:val="28"/>
                <w:szCs w:val="28"/>
                <w:lang w:val="kk-KZ"/>
              </w:rPr>
              <w:t>Услуга</w:t>
            </w:r>
          </w:p>
        </w:tc>
        <w:tc>
          <w:tcPr>
            <w:tcW w:w="771" w:type="pct"/>
            <w:tcBorders>
              <w:right w:val="single" w:sz="2" w:space="0" w:color="auto"/>
            </w:tcBorders>
            <w:shd w:val="clear" w:color="auto" w:fill="auto"/>
            <w:vAlign w:val="center"/>
          </w:tcPr>
          <w:p w14:paraId="2545D3E8" w14:textId="53B6E9DA" w:rsidR="00FD41C7" w:rsidRPr="006C5D49" w:rsidRDefault="00FD41C7" w:rsidP="001816E4">
            <w:pPr>
              <w:jc w:val="center"/>
              <w:rPr>
                <w:sz w:val="28"/>
                <w:szCs w:val="28"/>
                <w:lang w:val="kk-KZ"/>
              </w:rPr>
            </w:pPr>
            <w:r w:rsidRPr="006C5D49">
              <w:rPr>
                <w:sz w:val="28"/>
                <w:szCs w:val="28"/>
                <w:lang w:val="kk-KZ"/>
              </w:rPr>
              <w:t>1</w:t>
            </w:r>
          </w:p>
        </w:tc>
        <w:tc>
          <w:tcPr>
            <w:tcW w:w="1746" w:type="pct"/>
            <w:tcBorders>
              <w:left w:val="single" w:sz="2" w:space="0" w:color="auto"/>
              <w:right w:val="single" w:sz="2" w:space="0" w:color="auto"/>
            </w:tcBorders>
            <w:vAlign w:val="center"/>
          </w:tcPr>
          <w:p w14:paraId="37690CA7" w14:textId="52A4AE03" w:rsidR="00FD41C7" w:rsidRPr="006C5D49" w:rsidRDefault="000F1046" w:rsidP="000F1046">
            <w:pPr>
              <w:jc w:val="center"/>
              <w:rPr>
                <w:bCs/>
                <w:sz w:val="28"/>
                <w:szCs w:val="28"/>
              </w:rPr>
            </w:pPr>
            <w:r w:rsidRPr="006C5D49">
              <w:rPr>
                <w:bCs/>
                <w:sz w:val="28"/>
                <w:szCs w:val="28"/>
                <w:lang w:val="kk-KZ"/>
              </w:rPr>
              <w:t>47 400</w:t>
            </w:r>
            <w:r w:rsidR="00A63685" w:rsidRPr="006C5D49">
              <w:rPr>
                <w:bCs/>
                <w:sz w:val="28"/>
                <w:szCs w:val="28"/>
              </w:rPr>
              <w:t xml:space="preserve"> 000</w:t>
            </w:r>
            <w:r w:rsidR="00574A42" w:rsidRPr="006C5D49">
              <w:rPr>
                <w:bCs/>
                <w:sz w:val="28"/>
                <w:szCs w:val="28"/>
              </w:rPr>
              <w:t xml:space="preserve"> </w:t>
            </w:r>
            <w:r w:rsidR="00946A99" w:rsidRPr="006C5D49">
              <w:rPr>
                <w:bCs/>
                <w:sz w:val="28"/>
                <w:szCs w:val="28"/>
              </w:rPr>
              <w:t>тенге 00 тиын (</w:t>
            </w:r>
            <w:r w:rsidRPr="006C5D49">
              <w:rPr>
                <w:bCs/>
                <w:sz w:val="28"/>
                <w:szCs w:val="28"/>
                <w:lang w:val="kk-KZ"/>
              </w:rPr>
              <w:t>сорок семь миллионов четыреста тысяч</w:t>
            </w:r>
            <w:r w:rsidR="008D2F08" w:rsidRPr="006C5D49">
              <w:rPr>
                <w:bCs/>
                <w:sz w:val="28"/>
                <w:szCs w:val="28"/>
              </w:rPr>
              <w:t xml:space="preserve"> </w:t>
            </w:r>
            <w:r w:rsidR="00946A99" w:rsidRPr="006C5D49">
              <w:rPr>
                <w:bCs/>
                <w:sz w:val="28"/>
                <w:szCs w:val="28"/>
              </w:rPr>
              <w:t>тенге 00 тиын)</w:t>
            </w:r>
          </w:p>
        </w:tc>
      </w:tr>
    </w:tbl>
    <w:p w14:paraId="17E116C7" w14:textId="77777777" w:rsidR="00FE3E83" w:rsidRPr="006C5D49" w:rsidRDefault="00FE3E83" w:rsidP="00FE3E83">
      <w:pPr>
        <w:rPr>
          <w:bCs/>
          <w:sz w:val="26"/>
          <w:szCs w:val="26"/>
        </w:rPr>
      </w:pPr>
    </w:p>
    <w:p w14:paraId="31337C34" w14:textId="77777777" w:rsidR="00FE3E83" w:rsidRPr="006C5D49" w:rsidRDefault="00FE3E83" w:rsidP="00FE3E83">
      <w:pPr>
        <w:rPr>
          <w:bCs/>
          <w:sz w:val="26"/>
          <w:szCs w:val="26"/>
        </w:rPr>
        <w:sectPr w:rsidR="00FE3E83" w:rsidRPr="006C5D49" w:rsidSect="00CA1D64">
          <w:pgSz w:w="11906" w:h="16838"/>
          <w:pgMar w:top="709" w:right="851" w:bottom="993" w:left="1418" w:header="708" w:footer="708" w:gutter="0"/>
          <w:cols w:space="708"/>
          <w:docGrid w:linePitch="360"/>
        </w:sectPr>
      </w:pPr>
    </w:p>
    <w:p w14:paraId="30BB525F" w14:textId="77777777" w:rsidR="009C1D0C" w:rsidRPr="00D2456F" w:rsidRDefault="009C1D0C" w:rsidP="009C1D0C">
      <w:pPr>
        <w:jc w:val="right"/>
        <w:rPr>
          <w:rFonts w:eastAsia="Tahoma"/>
          <w:sz w:val="28"/>
          <w:szCs w:val="28"/>
          <w:lang w:bidi="ru-RU"/>
        </w:rPr>
      </w:pPr>
      <w:r w:rsidRPr="00D2456F">
        <w:rPr>
          <w:rFonts w:eastAsia="Tahoma"/>
          <w:sz w:val="28"/>
          <w:szCs w:val="28"/>
          <w:lang w:bidi="ru-RU"/>
        </w:rPr>
        <w:lastRenderedPageBreak/>
        <w:t>Приложение 2 к условиям тендера</w:t>
      </w:r>
    </w:p>
    <w:p w14:paraId="1D53C0F5" w14:textId="77777777" w:rsidR="009C1D0C" w:rsidRPr="00D2456F" w:rsidRDefault="009C1D0C" w:rsidP="009C1D0C">
      <w:pPr>
        <w:jc w:val="right"/>
        <w:rPr>
          <w:rFonts w:eastAsia="Tahoma"/>
          <w:sz w:val="28"/>
          <w:szCs w:val="28"/>
          <w:lang w:bidi="ru-RU"/>
        </w:rPr>
      </w:pPr>
    </w:p>
    <w:p w14:paraId="311E448E" w14:textId="77777777" w:rsidR="009C1D0C" w:rsidRPr="00D2456F" w:rsidRDefault="009C1D0C" w:rsidP="009C1D0C">
      <w:pPr>
        <w:jc w:val="center"/>
        <w:rPr>
          <w:b/>
          <w:sz w:val="28"/>
          <w:szCs w:val="28"/>
        </w:rPr>
      </w:pPr>
    </w:p>
    <w:p w14:paraId="7138D559" w14:textId="77777777" w:rsidR="009C1D0C" w:rsidRPr="00D2456F" w:rsidRDefault="009C1D0C" w:rsidP="009C1D0C">
      <w:pPr>
        <w:jc w:val="center"/>
        <w:rPr>
          <w:b/>
          <w:sz w:val="28"/>
          <w:szCs w:val="28"/>
        </w:rPr>
      </w:pPr>
      <w:r w:rsidRPr="00D2456F">
        <w:rPr>
          <w:b/>
          <w:sz w:val="28"/>
          <w:szCs w:val="28"/>
        </w:rPr>
        <w:t>Техническая спецификация</w:t>
      </w:r>
    </w:p>
    <w:p w14:paraId="2C5DA866" w14:textId="77777777" w:rsidR="009C1D0C" w:rsidRPr="00D2456F" w:rsidRDefault="009C1D0C" w:rsidP="009C1D0C">
      <w:pPr>
        <w:jc w:val="center"/>
        <w:rPr>
          <w:b/>
          <w:sz w:val="28"/>
          <w:szCs w:val="28"/>
        </w:rPr>
      </w:pPr>
    </w:p>
    <w:p w14:paraId="20122EA4" w14:textId="77777777" w:rsidR="009C1D0C" w:rsidRPr="00D2456F" w:rsidRDefault="009C1D0C" w:rsidP="009C1D0C">
      <w:pPr>
        <w:ind w:firstLine="708"/>
        <w:jc w:val="both"/>
        <w:rPr>
          <w:sz w:val="28"/>
          <w:szCs w:val="28"/>
        </w:rPr>
      </w:pPr>
      <w:r w:rsidRPr="00D2456F">
        <w:rPr>
          <w:b/>
          <w:sz w:val="28"/>
          <w:szCs w:val="28"/>
        </w:rPr>
        <w:t>Наименование закупки:</w:t>
      </w:r>
      <w:r w:rsidRPr="00D2456F">
        <w:rPr>
          <w:sz w:val="28"/>
          <w:szCs w:val="28"/>
        </w:rPr>
        <w:t xml:space="preserve"> Услуга по передаче данных </w:t>
      </w:r>
      <w:r w:rsidRPr="00D2456F">
        <w:rPr>
          <w:sz w:val="28"/>
          <w:szCs w:val="28"/>
          <w:lang w:val="en-US"/>
        </w:rPr>
        <w:t>IP</w:t>
      </w:r>
      <w:r w:rsidRPr="00D2456F">
        <w:rPr>
          <w:sz w:val="28"/>
          <w:szCs w:val="28"/>
        </w:rPr>
        <w:t xml:space="preserve"> </w:t>
      </w:r>
      <w:r w:rsidRPr="00D2456F">
        <w:rPr>
          <w:sz w:val="28"/>
          <w:szCs w:val="28"/>
          <w:lang w:val="en-US"/>
        </w:rPr>
        <w:t>VPN</w:t>
      </w:r>
      <w:r w:rsidRPr="00D2456F">
        <w:rPr>
          <w:sz w:val="28"/>
          <w:szCs w:val="28"/>
        </w:rPr>
        <w:t>/</w:t>
      </w:r>
      <w:r w:rsidRPr="00D2456F">
        <w:rPr>
          <w:sz w:val="28"/>
          <w:szCs w:val="28"/>
          <w:lang w:val="en-US"/>
        </w:rPr>
        <w:t>L</w:t>
      </w:r>
      <w:r w:rsidRPr="00D2456F">
        <w:rPr>
          <w:sz w:val="28"/>
          <w:szCs w:val="28"/>
        </w:rPr>
        <w:t xml:space="preserve">2 </w:t>
      </w:r>
      <w:r w:rsidRPr="00D2456F">
        <w:rPr>
          <w:sz w:val="28"/>
          <w:szCs w:val="28"/>
          <w:lang w:val="kk-KZ"/>
        </w:rPr>
        <w:t xml:space="preserve">                             </w:t>
      </w:r>
      <w:r w:rsidRPr="00D2456F">
        <w:rPr>
          <w:sz w:val="28"/>
          <w:szCs w:val="28"/>
        </w:rPr>
        <w:t>(г. Алматы - г. Косшы) резервная сеть (далее – Услуга).</w:t>
      </w:r>
    </w:p>
    <w:p w14:paraId="74941E65" w14:textId="77777777" w:rsidR="009C1D0C" w:rsidRPr="00D2456F" w:rsidRDefault="009C1D0C" w:rsidP="009C1D0C">
      <w:pPr>
        <w:jc w:val="both"/>
        <w:rPr>
          <w:sz w:val="28"/>
          <w:szCs w:val="28"/>
        </w:rPr>
      </w:pPr>
    </w:p>
    <w:tbl>
      <w:tblPr>
        <w:tblStyle w:val="aff2"/>
        <w:tblW w:w="0" w:type="auto"/>
        <w:tblLook w:val="04A0" w:firstRow="1" w:lastRow="0" w:firstColumn="1" w:lastColumn="0" w:noHBand="0" w:noVBand="1"/>
      </w:tblPr>
      <w:tblGrid>
        <w:gridCol w:w="704"/>
        <w:gridCol w:w="5387"/>
        <w:gridCol w:w="1701"/>
        <w:gridCol w:w="1835"/>
      </w:tblGrid>
      <w:tr w:rsidR="009C1D0C" w:rsidRPr="00D2456F" w14:paraId="510C8A6D" w14:textId="77777777" w:rsidTr="00E92B97">
        <w:tc>
          <w:tcPr>
            <w:tcW w:w="704" w:type="dxa"/>
            <w:shd w:val="clear" w:color="auto" w:fill="D9D9D9" w:themeFill="background1" w:themeFillShade="D9"/>
          </w:tcPr>
          <w:p w14:paraId="715EFA35" w14:textId="77777777" w:rsidR="009C1D0C" w:rsidRPr="00D2456F" w:rsidRDefault="009C1D0C" w:rsidP="00E92B97">
            <w:pPr>
              <w:jc w:val="center"/>
              <w:rPr>
                <w:b/>
                <w:sz w:val="28"/>
                <w:szCs w:val="28"/>
              </w:rPr>
            </w:pPr>
            <w:r w:rsidRPr="00D2456F">
              <w:rPr>
                <w:b/>
                <w:sz w:val="28"/>
                <w:szCs w:val="28"/>
              </w:rPr>
              <w:t>№ п/п</w:t>
            </w:r>
          </w:p>
        </w:tc>
        <w:tc>
          <w:tcPr>
            <w:tcW w:w="5387" w:type="dxa"/>
            <w:shd w:val="clear" w:color="auto" w:fill="D9D9D9" w:themeFill="background1" w:themeFillShade="D9"/>
          </w:tcPr>
          <w:p w14:paraId="63B1A449" w14:textId="77777777" w:rsidR="009C1D0C" w:rsidRPr="00D2456F" w:rsidRDefault="009C1D0C" w:rsidP="00E92B97">
            <w:pPr>
              <w:jc w:val="center"/>
              <w:rPr>
                <w:b/>
                <w:sz w:val="28"/>
                <w:szCs w:val="28"/>
              </w:rPr>
            </w:pPr>
            <w:r w:rsidRPr="00D2456F">
              <w:rPr>
                <w:b/>
                <w:sz w:val="28"/>
                <w:szCs w:val="28"/>
              </w:rPr>
              <w:t>Наименование</w:t>
            </w:r>
          </w:p>
        </w:tc>
        <w:tc>
          <w:tcPr>
            <w:tcW w:w="1701" w:type="dxa"/>
            <w:shd w:val="clear" w:color="auto" w:fill="D9D9D9" w:themeFill="background1" w:themeFillShade="D9"/>
          </w:tcPr>
          <w:p w14:paraId="30F8670D" w14:textId="77777777" w:rsidR="009C1D0C" w:rsidRPr="00D2456F" w:rsidRDefault="009C1D0C" w:rsidP="00E92B97">
            <w:pPr>
              <w:jc w:val="center"/>
              <w:rPr>
                <w:b/>
                <w:sz w:val="28"/>
                <w:szCs w:val="28"/>
              </w:rPr>
            </w:pPr>
            <w:r w:rsidRPr="00D2456F">
              <w:rPr>
                <w:b/>
                <w:sz w:val="28"/>
                <w:szCs w:val="28"/>
              </w:rPr>
              <w:t>Единица измерения</w:t>
            </w:r>
          </w:p>
        </w:tc>
        <w:tc>
          <w:tcPr>
            <w:tcW w:w="1835" w:type="dxa"/>
            <w:shd w:val="clear" w:color="auto" w:fill="D9D9D9" w:themeFill="background1" w:themeFillShade="D9"/>
          </w:tcPr>
          <w:p w14:paraId="44963218" w14:textId="77777777" w:rsidR="009C1D0C" w:rsidRPr="00D2456F" w:rsidRDefault="009C1D0C" w:rsidP="00E92B97">
            <w:pPr>
              <w:jc w:val="center"/>
              <w:rPr>
                <w:b/>
                <w:sz w:val="28"/>
                <w:szCs w:val="28"/>
              </w:rPr>
            </w:pPr>
            <w:r w:rsidRPr="00D2456F">
              <w:rPr>
                <w:b/>
                <w:sz w:val="28"/>
                <w:szCs w:val="28"/>
              </w:rPr>
              <w:t>Количество</w:t>
            </w:r>
          </w:p>
        </w:tc>
      </w:tr>
      <w:tr w:rsidR="009C1D0C" w:rsidRPr="00D2456F" w14:paraId="7088AA08" w14:textId="77777777" w:rsidTr="00E92B97">
        <w:tc>
          <w:tcPr>
            <w:tcW w:w="704" w:type="dxa"/>
            <w:shd w:val="clear" w:color="auto" w:fill="D9D9D9" w:themeFill="background1" w:themeFillShade="D9"/>
          </w:tcPr>
          <w:p w14:paraId="69274AEA" w14:textId="77777777" w:rsidR="009C1D0C" w:rsidRPr="00D2456F" w:rsidRDefault="009C1D0C" w:rsidP="00E92B97">
            <w:pPr>
              <w:jc w:val="center"/>
              <w:rPr>
                <w:sz w:val="28"/>
                <w:szCs w:val="28"/>
              </w:rPr>
            </w:pPr>
            <w:r w:rsidRPr="00D2456F">
              <w:rPr>
                <w:sz w:val="28"/>
                <w:szCs w:val="28"/>
              </w:rPr>
              <w:t>1</w:t>
            </w:r>
          </w:p>
        </w:tc>
        <w:tc>
          <w:tcPr>
            <w:tcW w:w="5387" w:type="dxa"/>
            <w:shd w:val="clear" w:color="auto" w:fill="D9D9D9" w:themeFill="background1" w:themeFillShade="D9"/>
          </w:tcPr>
          <w:p w14:paraId="2371F29D" w14:textId="77777777" w:rsidR="009C1D0C" w:rsidRPr="00D2456F" w:rsidRDefault="009C1D0C" w:rsidP="00E92B97">
            <w:pPr>
              <w:jc w:val="center"/>
              <w:rPr>
                <w:sz w:val="28"/>
                <w:szCs w:val="28"/>
              </w:rPr>
            </w:pPr>
            <w:r w:rsidRPr="00D2456F">
              <w:rPr>
                <w:sz w:val="28"/>
                <w:szCs w:val="28"/>
              </w:rPr>
              <w:t>2</w:t>
            </w:r>
          </w:p>
        </w:tc>
        <w:tc>
          <w:tcPr>
            <w:tcW w:w="1701" w:type="dxa"/>
            <w:shd w:val="clear" w:color="auto" w:fill="D9D9D9" w:themeFill="background1" w:themeFillShade="D9"/>
          </w:tcPr>
          <w:p w14:paraId="65753152" w14:textId="77777777" w:rsidR="009C1D0C" w:rsidRPr="00D2456F" w:rsidRDefault="009C1D0C" w:rsidP="00E92B97">
            <w:pPr>
              <w:jc w:val="center"/>
              <w:rPr>
                <w:sz w:val="28"/>
                <w:szCs w:val="28"/>
              </w:rPr>
            </w:pPr>
            <w:r w:rsidRPr="00D2456F">
              <w:rPr>
                <w:sz w:val="28"/>
                <w:szCs w:val="28"/>
              </w:rPr>
              <w:t>3</w:t>
            </w:r>
          </w:p>
        </w:tc>
        <w:tc>
          <w:tcPr>
            <w:tcW w:w="1835" w:type="dxa"/>
            <w:shd w:val="clear" w:color="auto" w:fill="D9D9D9" w:themeFill="background1" w:themeFillShade="D9"/>
          </w:tcPr>
          <w:p w14:paraId="5BF21125" w14:textId="77777777" w:rsidR="009C1D0C" w:rsidRPr="00D2456F" w:rsidRDefault="009C1D0C" w:rsidP="00E92B97">
            <w:pPr>
              <w:jc w:val="center"/>
              <w:rPr>
                <w:sz w:val="28"/>
                <w:szCs w:val="28"/>
              </w:rPr>
            </w:pPr>
            <w:r w:rsidRPr="00D2456F">
              <w:rPr>
                <w:sz w:val="28"/>
                <w:szCs w:val="28"/>
              </w:rPr>
              <w:t>4</w:t>
            </w:r>
          </w:p>
        </w:tc>
      </w:tr>
      <w:tr w:rsidR="009C1D0C" w:rsidRPr="00D2456F" w14:paraId="6EBE999B" w14:textId="77777777" w:rsidTr="00E92B97">
        <w:trPr>
          <w:trHeight w:val="503"/>
        </w:trPr>
        <w:tc>
          <w:tcPr>
            <w:tcW w:w="704" w:type="dxa"/>
          </w:tcPr>
          <w:p w14:paraId="45EFDCD5" w14:textId="77777777" w:rsidR="009C1D0C" w:rsidRPr="00D2456F" w:rsidRDefault="009C1D0C" w:rsidP="00E92B97">
            <w:pPr>
              <w:jc w:val="center"/>
              <w:rPr>
                <w:sz w:val="28"/>
                <w:szCs w:val="28"/>
              </w:rPr>
            </w:pPr>
            <w:r w:rsidRPr="00D2456F">
              <w:rPr>
                <w:sz w:val="28"/>
                <w:szCs w:val="28"/>
              </w:rPr>
              <w:t>1</w:t>
            </w:r>
          </w:p>
        </w:tc>
        <w:tc>
          <w:tcPr>
            <w:tcW w:w="5387" w:type="dxa"/>
          </w:tcPr>
          <w:p w14:paraId="1DF7AED3" w14:textId="77777777" w:rsidR="009C1D0C" w:rsidRPr="00D2456F" w:rsidRDefault="009C1D0C" w:rsidP="00E92B97">
            <w:pPr>
              <w:jc w:val="center"/>
              <w:rPr>
                <w:sz w:val="28"/>
                <w:szCs w:val="28"/>
              </w:rPr>
            </w:pPr>
            <w:r w:rsidRPr="00D2456F">
              <w:rPr>
                <w:sz w:val="28"/>
                <w:szCs w:val="28"/>
              </w:rPr>
              <w:t xml:space="preserve">Передача данных </w:t>
            </w:r>
            <w:r w:rsidRPr="00D2456F">
              <w:rPr>
                <w:sz w:val="28"/>
                <w:szCs w:val="28"/>
                <w:lang w:val="en-US"/>
              </w:rPr>
              <w:t>IP</w:t>
            </w:r>
            <w:r w:rsidRPr="00D2456F">
              <w:rPr>
                <w:sz w:val="28"/>
                <w:szCs w:val="28"/>
              </w:rPr>
              <w:t xml:space="preserve"> </w:t>
            </w:r>
            <w:r w:rsidRPr="00D2456F">
              <w:rPr>
                <w:sz w:val="28"/>
                <w:szCs w:val="28"/>
                <w:lang w:val="en-US"/>
              </w:rPr>
              <w:t>VPN</w:t>
            </w:r>
            <w:r w:rsidRPr="00D2456F">
              <w:rPr>
                <w:sz w:val="28"/>
                <w:szCs w:val="28"/>
              </w:rPr>
              <w:t>/</w:t>
            </w:r>
            <w:r w:rsidRPr="00D2456F">
              <w:rPr>
                <w:sz w:val="28"/>
                <w:szCs w:val="28"/>
                <w:lang w:val="en-US"/>
              </w:rPr>
              <w:t>L</w:t>
            </w:r>
            <w:r w:rsidRPr="00D2456F">
              <w:rPr>
                <w:sz w:val="28"/>
                <w:szCs w:val="28"/>
              </w:rPr>
              <w:t xml:space="preserve">2 </w:t>
            </w:r>
          </w:p>
          <w:p w14:paraId="41FA8727" w14:textId="77777777" w:rsidR="009C1D0C" w:rsidRPr="00D2456F" w:rsidRDefault="009C1D0C" w:rsidP="00E92B97">
            <w:pPr>
              <w:jc w:val="center"/>
              <w:rPr>
                <w:sz w:val="28"/>
                <w:szCs w:val="28"/>
              </w:rPr>
            </w:pPr>
            <w:r w:rsidRPr="00D2456F">
              <w:rPr>
                <w:sz w:val="28"/>
                <w:szCs w:val="28"/>
              </w:rPr>
              <w:t>(г. Алматы - г. Косшы) резервная сеть</w:t>
            </w:r>
          </w:p>
        </w:tc>
        <w:tc>
          <w:tcPr>
            <w:tcW w:w="1701" w:type="dxa"/>
          </w:tcPr>
          <w:p w14:paraId="431FCD57" w14:textId="77777777" w:rsidR="009C1D0C" w:rsidRPr="00D2456F" w:rsidRDefault="009C1D0C" w:rsidP="00E92B97">
            <w:pPr>
              <w:jc w:val="center"/>
              <w:rPr>
                <w:sz w:val="28"/>
                <w:szCs w:val="28"/>
              </w:rPr>
            </w:pPr>
            <w:r w:rsidRPr="00D2456F">
              <w:rPr>
                <w:sz w:val="28"/>
                <w:szCs w:val="28"/>
              </w:rPr>
              <w:t>Услуга</w:t>
            </w:r>
          </w:p>
        </w:tc>
        <w:tc>
          <w:tcPr>
            <w:tcW w:w="1835" w:type="dxa"/>
          </w:tcPr>
          <w:p w14:paraId="36156B35" w14:textId="77777777" w:rsidR="009C1D0C" w:rsidRPr="00D2456F" w:rsidRDefault="009C1D0C" w:rsidP="00E92B97">
            <w:pPr>
              <w:jc w:val="center"/>
              <w:rPr>
                <w:sz w:val="28"/>
                <w:szCs w:val="28"/>
              </w:rPr>
            </w:pPr>
            <w:r w:rsidRPr="00D2456F">
              <w:rPr>
                <w:sz w:val="28"/>
                <w:szCs w:val="28"/>
              </w:rPr>
              <w:t>1</w:t>
            </w:r>
          </w:p>
        </w:tc>
      </w:tr>
    </w:tbl>
    <w:p w14:paraId="2117C8D8" w14:textId="77777777" w:rsidR="009C1D0C" w:rsidRPr="00D2456F" w:rsidRDefault="009C1D0C" w:rsidP="009C1D0C">
      <w:pPr>
        <w:jc w:val="both"/>
        <w:rPr>
          <w:sz w:val="28"/>
          <w:szCs w:val="28"/>
        </w:rPr>
      </w:pPr>
    </w:p>
    <w:p w14:paraId="2880D1EC" w14:textId="77777777" w:rsidR="009C1D0C" w:rsidRPr="00D2456F" w:rsidRDefault="009C1D0C" w:rsidP="009C1D0C">
      <w:pPr>
        <w:pStyle w:val="af1"/>
        <w:numPr>
          <w:ilvl w:val="0"/>
          <w:numId w:val="29"/>
        </w:numPr>
        <w:spacing w:after="0" w:line="240" w:lineRule="auto"/>
        <w:ind w:left="0" w:firstLine="709"/>
        <w:jc w:val="both"/>
        <w:rPr>
          <w:rFonts w:ascii="Times New Roman" w:hAnsi="Times New Roman"/>
          <w:b/>
          <w:sz w:val="28"/>
          <w:szCs w:val="28"/>
        </w:rPr>
      </w:pPr>
      <w:r w:rsidRPr="00D2456F">
        <w:rPr>
          <w:rFonts w:ascii="Times New Roman" w:hAnsi="Times New Roman"/>
          <w:b/>
          <w:sz w:val="28"/>
          <w:szCs w:val="28"/>
        </w:rPr>
        <w:t>Цель закупки</w:t>
      </w:r>
    </w:p>
    <w:p w14:paraId="71022133" w14:textId="77777777" w:rsidR="009C1D0C" w:rsidRPr="00D2456F" w:rsidRDefault="009C1D0C" w:rsidP="009C1D0C">
      <w:pPr>
        <w:ind w:firstLine="708"/>
        <w:jc w:val="both"/>
        <w:rPr>
          <w:sz w:val="28"/>
          <w:szCs w:val="28"/>
        </w:rPr>
      </w:pPr>
      <w:r w:rsidRPr="00D2456F">
        <w:rPr>
          <w:sz w:val="28"/>
          <w:szCs w:val="28"/>
        </w:rPr>
        <w:t>Построение корпоративной сети передачи данных для Национального Банка Республики Казахстан в части организации резервной изолированной сети между ЦОД в г. Косшы и административным зданием в г. Алматы. Канал предназначен для обеспечения отказоустойчивости и непрерывности работы информационных систем в случае деградации или отказа основного канала связи.</w:t>
      </w:r>
    </w:p>
    <w:p w14:paraId="79C092E4" w14:textId="77777777" w:rsidR="009C1D0C" w:rsidRPr="00D2456F" w:rsidRDefault="009C1D0C" w:rsidP="009C1D0C">
      <w:pPr>
        <w:jc w:val="both"/>
        <w:rPr>
          <w:sz w:val="28"/>
          <w:szCs w:val="28"/>
        </w:rPr>
      </w:pPr>
    </w:p>
    <w:p w14:paraId="6BD02E49" w14:textId="77777777" w:rsidR="009C1D0C" w:rsidRPr="00D2456F" w:rsidRDefault="009C1D0C" w:rsidP="009C1D0C">
      <w:pPr>
        <w:pStyle w:val="af1"/>
        <w:numPr>
          <w:ilvl w:val="0"/>
          <w:numId w:val="29"/>
        </w:numPr>
        <w:spacing w:after="0" w:line="240" w:lineRule="auto"/>
        <w:ind w:left="0" w:firstLine="709"/>
        <w:jc w:val="both"/>
        <w:rPr>
          <w:rFonts w:ascii="Times New Roman" w:hAnsi="Times New Roman"/>
          <w:b/>
          <w:sz w:val="28"/>
          <w:szCs w:val="28"/>
        </w:rPr>
      </w:pPr>
      <w:r w:rsidRPr="00D2456F">
        <w:rPr>
          <w:rFonts w:ascii="Times New Roman" w:hAnsi="Times New Roman"/>
          <w:b/>
          <w:sz w:val="28"/>
          <w:szCs w:val="28"/>
        </w:rPr>
        <w:t>Основные термины и сокращения</w:t>
      </w:r>
    </w:p>
    <w:p w14:paraId="2C8C914B" w14:textId="77777777" w:rsidR="009C1D0C" w:rsidRPr="00D2456F" w:rsidRDefault="009C1D0C" w:rsidP="009C1D0C">
      <w:pPr>
        <w:ind w:firstLine="708"/>
        <w:jc w:val="both"/>
        <w:rPr>
          <w:sz w:val="28"/>
          <w:szCs w:val="28"/>
        </w:rPr>
      </w:pPr>
      <w:r w:rsidRPr="00D2456F">
        <w:rPr>
          <w:sz w:val="28"/>
          <w:szCs w:val="28"/>
        </w:rPr>
        <w:t>ЦОД – центр обработки данных Заказчика;</w:t>
      </w:r>
    </w:p>
    <w:p w14:paraId="27AEBDF1" w14:textId="77777777" w:rsidR="009C1D0C" w:rsidRPr="00D2456F" w:rsidRDefault="009C1D0C" w:rsidP="009C1D0C">
      <w:pPr>
        <w:ind w:firstLine="708"/>
        <w:jc w:val="both"/>
        <w:rPr>
          <w:sz w:val="28"/>
          <w:szCs w:val="28"/>
        </w:rPr>
      </w:pPr>
      <w:r w:rsidRPr="00D2456F">
        <w:rPr>
          <w:sz w:val="28"/>
          <w:szCs w:val="28"/>
        </w:rPr>
        <w:t>Объекты подключения – ЦОД Заказчика, указанные в Приложении №1 к Технической спецификации;</w:t>
      </w:r>
    </w:p>
    <w:p w14:paraId="75B99C44" w14:textId="77777777" w:rsidR="009C1D0C" w:rsidRPr="00D2456F" w:rsidRDefault="009C1D0C" w:rsidP="009C1D0C">
      <w:pPr>
        <w:ind w:firstLine="708"/>
        <w:jc w:val="both"/>
        <w:rPr>
          <w:sz w:val="28"/>
          <w:szCs w:val="28"/>
        </w:rPr>
      </w:pPr>
      <w:r w:rsidRPr="00D2456F">
        <w:rPr>
          <w:sz w:val="28"/>
          <w:szCs w:val="28"/>
        </w:rPr>
        <w:t>СПД – сеть передачи данных;</w:t>
      </w:r>
    </w:p>
    <w:p w14:paraId="6CACD51C" w14:textId="77777777" w:rsidR="009C1D0C" w:rsidRPr="00D2456F" w:rsidRDefault="009C1D0C" w:rsidP="009C1D0C">
      <w:pPr>
        <w:ind w:firstLine="708"/>
        <w:jc w:val="both"/>
        <w:rPr>
          <w:sz w:val="28"/>
          <w:szCs w:val="28"/>
        </w:rPr>
      </w:pPr>
      <w:r w:rsidRPr="00D2456F">
        <w:rPr>
          <w:sz w:val="28"/>
          <w:szCs w:val="28"/>
        </w:rPr>
        <w:t>ВОЛС – волоконно-оптические линии связи;</w:t>
      </w:r>
    </w:p>
    <w:p w14:paraId="3D788F7A" w14:textId="77777777" w:rsidR="009C1D0C" w:rsidRPr="00D2456F" w:rsidRDefault="009C1D0C" w:rsidP="009C1D0C">
      <w:pPr>
        <w:ind w:firstLine="708"/>
        <w:jc w:val="both"/>
        <w:rPr>
          <w:sz w:val="28"/>
          <w:szCs w:val="28"/>
        </w:rPr>
      </w:pPr>
      <w:r w:rsidRPr="00D2456F">
        <w:rPr>
          <w:sz w:val="28"/>
          <w:szCs w:val="28"/>
        </w:rPr>
        <w:t>«Последняя миля» – ВОЛС, соединяющие конечное (клиентское) оборудование с узлом доступа Потенциального поставщика;</w:t>
      </w:r>
    </w:p>
    <w:p w14:paraId="55252259" w14:textId="77777777" w:rsidR="009C1D0C" w:rsidRPr="00D2456F" w:rsidRDefault="009C1D0C" w:rsidP="009C1D0C">
      <w:pPr>
        <w:ind w:firstLine="708"/>
        <w:jc w:val="both"/>
        <w:rPr>
          <w:sz w:val="28"/>
          <w:szCs w:val="28"/>
        </w:rPr>
      </w:pPr>
      <w:r w:rsidRPr="00D2456F">
        <w:rPr>
          <w:sz w:val="28"/>
          <w:szCs w:val="28"/>
        </w:rPr>
        <w:t>IP – (</w:t>
      </w:r>
      <w:r w:rsidRPr="00D2456F">
        <w:rPr>
          <w:sz w:val="28"/>
          <w:szCs w:val="28"/>
          <w:lang w:val="en-US"/>
        </w:rPr>
        <w:t>Internet</w:t>
      </w:r>
      <w:r w:rsidRPr="00D2456F">
        <w:rPr>
          <w:sz w:val="28"/>
          <w:szCs w:val="28"/>
        </w:rPr>
        <w:t xml:space="preserve"> </w:t>
      </w:r>
      <w:r w:rsidRPr="00D2456F">
        <w:rPr>
          <w:sz w:val="28"/>
          <w:szCs w:val="28"/>
          <w:lang w:val="en-US"/>
        </w:rPr>
        <w:t>Protocol</w:t>
      </w:r>
      <w:r w:rsidRPr="00D2456F">
        <w:rPr>
          <w:sz w:val="28"/>
          <w:szCs w:val="28"/>
        </w:rPr>
        <w:t>) протокол сетевого уровня;</w:t>
      </w:r>
    </w:p>
    <w:p w14:paraId="0CA380CF" w14:textId="77777777" w:rsidR="009C1D0C" w:rsidRPr="00D2456F" w:rsidRDefault="009C1D0C" w:rsidP="009C1D0C">
      <w:pPr>
        <w:ind w:firstLine="708"/>
        <w:jc w:val="both"/>
        <w:rPr>
          <w:sz w:val="28"/>
          <w:szCs w:val="28"/>
        </w:rPr>
      </w:pPr>
      <w:r w:rsidRPr="00D2456F">
        <w:rPr>
          <w:sz w:val="28"/>
          <w:szCs w:val="28"/>
        </w:rPr>
        <w:t>VPN – виртуальные частные сети;</w:t>
      </w:r>
    </w:p>
    <w:p w14:paraId="77913BD2" w14:textId="77777777" w:rsidR="009C1D0C" w:rsidRPr="00D2456F" w:rsidRDefault="009C1D0C" w:rsidP="009C1D0C">
      <w:pPr>
        <w:ind w:firstLine="708"/>
        <w:jc w:val="both"/>
        <w:rPr>
          <w:sz w:val="28"/>
          <w:szCs w:val="28"/>
        </w:rPr>
      </w:pPr>
      <w:r w:rsidRPr="00D2456F">
        <w:rPr>
          <w:sz w:val="28"/>
          <w:szCs w:val="28"/>
        </w:rPr>
        <w:t>QoS – технология предоставления различным классам трафика различных приоритетов в обслуживании;</w:t>
      </w:r>
    </w:p>
    <w:p w14:paraId="19B0D117" w14:textId="77777777" w:rsidR="009C1D0C" w:rsidRPr="00D2456F" w:rsidRDefault="009C1D0C" w:rsidP="009C1D0C">
      <w:pPr>
        <w:ind w:firstLine="708"/>
        <w:jc w:val="both"/>
        <w:rPr>
          <w:sz w:val="28"/>
          <w:szCs w:val="28"/>
        </w:rPr>
      </w:pPr>
      <w:r w:rsidRPr="00D2456F">
        <w:rPr>
          <w:sz w:val="28"/>
          <w:szCs w:val="28"/>
        </w:rPr>
        <w:t>MPLS – (</w:t>
      </w:r>
      <w:r w:rsidRPr="00D2456F">
        <w:rPr>
          <w:sz w:val="28"/>
          <w:szCs w:val="28"/>
          <w:lang w:val="en-US"/>
        </w:rPr>
        <w:t>multiprotocol</w:t>
      </w:r>
      <w:r w:rsidRPr="00D2456F">
        <w:rPr>
          <w:sz w:val="28"/>
          <w:szCs w:val="28"/>
        </w:rPr>
        <w:t xml:space="preserve"> </w:t>
      </w:r>
      <w:r w:rsidRPr="00D2456F">
        <w:rPr>
          <w:sz w:val="28"/>
          <w:szCs w:val="28"/>
          <w:lang w:val="en-US"/>
        </w:rPr>
        <w:t>label</w:t>
      </w:r>
      <w:r w:rsidRPr="00D2456F">
        <w:rPr>
          <w:sz w:val="28"/>
          <w:szCs w:val="28"/>
        </w:rPr>
        <w:t xml:space="preserve"> </w:t>
      </w:r>
      <w:r w:rsidRPr="00D2456F">
        <w:rPr>
          <w:sz w:val="28"/>
          <w:szCs w:val="28"/>
          <w:lang w:val="en-US"/>
        </w:rPr>
        <w:t>switching</w:t>
      </w:r>
      <w:r w:rsidRPr="00D2456F">
        <w:rPr>
          <w:sz w:val="28"/>
          <w:szCs w:val="28"/>
        </w:rPr>
        <w:t>) многопротокольная коммутация по меткам.</w:t>
      </w:r>
    </w:p>
    <w:p w14:paraId="2F52251D" w14:textId="77777777" w:rsidR="009C1D0C" w:rsidRPr="00D2456F" w:rsidRDefault="009C1D0C" w:rsidP="009C1D0C">
      <w:pPr>
        <w:jc w:val="both"/>
        <w:rPr>
          <w:sz w:val="28"/>
          <w:szCs w:val="28"/>
        </w:rPr>
      </w:pPr>
    </w:p>
    <w:p w14:paraId="7D66A77E" w14:textId="77777777" w:rsidR="009C1D0C" w:rsidRPr="00D2456F" w:rsidRDefault="009C1D0C" w:rsidP="009C1D0C">
      <w:pPr>
        <w:pStyle w:val="af1"/>
        <w:numPr>
          <w:ilvl w:val="0"/>
          <w:numId w:val="29"/>
        </w:numPr>
        <w:tabs>
          <w:tab w:val="left" w:pos="1134"/>
        </w:tabs>
        <w:spacing w:after="0" w:line="240" w:lineRule="auto"/>
        <w:ind w:left="0" w:firstLine="709"/>
        <w:jc w:val="both"/>
        <w:rPr>
          <w:rFonts w:ascii="Times New Roman" w:hAnsi="Times New Roman"/>
          <w:b/>
          <w:sz w:val="28"/>
          <w:szCs w:val="28"/>
        </w:rPr>
      </w:pPr>
      <w:r w:rsidRPr="00D2456F">
        <w:rPr>
          <w:rFonts w:ascii="Times New Roman" w:hAnsi="Times New Roman"/>
          <w:b/>
          <w:sz w:val="28"/>
          <w:szCs w:val="28"/>
        </w:rPr>
        <w:t>Описание решения</w:t>
      </w:r>
    </w:p>
    <w:p w14:paraId="6634846F" w14:textId="77777777" w:rsidR="009C1D0C" w:rsidRPr="00D2456F" w:rsidRDefault="009C1D0C" w:rsidP="009C1D0C">
      <w:pPr>
        <w:ind w:firstLine="709"/>
        <w:jc w:val="both"/>
        <w:rPr>
          <w:sz w:val="28"/>
          <w:szCs w:val="28"/>
        </w:rPr>
      </w:pPr>
      <w:r w:rsidRPr="00D2456F">
        <w:rPr>
          <w:sz w:val="28"/>
          <w:szCs w:val="28"/>
        </w:rPr>
        <w:t>Услуга обеспечивает предоставление канала передачи данных, который Заказчик планирует использовать как резервный канал передачи данных и который должен функционировать независимо от основного канала передачи данных Заказчика.</w:t>
      </w:r>
    </w:p>
    <w:p w14:paraId="07C97350" w14:textId="77777777" w:rsidR="009C1D0C" w:rsidRPr="00D2456F" w:rsidRDefault="009C1D0C" w:rsidP="009C1D0C">
      <w:pPr>
        <w:pStyle w:val="af1"/>
        <w:numPr>
          <w:ilvl w:val="1"/>
          <w:numId w:val="29"/>
        </w:numPr>
        <w:tabs>
          <w:tab w:val="left" w:pos="1134"/>
        </w:tabs>
        <w:spacing w:after="0" w:line="240" w:lineRule="auto"/>
        <w:ind w:left="0" w:firstLine="709"/>
        <w:jc w:val="both"/>
        <w:rPr>
          <w:rFonts w:ascii="Times New Roman" w:hAnsi="Times New Roman"/>
          <w:b/>
          <w:sz w:val="28"/>
          <w:szCs w:val="28"/>
        </w:rPr>
      </w:pPr>
      <w:r w:rsidRPr="00D2456F">
        <w:rPr>
          <w:rFonts w:ascii="Times New Roman" w:hAnsi="Times New Roman"/>
          <w:b/>
          <w:sz w:val="28"/>
          <w:szCs w:val="28"/>
        </w:rPr>
        <w:t>Построение корпоративной СПД</w:t>
      </w:r>
    </w:p>
    <w:p w14:paraId="5659877F" w14:textId="77777777" w:rsidR="009C1D0C" w:rsidRPr="00D2456F" w:rsidRDefault="009C1D0C" w:rsidP="009C1D0C">
      <w:pPr>
        <w:ind w:firstLine="708"/>
        <w:jc w:val="both"/>
        <w:rPr>
          <w:sz w:val="28"/>
          <w:szCs w:val="28"/>
        </w:rPr>
      </w:pPr>
      <w:r w:rsidRPr="00D2456F">
        <w:rPr>
          <w:sz w:val="28"/>
          <w:szCs w:val="28"/>
        </w:rPr>
        <w:t xml:space="preserve">Построение корпоративной </w:t>
      </w:r>
      <w:r w:rsidRPr="00D2456F">
        <w:rPr>
          <w:sz w:val="28"/>
          <w:szCs w:val="28"/>
          <w:lang w:val="en-US"/>
        </w:rPr>
        <w:t>L</w:t>
      </w:r>
      <w:r w:rsidRPr="00D2456F">
        <w:rPr>
          <w:sz w:val="28"/>
          <w:szCs w:val="28"/>
        </w:rPr>
        <w:t>2 СПД между Объектами подключения осуществляется по следующим технологиям:</w:t>
      </w:r>
    </w:p>
    <w:p w14:paraId="43AFFF42" w14:textId="77777777" w:rsidR="009C1D0C" w:rsidRPr="00D2456F" w:rsidRDefault="009C1D0C" w:rsidP="009C1D0C">
      <w:pPr>
        <w:pStyle w:val="af1"/>
        <w:numPr>
          <w:ilvl w:val="0"/>
          <w:numId w:val="21"/>
        </w:numPr>
        <w:tabs>
          <w:tab w:val="left" w:pos="993"/>
        </w:tabs>
        <w:spacing w:after="0" w:line="240" w:lineRule="auto"/>
        <w:ind w:left="0" w:firstLine="709"/>
        <w:jc w:val="both"/>
        <w:rPr>
          <w:rFonts w:ascii="Times New Roman" w:hAnsi="Times New Roman"/>
          <w:sz w:val="28"/>
          <w:szCs w:val="28"/>
        </w:rPr>
      </w:pPr>
      <w:r w:rsidRPr="00D2456F">
        <w:rPr>
          <w:rFonts w:ascii="Times New Roman" w:hAnsi="Times New Roman"/>
          <w:sz w:val="28"/>
          <w:szCs w:val="28"/>
          <w:lang w:val="en-US"/>
        </w:rPr>
        <w:lastRenderedPageBreak/>
        <w:t>IP</w:t>
      </w:r>
      <w:r w:rsidRPr="00D2456F">
        <w:rPr>
          <w:rFonts w:ascii="Times New Roman" w:hAnsi="Times New Roman"/>
          <w:sz w:val="28"/>
          <w:szCs w:val="28"/>
        </w:rPr>
        <w:t xml:space="preserve"> </w:t>
      </w:r>
      <w:r w:rsidRPr="00D2456F">
        <w:rPr>
          <w:rFonts w:ascii="Times New Roman" w:hAnsi="Times New Roman"/>
          <w:sz w:val="28"/>
          <w:szCs w:val="28"/>
          <w:lang w:val="en-US"/>
        </w:rPr>
        <w:t>MPLS</w:t>
      </w:r>
      <w:r w:rsidRPr="00D2456F">
        <w:rPr>
          <w:rFonts w:ascii="Times New Roman" w:hAnsi="Times New Roman"/>
          <w:sz w:val="28"/>
          <w:szCs w:val="28"/>
        </w:rPr>
        <w:t xml:space="preserve"> </w:t>
      </w:r>
      <w:r w:rsidRPr="00D2456F">
        <w:rPr>
          <w:rFonts w:ascii="Times New Roman" w:hAnsi="Times New Roman"/>
          <w:sz w:val="28"/>
          <w:szCs w:val="28"/>
          <w:lang w:val="en-US"/>
        </w:rPr>
        <w:t>VPN</w:t>
      </w:r>
      <w:r w:rsidRPr="00D2456F">
        <w:rPr>
          <w:rFonts w:ascii="Times New Roman" w:hAnsi="Times New Roman"/>
          <w:sz w:val="28"/>
          <w:szCs w:val="28"/>
        </w:rPr>
        <w:t xml:space="preserve"> </w:t>
      </w:r>
      <w:r w:rsidRPr="00D2456F">
        <w:rPr>
          <w:rFonts w:ascii="Times New Roman" w:hAnsi="Times New Roman"/>
          <w:sz w:val="28"/>
          <w:szCs w:val="28"/>
          <w:lang w:val="en-US"/>
        </w:rPr>
        <w:t>layer</w:t>
      </w:r>
      <w:r w:rsidRPr="00D2456F">
        <w:rPr>
          <w:rFonts w:ascii="Times New Roman" w:hAnsi="Times New Roman"/>
          <w:sz w:val="28"/>
          <w:szCs w:val="28"/>
        </w:rPr>
        <w:t xml:space="preserve"> 2 – изолированная виртуальная частная сеть на уровне 2 по модели OSI, основанная на технологии </w:t>
      </w:r>
      <w:r w:rsidRPr="00D2456F">
        <w:rPr>
          <w:rFonts w:ascii="Times New Roman" w:hAnsi="Times New Roman"/>
          <w:sz w:val="28"/>
          <w:szCs w:val="28"/>
          <w:lang w:val="en-US"/>
        </w:rPr>
        <w:t>IP</w:t>
      </w:r>
      <w:r w:rsidRPr="00D2456F">
        <w:rPr>
          <w:rFonts w:ascii="Times New Roman" w:hAnsi="Times New Roman"/>
          <w:sz w:val="28"/>
          <w:szCs w:val="28"/>
        </w:rPr>
        <w:t xml:space="preserve"> </w:t>
      </w:r>
      <w:r w:rsidRPr="00D2456F">
        <w:rPr>
          <w:rFonts w:ascii="Times New Roman" w:hAnsi="Times New Roman"/>
          <w:sz w:val="28"/>
          <w:szCs w:val="28"/>
          <w:lang w:val="en-US"/>
        </w:rPr>
        <w:t>MPLS</w:t>
      </w:r>
      <w:r w:rsidRPr="00D2456F">
        <w:rPr>
          <w:rFonts w:ascii="Times New Roman" w:hAnsi="Times New Roman"/>
          <w:sz w:val="28"/>
          <w:szCs w:val="28"/>
        </w:rPr>
        <w:t xml:space="preserve"> – </w:t>
      </w:r>
      <w:r w:rsidRPr="00D2456F">
        <w:rPr>
          <w:rFonts w:ascii="Times New Roman" w:hAnsi="Times New Roman"/>
          <w:sz w:val="28"/>
          <w:szCs w:val="28"/>
          <w:lang w:val="en-US"/>
        </w:rPr>
        <w:t>Ethernet</w:t>
      </w:r>
      <w:r w:rsidRPr="00D2456F">
        <w:rPr>
          <w:rFonts w:ascii="Times New Roman" w:hAnsi="Times New Roman"/>
          <w:sz w:val="28"/>
          <w:szCs w:val="28"/>
        </w:rPr>
        <w:t xml:space="preserve"> </w:t>
      </w:r>
      <w:r w:rsidRPr="00D2456F">
        <w:rPr>
          <w:rFonts w:ascii="Times New Roman" w:hAnsi="Times New Roman"/>
          <w:sz w:val="28"/>
          <w:szCs w:val="28"/>
          <w:lang w:val="en-US"/>
        </w:rPr>
        <w:t>over</w:t>
      </w:r>
      <w:r w:rsidRPr="00D2456F">
        <w:rPr>
          <w:rFonts w:ascii="Times New Roman" w:hAnsi="Times New Roman"/>
          <w:sz w:val="28"/>
          <w:szCs w:val="28"/>
        </w:rPr>
        <w:t xml:space="preserve"> </w:t>
      </w:r>
      <w:r w:rsidRPr="00D2456F">
        <w:rPr>
          <w:rFonts w:ascii="Times New Roman" w:hAnsi="Times New Roman"/>
          <w:sz w:val="28"/>
          <w:szCs w:val="28"/>
          <w:lang w:val="en-US"/>
        </w:rPr>
        <w:t>MPLS</w:t>
      </w:r>
      <w:r w:rsidRPr="00D2456F">
        <w:rPr>
          <w:rFonts w:ascii="Times New Roman" w:hAnsi="Times New Roman"/>
          <w:sz w:val="28"/>
          <w:szCs w:val="28"/>
        </w:rPr>
        <w:t>;</w:t>
      </w:r>
    </w:p>
    <w:p w14:paraId="51E064F0" w14:textId="77777777" w:rsidR="009C1D0C" w:rsidRPr="00D2456F" w:rsidRDefault="009C1D0C" w:rsidP="009C1D0C">
      <w:pPr>
        <w:pStyle w:val="af1"/>
        <w:numPr>
          <w:ilvl w:val="0"/>
          <w:numId w:val="21"/>
        </w:numPr>
        <w:tabs>
          <w:tab w:val="left" w:pos="993"/>
        </w:tabs>
        <w:spacing w:after="0" w:line="240" w:lineRule="auto"/>
        <w:ind w:left="0" w:firstLine="709"/>
        <w:jc w:val="both"/>
        <w:rPr>
          <w:rFonts w:ascii="Times New Roman" w:hAnsi="Times New Roman"/>
          <w:sz w:val="28"/>
          <w:szCs w:val="28"/>
        </w:rPr>
      </w:pPr>
      <w:r w:rsidRPr="00D2456F">
        <w:rPr>
          <w:rFonts w:ascii="Times New Roman" w:hAnsi="Times New Roman"/>
          <w:sz w:val="28"/>
          <w:szCs w:val="28"/>
          <w:lang w:val="en-US"/>
        </w:rPr>
        <w:t>Ethernet</w:t>
      </w:r>
      <w:r w:rsidRPr="00D2456F">
        <w:rPr>
          <w:rFonts w:ascii="Times New Roman" w:hAnsi="Times New Roman"/>
          <w:sz w:val="28"/>
          <w:szCs w:val="28"/>
        </w:rPr>
        <w:t xml:space="preserve"> (выделенный VLAN) – изолированная виртуальная частная сеть на уровне 2 по модели OSI основанная на технологии 802.1q.</w:t>
      </w:r>
    </w:p>
    <w:p w14:paraId="288D1C7D" w14:textId="77777777" w:rsidR="009C1D0C" w:rsidRPr="00D2456F" w:rsidRDefault="009C1D0C" w:rsidP="009C1D0C">
      <w:pPr>
        <w:ind w:firstLine="708"/>
        <w:jc w:val="both"/>
        <w:rPr>
          <w:sz w:val="28"/>
          <w:szCs w:val="28"/>
        </w:rPr>
      </w:pPr>
      <w:r w:rsidRPr="00D2456F">
        <w:rPr>
          <w:bCs/>
          <w:sz w:val="28"/>
          <w:szCs w:val="28"/>
        </w:rPr>
        <w:t xml:space="preserve">Для организации канала связи </w:t>
      </w:r>
      <w:r w:rsidRPr="00D2456F">
        <w:rPr>
          <w:bCs/>
          <w:sz w:val="28"/>
          <w:szCs w:val="28"/>
          <w:lang w:val="en-US"/>
        </w:rPr>
        <w:t>L</w:t>
      </w:r>
      <w:r w:rsidRPr="00D2456F">
        <w:rPr>
          <w:bCs/>
          <w:sz w:val="28"/>
          <w:szCs w:val="28"/>
        </w:rPr>
        <w:t xml:space="preserve">2 на Объектах подключения предоставляется </w:t>
      </w:r>
      <w:r w:rsidRPr="00D2456F">
        <w:rPr>
          <w:bCs/>
          <w:sz w:val="28"/>
          <w:szCs w:val="28"/>
          <w:lang w:val="en-US"/>
        </w:rPr>
        <w:t>trunk</w:t>
      </w:r>
      <w:r w:rsidRPr="00D2456F">
        <w:rPr>
          <w:bCs/>
          <w:sz w:val="28"/>
          <w:szCs w:val="28"/>
        </w:rPr>
        <w:t xml:space="preserve"> порт с оговоренной скоростью доступа. </w:t>
      </w:r>
      <w:r w:rsidRPr="00D2456F">
        <w:rPr>
          <w:sz w:val="28"/>
          <w:szCs w:val="28"/>
        </w:rPr>
        <w:t>СПД Потенциального поставщика должна обеспечивать коммутацию трафика между Объектами подключения. Адресный план виртуальной сети, предоставляемой Заказчику, должен быть полностью независимым и может быть выбран Заказчиком произвольно. При этом, определение корпоративной политики обмена трафиком между Объектами подключения, разграничение доступа к сетевым ресурсам и оптимизация пропускной способности каналов относится к зоне ответственности Заказчика.</w:t>
      </w:r>
    </w:p>
    <w:p w14:paraId="488A9DF5" w14:textId="77777777" w:rsidR="009C1D0C" w:rsidRPr="00D2456F" w:rsidRDefault="009C1D0C" w:rsidP="009C1D0C">
      <w:pPr>
        <w:ind w:firstLine="708"/>
        <w:jc w:val="both"/>
        <w:rPr>
          <w:sz w:val="28"/>
          <w:szCs w:val="28"/>
        </w:rPr>
      </w:pPr>
      <w:r w:rsidRPr="00D2456F">
        <w:rPr>
          <w:sz w:val="28"/>
          <w:szCs w:val="28"/>
        </w:rPr>
        <w:t>Потенциальный поставщик в качестве базовой сетевой технологии должен использовать технологию IP/MPLS, что позволяет обеспечить полный спектр телекоммуникационных услуг с поддержкой соответствующего сквозного качества обслуживания (QoS) и безопасности для работы IP приложений пользователей сети, а также решение вопросов масштабируемости и управляемости.</w:t>
      </w:r>
    </w:p>
    <w:p w14:paraId="08DAA2D7" w14:textId="77777777" w:rsidR="009C1D0C" w:rsidRPr="00D2456F" w:rsidRDefault="009C1D0C" w:rsidP="009C1D0C">
      <w:pPr>
        <w:ind w:firstLine="708"/>
        <w:jc w:val="both"/>
        <w:rPr>
          <w:sz w:val="28"/>
          <w:szCs w:val="28"/>
        </w:rPr>
      </w:pPr>
      <w:r w:rsidRPr="00D2456F">
        <w:rPr>
          <w:sz w:val="28"/>
          <w:szCs w:val="28"/>
        </w:rPr>
        <w:t>Отказоустойчивость каналов осуществляется за счет использования кольцевой топологии ядра СПД Потенциального поставщика, при которой выход из строя одного узла не будет влиять на работоспособность СПД в целом.</w:t>
      </w:r>
    </w:p>
    <w:p w14:paraId="46A5B59F" w14:textId="77777777" w:rsidR="009C1D0C" w:rsidRPr="00D2456F" w:rsidRDefault="009C1D0C" w:rsidP="009C1D0C">
      <w:pPr>
        <w:jc w:val="both"/>
        <w:rPr>
          <w:sz w:val="28"/>
          <w:szCs w:val="28"/>
        </w:rPr>
      </w:pPr>
    </w:p>
    <w:p w14:paraId="5E357258" w14:textId="77777777" w:rsidR="009C1D0C" w:rsidRPr="00D2456F" w:rsidRDefault="009C1D0C" w:rsidP="009C1D0C">
      <w:pPr>
        <w:pStyle w:val="af1"/>
        <w:numPr>
          <w:ilvl w:val="1"/>
          <w:numId w:val="29"/>
        </w:numPr>
        <w:spacing w:after="0" w:line="240" w:lineRule="auto"/>
        <w:ind w:left="0" w:firstLine="709"/>
        <w:jc w:val="both"/>
        <w:rPr>
          <w:rFonts w:ascii="Times New Roman" w:hAnsi="Times New Roman"/>
          <w:b/>
          <w:sz w:val="28"/>
          <w:szCs w:val="28"/>
        </w:rPr>
      </w:pPr>
      <w:r w:rsidRPr="00D2456F">
        <w:rPr>
          <w:rFonts w:ascii="Times New Roman" w:hAnsi="Times New Roman"/>
          <w:b/>
          <w:sz w:val="28"/>
          <w:szCs w:val="28"/>
        </w:rPr>
        <w:t>Подключение Объектов Заказчика к Услуге</w:t>
      </w:r>
    </w:p>
    <w:p w14:paraId="43709527" w14:textId="77777777" w:rsidR="009C1D0C" w:rsidRPr="00D2456F" w:rsidRDefault="009C1D0C" w:rsidP="009C1D0C">
      <w:pPr>
        <w:ind w:firstLine="708"/>
        <w:jc w:val="both"/>
        <w:rPr>
          <w:sz w:val="28"/>
          <w:szCs w:val="28"/>
        </w:rPr>
      </w:pPr>
      <w:r w:rsidRPr="00D2456F">
        <w:rPr>
          <w:sz w:val="28"/>
          <w:szCs w:val="28"/>
        </w:rPr>
        <w:t xml:space="preserve">Используемая для оказания Услуги СПД Потенциального поставщика на территории Республики Казахстан должна быть организована на базе наземных каналов связи без наличия участков организованных посредством радиодоступа, спутниковых каналов, технологии </w:t>
      </w:r>
      <w:r w:rsidRPr="00D2456F">
        <w:rPr>
          <w:sz w:val="28"/>
          <w:szCs w:val="28"/>
          <w:lang w:val="en-US"/>
        </w:rPr>
        <w:t>WiMax</w:t>
      </w:r>
      <w:r w:rsidRPr="00D2456F">
        <w:rPr>
          <w:sz w:val="28"/>
          <w:szCs w:val="28"/>
        </w:rPr>
        <w:t>, 3</w:t>
      </w:r>
      <w:r w:rsidRPr="00D2456F">
        <w:rPr>
          <w:sz w:val="28"/>
          <w:szCs w:val="28"/>
          <w:lang w:val="en-US"/>
        </w:rPr>
        <w:t>G</w:t>
      </w:r>
      <w:r w:rsidRPr="00D2456F">
        <w:rPr>
          <w:sz w:val="28"/>
          <w:szCs w:val="28"/>
        </w:rPr>
        <w:t>-4</w:t>
      </w:r>
      <w:r w:rsidRPr="00D2456F">
        <w:rPr>
          <w:sz w:val="28"/>
          <w:szCs w:val="28"/>
          <w:lang w:val="en-US"/>
        </w:rPr>
        <w:t>G</w:t>
      </w:r>
      <w:r w:rsidRPr="00D2456F">
        <w:rPr>
          <w:sz w:val="28"/>
          <w:szCs w:val="28"/>
        </w:rPr>
        <w:t xml:space="preserve"> </w:t>
      </w:r>
      <w:r w:rsidRPr="00D2456F">
        <w:rPr>
          <w:sz w:val="28"/>
          <w:szCs w:val="28"/>
          <w:lang w:val="en-US"/>
        </w:rPr>
        <w:t>Wireless</w:t>
      </w:r>
      <w:r w:rsidRPr="00D2456F">
        <w:rPr>
          <w:sz w:val="28"/>
          <w:szCs w:val="28"/>
        </w:rPr>
        <w:t xml:space="preserve">, </w:t>
      </w:r>
      <w:r w:rsidRPr="00D2456F">
        <w:rPr>
          <w:sz w:val="28"/>
          <w:szCs w:val="28"/>
          <w:lang w:val="en-US"/>
        </w:rPr>
        <w:t>WLL</w:t>
      </w:r>
      <w:r w:rsidRPr="00D2456F">
        <w:rPr>
          <w:sz w:val="28"/>
          <w:szCs w:val="28"/>
        </w:rPr>
        <w:t xml:space="preserve"> и других беспроводных технологий. На участке «Последней мили» Потенциальный поставщик должен использовать ВОЛС.</w:t>
      </w:r>
    </w:p>
    <w:p w14:paraId="5116C452" w14:textId="77777777" w:rsidR="009C1D0C" w:rsidRPr="00D2456F" w:rsidRDefault="009C1D0C" w:rsidP="009C1D0C">
      <w:pPr>
        <w:ind w:firstLine="708"/>
        <w:jc w:val="both"/>
        <w:rPr>
          <w:sz w:val="28"/>
          <w:szCs w:val="28"/>
        </w:rPr>
      </w:pPr>
      <w:r w:rsidRPr="00D2456F">
        <w:rPr>
          <w:sz w:val="28"/>
          <w:szCs w:val="28"/>
        </w:rPr>
        <w:t xml:space="preserve">Оборудование наземной сети телекоммуникаций Потенциального поставщика должно поддерживать современные технологии пакетной передачи данных и такие протоколы как </w:t>
      </w:r>
      <w:r w:rsidRPr="00D2456F">
        <w:rPr>
          <w:sz w:val="28"/>
          <w:szCs w:val="28"/>
          <w:lang w:val="en-US"/>
        </w:rPr>
        <w:t>BGP</w:t>
      </w:r>
      <w:r w:rsidRPr="00D2456F">
        <w:rPr>
          <w:sz w:val="28"/>
          <w:szCs w:val="28"/>
        </w:rPr>
        <w:t>-4 (</w:t>
      </w:r>
      <w:r w:rsidRPr="00D2456F">
        <w:rPr>
          <w:sz w:val="28"/>
          <w:szCs w:val="28"/>
          <w:lang w:val="en-US"/>
        </w:rPr>
        <w:t>RFC</w:t>
      </w:r>
      <w:r w:rsidRPr="00D2456F">
        <w:rPr>
          <w:sz w:val="28"/>
          <w:szCs w:val="28"/>
        </w:rPr>
        <w:t xml:space="preserve"> 1771), </w:t>
      </w:r>
      <w:r w:rsidRPr="00D2456F">
        <w:rPr>
          <w:sz w:val="28"/>
          <w:szCs w:val="28"/>
          <w:lang w:val="en-US"/>
        </w:rPr>
        <w:t>MPLS</w:t>
      </w:r>
      <w:r w:rsidRPr="00D2456F">
        <w:rPr>
          <w:sz w:val="28"/>
          <w:szCs w:val="28"/>
        </w:rPr>
        <w:t xml:space="preserve"> (</w:t>
      </w:r>
      <w:r w:rsidRPr="00D2456F">
        <w:rPr>
          <w:sz w:val="28"/>
          <w:szCs w:val="28"/>
          <w:lang w:val="en-US"/>
        </w:rPr>
        <w:t>RFC</w:t>
      </w:r>
      <w:r w:rsidRPr="00D2456F">
        <w:rPr>
          <w:sz w:val="28"/>
          <w:szCs w:val="28"/>
        </w:rPr>
        <w:t xml:space="preserve"> 3031), </w:t>
      </w:r>
      <w:r w:rsidRPr="00D2456F">
        <w:rPr>
          <w:sz w:val="28"/>
          <w:szCs w:val="28"/>
          <w:lang w:val="en-US"/>
        </w:rPr>
        <w:t>MP</w:t>
      </w:r>
      <w:r w:rsidRPr="00D2456F">
        <w:rPr>
          <w:sz w:val="28"/>
          <w:szCs w:val="28"/>
        </w:rPr>
        <w:t>-</w:t>
      </w:r>
      <w:r w:rsidRPr="00D2456F">
        <w:rPr>
          <w:sz w:val="28"/>
          <w:szCs w:val="28"/>
          <w:lang w:val="en-US"/>
        </w:rPr>
        <w:t>BGP</w:t>
      </w:r>
      <w:r w:rsidRPr="00D2456F">
        <w:rPr>
          <w:sz w:val="28"/>
          <w:szCs w:val="28"/>
        </w:rPr>
        <w:t xml:space="preserve"> (</w:t>
      </w:r>
      <w:r w:rsidRPr="00D2456F">
        <w:rPr>
          <w:sz w:val="28"/>
          <w:szCs w:val="28"/>
          <w:lang w:val="en-US"/>
        </w:rPr>
        <w:t>RFC</w:t>
      </w:r>
      <w:r w:rsidRPr="00D2456F">
        <w:rPr>
          <w:sz w:val="28"/>
          <w:szCs w:val="28"/>
        </w:rPr>
        <w:t xml:space="preserve"> 2858), </w:t>
      </w:r>
      <w:r w:rsidRPr="00D2456F">
        <w:rPr>
          <w:sz w:val="28"/>
          <w:szCs w:val="28"/>
          <w:lang w:val="en-US"/>
        </w:rPr>
        <w:t>MPLS</w:t>
      </w:r>
      <w:r w:rsidRPr="00D2456F">
        <w:rPr>
          <w:sz w:val="28"/>
          <w:szCs w:val="28"/>
        </w:rPr>
        <w:t xml:space="preserve"> </w:t>
      </w:r>
      <w:r w:rsidRPr="00D2456F">
        <w:rPr>
          <w:sz w:val="28"/>
          <w:szCs w:val="28"/>
          <w:lang w:val="en-US"/>
        </w:rPr>
        <w:t>VPN</w:t>
      </w:r>
      <w:r w:rsidRPr="00D2456F">
        <w:rPr>
          <w:sz w:val="28"/>
          <w:szCs w:val="28"/>
        </w:rPr>
        <w:t xml:space="preserve"> (</w:t>
      </w:r>
      <w:r w:rsidRPr="00D2456F">
        <w:rPr>
          <w:sz w:val="28"/>
          <w:szCs w:val="28"/>
          <w:lang w:val="en-US"/>
        </w:rPr>
        <w:t>RFC</w:t>
      </w:r>
      <w:r w:rsidRPr="00D2456F">
        <w:rPr>
          <w:sz w:val="28"/>
          <w:szCs w:val="28"/>
        </w:rPr>
        <w:t xml:space="preserve"> 2858</w:t>
      </w:r>
      <w:r w:rsidRPr="00D2456F">
        <w:rPr>
          <w:sz w:val="28"/>
          <w:szCs w:val="28"/>
          <w:lang w:val="en-US"/>
        </w:rPr>
        <w:t>bis</w:t>
      </w:r>
      <w:r w:rsidRPr="00D2456F">
        <w:rPr>
          <w:sz w:val="28"/>
          <w:szCs w:val="28"/>
        </w:rPr>
        <w:t>).</w:t>
      </w:r>
    </w:p>
    <w:p w14:paraId="71765EBE" w14:textId="77777777" w:rsidR="009C1D0C" w:rsidRPr="00D2456F" w:rsidRDefault="009C1D0C" w:rsidP="009C1D0C">
      <w:pPr>
        <w:ind w:firstLine="708"/>
        <w:jc w:val="both"/>
        <w:rPr>
          <w:sz w:val="28"/>
          <w:szCs w:val="28"/>
        </w:rPr>
      </w:pPr>
      <w:r w:rsidRPr="00D2456F">
        <w:rPr>
          <w:sz w:val="28"/>
          <w:szCs w:val="28"/>
        </w:rPr>
        <w:t xml:space="preserve">Интерфейс подключения на оборудовании Заказчика – </w:t>
      </w:r>
      <w:r w:rsidRPr="00D2456F">
        <w:rPr>
          <w:sz w:val="28"/>
          <w:szCs w:val="28"/>
          <w:lang w:val="en-US"/>
        </w:rPr>
        <w:t>SFP</w:t>
      </w:r>
      <w:r w:rsidRPr="00D2456F">
        <w:rPr>
          <w:sz w:val="28"/>
          <w:szCs w:val="28"/>
        </w:rPr>
        <w:t xml:space="preserve">+ </w:t>
      </w:r>
      <w:r w:rsidRPr="00D2456F">
        <w:rPr>
          <w:sz w:val="28"/>
          <w:szCs w:val="28"/>
          <w:lang w:val="en-US"/>
        </w:rPr>
        <w:t>Ethernet</w:t>
      </w:r>
      <w:r w:rsidRPr="00D2456F">
        <w:rPr>
          <w:sz w:val="28"/>
          <w:szCs w:val="28"/>
        </w:rPr>
        <w:t xml:space="preserve"> 10 Гбит/с.</w:t>
      </w:r>
    </w:p>
    <w:p w14:paraId="651DA0DF" w14:textId="77777777" w:rsidR="009C1D0C" w:rsidRPr="00D2456F" w:rsidRDefault="009C1D0C" w:rsidP="009C1D0C">
      <w:pPr>
        <w:jc w:val="both"/>
        <w:rPr>
          <w:sz w:val="28"/>
          <w:szCs w:val="28"/>
        </w:rPr>
      </w:pPr>
    </w:p>
    <w:p w14:paraId="3CB182F9" w14:textId="77777777" w:rsidR="009C1D0C" w:rsidRPr="00D2456F" w:rsidRDefault="009C1D0C" w:rsidP="009C1D0C">
      <w:pPr>
        <w:pStyle w:val="af1"/>
        <w:numPr>
          <w:ilvl w:val="0"/>
          <w:numId w:val="29"/>
        </w:numPr>
        <w:tabs>
          <w:tab w:val="left" w:pos="1276"/>
        </w:tabs>
        <w:spacing w:after="0" w:line="240" w:lineRule="auto"/>
        <w:ind w:left="0" w:firstLine="709"/>
        <w:jc w:val="both"/>
        <w:rPr>
          <w:rFonts w:ascii="Times New Roman" w:hAnsi="Times New Roman"/>
          <w:b/>
          <w:sz w:val="28"/>
          <w:szCs w:val="28"/>
        </w:rPr>
      </w:pPr>
      <w:r w:rsidRPr="00D2456F">
        <w:rPr>
          <w:rFonts w:ascii="Times New Roman" w:hAnsi="Times New Roman"/>
          <w:b/>
          <w:sz w:val="28"/>
          <w:szCs w:val="28"/>
        </w:rPr>
        <w:t>Требования к оказанию Услуги</w:t>
      </w:r>
    </w:p>
    <w:p w14:paraId="00FA5CE2" w14:textId="77777777" w:rsidR="009C1D0C" w:rsidRPr="00D2456F" w:rsidRDefault="009C1D0C" w:rsidP="009C1D0C">
      <w:pPr>
        <w:pStyle w:val="af1"/>
        <w:numPr>
          <w:ilvl w:val="1"/>
          <w:numId w:val="29"/>
        </w:numPr>
        <w:tabs>
          <w:tab w:val="left" w:pos="1276"/>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Потенциальный поставщик в рамках оказания Услуги должен:</w:t>
      </w:r>
    </w:p>
    <w:p w14:paraId="1FC9F616" w14:textId="77777777" w:rsidR="009C1D0C" w:rsidRPr="00D2456F" w:rsidRDefault="009C1D0C" w:rsidP="009C1D0C">
      <w:pPr>
        <w:pStyle w:val="af1"/>
        <w:numPr>
          <w:ilvl w:val="0"/>
          <w:numId w:val="12"/>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самостоятельно выполнить весь объем подготовительных, монтажных и пуско-наладочных работ в соответствии с требованиями, предусмотренными законодательством Республики Казахстан, и обеспечить своевременную организацию канала связи;</w:t>
      </w:r>
    </w:p>
    <w:p w14:paraId="21F27560" w14:textId="77777777" w:rsidR="009C1D0C" w:rsidRPr="00D2456F" w:rsidRDefault="009C1D0C" w:rsidP="009C1D0C">
      <w:pPr>
        <w:pStyle w:val="af1"/>
        <w:numPr>
          <w:ilvl w:val="0"/>
          <w:numId w:val="12"/>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lastRenderedPageBreak/>
        <w:t>обеспечить безопасность передаваемых данных и отказоустойчивость канала связи;</w:t>
      </w:r>
    </w:p>
    <w:p w14:paraId="6D8D9882" w14:textId="77777777" w:rsidR="009C1D0C" w:rsidRPr="00D2456F" w:rsidRDefault="009C1D0C" w:rsidP="009C1D0C">
      <w:pPr>
        <w:pStyle w:val="af1"/>
        <w:numPr>
          <w:ilvl w:val="0"/>
          <w:numId w:val="12"/>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в случае потери электропитания, обеспечить автоматическое переключение на резервное электропитание всего сетевого оборудования, установленного на всех узлах передачи данных, при этом при переходе на резервный источник электропитания непрерывность предоставляемой Услуги не должна быть нарушена;</w:t>
      </w:r>
    </w:p>
    <w:p w14:paraId="6C20B75C" w14:textId="77777777" w:rsidR="009C1D0C" w:rsidRPr="00D2456F" w:rsidRDefault="009C1D0C" w:rsidP="009C1D0C">
      <w:pPr>
        <w:pStyle w:val="af1"/>
        <w:numPr>
          <w:ilvl w:val="0"/>
          <w:numId w:val="12"/>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 xml:space="preserve">организовать виртуальное облако </w:t>
      </w:r>
      <w:r w:rsidRPr="00D2456F">
        <w:rPr>
          <w:rFonts w:ascii="Times New Roman" w:hAnsi="Times New Roman"/>
          <w:sz w:val="28"/>
          <w:szCs w:val="28"/>
          <w:lang w:val="en-US"/>
        </w:rPr>
        <w:t>IP</w:t>
      </w:r>
      <w:r w:rsidRPr="00D2456F">
        <w:rPr>
          <w:rFonts w:ascii="Times New Roman" w:hAnsi="Times New Roman"/>
          <w:sz w:val="28"/>
          <w:szCs w:val="28"/>
        </w:rPr>
        <w:t xml:space="preserve"> </w:t>
      </w:r>
      <w:r w:rsidRPr="00D2456F">
        <w:rPr>
          <w:rFonts w:ascii="Times New Roman" w:hAnsi="Times New Roman"/>
          <w:sz w:val="28"/>
          <w:szCs w:val="28"/>
          <w:lang w:val="en-US"/>
        </w:rPr>
        <w:t>VPN</w:t>
      </w:r>
      <w:r w:rsidRPr="00D2456F">
        <w:rPr>
          <w:rFonts w:ascii="Times New Roman" w:hAnsi="Times New Roman"/>
          <w:sz w:val="28"/>
          <w:szCs w:val="28"/>
        </w:rPr>
        <w:t xml:space="preserve"> </w:t>
      </w:r>
      <w:r w:rsidRPr="00D2456F">
        <w:rPr>
          <w:rFonts w:ascii="Times New Roman" w:hAnsi="Times New Roman"/>
          <w:sz w:val="28"/>
          <w:szCs w:val="28"/>
          <w:lang w:val="en-US"/>
        </w:rPr>
        <w:t>L</w:t>
      </w:r>
      <w:r w:rsidRPr="00D2456F">
        <w:rPr>
          <w:rFonts w:ascii="Times New Roman" w:hAnsi="Times New Roman"/>
          <w:sz w:val="28"/>
          <w:szCs w:val="28"/>
        </w:rPr>
        <w:t>2 с подключением Объектов подключения;</w:t>
      </w:r>
    </w:p>
    <w:p w14:paraId="3E273DE2" w14:textId="77777777" w:rsidR="009C1D0C" w:rsidRPr="00D2456F" w:rsidRDefault="009C1D0C" w:rsidP="009C1D0C">
      <w:pPr>
        <w:pStyle w:val="af1"/>
        <w:numPr>
          <w:ilvl w:val="0"/>
          <w:numId w:val="12"/>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отслеживать состояние канала связи в рамках своей зоны ответственности;</w:t>
      </w:r>
    </w:p>
    <w:p w14:paraId="027DCB84" w14:textId="77777777" w:rsidR="009C1D0C" w:rsidRPr="00D2456F" w:rsidRDefault="009C1D0C" w:rsidP="009C1D0C">
      <w:pPr>
        <w:pStyle w:val="af1"/>
        <w:numPr>
          <w:ilvl w:val="0"/>
          <w:numId w:val="12"/>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по требованию Заказчика предоставить дополнительную информацию, связанную с оказанием Услуги;</w:t>
      </w:r>
    </w:p>
    <w:p w14:paraId="2EF53436" w14:textId="77777777" w:rsidR="009C1D0C" w:rsidRPr="00D2456F" w:rsidRDefault="009C1D0C" w:rsidP="009C1D0C">
      <w:pPr>
        <w:pStyle w:val="af1"/>
        <w:numPr>
          <w:ilvl w:val="0"/>
          <w:numId w:val="12"/>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направлять к Заказчику специалистов, соответствующих требованиям, установленным пунктом 5.1 Технической спецификации, для устранения неисправностей (в случае необходимости). При этом состав заявленных специалистов может изменяться с предоставлением соответствующих документов, указанных в пункте 5.2 Технической спецификации.</w:t>
      </w:r>
    </w:p>
    <w:p w14:paraId="0FE0CA5F" w14:textId="77777777" w:rsidR="009C1D0C" w:rsidRPr="00D2456F" w:rsidRDefault="009C1D0C" w:rsidP="009C1D0C">
      <w:pPr>
        <w:pStyle w:val="af1"/>
        <w:numPr>
          <w:ilvl w:val="1"/>
          <w:numId w:val="29"/>
        </w:numPr>
        <w:spacing w:after="0" w:line="240" w:lineRule="auto"/>
        <w:ind w:left="0" w:firstLine="709"/>
        <w:jc w:val="both"/>
        <w:rPr>
          <w:rFonts w:ascii="Times New Roman" w:hAnsi="Times New Roman"/>
          <w:sz w:val="28"/>
          <w:szCs w:val="28"/>
        </w:rPr>
      </w:pPr>
      <w:r w:rsidRPr="00D2456F">
        <w:rPr>
          <w:rFonts w:ascii="Times New Roman" w:hAnsi="Times New Roman"/>
          <w:sz w:val="28"/>
          <w:szCs w:val="28"/>
        </w:rPr>
        <w:t>Уровень качества Услуги:</w:t>
      </w:r>
    </w:p>
    <w:p w14:paraId="3DC06552" w14:textId="77777777" w:rsidR="009C1D0C" w:rsidRPr="00D2456F" w:rsidRDefault="009C1D0C" w:rsidP="009C1D0C">
      <w:pPr>
        <w:pStyle w:val="af1"/>
        <w:numPr>
          <w:ilvl w:val="0"/>
          <w:numId w:val="13"/>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Услуга предоставляется в режиме функционирования 24/7/365 в том числе в выходные и праздничные дни;</w:t>
      </w:r>
    </w:p>
    <w:p w14:paraId="18FBC738" w14:textId="77777777" w:rsidR="009C1D0C" w:rsidRPr="00D2456F" w:rsidRDefault="009C1D0C" w:rsidP="009C1D0C">
      <w:pPr>
        <w:pStyle w:val="af1"/>
        <w:numPr>
          <w:ilvl w:val="0"/>
          <w:numId w:val="13"/>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Потенциальный поставщик обеспечивает уровень потерь фреймов на уровне не более 1%;</w:t>
      </w:r>
    </w:p>
    <w:p w14:paraId="0E166D50" w14:textId="77777777" w:rsidR="009C1D0C" w:rsidRPr="00D2456F" w:rsidRDefault="009C1D0C" w:rsidP="009C1D0C">
      <w:pPr>
        <w:pStyle w:val="af1"/>
        <w:numPr>
          <w:ilvl w:val="0"/>
          <w:numId w:val="13"/>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Потенциальный поставщик обеспечивает Коэффициент доступности услуг на уровне не менее 99,76% совокупно за каждый календарный месяц оказания Услуги, за исключением случаев, предусмотренных разделом «Плановые профилактические и ремонтные работы».</w:t>
      </w:r>
    </w:p>
    <w:p w14:paraId="0D6C51DC" w14:textId="77777777" w:rsidR="009C1D0C" w:rsidRPr="00D2456F" w:rsidRDefault="009C1D0C" w:rsidP="009C1D0C">
      <w:pPr>
        <w:ind w:firstLine="708"/>
        <w:jc w:val="both"/>
        <w:rPr>
          <w:sz w:val="28"/>
          <w:szCs w:val="28"/>
        </w:rPr>
      </w:pPr>
      <w:r w:rsidRPr="00D2456F">
        <w:rPr>
          <w:sz w:val="28"/>
          <w:szCs w:val="28"/>
        </w:rPr>
        <w:t>Коэффициент доступности услуг рассчитывается на основании формулы:</w:t>
      </w:r>
    </w:p>
    <w:p w14:paraId="0F8D1674" w14:textId="77777777" w:rsidR="009C1D0C" w:rsidRPr="00D2456F" w:rsidRDefault="009C1D0C" w:rsidP="009C1D0C">
      <w:pPr>
        <w:jc w:val="both"/>
        <w:rPr>
          <w:sz w:val="28"/>
          <w:szCs w:val="28"/>
        </w:rPr>
      </w:pPr>
    </w:p>
    <w:p w14:paraId="32A31617" w14:textId="77777777" w:rsidR="009C1D0C" w:rsidRPr="00D2456F" w:rsidRDefault="009C1D0C" w:rsidP="009C1D0C">
      <w:pPr>
        <w:pStyle w:val="af1"/>
        <w:spacing w:after="0" w:line="240" w:lineRule="auto"/>
        <w:ind w:left="0" w:firstLine="709"/>
        <w:jc w:val="both"/>
        <w:rPr>
          <w:rFonts w:ascii="Times New Roman" w:hAnsi="Times New Roman"/>
          <w:sz w:val="28"/>
          <w:szCs w:val="28"/>
        </w:rPr>
      </w:pPr>
      <m:oMath>
        <m:r>
          <w:rPr>
            <w:rFonts w:ascii="Cambria Math" w:hAnsi="Cambria Math"/>
            <w:sz w:val="28"/>
            <w:szCs w:val="28"/>
          </w:rPr>
          <m:t>k</m:t>
        </m:r>
        <m:r>
          <m:rPr>
            <m:sty m:val="p"/>
          </m:rPr>
          <w:rPr>
            <w:rFonts w:ascii="Cambria Math" w:hAnsi="Cambria Math"/>
            <w:sz w:val="28"/>
            <w:szCs w:val="28"/>
          </w:rPr>
          <m:t>=100*</m:t>
        </m:r>
        <m:f>
          <m:fPr>
            <m:ctrlPr>
              <w:rPr>
                <w:rFonts w:ascii="Cambria Math" w:hAnsi="Cambria Math"/>
                <w:sz w:val="28"/>
                <w:szCs w:val="28"/>
              </w:rPr>
            </m:ctrlPr>
          </m:fPr>
          <m:num>
            <m:r>
              <m:rPr>
                <m:sty m:val="p"/>
              </m:rPr>
              <w:rPr>
                <w:rFonts w:ascii="Cambria Math" w:hAnsi="Cambria Math"/>
                <w:sz w:val="28"/>
                <w:szCs w:val="28"/>
              </w:rPr>
              <m:t>(Общее количество часов-Количество часов Сервисных нарушений)</m:t>
            </m:r>
          </m:num>
          <m:den>
            <m:r>
              <m:rPr>
                <m:sty m:val="p"/>
              </m:rPr>
              <w:rPr>
                <w:rFonts w:ascii="Cambria Math" w:hAnsi="Cambria Math"/>
                <w:sz w:val="28"/>
                <w:szCs w:val="28"/>
              </w:rPr>
              <m:t>Общее количество часов</m:t>
            </m:r>
          </m:den>
        </m:f>
      </m:oMath>
      <w:r w:rsidRPr="00D2456F">
        <w:rPr>
          <w:rFonts w:ascii="Times New Roman" w:hAnsi="Times New Roman"/>
          <w:sz w:val="28"/>
          <w:szCs w:val="28"/>
        </w:rPr>
        <w:t>,</w:t>
      </w:r>
    </w:p>
    <w:p w14:paraId="359341CE" w14:textId="77777777" w:rsidR="009C1D0C" w:rsidRPr="00D2456F" w:rsidRDefault="009C1D0C" w:rsidP="009C1D0C">
      <w:pPr>
        <w:jc w:val="both"/>
        <w:rPr>
          <w:sz w:val="28"/>
          <w:szCs w:val="28"/>
        </w:rPr>
      </w:pPr>
    </w:p>
    <w:p w14:paraId="6D504051" w14:textId="77777777" w:rsidR="009C1D0C" w:rsidRPr="00D2456F" w:rsidRDefault="009C1D0C" w:rsidP="009C1D0C">
      <w:pPr>
        <w:jc w:val="both"/>
        <w:rPr>
          <w:sz w:val="28"/>
          <w:szCs w:val="28"/>
        </w:rPr>
      </w:pPr>
      <w:r w:rsidRPr="00D2456F">
        <w:rPr>
          <w:sz w:val="28"/>
          <w:szCs w:val="28"/>
        </w:rPr>
        <w:t>где общее количество часов рассчитывается исходя из 24 часов в сутки, умноженное на количество календарных дней соответствующего месяца, а количество часов Сервисных нарушений рассчитывается и отражается в Отчете о Сервисных нарушениях в порядке раздела «Регистрация обращений». Сервисным нарушением считается наличие любой неисправности в Услуге, где под неисправностью понимается прерывание связи, ухудшение или низкое качество услуги, блокировка трафика, неисправность оборудования Потенциального поставщика и т.д. Продолжительностью Сервисного нарушения считается время с момента подачи Заказчиком заявки на устранение обнаруженной неисправности до момента ее полного устранения, включая ночное время, праздничные и выходные дни.</w:t>
      </w:r>
    </w:p>
    <w:p w14:paraId="3AC06461" w14:textId="77777777" w:rsidR="009C1D0C" w:rsidRPr="00D2456F" w:rsidRDefault="009C1D0C" w:rsidP="009C1D0C">
      <w:pPr>
        <w:pStyle w:val="af1"/>
        <w:numPr>
          <w:ilvl w:val="1"/>
          <w:numId w:val="29"/>
        </w:numPr>
        <w:tabs>
          <w:tab w:val="left" w:pos="1276"/>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Зоны ответственности:</w:t>
      </w:r>
    </w:p>
    <w:p w14:paraId="01D7A7F2" w14:textId="77777777" w:rsidR="009C1D0C" w:rsidRPr="00D2456F" w:rsidRDefault="009C1D0C" w:rsidP="009C1D0C">
      <w:pPr>
        <w:pStyle w:val="af1"/>
        <w:numPr>
          <w:ilvl w:val="0"/>
          <w:numId w:val="14"/>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lastRenderedPageBreak/>
        <w:t>зона ответственности Потенциального поставщика начинается после внешнего интерфейса граничного сетевого оборудования Заказчика и включает в себя, но не ограничивается СПД Потенциального поставщика и соответствующей сетевой инфраструктурой;</w:t>
      </w:r>
    </w:p>
    <w:p w14:paraId="4952A610" w14:textId="77777777" w:rsidR="009C1D0C" w:rsidRPr="00D2456F" w:rsidRDefault="009C1D0C" w:rsidP="009C1D0C">
      <w:pPr>
        <w:pStyle w:val="af1"/>
        <w:numPr>
          <w:ilvl w:val="0"/>
          <w:numId w:val="14"/>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в зону ответственности Заказчика входит его локальная сеть, включая все программные продукты, компьютеры и сетевые устройства, гарантированное электропитание, обеспеченное на оборудовании Заказчика.</w:t>
      </w:r>
    </w:p>
    <w:p w14:paraId="02B981AB" w14:textId="77777777" w:rsidR="009C1D0C" w:rsidRPr="00D2456F" w:rsidRDefault="009C1D0C" w:rsidP="009C1D0C">
      <w:pPr>
        <w:pStyle w:val="af1"/>
        <w:numPr>
          <w:ilvl w:val="1"/>
          <w:numId w:val="29"/>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Регистрация обращений:</w:t>
      </w:r>
    </w:p>
    <w:p w14:paraId="21B03D09" w14:textId="77777777" w:rsidR="009C1D0C" w:rsidRPr="00D2456F" w:rsidRDefault="009C1D0C" w:rsidP="009C1D0C">
      <w:pPr>
        <w:pStyle w:val="af1"/>
        <w:numPr>
          <w:ilvl w:val="0"/>
          <w:numId w:val="15"/>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Потенциальный поставщик в режиме 24/7/365 обязан принимать и регистрировать все обращения (заявки) Заказчика о наличии неисправности, поступивших посредством телефонной связи или электронной почты, путем оформления проблемного билета;</w:t>
      </w:r>
    </w:p>
    <w:p w14:paraId="012259CB" w14:textId="77777777" w:rsidR="009C1D0C" w:rsidRPr="00D2456F" w:rsidRDefault="009C1D0C" w:rsidP="009C1D0C">
      <w:pPr>
        <w:pStyle w:val="af1"/>
        <w:numPr>
          <w:ilvl w:val="0"/>
          <w:numId w:val="15"/>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после устранения неисправности Потенциальный поставщик должен незамедлительно сообщить об этом Заказчику, зафиксировать в проблемном билете причины возникновения, дату и время его устранения;</w:t>
      </w:r>
    </w:p>
    <w:p w14:paraId="1DDB6ADC" w14:textId="77777777" w:rsidR="009C1D0C" w:rsidRPr="00D2456F" w:rsidRDefault="009C1D0C" w:rsidP="009C1D0C">
      <w:pPr>
        <w:pStyle w:val="af1"/>
        <w:numPr>
          <w:ilvl w:val="0"/>
          <w:numId w:val="15"/>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Потенциальный поставщик ежемесячно формирует Отчет о Сервисных нарушениях на основании данных, зарегистрированных в системе регистрации обращений Потенциального поставщика, и направляет его Заказчику в первый рабочий день месяца, следующего за отчетным;</w:t>
      </w:r>
    </w:p>
    <w:p w14:paraId="059F308D" w14:textId="77777777" w:rsidR="009C1D0C" w:rsidRPr="00D2456F" w:rsidRDefault="009C1D0C" w:rsidP="009C1D0C">
      <w:pPr>
        <w:pStyle w:val="af1"/>
        <w:numPr>
          <w:ilvl w:val="0"/>
          <w:numId w:val="15"/>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отчет о Сервисных нарушениях должен содержать сведения о дате и времени обнаружения Сервисного нарушения, полное имя ответственного лица Заказчика, обнаружившего Сервисное нарушение, местоположение и описание Сервисного нарушения.</w:t>
      </w:r>
    </w:p>
    <w:p w14:paraId="471639CC" w14:textId="77777777" w:rsidR="009C1D0C" w:rsidRPr="00D2456F" w:rsidRDefault="009C1D0C" w:rsidP="009C1D0C">
      <w:pPr>
        <w:pStyle w:val="af1"/>
        <w:numPr>
          <w:ilvl w:val="1"/>
          <w:numId w:val="29"/>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Плановые профилактические и ремонтные работы:</w:t>
      </w:r>
    </w:p>
    <w:p w14:paraId="3AB41B84" w14:textId="77777777" w:rsidR="009C1D0C" w:rsidRPr="00D2456F" w:rsidRDefault="009C1D0C" w:rsidP="009C1D0C">
      <w:pPr>
        <w:pStyle w:val="af1"/>
        <w:numPr>
          <w:ilvl w:val="0"/>
          <w:numId w:val="16"/>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Потенциальный поставщик периодически должен осуществлять профилактические и ремонтные работы, модернизацию своей сети или сетевого оборудования. Под модернизацией или усовершенствованием понимаются любые работы, приводящие к прямому или косвенному улучшению качества Услуги. Эти работы определяются как плановые работы и могут вызвать простои в работе каналов связи;</w:t>
      </w:r>
    </w:p>
    <w:p w14:paraId="2A90755D" w14:textId="77777777" w:rsidR="009C1D0C" w:rsidRPr="00D2456F" w:rsidRDefault="009C1D0C" w:rsidP="009C1D0C">
      <w:pPr>
        <w:pStyle w:val="af1"/>
        <w:numPr>
          <w:ilvl w:val="0"/>
          <w:numId w:val="16"/>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временные простои в работе каналов связи, обусловленные проведением плановых работ, не рассматриваются как Сервисное нарушение;</w:t>
      </w:r>
    </w:p>
    <w:p w14:paraId="02F34588" w14:textId="77777777" w:rsidR="009C1D0C" w:rsidRPr="00D2456F" w:rsidRDefault="009C1D0C" w:rsidP="009C1D0C">
      <w:pPr>
        <w:pStyle w:val="af1"/>
        <w:numPr>
          <w:ilvl w:val="0"/>
          <w:numId w:val="16"/>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Потенциальный поставщик обязан уведомить Заказчика о дате, времени и длительности проведения плановых работ, которые могут вызвать простой в работе каналов связи, за 3 рабочих дня до начала осуществления таких работ;</w:t>
      </w:r>
    </w:p>
    <w:p w14:paraId="49BF3697" w14:textId="77777777" w:rsidR="009C1D0C" w:rsidRPr="00D2456F" w:rsidRDefault="009C1D0C" w:rsidP="009C1D0C">
      <w:pPr>
        <w:pStyle w:val="af1"/>
        <w:numPr>
          <w:ilvl w:val="0"/>
          <w:numId w:val="16"/>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все плановые работы должны проводиться в выходные или праздничные дни при наличии письменного согласования данных работ с Заказчиком;</w:t>
      </w:r>
    </w:p>
    <w:p w14:paraId="479E23F0" w14:textId="77777777" w:rsidR="009C1D0C" w:rsidRPr="00D2456F" w:rsidRDefault="009C1D0C" w:rsidP="009C1D0C">
      <w:pPr>
        <w:pStyle w:val="af1"/>
        <w:numPr>
          <w:ilvl w:val="0"/>
          <w:numId w:val="16"/>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интервалы между плановыми работами должны составлять не менее 10 календарных дней;</w:t>
      </w:r>
    </w:p>
    <w:p w14:paraId="18D579F1" w14:textId="77777777" w:rsidR="009C1D0C" w:rsidRPr="00D2456F" w:rsidRDefault="009C1D0C" w:rsidP="009C1D0C">
      <w:pPr>
        <w:pStyle w:val="af1"/>
        <w:numPr>
          <w:ilvl w:val="0"/>
          <w:numId w:val="16"/>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продолжительность плановой работы не должна превышать 3 (три) часа.</w:t>
      </w:r>
    </w:p>
    <w:p w14:paraId="50B3DE87" w14:textId="77777777" w:rsidR="009C1D0C" w:rsidRPr="00D2456F" w:rsidRDefault="009C1D0C" w:rsidP="009C1D0C">
      <w:pPr>
        <w:pStyle w:val="af1"/>
        <w:numPr>
          <w:ilvl w:val="1"/>
          <w:numId w:val="29"/>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Сроки устранения неисправностей:</w:t>
      </w:r>
    </w:p>
    <w:p w14:paraId="1F6CC1ED" w14:textId="77777777" w:rsidR="009C1D0C" w:rsidRPr="00D2456F" w:rsidRDefault="009C1D0C" w:rsidP="009C1D0C">
      <w:pPr>
        <w:pStyle w:val="af1"/>
        <w:numPr>
          <w:ilvl w:val="0"/>
          <w:numId w:val="17"/>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lastRenderedPageBreak/>
        <w:t>устранение неисправностей, вызванных линейно-кабельными повреждениями (первичная магистральная сеть, система передачи данных, сеть внутри населенных пунктов, кросс, кабель на Объектах подключения) осуществляется в контрольный срок до 24 часов после поступления обращения от Заказчика;</w:t>
      </w:r>
    </w:p>
    <w:p w14:paraId="2A58759E" w14:textId="77777777" w:rsidR="009C1D0C" w:rsidRPr="00D2456F" w:rsidRDefault="009C1D0C" w:rsidP="009C1D0C">
      <w:pPr>
        <w:pStyle w:val="af1"/>
        <w:numPr>
          <w:ilvl w:val="0"/>
          <w:numId w:val="17"/>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устранение неисправностей на станционной стороне (оборудование или программное обеспечение, находящееся в зоне ответственности Потенциального поставщика) осуществляется в контрольный срок согласно Таблице 1;</w:t>
      </w:r>
    </w:p>
    <w:p w14:paraId="1EA5040B" w14:textId="77777777" w:rsidR="009C1D0C" w:rsidRPr="00D2456F" w:rsidRDefault="009C1D0C" w:rsidP="009C1D0C">
      <w:pPr>
        <w:jc w:val="both"/>
        <w:rPr>
          <w:sz w:val="28"/>
          <w:szCs w:val="28"/>
        </w:rPr>
      </w:pPr>
    </w:p>
    <w:p w14:paraId="3B98E513" w14:textId="77777777" w:rsidR="009C1D0C" w:rsidRPr="00D2456F" w:rsidRDefault="009C1D0C" w:rsidP="009C1D0C">
      <w:pPr>
        <w:jc w:val="right"/>
        <w:rPr>
          <w:b/>
          <w:sz w:val="28"/>
          <w:szCs w:val="28"/>
        </w:rPr>
      </w:pPr>
      <w:r w:rsidRPr="00D2456F">
        <w:rPr>
          <w:b/>
          <w:sz w:val="28"/>
          <w:szCs w:val="28"/>
        </w:rPr>
        <w:t>Таблица 1</w:t>
      </w:r>
    </w:p>
    <w:tbl>
      <w:tblPr>
        <w:tblStyle w:val="aff2"/>
        <w:tblW w:w="0" w:type="auto"/>
        <w:tblLook w:val="04A0" w:firstRow="1" w:lastRow="0" w:firstColumn="1" w:lastColumn="0" w:noHBand="0" w:noVBand="1"/>
      </w:tblPr>
      <w:tblGrid>
        <w:gridCol w:w="2406"/>
        <w:gridCol w:w="2407"/>
        <w:gridCol w:w="2407"/>
        <w:gridCol w:w="2407"/>
      </w:tblGrid>
      <w:tr w:rsidR="009C1D0C" w:rsidRPr="00D2456F" w14:paraId="765176D5" w14:textId="77777777" w:rsidTr="00E92B97">
        <w:tc>
          <w:tcPr>
            <w:tcW w:w="4813" w:type="dxa"/>
            <w:gridSpan w:val="2"/>
          </w:tcPr>
          <w:p w14:paraId="7398E3E3" w14:textId="77777777" w:rsidR="009C1D0C" w:rsidRPr="00D2456F" w:rsidRDefault="009C1D0C" w:rsidP="00E92B97">
            <w:pPr>
              <w:jc w:val="center"/>
              <w:rPr>
                <w:sz w:val="28"/>
                <w:szCs w:val="28"/>
              </w:rPr>
            </w:pPr>
            <w:r w:rsidRPr="00D2456F">
              <w:rPr>
                <w:sz w:val="28"/>
                <w:szCs w:val="28"/>
              </w:rPr>
              <w:t>Время реакции</w:t>
            </w:r>
          </w:p>
        </w:tc>
        <w:tc>
          <w:tcPr>
            <w:tcW w:w="4814" w:type="dxa"/>
            <w:gridSpan w:val="2"/>
          </w:tcPr>
          <w:p w14:paraId="4B6B8170" w14:textId="77777777" w:rsidR="009C1D0C" w:rsidRPr="00D2456F" w:rsidRDefault="009C1D0C" w:rsidP="00E92B97">
            <w:pPr>
              <w:jc w:val="center"/>
              <w:rPr>
                <w:sz w:val="28"/>
                <w:szCs w:val="28"/>
              </w:rPr>
            </w:pPr>
            <w:r w:rsidRPr="00D2456F">
              <w:rPr>
                <w:sz w:val="28"/>
                <w:szCs w:val="28"/>
              </w:rPr>
              <w:t>Время устранения</w:t>
            </w:r>
          </w:p>
        </w:tc>
      </w:tr>
      <w:tr w:rsidR="009C1D0C" w:rsidRPr="00D2456F" w14:paraId="6D7A783E" w14:textId="77777777" w:rsidTr="00E92B97">
        <w:tc>
          <w:tcPr>
            <w:tcW w:w="2406" w:type="dxa"/>
          </w:tcPr>
          <w:p w14:paraId="2E48BEB8" w14:textId="77777777" w:rsidR="009C1D0C" w:rsidRPr="00D2456F" w:rsidRDefault="009C1D0C" w:rsidP="00E92B97">
            <w:pPr>
              <w:jc w:val="center"/>
              <w:rPr>
                <w:sz w:val="28"/>
                <w:szCs w:val="28"/>
              </w:rPr>
            </w:pPr>
            <w:r w:rsidRPr="00D2456F">
              <w:rPr>
                <w:sz w:val="28"/>
                <w:szCs w:val="28"/>
              </w:rPr>
              <w:t>В рабочее время</w:t>
            </w:r>
          </w:p>
        </w:tc>
        <w:tc>
          <w:tcPr>
            <w:tcW w:w="2407" w:type="dxa"/>
          </w:tcPr>
          <w:p w14:paraId="37C95DB4" w14:textId="77777777" w:rsidR="009C1D0C" w:rsidRPr="00D2456F" w:rsidRDefault="009C1D0C" w:rsidP="00E92B97">
            <w:pPr>
              <w:jc w:val="center"/>
              <w:rPr>
                <w:sz w:val="28"/>
                <w:szCs w:val="28"/>
              </w:rPr>
            </w:pPr>
            <w:r w:rsidRPr="00D2456F">
              <w:rPr>
                <w:sz w:val="28"/>
                <w:szCs w:val="28"/>
              </w:rPr>
              <w:t>В нерабочее время</w:t>
            </w:r>
          </w:p>
        </w:tc>
        <w:tc>
          <w:tcPr>
            <w:tcW w:w="2407" w:type="dxa"/>
          </w:tcPr>
          <w:p w14:paraId="431C9975" w14:textId="77777777" w:rsidR="009C1D0C" w:rsidRPr="00D2456F" w:rsidRDefault="009C1D0C" w:rsidP="00E92B97">
            <w:pPr>
              <w:jc w:val="center"/>
              <w:rPr>
                <w:sz w:val="28"/>
                <w:szCs w:val="28"/>
              </w:rPr>
            </w:pPr>
            <w:r w:rsidRPr="00D2456F">
              <w:rPr>
                <w:sz w:val="28"/>
                <w:szCs w:val="28"/>
              </w:rPr>
              <w:t>В рабочее время</w:t>
            </w:r>
          </w:p>
        </w:tc>
        <w:tc>
          <w:tcPr>
            <w:tcW w:w="2407" w:type="dxa"/>
          </w:tcPr>
          <w:p w14:paraId="3B37F9E4" w14:textId="77777777" w:rsidR="009C1D0C" w:rsidRPr="00D2456F" w:rsidRDefault="009C1D0C" w:rsidP="00E92B97">
            <w:pPr>
              <w:jc w:val="center"/>
              <w:rPr>
                <w:sz w:val="28"/>
                <w:szCs w:val="28"/>
              </w:rPr>
            </w:pPr>
            <w:r w:rsidRPr="00D2456F">
              <w:rPr>
                <w:sz w:val="28"/>
                <w:szCs w:val="28"/>
              </w:rPr>
              <w:t>В нерабочее время</w:t>
            </w:r>
            <w:r w:rsidRPr="00D2456F">
              <w:rPr>
                <w:rStyle w:val="afd"/>
                <w:sz w:val="28"/>
                <w:szCs w:val="28"/>
              </w:rPr>
              <w:footnoteReference w:id="1"/>
            </w:r>
          </w:p>
        </w:tc>
      </w:tr>
      <w:tr w:rsidR="009C1D0C" w:rsidRPr="00D2456F" w14:paraId="6A07854B" w14:textId="77777777" w:rsidTr="00E92B97">
        <w:tc>
          <w:tcPr>
            <w:tcW w:w="2406" w:type="dxa"/>
          </w:tcPr>
          <w:p w14:paraId="0E63C941" w14:textId="77777777" w:rsidR="009C1D0C" w:rsidRPr="00D2456F" w:rsidRDefault="009C1D0C" w:rsidP="00E92B97">
            <w:pPr>
              <w:jc w:val="center"/>
              <w:rPr>
                <w:sz w:val="28"/>
                <w:szCs w:val="28"/>
              </w:rPr>
            </w:pPr>
            <w:r w:rsidRPr="00D2456F">
              <w:rPr>
                <w:sz w:val="28"/>
                <w:szCs w:val="28"/>
              </w:rPr>
              <w:t>20 минут</w:t>
            </w:r>
          </w:p>
        </w:tc>
        <w:tc>
          <w:tcPr>
            <w:tcW w:w="2407" w:type="dxa"/>
          </w:tcPr>
          <w:p w14:paraId="252C774A" w14:textId="77777777" w:rsidR="009C1D0C" w:rsidRPr="00D2456F" w:rsidRDefault="009C1D0C" w:rsidP="00E92B97">
            <w:pPr>
              <w:jc w:val="center"/>
              <w:rPr>
                <w:sz w:val="28"/>
                <w:szCs w:val="28"/>
              </w:rPr>
            </w:pPr>
            <w:r w:rsidRPr="00D2456F">
              <w:rPr>
                <w:sz w:val="28"/>
                <w:szCs w:val="28"/>
              </w:rPr>
              <w:t>50 минут</w:t>
            </w:r>
          </w:p>
        </w:tc>
        <w:tc>
          <w:tcPr>
            <w:tcW w:w="2407" w:type="dxa"/>
          </w:tcPr>
          <w:p w14:paraId="35E91FF6" w14:textId="77777777" w:rsidR="009C1D0C" w:rsidRPr="00D2456F" w:rsidRDefault="009C1D0C" w:rsidP="00E92B97">
            <w:pPr>
              <w:jc w:val="center"/>
              <w:rPr>
                <w:sz w:val="28"/>
                <w:szCs w:val="28"/>
              </w:rPr>
            </w:pPr>
            <w:r w:rsidRPr="00D2456F">
              <w:rPr>
                <w:sz w:val="28"/>
                <w:szCs w:val="28"/>
              </w:rPr>
              <w:t>220 минут</w:t>
            </w:r>
          </w:p>
        </w:tc>
        <w:tc>
          <w:tcPr>
            <w:tcW w:w="2407" w:type="dxa"/>
          </w:tcPr>
          <w:p w14:paraId="4B7BDE2F" w14:textId="77777777" w:rsidR="009C1D0C" w:rsidRPr="00D2456F" w:rsidRDefault="009C1D0C" w:rsidP="00E92B97">
            <w:pPr>
              <w:jc w:val="center"/>
              <w:rPr>
                <w:sz w:val="28"/>
                <w:szCs w:val="28"/>
              </w:rPr>
            </w:pPr>
            <w:r w:rsidRPr="00D2456F">
              <w:rPr>
                <w:sz w:val="28"/>
                <w:szCs w:val="28"/>
              </w:rPr>
              <w:t>700 минут</w:t>
            </w:r>
          </w:p>
        </w:tc>
      </w:tr>
    </w:tbl>
    <w:p w14:paraId="3D916E61" w14:textId="77777777" w:rsidR="009C1D0C" w:rsidRPr="00D2456F" w:rsidRDefault="009C1D0C" w:rsidP="009C1D0C">
      <w:pPr>
        <w:jc w:val="both"/>
        <w:rPr>
          <w:sz w:val="28"/>
          <w:szCs w:val="28"/>
        </w:rPr>
      </w:pPr>
    </w:p>
    <w:p w14:paraId="0F445ACE" w14:textId="77777777" w:rsidR="009C1D0C" w:rsidRPr="00D2456F" w:rsidRDefault="009C1D0C" w:rsidP="009C1D0C">
      <w:pPr>
        <w:pStyle w:val="af1"/>
        <w:numPr>
          <w:ilvl w:val="0"/>
          <w:numId w:val="17"/>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перенос сроков устранения неисправностей осуществляется в случае отсутствия допуска на Объекты подключения, период переноса сроков – время подготовки Заказчиком необходимых допусков.</w:t>
      </w:r>
    </w:p>
    <w:p w14:paraId="4C5C42F6" w14:textId="77777777" w:rsidR="009C1D0C" w:rsidRPr="00D2456F" w:rsidRDefault="009C1D0C" w:rsidP="009C1D0C">
      <w:pPr>
        <w:pStyle w:val="af1"/>
        <w:numPr>
          <w:ilvl w:val="1"/>
          <w:numId w:val="29"/>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Порядок устранения неисправностей:</w:t>
      </w:r>
    </w:p>
    <w:p w14:paraId="0A81C511" w14:textId="77777777" w:rsidR="009C1D0C" w:rsidRPr="00D2456F" w:rsidRDefault="009C1D0C" w:rsidP="009C1D0C">
      <w:pPr>
        <w:pStyle w:val="af1"/>
        <w:numPr>
          <w:ilvl w:val="0"/>
          <w:numId w:val="18"/>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в процессе выполнения устранения неисправностей Потенциальный поставщик обязан по запросу Заказчика предоставлять информацию о продвижении данных работ;</w:t>
      </w:r>
    </w:p>
    <w:p w14:paraId="2F71CDA8" w14:textId="77777777" w:rsidR="009C1D0C" w:rsidRPr="00D2456F" w:rsidRDefault="009C1D0C" w:rsidP="009C1D0C">
      <w:pPr>
        <w:pStyle w:val="af1"/>
        <w:numPr>
          <w:ilvl w:val="0"/>
          <w:numId w:val="18"/>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неисправность считается должным образом устраненной в случае, когда канал связи и Услуга готовы к полноценному использованию;</w:t>
      </w:r>
    </w:p>
    <w:p w14:paraId="3BEB6D83" w14:textId="77777777" w:rsidR="009C1D0C" w:rsidRPr="00D2456F" w:rsidRDefault="009C1D0C" w:rsidP="009C1D0C">
      <w:pPr>
        <w:pStyle w:val="af1"/>
        <w:numPr>
          <w:ilvl w:val="0"/>
          <w:numId w:val="18"/>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в обязанности Потенциального поставщика входит устранение в режиме 24/7/365 неисправностей на всех линиях и каналах связи, а также на всем оборудовании Потенциального поставщика;</w:t>
      </w:r>
    </w:p>
    <w:p w14:paraId="51D51F5E" w14:textId="77777777" w:rsidR="009C1D0C" w:rsidRPr="00D2456F" w:rsidRDefault="009C1D0C" w:rsidP="009C1D0C">
      <w:pPr>
        <w:pStyle w:val="af1"/>
        <w:numPr>
          <w:ilvl w:val="0"/>
          <w:numId w:val="18"/>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в обязанности Заказчика при организации устранения неисправностей входит:</w:t>
      </w:r>
    </w:p>
    <w:p w14:paraId="78213EC0" w14:textId="77777777" w:rsidR="009C1D0C" w:rsidRPr="00D2456F" w:rsidRDefault="009C1D0C" w:rsidP="009C1D0C">
      <w:pPr>
        <w:pStyle w:val="af1"/>
        <w:numPr>
          <w:ilvl w:val="0"/>
          <w:numId w:val="20"/>
        </w:numPr>
        <w:tabs>
          <w:tab w:val="left" w:pos="993"/>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оповещение Потенциального поставщика о наличии неисправности;</w:t>
      </w:r>
    </w:p>
    <w:p w14:paraId="2E713147" w14:textId="77777777" w:rsidR="009C1D0C" w:rsidRPr="00D2456F" w:rsidRDefault="009C1D0C" w:rsidP="009C1D0C">
      <w:pPr>
        <w:pStyle w:val="af1"/>
        <w:numPr>
          <w:ilvl w:val="0"/>
          <w:numId w:val="20"/>
        </w:numPr>
        <w:tabs>
          <w:tab w:val="left" w:pos="993"/>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при подаче заявки предоставление наименования организации, контактные данные заявителя, адрес подключения, вид услуги;</w:t>
      </w:r>
    </w:p>
    <w:p w14:paraId="477C4F6D" w14:textId="77777777" w:rsidR="009C1D0C" w:rsidRPr="00D2456F" w:rsidRDefault="009C1D0C" w:rsidP="009C1D0C">
      <w:pPr>
        <w:pStyle w:val="af1"/>
        <w:numPr>
          <w:ilvl w:val="0"/>
          <w:numId w:val="20"/>
        </w:numPr>
        <w:tabs>
          <w:tab w:val="left" w:pos="993"/>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обеспечение доступа технических специалистов Потенциального поставщика на Объекты подключения для осуществления эксплуатационно-технических, аварийных ремонтных работ.</w:t>
      </w:r>
    </w:p>
    <w:p w14:paraId="06FFF240" w14:textId="77777777" w:rsidR="009C1D0C" w:rsidRPr="00D2456F" w:rsidRDefault="009C1D0C" w:rsidP="009C1D0C">
      <w:pPr>
        <w:pStyle w:val="af1"/>
        <w:numPr>
          <w:ilvl w:val="1"/>
          <w:numId w:val="29"/>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Контактные данные Потенциального поставщика:</w:t>
      </w:r>
    </w:p>
    <w:p w14:paraId="23FD3913" w14:textId="77777777" w:rsidR="009C1D0C" w:rsidRPr="00D2456F" w:rsidRDefault="009C1D0C" w:rsidP="009C1D0C">
      <w:pPr>
        <w:pStyle w:val="af1"/>
        <w:numPr>
          <w:ilvl w:val="0"/>
          <w:numId w:val="19"/>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 xml:space="preserve">контактные телефоны и адрес электронной почты круглосуточной технической службы Потенциального поставщика для приема заявок о случаях обнаружения неисправностей, а также по другим техническим вопросам </w:t>
      </w:r>
      <w:bookmarkStart w:id="1" w:name="_Hlk135930822"/>
      <w:r w:rsidRPr="00D2456F">
        <w:rPr>
          <w:rFonts w:ascii="Times New Roman" w:hAnsi="Times New Roman"/>
          <w:sz w:val="28"/>
          <w:szCs w:val="28"/>
        </w:rPr>
        <w:t xml:space="preserve">– </w:t>
      </w:r>
      <w:r w:rsidRPr="00D2456F">
        <w:rPr>
          <w:rFonts w:ascii="Times New Roman" w:hAnsi="Times New Roman"/>
          <w:i/>
          <w:sz w:val="28"/>
          <w:szCs w:val="28"/>
          <w:u w:val="single"/>
        </w:rPr>
        <w:t>заполняется Потенциальным поставщиком</w:t>
      </w:r>
      <w:r w:rsidRPr="00D2456F">
        <w:rPr>
          <w:rFonts w:ascii="Times New Roman" w:hAnsi="Times New Roman"/>
          <w:sz w:val="28"/>
          <w:szCs w:val="28"/>
        </w:rPr>
        <w:t>;</w:t>
      </w:r>
      <w:bookmarkEnd w:id="1"/>
    </w:p>
    <w:p w14:paraId="44834DBE" w14:textId="77777777" w:rsidR="009C1D0C" w:rsidRPr="00D2456F" w:rsidRDefault="009C1D0C" w:rsidP="009C1D0C">
      <w:pPr>
        <w:pStyle w:val="af1"/>
        <w:numPr>
          <w:ilvl w:val="0"/>
          <w:numId w:val="19"/>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lastRenderedPageBreak/>
        <w:t xml:space="preserve">контактный телефон и адрес электронной почты Потенциального поставщика по административным и рабочим вопросам, связанным с выполнение данного SLA и Договора в целом, с доступностью в режиме 8/5 – </w:t>
      </w:r>
      <w:r w:rsidRPr="00D2456F">
        <w:rPr>
          <w:rFonts w:ascii="Times New Roman" w:hAnsi="Times New Roman"/>
          <w:i/>
          <w:sz w:val="28"/>
          <w:szCs w:val="28"/>
          <w:u w:val="single"/>
        </w:rPr>
        <w:t>заполняется Потенциальным поставщиком</w:t>
      </w:r>
      <w:r w:rsidRPr="00D2456F">
        <w:rPr>
          <w:rFonts w:ascii="Times New Roman" w:hAnsi="Times New Roman"/>
          <w:sz w:val="28"/>
          <w:szCs w:val="28"/>
        </w:rPr>
        <w:t>.</w:t>
      </w:r>
    </w:p>
    <w:p w14:paraId="7C4A4291" w14:textId="77777777" w:rsidR="009C1D0C" w:rsidRPr="00D2456F" w:rsidRDefault="009C1D0C" w:rsidP="009C1D0C">
      <w:pPr>
        <w:jc w:val="both"/>
        <w:rPr>
          <w:sz w:val="28"/>
          <w:szCs w:val="28"/>
        </w:rPr>
      </w:pPr>
    </w:p>
    <w:p w14:paraId="47E8BEFE" w14:textId="77777777" w:rsidR="009C1D0C" w:rsidRPr="00D2456F" w:rsidRDefault="009C1D0C" w:rsidP="009C1D0C">
      <w:pPr>
        <w:pStyle w:val="af1"/>
        <w:numPr>
          <w:ilvl w:val="0"/>
          <w:numId w:val="29"/>
        </w:numPr>
        <w:tabs>
          <w:tab w:val="left" w:pos="1134"/>
        </w:tabs>
        <w:spacing w:after="0" w:line="240" w:lineRule="auto"/>
        <w:ind w:left="0" w:firstLine="709"/>
        <w:jc w:val="both"/>
        <w:rPr>
          <w:rFonts w:ascii="Times New Roman" w:hAnsi="Times New Roman"/>
          <w:b/>
          <w:sz w:val="28"/>
          <w:szCs w:val="28"/>
        </w:rPr>
      </w:pPr>
      <w:r w:rsidRPr="00D2456F">
        <w:rPr>
          <w:rFonts w:ascii="Times New Roman" w:hAnsi="Times New Roman"/>
          <w:b/>
          <w:sz w:val="28"/>
          <w:szCs w:val="28"/>
        </w:rPr>
        <w:t>Требования к специалистам Потенциального поставщика</w:t>
      </w:r>
    </w:p>
    <w:p w14:paraId="46F3FC1A" w14:textId="77777777" w:rsidR="009C1D0C" w:rsidRPr="00D2456F" w:rsidRDefault="009C1D0C" w:rsidP="009C1D0C">
      <w:pPr>
        <w:pStyle w:val="af1"/>
        <w:numPr>
          <w:ilvl w:val="1"/>
          <w:numId w:val="29"/>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Оказание Услуги осуществляется не менее 2 (двумя) квалифицированными специалистами</w:t>
      </w:r>
      <w:r w:rsidRPr="00D2456F" w:rsidDel="00CE264B">
        <w:rPr>
          <w:rFonts w:ascii="Times New Roman" w:hAnsi="Times New Roman"/>
          <w:sz w:val="28"/>
          <w:szCs w:val="28"/>
        </w:rPr>
        <w:t xml:space="preserve"> </w:t>
      </w:r>
      <w:r w:rsidRPr="00D2456F">
        <w:rPr>
          <w:rFonts w:ascii="Times New Roman" w:hAnsi="Times New Roman"/>
          <w:sz w:val="28"/>
          <w:szCs w:val="28"/>
        </w:rPr>
        <w:t xml:space="preserve">Потенциального поставщика в каждом городе Объектов подключения. При этом, Потенциальный поставщик для оказания Услуги также должен представить не менее 2 (двух) специалистов, имеющих сертификат (на весь период оказания Услуги) уровня не ниже </w:t>
      </w:r>
      <w:r w:rsidRPr="00D2456F">
        <w:rPr>
          <w:rFonts w:ascii="Times New Roman" w:hAnsi="Times New Roman"/>
          <w:sz w:val="28"/>
          <w:szCs w:val="28"/>
          <w:lang w:val="en-US"/>
        </w:rPr>
        <w:t>Certified</w:t>
      </w:r>
      <w:r w:rsidRPr="00D2456F">
        <w:rPr>
          <w:rFonts w:ascii="Times New Roman" w:hAnsi="Times New Roman"/>
          <w:sz w:val="28"/>
          <w:szCs w:val="28"/>
        </w:rPr>
        <w:t xml:space="preserve"> </w:t>
      </w:r>
      <w:r w:rsidRPr="00D2456F">
        <w:rPr>
          <w:rFonts w:ascii="Times New Roman" w:hAnsi="Times New Roman"/>
          <w:sz w:val="28"/>
          <w:szCs w:val="28"/>
          <w:lang w:val="en-US"/>
        </w:rPr>
        <w:t>Network</w:t>
      </w:r>
      <w:r w:rsidRPr="00D2456F">
        <w:rPr>
          <w:rFonts w:ascii="Times New Roman" w:hAnsi="Times New Roman"/>
          <w:sz w:val="28"/>
          <w:szCs w:val="28"/>
        </w:rPr>
        <w:t xml:space="preserve"> </w:t>
      </w:r>
      <w:r w:rsidRPr="00D2456F">
        <w:rPr>
          <w:rFonts w:ascii="Times New Roman" w:hAnsi="Times New Roman"/>
          <w:sz w:val="28"/>
          <w:szCs w:val="28"/>
          <w:lang w:val="en-US"/>
        </w:rPr>
        <w:t>Professional</w:t>
      </w:r>
      <w:r w:rsidRPr="00D2456F">
        <w:rPr>
          <w:rFonts w:ascii="Times New Roman" w:hAnsi="Times New Roman"/>
          <w:sz w:val="28"/>
          <w:szCs w:val="28"/>
        </w:rPr>
        <w:t>.</w:t>
      </w:r>
    </w:p>
    <w:p w14:paraId="191B4584" w14:textId="77777777" w:rsidR="009C1D0C" w:rsidRPr="00D2456F" w:rsidRDefault="009C1D0C" w:rsidP="009C1D0C">
      <w:pPr>
        <w:pStyle w:val="af1"/>
        <w:numPr>
          <w:ilvl w:val="1"/>
          <w:numId w:val="29"/>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Потенциальный поставщик</w:t>
      </w:r>
      <w:r w:rsidRPr="00D2456F" w:rsidDel="00016EF1">
        <w:rPr>
          <w:rFonts w:ascii="Times New Roman" w:hAnsi="Times New Roman"/>
          <w:sz w:val="28"/>
          <w:szCs w:val="28"/>
        </w:rPr>
        <w:t xml:space="preserve"> </w:t>
      </w:r>
      <w:r w:rsidRPr="00D2456F">
        <w:rPr>
          <w:rFonts w:ascii="Times New Roman" w:hAnsi="Times New Roman"/>
          <w:sz w:val="28"/>
          <w:szCs w:val="28"/>
        </w:rPr>
        <w:t>в подтверждение требований, указанных в пункте 5.1 Технической спецификации, в составе тендерной заявки должен предоставить следующие документы:</w:t>
      </w:r>
    </w:p>
    <w:p w14:paraId="4646AB26" w14:textId="77777777" w:rsidR="009C1D0C" w:rsidRPr="00D2456F" w:rsidRDefault="009C1D0C" w:rsidP="009C1D0C">
      <w:pPr>
        <w:pStyle w:val="af1"/>
        <w:numPr>
          <w:ilvl w:val="0"/>
          <w:numId w:val="22"/>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 xml:space="preserve">копии действующих сертификатов (на весь период оказания Услуги) уровня не ниже </w:t>
      </w:r>
      <w:r w:rsidRPr="00D2456F">
        <w:rPr>
          <w:rFonts w:ascii="Times New Roman" w:hAnsi="Times New Roman"/>
          <w:sz w:val="28"/>
          <w:szCs w:val="28"/>
          <w:lang w:val="en-US"/>
        </w:rPr>
        <w:t>Certified</w:t>
      </w:r>
      <w:r w:rsidRPr="00D2456F">
        <w:rPr>
          <w:rFonts w:ascii="Times New Roman" w:hAnsi="Times New Roman"/>
          <w:sz w:val="28"/>
          <w:szCs w:val="28"/>
        </w:rPr>
        <w:t xml:space="preserve"> </w:t>
      </w:r>
      <w:r w:rsidRPr="00D2456F">
        <w:rPr>
          <w:rFonts w:ascii="Times New Roman" w:hAnsi="Times New Roman"/>
          <w:sz w:val="28"/>
          <w:szCs w:val="28"/>
          <w:lang w:val="en-US"/>
        </w:rPr>
        <w:t>Network</w:t>
      </w:r>
      <w:r w:rsidRPr="00D2456F">
        <w:rPr>
          <w:rFonts w:ascii="Times New Roman" w:hAnsi="Times New Roman"/>
          <w:sz w:val="28"/>
          <w:szCs w:val="28"/>
        </w:rPr>
        <w:t xml:space="preserve"> </w:t>
      </w:r>
      <w:r w:rsidRPr="00D2456F">
        <w:rPr>
          <w:rFonts w:ascii="Times New Roman" w:hAnsi="Times New Roman"/>
          <w:sz w:val="28"/>
          <w:szCs w:val="28"/>
          <w:lang w:val="en-US"/>
        </w:rPr>
        <w:t>Professional</w:t>
      </w:r>
      <w:r w:rsidRPr="00D2456F">
        <w:rPr>
          <w:rFonts w:ascii="Times New Roman" w:hAnsi="Times New Roman"/>
          <w:sz w:val="28"/>
          <w:szCs w:val="28"/>
        </w:rPr>
        <w:t xml:space="preserve"> на не менее 2 (двух) специалистов (если оригинал документа на иностранном языке, то представить нотариально заверенный перевод на русский/казахский язык);</w:t>
      </w:r>
    </w:p>
    <w:p w14:paraId="2020B49D" w14:textId="77777777" w:rsidR="009C1D0C" w:rsidRPr="00D2456F" w:rsidRDefault="009C1D0C" w:rsidP="009C1D0C">
      <w:pPr>
        <w:pStyle w:val="af1"/>
        <w:numPr>
          <w:ilvl w:val="0"/>
          <w:numId w:val="22"/>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копии документов (трудовых договоров), подтверждающих трудовые отношения привлекаемых работников с Потенциальным поставщиком;</w:t>
      </w:r>
    </w:p>
    <w:p w14:paraId="21BD9C6A" w14:textId="77777777" w:rsidR="009C1D0C" w:rsidRPr="00D2456F" w:rsidRDefault="009C1D0C" w:rsidP="009C1D0C">
      <w:pPr>
        <w:pStyle w:val="af1"/>
        <w:numPr>
          <w:ilvl w:val="0"/>
          <w:numId w:val="22"/>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письмо гарантию о том, что Потенциальный поставщик обязуется/гарантирует в случае окончания срока действия сертификата</w:t>
      </w:r>
      <w:r w:rsidRPr="00D2456F">
        <w:rPr>
          <w:rFonts w:ascii="Times New Roman" w:hAnsi="Times New Roman"/>
          <w:sz w:val="28"/>
          <w:szCs w:val="28"/>
          <w:lang w:val="kk-KZ"/>
        </w:rPr>
        <w:t>/</w:t>
      </w:r>
      <w:r w:rsidRPr="00D2456F">
        <w:rPr>
          <w:rFonts w:ascii="Times New Roman" w:hAnsi="Times New Roman"/>
          <w:sz w:val="28"/>
          <w:szCs w:val="28"/>
        </w:rPr>
        <w:t xml:space="preserve"> трудов</w:t>
      </w:r>
      <w:r w:rsidRPr="00D2456F">
        <w:rPr>
          <w:rFonts w:ascii="Times New Roman" w:hAnsi="Times New Roman"/>
          <w:sz w:val="28"/>
          <w:szCs w:val="28"/>
          <w:lang w:val="kk-KZ"/>
        </w:rPr>
        <w:t>ого</w:t>
      </w:r>
      <w:r w:rsidRPr="00D2456F">
        <w:rPr>
          <w:rFonts w:ascii="Times New Roman" w:hAnsi="Times New Roman"/>
          <w:sz w:val="28"/>
          <w:szCs w:val="28"/>
        </w:rPr>
        <w:t xml:space="preserve"> договор</w:t>
      </w:r>
      <w:r w:rsidRPr="00D2456F">
        <w:rPr>
          <w:rFonts w:ascii="Times New Roman" w:hAnsi="Times New Roman"/>
          <w:sz w:val="28"/>
          <w:szCs w:val="28"/>
          <w:lang w:val="kk-KZ"/>
        </w:rPr>
        <w:t>а</w:t>
      </w:r>
      <w:r w:rsidRPr="00D2456F">
        <w:rPr>
          <w:rFonts w:ascii="Times New Roman" w:hAnsi="Times New Roman"/>
          <w:sz w:val="28"/>
          <w:szCs w:val="28"/>
        </w:rPr>
        <w:t xml:space="preserve"> в период оказания Услуги обеспечить получение</w:t>
      </w:r>
      <w:r w:rsidRPr="00D2456F">
        <w:rPr>
          <w:rFonts w:ascii="Times New Roman" w:hAnsi="Times New Roman"/>
          <w:sz w:val="28"/>
          <w:szCs w:val="28"/>
          <w:lang w:val="kk-KZ"/>
        </w:rPr>
        <w:t>/продление</w:t>
      </w:r>
      <w:r w:rsidRPr="00D2456F">
        <w:rPr>
          <w:rFonts w:ascii="Times New Roman" w:hAnsi="Times New Roman"/>
          <w:sz w:val="28"/>
          <w:szCs w:val="28"/>
        </w:rPr>
        <w:t xml:space="preserve"> нового сертификата</w:t>
      </w:r>
      <w:r w:rsidRPr="00D2456F">
        <w:rPr>
          <w:rFonts w:ascii="Times New Roman" w:hAnsi="Times New Roman"/>
          <w:sz w:val="28"/>
          <w:szCs w:val="28"/>
          <w:lang w:val="kk-KZ"/>
        </w:rPr>
        <w:t>/</w:t>
      </w:r>
      <w:r w:rsidRPr="00D2456F">
        <w:rPr>
          <w:rFonts w:ascii="Times New Roman" w:hAnsi="Times New Roman"/>
          <w:sz w:val="28"/>
          <w:szCs w:val="28"/>
        </w:rPr>
        <w:t xml:space="preserve"> трудов</w:t>
      </w:r>
      <w:r w:rsidRPr="00D2456F">
        <w:rPr>
          <w:rFonts w:ascii="Times New Roman" w:hAnsi="Times New Roman"/>
          <w:sz w:val="28"/>
          <w:szCs w:val="28"/>
          <w:lang w:val="kk-KZ"/>
        </w:rPr>
        <w:t>ого</w:t>
      </w:r>
      <w:r w:rsidRPr="00D2456F">
        <w:rPr>
          <w:rFonts w:ascii="Times New Roman" w:hAnsi="Times New Roman"/>
          <w:sz w:val="28"/>
          <w:szCs w:val="28"/>
        </w:rPr>
        <w:t xml:space="preserve"> договор</w:t>
      </w:r>
      <w:r w:rsidRPr="00D2456F">
        <w:rPr>
          <w:rFonts w:ascii="Times New Roman" w:hAnsi="Times New Roman"/>
          <w:sz w:val="28"/>
          <w:szCs w:val="28"/>
          <w:lang w:val="kk-KZ"/>
        </w:rPr>
        <w:t xml:space="preserve">а </w:t>
      </w:r>
      <w:r w:rsidRPr="00D2456F">
        <w:rPr>
          <w:rFonts w:ascii="Times New Roman" w:hAnsi="Times New Roman"/>
          <w:sz w:val="28"/>
          <w:szCs w:val="28"/>
        </w:rPr>
        <w:t>на заявленного специалиста со сроком действия сертификата</w:t>
      </w:r>
      <w:r w:rsidRPr="00D2456F">
        <w:rPr>
          <w:rFonts w:ascii="Times New Roman" w:hAnsi="Times New Roman"/>
          <w:sz w:val="28"/>
          <w:szCs w:val="28"/>
          <w:lang w:val="kk-KZ"/>
        </w:rPr>
        <w:t>/</w:t>
      </w:r>
      <w:r w:rsidRPr="00D2456F">
        <w:rPr>
          <w:rFonts w:ascii="Times New Roman" w:hAnsi="Times New Roman"/>
          <w:sz w:val="28"/>
          <w:szCs w:val="28"/>
        </w:rPr>
        <w:t xml:space="preserve"> трудов</w:t>
      </w:r>
      <w:r w:rsidRPr="00D2456F">
        <w:rPr>
          <w:rFonts w:ascii="Times New Roman" w:hAnsi="Times New Roman"/>
          <w:sz w:val="28"/>
          <w:szCs w:val="28"/>
          <w:lang w:val="kk-KZ"/>
        </w:rPr>
        <w:t>ого</w:t>
      </w:r>
      <w:r w:rsidRPr="00D2456F">
        <w:rPr>
          <w:rFonts w:ascii="Times New Roman" w:hAnsi="Times New Roman"/>
          <w:sz w:val="28"/>
          <w:szCs w:val="28"/>
        </w:rPr>
        <w:t xml:space="preserve"> договор</w:t>
      </w:r>
      <w:r w:rsidRPr="00D2456F">
        <w:rPr>
          <w:rFonts w:ascii="Times New Roman" w:hAnsi="Times New Roman"/>
          <w:sz w:val="28"/>
          <w:szCs w:val="28"/>
          <w:lang w:val="kk-KZ"/>
        </w:rPr>
        <w:t>а</w:t>
      </w:r>
      <w:r w:rsidRPr="00D2456F">
        <w:rPr>
          <w:rFonts w:ascii="Times New Roman" w:hAnsi="Times New Roman"/>
          <w:sz w:val="28"/>
          <w:szCs w:val="28"/>
        </w:rPr>
        <w:t xml:space="preserve">, покрывающим период оказания Услуги либо замену </w:t>
      </w:r>
      <w:r w:rsidRPr="00D2456F">
        <w:rPr>
          <w:rFonts w:ascii="Times New Roman" w:hAnsi="Times New Roman"/>
          <w:sz w:val="28"/>
          <w:szCs w:val="28"/>
          <w:lang w:val="kk-KZ"/>
        </w:rPr>
        <w:t>на работника</w:t>
      </w:r>
      <w:r w:rsidRPr="00D2456F">
        <w:rPr>
          <w:rFonts w:ascii="Times New Roman" w:hAnsi="Times New Roman"/>
          <w:sz w:val="28"/>
          <w:szCs w:val="28"/>
        </w:rPr>
        <w:t xml:space="preserve"> с соответствующим сертификатом/трудовым договором;</w:t>
      </w:r>
    </w:p>
    <w:p w14:paraId="02265CE3" w14:textId="77777777" w:rsidR="009C1D0C" w:rsidRPr="00D2456F" w:rsidRDefault="009C1D0C" w:rsidP="009C1D0C">
      <w:pPr>
        <w:pStyle w:val="af1"/>
        <w:numPr>
          <w:ilvl w:val="0"/>
          <w:numId w:val="22"/>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письмо, содержащее список специалистов с указанием ФИО, ИИН и региона, в котором они будут устранять неисправности;</w:t>
      </w:r>
    </w:p>
    <w:p w14:paraId="14C623CB" w14:textId="77777777" w:rsidR="009C1D0C" w:rsidRPr="00D2456F" w:rsidRDefault="009C1D0C" w:rsidP="009C1D0C">
      <w:pPr>
        <w:pStyle w:val="af1"/>
        <w:numPr>
          <w:ilvl w:val="0"/>
          <w:numId w:val="22"/>
        </w:numPr>
        <w:tabs>
          <w:tab w:val="left" w:pos="1134"/>
        </w:tabs>
        <w:spacing w:after="0" w:line="240" w:lineRule="auto"/>
        <w:ind w:left="0" w:firstLine="709"/>
        <w:jc w:val="both"/>
        <w:rPr>
          <w:rFonts w:ascii="Times New Roman" w:hAnsi="Times New Roman"/>
          <w:sz w:val="28"/>
          <w:szCs w:val="28"/>
        </w:rPr>
      </w:pPr>
      <w:r w:rsidRPr="00D2456F">
        <w:rPr>
          <w:rFonts w:ascii="Times New Roman" w:hAnsi="Times New Roman"/>
          <w:sz w:val="28"/>
          <w:szCs w:val="28"/>
        </w:rPr>
        <w:t>письмо гарантию о том, что все направляемые Потенциальным поставщиком на Объекты подключения специалисты</w:t>
      </w:r>
      <w:r w:rsidRPr="00D2456F">
        <w:rPr>
          <w:rFonts w:ascii="Times New Roman" w:hAnsi="Times New Roman"/>
          <w:sz w:val="28"/>
          <w:szCs w:val="28"/>
          <w:lang w:val="kk-KZ"/>
        </w:rPr>
        <w:t xml:space="preserve"> являются сотрудниками </w:t>
      </w:r>
      <w:r w:rsidRPr="00D2456F">
        <w:rPr>
          <w:rFonts w:ascii="Times New Roman" w:hAnsi="Times New Roman"/>
          <w:sz w:val="28"/>
          <w:szCs w:val="28"/>
        </w:rPr>
        <w:t>Потенциального поставщика и имеют соответствующую квалификацию для оказания Услуги.</w:t>
      </w:r>
    </w:p>
    <w:p w14:paraId="1057E67D" w14:textId="77777777" w:rsidR="009C1D0C" w:rsidRPr="00D2456F" w:rsidRDefault="009C1D0C" w:rsidP="009C1D0C">
      <w:pPr>
        <w:rPr>
          <w:sz w:val="28"/>
          <w:szCs w:val="28"/>
        </w:rPr>
      </w:pPr>
      <w:r w:rsidRPr="00D2456F">
        <w:rPr>
          <w:sz w:val="28"/>
          <w:szCs w:val="28"/>
        </w:rPr>
        <w:br w:type="page"/>
      </w:r>
    </w:p>
    <w:p w14:paraId="1731F552" w14:textId="77777777" w:rsidR="009C1D0C" w:rsidRPr="00D2456F" w:rsidRDefault="009C1D0C" w:rsidP="009C1D0C">
      <w:pPr>
        <w:jc w:val="right"/>
        <w:rPr>
          <w:sz w:val="28"/>
          <w:szCs w:val="28"/>
        </w:rPr>
      </w:pPr>
      <w:r w:rsidRPr="00D2456F">
        <w:rPr>
          <w:sz w:val="28"/>
          <w:szCs w:val="28"/>
        </w:rPr>
        <w:lastRenderedPageBreak/>
        <w:t>Приложение №1</w:t>
      </w:r>
    </w:p>
    <w:p w14:paraId="729D0F32" w14:textId="77777777" w:rsidR="009C1D0C" w:rsidRPr="00D2456F" w:rsidRDefault="009C1D0C" w:rsidP="009C1D0C">
      <w:pPr>
        <w:jc w:val="right"/>
        <w:rPr>
          <w:sz w:val="28"/>
          <w:szCs w:val="28"/>
        </w:rPr>
      </w:pPr>
      <w:r w:rsidRPr="00D2456F">
        <w:rPr>
          <w:sz w:val="28"/>
          <w:szCs w:val="28"/>
        </w:rPr>
        <w:t>к Технической спецификации</w:t>
      </w:r>
    </w:p>
    <w:p w14:paraId="0E5CEB27" w14:textId="77777777" w:rsidR="009C1D0C" w:rsidRPr="00D2456F" w:rsidRDefault="009C1D0C" w:rsidP="009C1D0C">
      <w:pPr>
        <w:jc w:val="both"/>
        <w:rPr>
          <w:sz w:val="28"/>
          <w:szCs w:val="28"/>
        </w:rPr>
      </w:pPr>
    </w:p>
    <w:tbl>
      <w:tblPr>
        <w:tblStyle w:val="aff2"/>
        <w:tblW w:w="0" w:type="auto"/>
        <w:tblLook w:val="04A0" w:firstRow="1" w:lastRow="0" w:firstColumn="1" w:lastColumn="0" w:noHBand="0" w:noVBand="1"/>
      </w:tblPr>
      <w:tblGrid>
        <w:gridCol w:w="697"/>
        <w:gridCol w:w="2122"/>
        <w:gridCol w:w="1426"/>
        <w:gridCol w:w="5382"/>
      </w:tblGrid>
      <w:tr w:rsidR="009C1D0C" w:rsidRPr="00D2456F" w14:paraId="5D64BFCB" w14:textId="77777777" w:rsidTr="00E92B97">
        <w:tc>
          <w:tcPr>
            <w:tcW w:w="697" w:type="dxa"/>
          </w:tcPr>
          <w:p w14:paraId="1DB5DF8F" w14:textId="77777777" w:rsidR="009C1D0C" w:rsidRPr="00D2456F" w:rsidRDefault="009C1D0C" w:rsidP="00E92B97">
            <w:pPr>
              <w:jc w:val="center"/>
              <w:rPr>
                <w:b/>
                <w:sz w:val="28"/>
                <w:szCs w:val="28"/>
              </w:rPr>
            </w:pPr>
            <w:r w:rsidRPr="00D2456F">
              <w:rPr>
                <w:b/>
                <w:sz w:val="28"/>
                <w:szCs w:val="28"/>
              </w:rPr>
              <w:t>№ п/п</w:t>
            </w:r>
          </w:p>
        </w:tc>
        <w:tc>
          <w:tcPr>
            <w:tcW w:w="2122" w:type="dxa"/>
          </w:tcPr>
          <w:p w14:paraId="654E20C0" w14:textId="77777777" w:rsidR="009C1D0C" w:rsidRPr="00D2456F" w:rsidRDefault="009C1D0C" w:rsidP="00E92B97">
            <w:pPr>
              <w:jc w:val="center"/>
              <w:rPr>
                <w:b/>
                <w:sz w:val="28"/>
                <w:szCs w:val="28"/>
              </w:rPr>
            </w:pPr>
            <w:r w:rsidRPr="00D2456F">
              <w:rPr>
                <w:b/>
                <w:sz w:val="28"/>
                <w:szCs w:val="28"/>
              </w:rPr>
              <w:t>Точка подключения</w:t>
            </w:r>
          </w:p>
        </w:tc>
        <w:tc>
          <w:tcPr>
            <w:tcW w:w="1426" w:type="dxa"/>
          </w:tcPr>
          <w:p w14:paraId="014B619C" w14:textId="77777777" w:rsidR="009C1D0C" w:rsidRPr="00D2456F" w:rsidRDefault="009C1D0C" w:rsidP="00E92B97">
            <w:pPr>
              <w:jc w:val="center"/>
              <w:rPr>
                <w:b/>
                <w:sz w:val="28"/>
                <w:szCs w:val="28"/>
              </w:rPr>
            </w:pPr>
            <w:r w:rsidRPr="00D2456F">
              <w:rPr>
                <w:b/>
                <w:sz w:val="28"/>
                <w:szCs w:val="28"/>
              </w:rPr>
              <w:t>Скорость передачи данных (Порт), не менее Мб/сек</w:t>
            </w:r>
          </w:p>
        </w:tc>
        <w:tc>
          <w:tcPr>
            <w:tcW w:w="5382" w:type="dxa"/>
          </w:tcPr>
          <w:p w14:paraId="43EC5AD0" w14:textId="77777777" w:rsidR="009C1D0C" w:rsidRPr="00D2456F" w:rsidRDefault="009C1D0C" w:rsidP="00E92B97">
            <w:pPr>
              <w:jc w:val="center"/>
              <w:rPr>
                <w:b/>
                <w:sz w:val="28"/>
                <w:szCs w:val="28"/>
              </w:rPr>
            </w:pPr>
            <w:r w:rsidRPr="00D2456F">
              <w:rPr>
                <w:b/>
                <w:sz w:val="28"/>
                <w:szCs w:val="28"/>
              </w:rPr>
              <w:t>Адрес административных зданий</w:t>
            </w:r>
            <w:r w:rsidRPr="00D2456F">
              <w:rPr>
                <w:b/>
                <w:sz w:val="28"/>
                <w:szCs w:val="28"/>
                <w:lang w:val="kk-KZ"/>
              </w:rPr>
              <w:t>/</w:t>
            </w:r>
            <w:r w:rsidRPr="00D2456F">
              <w:rPr>
                <w:b/>
                <w:sz w:val="28"/>
                <w:szCs w:val="28"/>
              </w:rPr>
              <w:t>ЦОД Заказчика</w:t>
            </w:r>
          </w:p>
        </w:tc>
      </w:tr>
      <w:tr w:rsidR="009C1D0C" w:rsidRPr="00D2456F" w14:paraId="18B6341F" w14:textId="77777777" w:rsidTr="00E92B97">
        <w:tc>
          <w:tcPr>
            <w:tcW w:w="697" w:type="dxa"/>
          </w:tcPr>
          <w:p w14:paraId="7D1EB911" w14:textId="77777777" w:rsidR="009C1D0C" w:rsidRPr="00D2456F" w:rsidRDefault="009C1D0C" w:rsidP="00E92B97">
            <w:pPr>
              <w:jc w:val="center"/>
              <w:rPr>
                <w:sz w:val="28"/>
                <w:szCs w:val="28"/>
              </w:rPr>
            </w:pPr>
            <w:r w:rsidRPr="00D2456F">
              <w:rPr>
                <w:sz w:val="28"/>
                <w:szCs w:val="28"/>
              </w:rPr>
              <w:t>1</w:t>
            </w:r>
          </w:p>
        </w:tc>
        <w:tc>
          <w:tcPr>
            <w:tcW w:w="2122" w:type="dxa"/>
          </w:tcPr>
          <w:p w14:paraId="1EAEB7B7" w14:textId="77777777" w:rsidR="009C1D0C" w:rsidRPr="00D2456F" w:rsidRDefault="009C1D0C" w:rsidP="00E92B97">
            <w:pPr>
              <w:rPr>
                <w:sz w:val="28"/>
                <w:szCs w:val="28"/>
              </w:rPr>
            </w:pPr>
            <w:r w:rsidRPr="00D2456F">
              <w:rPr>
                <w:sz w:val="28"/>
                <w:szCs w:val="28"/>
              </w:rPr>
              <w:t>Алматы</w:t>
            </w:r>
          </w:p>
        </w:tc>
        <w:tc>
          <w:tcPr>
            <w:tcW w:w="1426" w:type="dxa"/>
          </w:tcPr>
          <w:p w14:paraId="2FCAA8BF" w14:textId="77777777" w:rsidR="009C1D0C" w:rsidRPr="00D2456F" w:rsidRDefault="009C1D0C" w:rsidP="00E92B97">
            <w:pPr>
              <w:jc w:val="center"/>
              <w:rPr>
                <w:sz w:val="28"/>
                <w:szCs w:val="28"/>
              </w:rPr>
            </w:pPr>
            <w:r w:rsidRPr="00D2456F">
              <w:rPr>
                <w:sz w:val="28"/>
                <w:szCs w:val="28"/>
                <w:lang w:val="en-US"/>
              </w:rPr>
              <w:t>2</w:t>
            </w:r>
            <w:r w:rsidRPr="00D2456F">
              <w:rPr>
                <w:sz w:val="28"/>
                <w:szCs w:val="28"/>
              </w:rPr>
              <w:t>000</w:t>
            </w:r>
          </w:p>
        </w:tc>
        <w:tc>
          <w:tcPr>
            <w:tcW w:w="5382" w:type="dxa"/>
          </w:tcPr>
          <w:p w14:paraId="0CB862E2" w14:textId="77777777" w:rsidR="009C1D0C" w:rsidRPr="00D2456F" w:rsidRDefault="009C1D0C" w:rsidP="00E92B97">
            <w:pPr>
              <w:rPr>
                <w:sz w:val="28"/>
                <w:szCs w:val="28"/>
              </w:rPr>
            </w:pPr>
            <w:r w:rsidRPr="00D2456F">
              <w:rPr>
                <w:sz w:val="28"/>
                <w:szCs w:val="28"/>
              </w:rPr>
              <w:t>г. Алматы, мкр. «Коктем-3», 21</w:t>
            </w:r>
          </w:p>
        </w:tc>
      </w:tr>
      <w:tr w:rsidR="009C1D0C" w:rsidRPr="006C5D49" w14:paraId="7624C86D" w14:textId="77777777" w:rsidTr="00E92B97">
        <w:tc>
          <w:tcPr>
            <w:tcW w:w="697" w:type="dxa"/>
          </w:tcPr>
          <w:p w14:paraId="20FA4FB2" w14:textId="77777777" w:rsidR="009C1D0C" w:rsidRPr="00D2456F" w:rsidRDefault="009C1D0C" w:rsidP="00E92B97">
            <w:pPr>
              <w:jc w:val="center"/>
              <w:rPr>
                <w:sz w:val="28"/>
                <w:szCs w:val="28"/>
              </w:rPr>
            </w:pPr>
            <w:r w:rsidRPr="00D2456F">
              <w:rPr>
                <w:sz w:val="28"/>
                <w:szCs w:val="28"/>
              </w:rPr>
              <w:t>2</w:t>
            </w:r>
          </w:p>
        </w:tc>
        <w:tc>
          <w:tcPr>
            <w:tcW w:w="2122" w:type="dxa"/>
          </w:tcPr>
          <w:p w14:paraId="3DD02F9D" w14:textId="77777777" w:rsidR="009C1D0C" w:rsidRPr="00D2456F" w:rsidRDefault="009C1D0C" w:rsidP="00E92B97">
            <w:pPr>
              <w:rPr>
                <w:sz w:val="28"/>
                <w:szCs w:val="28"/>
              </w:rPr>
            </w:pPr>
            <w:r w:rsidRPr="00D2456F">
              <w:rPr>
                <w:sz w:val="28"/>
                <w:szCs w:val="28"/>
              </w:rPr>
              <w:t>Косшы</w:t>
            </w:r>
          </w:p>
        </w:tc>
        <w:tc>
          <w:tcPr>
            <w:tcW w:w="1426" w:type="dxa"/>
          </w:tcPr>
          <w:p w14:paraId="76BF6C9A" w14:textId="77777777" w:rsidR="009C1D0C" w:rsidRPr="00D2456F" w:rsidRDefault="009C1D0C" w:rsidP="00E92B97">
            <w:pPr>
              <w:jc w:val="center"/>
              <w:rPr>
                <w:sz w:val="28"/>
                <w:szCs w:val="28"/>
              </w:rPr>
            </w:pPr>
            <w:r w:rsidRPr="00D2456F">
              <w:rPr>
                <w:sz w:val="28"/>
                <w:szCs w:val="28"/>
                <w:lang w:val="en-US"/>
              </w:rPr>
              <w:t>2</w:t>
            </w:r>
            <w:r w:rsidRPr="00D2456F">
              <w:rPr>
                <w:sz w:val="28"/>
                <w:szCs w:val="28"/>
              </w:rPr>
              <w:t>000</w:t>
            </w:r>
          </w:p>
        </w:tc>
        <w:tc>
          <w:tcPr>
            <w:tcW w:w="5382" w:type="dxa"/>
          </w:tcPr>
          <w:p w14:paraId="28B65698" w14:textId="77777777" w:rsidR="009C1D0C" w:rsidRPr="006C5D49" w:rsidRDefault="009C1D0C" w:rsidP="00E92B97">
            <w:pPr>
              <w:rPr>
                <w:sz w:val="28"/>
                <w:szCs w:val="28"/>
              </w:rPr>
            </w:pPr>
            <w:r w:rsidRPr="00D2456F">
              <w:rPr>
                <w:sz w:val="28"/>
                <w:szCs w:val="28"/>
              </w:rPr>
              <w:t>Акмолинская область, г. Косшы, ул. Республики, участок 3</w:t>
            </w:r>
          </w:p>
        </w:tc>
      </w:tr>
    </w:tbl>
    <w:p w14:paraId="7C29FB2D" w14:textId="77777777" w:rsidR="009C1D0C" w:rsidRPr="006C5D49" w:rsidRDefault="009C1D0C" w:rsidP="009C1D0C">
      <w:pPr>
        <w:rPr>
          <w:sz w:val="28"/>
          <w:szCs w:val="28"/>
        </w:rPr>
      </w:pPr>
    </w:p>
    <w:p w14:paraId="7195D7AB" w14:textId="77777777" w:rsidR="009C1D0C" w:rsidRPr="006C5D49" w:rsidRDefault="009C1D0C" w:rsidP="009C1D0C">
      <w:pPr>
        <w:jc w:val="both"/>
        <w:rPr>
          <w:sz w:val="28"/>
          <w:szCs w:val="28"/>
        </w:rPr>
      </w:pPr>
    </w:p>
    <w:p w14:paraId="1C7FB1BC" w14:textId="77777777" w:rsidR="009C1D0C" w:rsidRPr="006C5D49" w:rsidRDefault="009C1D0C" w:rsidP="009C1D0C">
      <w:pPr>
        <w:rPr>
          <w:rFonts w:eastAsia="Tahoma"/>
          <w:sz w:val="28"/>
          <w:szCs w:val="28"/>
          <w:lang w:bidi="ru-RU"/>
        </w:rPr>
      </w:pPr>
      <w:r w:rsidRPr="006C5D49">
        <w:rPr>
          <w:rFonts w:eastAsia="Tahoma"/>
          <w:sz w:val="28"/>
          <w:szCs w:val="28"/>
          <w:lang w:bidi="ru-RU"/>
        </w:rPr>
        <w:br w:type="page"/>
      </w:r>
    </w:p>
    <w:p w14:paraId="69D24173" w14:textId="77777777" w:rsidR="009C1D0C" w:rsidRDefault="009C1D0C" w:rsidP="009C1D0C"/>
    <w:p w14:paraId="5BE420B8" w14:textId="77777777" w:rsidR="009C1D0C" w:rsidRPr="006C5D49" w:rsidRDefault="009C1D0C" w:rsidP="009C1D0C">
      <w:pPr>
        <w:jc w:val="right"/>
        <w:rPr>
          <w:rFonts w:eastAsia="Tahoma"/>
          <w:sz w:val="28"/>
          <w:szCs w:val="28"/>
          <w:lang w:bidi="ru-RU"/>
        </w:rPr>
      </w:pPr>
      <w:r w:rsidRPr="006C5D49">
        <w:rPr>
          <w:rFonts w:eastAsia="Tahoma"/>
          <w:sz w:val="28"/>
          <w:szCs w:val="28"/>
          <w:lang w:bidi="ru-RU"/>
        </w:rPr>
        <w:t>Приложение 3 к условиям тендера</w:t>
      </w:r>
    </w:p>
    <w:p w14:paraId="59C82BDA" w14:textId="77777777" w:rsidR="009C1D0C" w:rsidRPr="006C5D49" w:rsidRDefault="009C1D0C" w:rsidP="009C1D0C">
      <w:pPr>
        <w:tabs>
          <w:tab w:val="left" w:pos="5670"/>
        </w:tabs>
        <w:ind w:left="5387"/>
        <w:rPr>
          <w:bCs/>
          <w:sz w:val="28"/>
          <w:szCs w:val="28"/>
          <w:lang w:val="kk-KZ"/>
        </w:rPr>
      </w:pPr>
    </w:p>
    <w:p w14:paraId="6F473172" w14:textId="77777777" w:rsidR="009C1D0C" w:rsidRPr="006C5D49" w:rsidRDefault="009C1D0C" w:rsidP="009C1D0C">
      <w:pPr>
        <w:pStyle w:val="a5"/>
        <w:jc w:val="right"/>
        <w:rPr>
          <w:szCs w:val="26"/>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5"/>
      </w:tblGrid>
      <w:tr w:rsidR="009C1D0C" w:rsidRPr="006C5D49" w14:paraId="28C1154A" w14:textId="77777777" w:rsidTr="00E92B97">
        <w:tc>
          <w:tcPr>
            <w:tcW w:w="5382" w:type="dxa"/>
          </w:tcPr>
          <w:p w14:paraId="1940C7CB" w14:textId="77777777" w:rsidR="009C1D0C" w:rsidRPr="006C5D49" w:rsidRDefault="009C1D0C" w:rsidP="00E92B97">
            <w:pPr>
              <w:widowControl w:val="0"/>
              <w:spacing w:line="256" w:lineRule="auto"/>
              <w:ind w:left="-108"/>
              <w:jc w:val="both"/>
              <w:rPr>
                <w:b/>
                <w:snapToGrid w:val="0"/>
                <w:sz w:val="28"/>
                <w:szCs w:val="28"/>
              </w:rPr>
            </w:pPr>
            <w:r w:rsidRPr="006C5D49">
              <w:rPr>
                <w:b/>
                <w:snapToGrid w:val="0"/>
                <w:sz w:val="28"/>
                <w:szCs w:val="28"/>
              </w:rPr>
              <w:t>ДОГОВОР №_______НБ/____________</w:t>
            </w:r>
          </w:p>
          <w:p w14:paraId="653D8771" w14:textId="77777777" w:rsidR="009C1D0C" w:rsidRPr="006C5D49" w:rsidRDefault="009C1D0C" w:rsidP="00E92B97">
            <w:pPr>
              <w:pStyle w:val="a5"/>
              <w:jc w:val="center"/>
              <w:rPr>
                <w:szCs w:val="26"/>
              </w:rPr>
            </w:pPr>
            <w:r w:rsidRPr="006C5D49">
              <w:rPr>
                <w:bCs/>
                <w:snapToGrid w:val="0"/>
                <w:sz w:val="20"/>
              </w:rPr>
              <w:t>(номер РГУ «НБ РК») (номер Поставщика)</w:t>
            </w:r>
          </w:p>
          <w:p w14:paraId="0481EBF2" w14:textId="77777777" w:rsidR="009C1D0C" w:rsidRPr="006C5D49" w:rsidRDefault="009C1D0C" w:rsidP="00E92B97">
            <w:pPr>
              <w:pStyle w:val="a5"/>
              <w:jc w:val="both"/>
              <w:rPr>
                <w:szCs w:val="26"/>
              </w:rPr>
            </w:pPr>
          </w:p>
        </w:tc>
        <w:tc>
          <w:tcPr>
            <w:tcW w:w="4245" w:type="dxa"/>
          </w:tcPr>
          <w:p w14:paraId="074559FD" w14:textId="77777777" w:rsidR="009C1D0C" w:rsidRPr="006C5D49" w:rsidRDefault="009C1D0C" w:rsidP="00E92B97">
            <w:pPr>
              <w:widowControl w:val="0"/>
              <w:spacing w:line="256" w:lineRule="auto"/>
              <w:jc w:val="right"/>
              <w:rPr>
                <w:b/>
                <w:snapToGrid w:val="0"/>
                <w:sz w:val="28"/>
                <w:szCs w:val="28"/>
              </w:rPr>
            </w:pPr>
            <w:r w:rsidRPr="006C5D49">
              <w:rPr>
                <w:b/>
                <w:snapToGrid w:val="0"/>
                <w:sz w:val="28"/>
                <w:szCs w:val="28"/>
              </w:rPr>
              <w:t>от «_____» ____________ 20__ г.</w:t>
            </w:r>
          </w:p>
          <w:p w14:paraId="0A9A05CC" w14:textId="77777777" w:rsidR="009C1D0C" w:rsidRPr="006C5D49" w:rsidRDefault="009C1D0C" w:rsidP="00E92B97">
            <w:pPr>
              <w:pStyle w:val="a5"/>
              <w:jc w:val="center"/>
              <w:rPr>
                <w:szCs w:val="26"/>
              </w:rPr>
            </w:pPr>
            <w:r w:rsidRPr="006C5D49">
              <w:rPr>
                <w:bCs/>
                <w:snapToGrid w:val="0"/>
                <w:sz w:val="20"/>
              </w:rPr>
              <w:t>(дата регистрации в РГУ «НБ РК»)</w:t>
            </w:r>
          </w:p>
          <w:p w14:paraId="51DD1024" w14:textId="77777777" w:rsidR="009C1D0C" w:rsidRPr="006C5D49" w:rsidRDefault="009C1D0C" w:rsidP="00E92B97">
            <w:pPr>
              <w:pStyle w:val="a5"/>
              <w:jc w:val="both"/>
              <w:rPr>
                <w:szCs w:val="26"/>
              </w:rPr>
            </w:pPr>
          </w:p>
        </w:tc>
      </w:tr>
      <w:tr w:rsidR="009C1D0C" w:rsidRPr="006C5D49" w14:paraId="3322EB18" w14:textId="77777777" w:rsidTr="00E92B97">
        <w:tc>
          <w:tcPr>
            <w:tcW w:w="9627" w:type="dxa"/>
            <w:gridSpan w:val="2"/>
          </w:tcPr>
          <w:p w14:paraId="125A740E" w14:textId="77777777" w:rsidR="009C1D0C" w:rsidRPr="006C5D49" w:rsidRDefault="009C1D0C" w:rsidP="00E92B97">
            <w:pPr>
              <w:widowControl w:val="0"/>
              <w:spacing w:line="256" w:lineRule="auto"/>
              <w:jc w:val="center"/>
              <w:rPr>
                <w:b/>
                <w:sz w:val="28"/>
                <w:szCs w:val="32"/>
              </w:rPr>
            </w:pPr>
            <w:r w:rsidRPr="006C5D49">
              <w:rPr>
                <w:b/>
                <w:sz w:val="28"/>
                <w:szCs w:val="32"/>
              </w:rPr>
              <w:t>о закупке услуги передачи данных IP VPN/L2 (г. Алматы - г. Косшы) резервная сеть</w:t>
            </w:r>
          </w:p>
        </w:tc>
      </w:tr>
      <w:tr w:rsidR="009C1D0C" w:rsidRPr="006C5D49" w14:paraId="37B98F9D" w14:textId="77777777" w:rsidTr="00E92B97">
        <w:tc>
          <w:tcPr>
            <w:tcW w:w="5382" w:type="dxa"/>
          </w:tcPr>
          <w:p w14:paraId="5DA1BF6C" w14:textId="77777777" w:rsidR="009C1D0C" w:rsidRPr="006C5D49" w:rsidRDefault="009C1D0C" w:rsidP="00E92B97">
            <w:pPr>
              <w:widowControl w:val="0"/>
              <w:spacing w:line="256" w:lineRule="auto"/>
              <w:ind w:left="-108"/>
              <w:jc w:val="both"/>
              <w:rPr>
                <w:b/>
                <w:snapToGrid w:val="0"/>
                <w:sz w:val="28"/>
                <w:szCs w:val="28"/>
              </w:rPr>
            </w:pPr>
          </w:p>
        </w:tc>
        <w:tc>
          <w:tcPr>
            <w:tcW w:w="4245" w:type="dxa"/>
          </w:tcPr>
          <w:p w14:paraId="21398BEC" w14:textId="77777777" w:rsidR="009C1D0C" w:rsidRPr="006C5D49" w:rsidRDefault="009C1D0C" w:rsidP="00E92B97">
            <w:pPr>
              <w:widowControl w:val="0"/>
              <w:spacing w:line="256" w:lineRule="auto"/>
              <w:jc w:val="right"/>
              <w:rPr>
                <w:b/>
                <w:snapToGrid w:val="0"/>
                <w:sz w:val="28"/>
                <w:szCs w:val="28"/>
              </w:rPr>
            </w:pPr>
          </w:p>
        </w:tc>
      </w:tr>
      <w:tr w:rsidR="009C1D0C" w:rsidRPr="006C5D49" w14:paraId="449209D5" w14:textId="77777777" w:rsidTr="00E92B97">
        <w:tc>
          <w:tcPr>
            <w:tcW w:w="5382" w:type="dxa"/>
          </w:tcPr>
          <w:p w14:paraId="64C73A52" w14:textId="77777777" w:rsidR="009C1D0C" w:rsidRPr="006C5D49" w:rsidRDefault="009C1D0C" w:rsidP="00E92B97">
            <w:pPr>
              <w:widowControl w:val="0"/>
              <w:spacing w:line="256" w:lineRule="auto"/>
              <w:jc w:val="both"/>
              <w:rPr>
                <w:b/>
                <w:snapToGrid w:val="0"/>
                <w:sz w:val="28"/>
                <w:szCs w:val="28"/>
              </w:rPr>
            </w:pPr>
            <w:r w:rsidRPr="006C5D49">
              <w:rPr>
                <w:b/>
                <w:snapToGrid w:val="0"/>
                <w:sz w:val="28"/>
                <w:szCs w:val="28"/>
              </w:rPr>
              <w:t>г. Астана</w:t>
            </w:r>
          </w:p>
        </w:tc>
        <w:tc>
          <w:tcPr>
            <w:tcW w:w="4245" w:type="dxa"/>
          </w:tcPr>
          <w:p w14:paraId="4A155626" w14:textId="77777777" w:rsidR="009C1D0C" w:rsidRPr="006C5D49" w:rsidRDefault="009C1D0C" w:rsidP="00E92B97">
            <w:pPr>
              <w:widowControl w:val="0"/>
              <w:spacing w:line="256" w:lineRule="auto"/>
              <w:jc w:val="center"/>
              <w:rPr>
                <w:b/>
                <w:snapToGrid w:val="0"/>
                <w:sz w:val="28"/>
                <w:szCs w:val="28"/>
              </w:rPr>
            </w:pPr>
            <w:r w:rsidRPr="006C5D49">
              <w:rPr>
                <w:b/>
                <w:snapToGrid w:val="0"/>
                <w:sz w:val="28"/>
                <w:szCs w:val="28"/>
              </w:rPr>
              <w:t>от «_____» ___________ 20__ г.</w:t>
            </w:r>
          </w:p>
          <w:p w14:paraId="2F96BB09" w14:textId="77777777" w:rsidR="009C1D0C" w:rsidRPr="006C5D49" w:rsidRDefault="009C1D0C" w:rsidP="00E92B97">
            <w:pPr>
              <w:widowControl w:val="0"/>
              <w:spacing w:line="256" w:lineRule="auto"/>
              <w:jc w:val="center"/>
              <w:rPr>
                <w:b/>
                <w:snapToGrid w:val="0"/>
                <w:sz w:val="28"/>
                <w:szCs w:val="28"/>
              </w:rPr>
            </w:pPr>
            <w:r w:rsidRPr="006C5D49">
              <w:rPr>
                <w:bCs/>
                <w:snapToGrid w:val="0"/>
              </w:rPr>
              <w:t>(дата подписания/регистрации Поставщика)</w:t>
            </w:r>
          </w:p>
        </w:tc>
      </w:tr>
    </w:tbl>
    <w:p w14:paraId="319007BF" w14:textId="77777777" w:rsidR="009C1D0C" w:rsidRPr="006C5D49" w:rsidRDefault="009C1D0C" w:rsidP="009C1D0C">
      <w:pPr>
        <w:jc w:val="right"/>
        <w:rPr>
          <w:b/>
          <w:sz w:val="28"/>
          <w:szCs w:val="26"/>
        </w:rPr>
      </w:pPr>
    </w:p>
    <w:p w14:paraId="7D85FC48" w14:textId="77777777" w:rsidR="009C1D0C" w:rsidRPr="006C5D49" w:rsidRDefault="009C1D0C" w:rsidP="009C1D0C">
      <w:pPr>
        <w:suppressAutoHyphens/>
        <w:ind w:firstLine="720"/>
        <w:jc w:val="both"/>
        <w:rPr>
          <w:noProof/>
          <w:sz w:val="28"/>
          <w:szCs w:val="28"/>
          <w:lang w:val="kk-KZ"/>
        </w:rPr>
      </w:pPr>
      <w:r w:rsidRPr="006C5D49">
        <w:rPr>
          <w:sz w:val="28"/>
          <w:szCs w:val="28"/>
        </w:rPr>
        <w:t xml:space="preserve">РГУ «Национальный Банк Республики Казахстан», именуемое в дальнейшем «Заказчик», </w:t>
      </w:r>
      <w:r w:rsidRPr="006C5D49">
        <w:rPr>
          <w:noProof/>
          <w:sz w:val="28"/>
          <w:szCs w:val="28"/>
        </w:rPr>
        <w:t>в лице ______, действующего (-ей) на основании ____, с одной стороны, и _____, являющееся (-ийся, -аяся)</w:t>
      </w:r>
    </w:p>
    <w:p w14:paraId="182C4474" w14:textId="77777777" w:rsidR="009C1D0C" w:rsidRPr="006C5D49" w:rsidRDefault="009C1D0C" w:rsidP="009C1D0C">
      <w:pPr>
        <w:ind w:firstLine="709"/>
        <w:jc w:val="both"/>
        <w:rPr>
          <w:i/>
          <w:noProof/>
          <w:sz w:val="28"/>
          <w:szCs w:val="28"/>
        </w:rPr>
      </w:pPr>
      <w:r w:rsidRPr="006C5D49">
        <w:rPr>
          <w:i/>
          <w:noProof/>
          <w:sz w:val="28"/>
          <w:szCs w:val="28"/>
        </w:rPr>
        <w:t>резидентом Республики Казахстан и ____________________ (при необходимости указывается информация о том, что Поставщик является участником международного технологического парка «Астана Хаб» либо организацией, осуществляющей деятельность на территории специальной экономической зоны Республики Казахстан) (применяется, если Поставщик является резидентом Республики Казахстан)</w:t>
      </w:r>
    </w:p>
    <w:p w14:paraId="754AD800" w14:textId="77777777" w:rsidR="009C1D0C" w:rsidRPr="006C5D49" w:rsidRDefault="009C1D0C" w:rsidP="009C1D0C">
      <w:pPr>
        <w:ind w:firstLine="709"/>
        <w:jc w:val="both"/>
        <w:rPr>
          <w:i/>
          <w:noProof/>
          <w:sz w:val="28"/>
          <w:szCs w:val="28"/>
        </w:rPr>
      </w:pPr>
      <w:r w:rsidRPr="006C5D49">
        <w:rPr>
          <w:i/>
          <w:noProof/>
          <w:sz w:val="28"/>
          <w:szCs w:val="28"/>
        </w:rPr>
        <w:t>резидентом ____________________(налоговый номер:________) (указывается страна резидентства Поставщика и номер налоговой регистрации Поставщика в стране резидентства) (применяется, в случае, если Поставщик является резидентом другой страны)</w:t>
      </w:r>
    </w:p>
    <w:p w14:paraId="534D6B3D" w14:textId="77777777" w:rsidR="009C1D0C" w:rsidRPr="006C5D49" w:rsidRDefault="009C1D0C" w:rsidP="009C1D0C">
      <w:pPr>
        <w:suppressAutoHyphens/>
        <w:jc w:val="both"/>
        <w:rPr>
          <w:sz w:val="28"/>
          <w:szCs w:val="28"/>
        </w:rPr>
      </w:pPr>
      <w:r w:rsidRPr="006C5D49">
        <w:rPr>
          <w:noProof/>
          <w:sz w:val="28"/>
          <w:szCs w:val="28"/>
        </w:rPr>
        <w:t>именуемое(-ый, -ая) в дальнейшем «Поставщик», в лице _____, действующего(-ей) на основании _____, с другой стороны, далее совместно именуемые «Стороны»</w:t>
      </w:r>
      <w:r w:rsidRPr="006C5D49">
        <w:rPr>
          <w:sz w:val="28"/>
          <w:szCs w:val="28"/>
        </w:rPr>
        <w:t>, в соответствии с подпунктом 1) пункта 17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уполномоченным органом по регулированию, контролю и надзору финансового рынка и финансовых организаций, утвержденных постановлением Правления Национального Банка Республики Казахстан от 27 августа 2018 года № 192 (далее – Правила), и протоколом об итогах закупок услуг передачи данных IP VPN/L2 (г. Алматы - г. Косшы) резервная сеть способом тендера от __ ______ 20__ года, заключили настоящий договор о закупке услуги передачи данных IP VPN/L2 (г. Алматы - г. Косшы) резервная сеть ( далее – Договор) о нижеследующем.</w:t>
      </w:r>
    </w:p>
    <w:p w14:paraId="5C17EB16" w14:textId="77777777" w:rsidR="009C1D0C" w:rsidRPr="006C5D49" w:rsidRDefault="009C1D0C" w:rsidP="009C1D0C">
      <w:pPr>
        <w:keepNext/>
        <w:tabs>
          <w:tab w:val="left" w:pos="709"/>
        </w:tabs>
        <w:suppressAutoHyphens/>
        <w:ind w:firstLine="709"/>
        <w:jc w:val="both"/>
        <w:outlineLvl w:val="0"/>
        <w:rPr>
          <w:noProof/>
          <w:sz w:val="28"/>
          <w:szCs w:val="28"/>
        </w:rPr>
      </w:pPr>
      <w:r w:rsidRPr="006C5D49">
        <w:rPr>
          <w:noProof/>
          <w:sz w:val="28"/>
          <w:szCs w:val="28"/>
        </w:rPr>
        <w:t xml:space="preserve">В Договоре используются понятия, предусмотренные Правилами функционирования системы цифрового тенге, утвержденными решением </w:t>
      </w:r>
      <w:r w:rsidRPr="006C5D49">
        <w:rPr>
          <w:noProof/>
          <w:sz w:val="28"/>
          <w:szCs w:val="28"/>
        </w:rPr>
        <w:lastRenderedPageBreak/>
        <w:t>Правления акционерного общества «</w:t>
      </w:r>
      <w:r w:rsidRPr="006C5D49">
        <w:rPr>
          <w:sz w:val="28"/>
          <w:szCs w:val="28"/>
        </w:rPr>
        <w:t>Национальная платежная корпорация Национального Банка Республики Казахстан</w:t>
      </w:r>
      <w:r w:rsidRPr="006C5D49">
        <w:rPr>
          <w:noProof/>
          <w:sz w:val="28"/>
          <w:szCs w:val="28"/>
        </w:rPr>
        <w:t xml:space="preserve">» от 30 октября 2023 года №1 </w:t>
      </w:r>
      <w:r w:rsidRPr="006C5D49">
        <w:rPr>
          <w:i/>
          <w:noProof/>
          <w:sz w:val="28"/>
          <w:szCs w:val="28"/>
        </w:rPr>
        <w:t>(https://npck.kz/tsifrovoj-tenge/dt-documents/)</w:t>
      </w:r>
      <w:r w:rsidRPr="006C5D49">
        <w:rPr>
          <w:noProof/>
          <w:sz w:val="28"/>
          <w:szCs w:val="28"/>
        </w:rPr>
        <w:t xml:space="preserve"> и следующее поняти</w:t>
      </w:r>
      <w:r w:rsidRPr="006C5D49">
        <w:rPr>
          <w:noProof/>
          <w:sz w:val="28"/>
          <w:szCs w:val="28"/>
          <w:lang w:val="kk-KZ"/>
        </w:rPr>
        <w:t>е</w:t>
      </w:r>
      <w:r w:rsidRPr="006C5D49">
        <w:rPr>
          <w:noProof/>
          <w:sz w:val="28"/>
          <w:szCs w:val="28"/>
        </w:rPr>
        <w:t>:</w:t>
      </w:r>
    </w:p>
    <w:p w14:paraId="1CA2825C" w14:textId="77777777" w:rsidR="009C1D0C" w:rsidRPr="006C5D49" w:rsidRDefault="009C1D0C" w:rsidP="009C1D0C">
      <w:pPr>
        <w:keepNext/>
        <w:tabs>
          <w:tab w:val="left" w:pos="709"/>
        </w:tabs>
        <w:suppressAutoHyphens/>
        <w:ind w:firstLine="709"/>
        <w:jc w:val="both"/>
        <w:outlineLvl w:val="0"/>
        <w:rPr>
          <w:rFonts w:eastAsia="Google Sans Text"/>
          <w:sz w:val="28"/>
          <w:szCs w:val="28"/>
        </w:rPr>
      </w:pPr>
      <w:r w:rsidRPr="006C5D49">
        <w:rPr>
          <w:rFonts w:eastAsia="Google Sans Text"/>
          <w:b/>
          <w:sz w:val="28"/>
          <w:szCs w:val="28"/>
        </w:rPr>
        <w:t>реестр</w:t>
      </w:r>
      <w:r w:rsidRPr="006C5D49">
        <w:rPr>
          <w:rFonts w:eastAsia="Google Sans Text"/>
          <w:sz w:val="28"/>
          <w:szCs w:val="28"/>
        </w:rPr>
        <w:t xml:space="preserve"> – документ, содержащий данные по планируемым платежам для целей маркировки электронных денег (цифровых тенге), предоставляемый Поставщиком Заказчику по форме согласно приложению 5 к Договору.</w:t>
      </w:r>
    </w:p>
    <w:p w14:paraId="216FD552" w14:textId="77777777" w:rsidR="009C1D0C" w:rsidRPr="006C5D49" w:rsidRDefault="009C1D0C" w:rsidP="009C1D0C">
      <w:pPr>
        <w:suppressAutoHyphens/>
        <w:jc w:val="both"/>
        <w:rPr>
          <w:sz w:val="28"/>
          <w:szCs w:val="28"/>
        </w:rPr>
      </w:pPr>
    </w:p>
    <w:p w14:paraId="5A5772B8" w14:textId="77777777" w:rsidR="009C1D0C" w:rsidRPr="006C5D49" w:rsidRDefault="009C1D0C" w:rsidP="009C1D0C">
      <w:pPr>
        <w:keepNext/>
        <w:widowControl w:val="0"/>
        <w:numPr>
          <w:ilvl w:val="0"/>
          <w:numId w:val="23"/>
        </w:numPr>
        <w:tabs>
          <w:tab w:val="left" w:pos="360"/>
        </w:tabs>
        <w:snapToGrid w:val="0"/>
        <w:ind w:left="0" w:firstLine="0"/>
        <w:jc w:val="center"/>
        <w:outlineLvl w:val="0"/>
        <w:rPr>
          <w:b/>
          <w:sz w:val="28"/>
          <w:szCs w:val="28"/>
        </w:rPr>
      </w:pPr>
      <w:r w:rsidRPr="006C5D49">
        <w:rPr>
          <w:b/>
          <w:sz w:val="28"/>
          <w:szCs w:val="28"/>
        </w:rPr>
        <w:t>ПРЕДМЕТ ДОГОВОРА</w:t>
      </w:r>
    </w:p>
    <w:p w14:paraId="67D8E511" w14:textId="77777777" w:rsidR="009C1D0C" w:rsidRPr="006C5D49" w:rsidRDefault="009C1D0C" w:rsidP="009C1D0C">
      <w:pPr>
        <w:jc w:val="both"/>
        <w:rPr>
          <w:sz w:val="20"/>
          <w:szCs w:val="20"/>
        </w:rPr>
      </w:pPr>
    </w:p>
    <w:p w14:paraId="06D8B06B" w14:textId="77777777" w:rsidR="009C1D0C" w:rsidRPr="006C5D49" w:rsidRDefault="009C1D0C" w:rsidP="009C1D0C">
      <w:pPr>
        <w:ind w:firstLine="708"/>
        <w:jc w:val="both"/>
        <w:rPr>
          <w:i/>
          <w:sz w:val="28"/>
          <w:szCs w:val="28"/>
        </w:rPr>
      </w:pPr>
      <w:r w:rsidRPr="006C5D49">
        <w:rPr>
          <w:sz w:val="28"/>
          <w:szCs w:val="28"/>
        </w:rPr>
        <w:t>1.1. Заказчик на портале закупок Национального Банка Республики Казахстан разместил объявление о проведении закупки услуги передачи данных IP VPN/L2 (г. Алматы - г. Косшы) резервная сеть (далее – Услуга) способом тендера и принял тендерную заявку Поставщика на сумму _______ тенге __ тиын (____ тенге __ тиын), без учета суммы НДС</w:t>
      </w:r>
      <w:r w:rsidRPr="006C5D49">
        <w:rPr>
          <w:i/>
          <w:sz w:val="28"/>
          <w:szCs w:val="28"/>
        </w:rPr>
        <w:t>.</w:t>
      </w:r>
    </w:p>
    <w:p w14:paraId="41F4BA49" w14:textId="77777777" w:rsidR="009C1D0C" w:rsidRPr="006C5D49" w:rsidRDefault="009C1D0C" w:rsidP="009C1D0C">
      <w:pPr>
        <w:widowControl w:val="0"/>
        <w:suppressAutoHyphens/>
        <w:ind w:firstLine="709"/>
        <w:jc w:val="both"/>
        <w:rPr>
          <w:sz w:val="28"/>
          <w:szCs w:val="28"/>
        </w:rPr>
      </w:pPr>
      <w:r w:rsidRPr="006C5D49">
        <w:rPr>
          <w:sz w:val="28"/>
          <w:szCs w:val="28"/>
        </w:rPr>
        <w:t>1.2. Поставщик принимает на себя обязательство по оказанию Услуги в соответствии с Приложениями к Договору, в срок и на условиях, предусмотренных Договором, а Заказчик обязуется принять и осуществлять оплату за оказанную Услугу в соответствии с условиями Договора.</w:t>
      </w:r>
    </w:p>
    <w:p w14:paraId="649B4BF3" w14:textId="77777777" w:rsidR="009C1D0C" w:rsidRPr="006C5D49" w:rsidRDefault="009C1D0C" w:rsidP="009C1D0C">
      <w:pPr>
        <w:ind w:firstLine="709"/>
        <w:jc w:val="both"/>
        <w:rPr>
          <w:i/>
          <w:sz w:val="28"/>
          <w:szCs w:val="28"/>
        </w:rPr>
      </w:pPr>
      <w:r w:rsidRPr="006C5D49">
        <w:rPr>
          <w:sz w:val="28"/>
          <w:szCs w:val="28"/>
        </w:rPr>
        <w:t xml:space="preserve">1.3. Для оказания Услуги Поставщик в рамках договора безвозмездно предоставляет Заказчику оконечное оборудование (медиаконвертер, модем и т.д.) (далее – оконечное оборудование) к которому подключается телекоммуникационное оборудование локальной сети Заказчика, по акту приема-передачи оконечного оборудования </w:t>
      </w:r>
      <w:r w:rsidRPr="006C5D49">
        <w:rPr>
          <w:i/>
          <w:sz w:val="28"/>
          <w:szCs w:val="28"/>
        </w:rPr>
        <w:t>(</w:t>
      </w:r>
      <w:r w:rsidRPr="006C5D49">
        <w:rPr>
          <w:i/>
          <w:noProof/>
          <w:sz w:val="28"/>
          <w:szCs w:val="28"/>
          <w:lang w:val="kk-KZ"/>
        </w:rPr>
        <w:t>данный пункт применяется согласно требованиям в ТС</w:t>
      </w:r>
      <w:r w:rsidRPr="006C5D49">
        <w:rPr>
          <w:i/>
          <w:sz w:val="28"/>
          <w:szCs w:val="28"/>
        </w:rPr>
        <w:t>).</w:t>
      </w:r>
    </w:p>
    <w:p w14:paraId="34BD836B" w14:textId="77777777" w:rsidR="009C1D0C" w:rsidRPr="006C5D49" w:rsidRDefault="009C1D0C" w:rsidP="009C1D0C">
      <w:pPr>
        <w:jc w:val="both"/>
        <w:rPr>
          <w:i/>
          <w:sz w:val="28"/>
          <w:szCs w:val="28"/>
        </w:rPr>
      </w:pPr>
    </w:p>
    <w:p w14:paraId="6567670D" w14:textId="77777777" w:rsidR="009C1D0C" w:rsidRPr="006C5D49" w:rsidRDefault="009C1D0C" w:rsidP="009C1D0C">
      <w:pPr>
        <w:keepNext/>
        <w:widowControl w:val="0"/>
        <w:tabs>
          <w:tab w:val="left" w:pos="708"/>
        </w:tabs>
        <w:snapToGrid w:val="0"/>
        <w:jc w:val="center"/>
        <w:outlineLvl w:val="0"/>
        <w:rPr>
          <w:b/>
          <w:sz w:val="28"/>
          <w:szCs w:val="28"/>
        </w:rPr>
      </w:pPr>
      <w:r w:rsidRPr="006C5D49">
        <w:rPr>
          <w:b/>
          <w:sz w:val="28"/>
          <w:szCs w:val="28"/>
        </w:rPr>
        <w:t>2. ОБЩАЯ СУММА ДОГОВОРА И ПОРЯДОК ОПЛАТЫ</w:t>
      </w:r>
    </w:p>
    <w:p w14:paraId="4AE94CFE" w14:textId="77777777" w:rsidR="009C1D0C" w:rsidRPr="006C5D49" w:rsidRDefault="009C1D0C" w:rsidP="009C1D0C">
      <w:pPr>
        <w:jc w:val="both"/>
        <w:rPr>
          <w:sz w:val="20"/>
          <w:szCs w:val="20"/>
        </w:rPr>
      </w:pPr>
    </w:p>
    <w:p w14:paraId="733B7BFF" w14:textId="77777777" w:rsidR="009C1D0C" w:rsidRPr="006C5D49" w:rsidRDefault="009C1D0C" w:rsidP="009C1D0C">
      <w:pPr>
        <w:ind w:firstLine="709"/>
        <w:jc w:val="both"/>
        <w:rPr>
          <w:noProof/>
          <w:sz w:val="28"/>
          <w:szCs w:val="28"/>
        </w:rPr>
      </w:pPr>
      <w:r w:rsidRPr="006C5D49">
        <w:rPr>
          <w:sz w:val="28"/>
          <w:szCs w:val="28"/>
        </w:rPr>
        <w:t xml:space="preserve">2.1. </w:t>
      </w:r>
      <w:r w:rsidRPr="006C5D49">
        <w:rPr>
          <w:noProof/>
          <w:sz w:val="28"/>
          <w:szCs w:val="28"/>
        </w:rPr>
        <w:t xml:space="preserve">Общая сумма Договора составляет_____ тенге ___ тиын (_______ тенге ___ тиын), с учетом НДС (далее – Общая сумма Договора) и состоит из стоимости Услуги в размере ________ тенге __ тиын (______ тенге __ тиын), включая стоимость за подключения Услуги </w:t>
      </w:r>
      <w:r w:rsidRPr="006C5D49">
        <w:rPr>
          <w:i/>
          <w:noProof/>
          <w:sz w:val="28"/>
          <w:szCs w:val="28"/>
        </w:rPr>
        <w:t>(применяется при необходимости)</w:t>
      </w:r>
      <w:r w:rsidRPr="006C5D49">
        <w:rPr>
          <w:noProof/>
          <w:sz w:val="28"/>
          <w:szCs w:val="28"/>
        </w:rPr>
        <w:t xml:space="preserve">, и суммы НДС в размере _____ тенге ___ тиын (_____ тенге ___ тиын) и изменению в сторону увеличения не подлежит </w:t>
      </w:r>
      <w:r w:rsidRPr="006C5D49">
        <w:rPr>
          <w:i/>
          <w:noProof/>
          <w:sz w:val="28"/>
          <w:szCs w:val="28"/>
        </w:rPr>
        <w:t>(данный пункт применяется, если Поставщиик является резидентом и плательщиком НДС в Республике Казахстан</w:t>
      </w:r>
      <w:r w:rsidRPr="006C5D49">
        <w:rPr>
          <w:noProof/>
          <w:sz w:val="28"/>
          <w:szCs w:val="28"/>
        </w:rPr>
        <w:t>).</w:t>
      </w:r>
    </w:p>
    <w:p w14:paraId="4C10C9AA" w14:textId="77777777" w:rsidR="009C1D0C" w:rsidRPr="006C5D49" w:rsidRDefault="009C1D0C" w:rsidP="009C1D0C">
      <w:pPr>
        <w:ind w:firstLine="709"/>
        <w:jc w:val="both"/>
        <w:rPr>
          <w:i/>
          <w:noProof/>
          <w:sz w:val="28"/>
          <w:szCs w:val="28"/>
        </w:rPr>
      </w:pPr>
      <w:r w:rsidRPr="006C5D49">
        <w:rPr>
          <w:noProof/>
          <w:sz w:val="28"/>
          <w:szCs w:val="28"/>
        </w:rPr>
        <w:t>Общая сумма Договора составляет ______ тенге __ тиын (______ тенге __ тиын)</w:t>
      </w:r>
      <w:r w:rsidRPr="006C5D49">
        <w:rPr>
          <w:sz w:val="20"/>
          <w:szCs w:val="20"/>
        </w:rPr>
        <w:t xml:space="preserve"> </w:t>
      </w:r>
      <w:r w:rsidRPr="006C5D49">
        <w:rPr>
          <w:noProof/>
          <w:sz w:val="28"/>
          <w:szCs w:val="28"/>
        </w:rPr>
        <w:t xml:space="preserve">без учета суммы НДС (далее – Общая сумма Договора) и изменению в сторону увеличения не подлежит </w:t>
      </w:r>
      <w:r w:rsidRPr="006C5D49">
        <w:rPr>
          <w:i/>
          <w:noProof/>
          <w:sz w:val="28"/>
          <w:szCs w:val="28"/>
        </w:rPr>
        <w:t>(данный пункт применяется, если Поставщик является резидентом и не плательщиком НДС в Республике Казахстан либо если деятельность, осуществляемая Поставщиком, не облагается НДС).</w:t>
      </w:r>
    </w:p>
    <w:p w14:paraId="3B156B7B" w14:textId="77777777" w:rsidR="009C1D0C" w:rsidRPr="006C5D49" w:rsidRDefault="009C1D0C" w:rsidP="009C1D0C">
      <w:pPr>
        <w:ind w:firstLine="709"/>
        <w:jc w:val="both"/>
        <w:rPr>
          <w:noProof/>
          <w:sz w:val="28"/>
          <w:szCs w:val="28"/>
        </w:rPr>
      </w:pPr>
      <w:r w:rsidRPr="006C5D49">
        <w:rPr>
          <w:noProof/>
          <w:sz w:val="28"/>
          <w:szCs w:val="28"/>
        </w:rPr>
        <w:t xml:space="preserve">Общая сумма Договора включает все расходы Поставщика, связанные с оказанием Услуги, включая единовременную оплату за подключение к Услуге </w:t>
      </w:r>
      <w:r w:rsidRPr="006C5D49">
        <w:rPr>
          <w:i/>
          <w:noProof/>
          <w:sz w:val="28"/>
          <w:szCs w:val="28"/>
        </w:rPr>
        <w:t xml:space="preserve">(применяется при необходимости), </w:t>
      </w:r>
      <w:r w:rsidRPr="006C5D49">
        <w:rPr>
          <w:noProof/>
          <w:sz w:val="28"/>
          <w:szCs w:val="28"/>
        </w:rPr>
        <w:t xml:space="preserve">оплату налогов, пошлин и иных платежей. </w:t>
      </w:r>
    </w:p>
    <w:p w14:paraId="3FC916AA" w14:textId="77777777" w:rsidR="009C1D0C" w:rsidRPr="006C5D49" w:rsidRDefault="009C1D0C" w:rsidP="009C1D0C">
      <w:pPr>
        <w:ind w:firstLine="709"/>
        <w:jc w:val="both"/>
        <w:rPr>
          <w:i/>
          <w:noProof/>
          <w:sz w:val="28"/>
          <w:szCs w:val="28"/>
        </w:rPr>
      </w:pPr>
      <w:r w:rsidRPr="006C5D49">
        <w:rPr>
          <w:noProof/>
          <w:sz w:val="28"/>
          <w:szCs w:val="28"/>
        </w:rPr>
        <w:t xml:space="preserve">Общая сумма Договора составляет ___ (________) ______ </w:t>
      </w:r>
      <w:r w:rsidRPr="006C5D49">
        <w:rPr>
          <w:i/>
          <w:noProof/>
          <w:sz w:val="28"/>
          <w:szCs w:val="28"/>
        </w:rPr>
        <w:t>(вид валюты, в которой производится оплата)</w:t>
      </w:r>
      <w:r w:rsidRPr="006C5D49">
        <w:rPr>
          <w:noProof/>
          <w:sz w:val="28"/>
          <w:szCs w:val="28"/>
        </w:rPr>
        <w:t xml:space="preserve">, с которой удерживается корпоративный </w:t>
      </w:r>
      <w:r w:rsidRPr="006C5D49">
        <w:rPr>
          <w:noProof/>
          <w:sz w:val="28"/>
          <w:szCs w:val="28"/>
        </w:rPr>
        <w:lastRenderedPageBreak/>
        <w:t xml:space="preserve">подоходный налог у источника выплаты в соответствии с налоговым законодательством Республики Казахстан с учетом положений пунктов 2.5. - 2.9. Договора (далее – Общая сумма Договора) и изменению в сторону увеличения не подлежит. </w:t>
      </w:r>
      <w:r w:rsidRPr="006C5D49">
        <w:rPr>
          <w:sz w:val="28"/>
          <w:szCs w:val="28"/>
        </w:rPr>
        <w:t xml:space="preserve">Общая сумма Договора включает все расходы Поставщика, связанные с оказанием Услуги, оплату налогов, пошлин и иных платежей </w:t>
      </w:r>
      <w:r w:rsidRPr="006C5D49">
        <w:rPr>
          <w:i/>
          <w:noProof/>
          <w:sz w:val="28"/>
          <w:szCs w:val="28"/>
        </w:rPr>
        <w:t>(данный пункт применяется, если Поставщик является резидентом другой страны).</w:t>
      </w:r>
    </w:p>
    <w:p w14:paraId="20774E74" w14:textId="77777777" w:rsidR="009C1D0C" w:rsidRPr="006C5D49" w:rsidRDefault="009C1D0C" w:rsidP="009C1D0C">
      <w:pPr>
        <w:ind w:firstLine="720"/>
        <w:jc w:val="both"/>
        <w:rPr>
          <w:sz w:val="28"/>
          <w:szCs w:val="28"/>
        </w:rPr>
      </w:pPr>
      <w:r w:rsidRPr="006C5D49">
        <w:rPr>
          <w:sz w:val="28"/>
          <w:szCs w:val="28"/>
        </w:rPr>
        <w:t xml:space="preserve">2.2. Оплата по Договору осуществляется Заказчиком ежемесячно, равными суммами, </w:t>
      </w:r>
      <w:r w:rsidRPr="006C5D49">
        <w:rPr>
          <w:noProof/>
          <w:sz w:val="28"/>
          <w:szCs w:val="28"/>
        </w:rPr>
        <w:t xml:space="preserve">за исключением особенностей оплаты за первый месяц периода оказания Услуги, </w:t>
      </w:r>
      <w:r w:rsidRPr="006C5D49">
        <w:rPr>
          <w:sz w:val="28"/>
          <w:szCs w:val="28"/>
        </w:rPr>
        <w:t>в цифровых тенге, функционирующих в рамках системы Цифрового тенге, в порядке, установленном разделом 10 Договора, путем перевода цифровых тенге на банковский счет Поставщика, указанный в разделе 16 Договора в следующем порядке:</w:t>
      </w:r>
    </w:p>
    <w:p w14:paraId="1C0971B0" w14:textId="77777777" w:rsidR="009C1D0C" w:rsidRPr="006C5D49" w:rsidRDefault="009C1D0C" w:rsidP="009C1D0C">
      <w:pPr>
        <w:ind w:firstLine="720"/>
        <w:jc w:val="both"/>
        <w:rPr>
          <w:sz w:val="28"/>
          <w:szCs w:val="28"/>
        </w:rPr>
      </w:pPr>
      <w:r w:rsidRPr="006C5D49">
        <w:rPr>
          <w:sz w:val="28"/>
          <w:szCs w:val="28"/>
        </w:rPr>
        <w:t>- единовременная оплата за подключение к Услуге в сумме, указанной в технической спецификации (Приложение 1 к Договору) - в течение 10 (десяти) рабочих дней с даты подписания уполномоченными лицами Сторон акта на подключение Услуги и выставления Поставщиком электронного счета-фактуры на портале информационной системы электронных счета-фактур (далее – ИС ЭСФ)</w:t>
      </w:r>
      <w:r w:rsidRPr="006C5D49">
        <w:rPr>
          <w:sz w:val="28"/>
        </w:rPr>
        <w:t>/счета на оплату (инвойса)</w:t>
      </w:r>
      <w:r w:rsidRPr="006C5D49">
        <w:rPr>
          <w:sz w:val="28"/>
          <w:szCs w:val="28"/>
        </w:rPr>
        <w:t xml:space="preserve"> (</w:t>
      </w:r>
      <w:r w:rsidRPr="006C5D49">
        <w:rPr>
          <w:i/>
          <w:sz w:val="28"/>
          <w:szCs w:val="28"/>
        </w:rPr>
        <w:t>применяется</w:t>
      </w:r>
      <w:r w:rsidRPr="006C5D49">
        <w:rPr>
          <w:sz w:val="28"/>
          <w:szCs w:val="28"/>
        </w:rPr>
        <w:t xml:space="preserve"> </w:t>
      </w:r>
      <w:r w:rsidRPr="006C5D49">
        <w:rPr>
          <w:i/>
          <w:sz w:val="28"/>
          <w:szCs w:val="28"/>
        </w:rPr>
        <w:t>при необходимости</w:t>
      </w:r>
      <w:r w:rsidRPr="006C5D49">
        <w:rPr>
          <w:sz w:val="28"/>
          <w:szCs w:val="28"/>
        </w:rPr>
        <w:t>);</w:t>
      </w:r>
    </w:p>
    <w:p w14:paraId="315B3399" w14:textId="77777777" w:rsidR="009C1D0C" w:rsidRPr="006C5D49" w:rsidRDefault="009C1D0C" w:rsidP="009C1D0C">
      <w:pPr>
        <w:ind w:firstLine="720"/>
        <w:jc w:val="both"/>
        <w:rPr>
          <w:sz w:val="28"/>
          <w:szCs w:val="28"/>
        </w:rPr>
      </w:pPr>
      <w:r w:rsidRPr="006C5D49">
        <w:rPr>
          <w:sz w:val="28"/>
          <w:szCs w:val="28"/>
        </w:rPr>
        <w:t>- ежемесячно, за фактический период оказания Услуги - в течение 10 (десяти) рабочих дней с даты подписания уполномоченными лицами Сторон электронного акта выполненных работ (оказанных Услуг) (далее – Акт) за соответствующий месяц и выставления Поставщиком электронного счета-фактуры на портале информационной системы электронных счет-фактур (далее - ИС ЭСФ)</w:t>
      </w:r>
      <w:r w:rsidRPr="006C5D49">
        <w:rPr>
          <w:sz w:val="28"/>
        </w:rPr>
        <w:t>/счета на оплату (инвойса)</w:t>
      </w:r>
      <w:r w:rsidRPr="006C5D49">
        <w:rPr>
          <w:sz w:val="28"/>
          <w:szCs w:val="28"/>
        </w:rPr>
        <w:t xml:space="preserve">. </w:t>
      </w:r>
    </w:p>
    <w:p w14:paraId="12D73313" w14:textId="77777777" w:rsidR="009C1D0C" w:rsidRPr="006C5D49" w:rsidRDefault="009C1D0C" w:rsidP="009C1D0C">
      <w:pPr>
        <w:ind w:firstLine="720"/>
        <w:jc w:val="both"/>
        <w:rPr>
          <w:noProof/>
          <w:sz w:val="28"/>
          <w:szCs w:val="28"/>
        </w:rPr>
      </w:pPr>
      <w:r w:rsidRPr="006C5D49">
        <w:rPr>
          <w:sz w:val="28"/>
          <w:szCs w:val="28"/>
        </w:rPr>
        <w:t>При этом о</w:t>
      </w:r>
      <w:r w:rsidRPr="006C5D49">
        <w:rPr>
          <w:noProof/>
          <w:sz w:val="28"/>
          <w:szCs w:val="28"/>
        </w:rPr>
        <w:t>плата за первый месяц оказания Услуги осуществляется исходя из расчета фактического количества дней, в которых были оказаны Услуги, начиная с даты начала периода оказания Услуги.</w:t>
      </w:r>
    </w:p>
    <w:p w14:paraId="64CF261C" w14:textId="77777777" w:rsidR="009C1D0C" w:rsidRPr="006C5D49" w:rsidRDefault="009C1D0C" w:rsidP="009C1D0C">
      <w:pPr>
        <w:tabs>
          <w:tab w:val="left" w:pos="1276"/>
        </w:tabs>
        <w:ind w:firstLine="709"/>
        <w:jc w:val="both"/>
        <w:rPr>
          <w:spacing w:val="2"/>
          <w:sz w:val="28"/>
          <w:szCs w:val="28"/>
        </w:rPr>
      </w:pPr>
      <w:r w:rsidRPr="006C5D49">
        <w:rPr>
          <w:noProof/>
          <w:sz w:val="28"/>
          <w:szCs w:val="28"/>
        </w:rPr>
        <w:t>Расходы, связанные с конвертацией денежных средств из цифрового тенге в фиатный тенге, каждая Сторона несет самостоятельно.</w:t>
      </w:r>
    </w:p>
    <w:p w14:paraId="79F5E193" w14:textId="77777777" w:rsidR="009C1D0C" w:rsidRPr="006C5D49" w:rsidRDefault="009C1D0C" w:rsidP="009C1D0C">
      <w:pPr>
        <w:suppressAutoHyphens/>
        <w:ind w:firstLine="709"/>
        <w:jc w:val="both"/>
        <w:rPr>
          <w:spacing w:val="-6"/>
          <w:sz w:val="28"/>
          <w:szCs w:val="28"/>
        </w:rPr>
      </w:pPr>
      <w:r w:rsidRPr="006C5D49">
        <w:rPr>
          <w:spacing w:val="-6"/>
          <w:sz w:val="28"/>
          <w:szCs w:val="28"/>
        </w:rPr>
        <w:t xml:space="preserve">2.3. </w:t>
      </w:r>
      <w:r w:rsidRPr="006C5D49">
        <w:rPr>
          <w:noProof/>
          <w:sz w:val="28"/>
          <w:szCs w:val="28"/>
        </w:rPr>
        <w:t>Все налоги и другие обязательные платежи в бюджет оплачиваются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w:t>
      </w:r>
      <w:r w:rsidRPr="006C5D49">
        <w:rPr>
          <w:spacing w:val="-6"/>
          <w:sz w:val="28"/>
          <w:szCs w:val="28"/>
        </w:rPr>
        <w:t>.</w:t>
      </w:r>
    </w:p>
    <w:p w14:paraId="68DBC9B3" w14:textId="77777777" w:rsidR="009C1D0C" w:rsidRPr="006C5D49" w:rsidRDefault="009C1D0C" w:rsidP="009C1D0C">
      <w:pPr>
        <w:suppressAutoHyphens/>
        <w:ind w:firstLine="709"/>
        <w:jc w:val="both"/>
        <w:rPr>
          <w:i/>
          <w:spacing w:val="-6"/>
          <w:sz w:val="28"/>
          <w:szCs w:val="28"/>
        </w:rPr>
      </w:pPr>
      <w:r w:rsidRPr="006C5D49">
        <w:rPr>
          <w:spacing w:val="-6"/>
          <w:sz w:val="28"/>
          <w:szCs w:val="28"/>
        </w:rPr>
        <w:t xml:space="preserve">2.4. </w:t>
      </w:r>
      <w:r w:rsidRPr="006C5D49">
        <w:rPr>
          <w:noProof/>
          <w:sz w:val="28"/>
          <w:szCs w:val="28"/>
        </w:rPr>
        <w:t xml:space="preserve">Сумма неустойки (штрафа, пени) за неисполнение или ненадлежащее исполнение Заказчиком обязательств по Договору подлежит обложению подоходным налогом у источника выплаты согласно налоговому законодательству Республики Казахстан </w:t>
      </w:r>
      <w:r w:rsidRPr="006C5D49">
        <w:rPr>
          <w:i/>
          <w:noProof/>
          <w:sz w:val="28"/>
          <w:szCs w:val="28"/>
        </w:rPr>
        <w:t>(данный пункт применяется в случае, если Поставщик является нерезидентом РК)</w:t>
      </w:r>
      <w:r w:rsidRPr="006C5D49">
        <w:rPr>
          <w:i/>
          <w:spacing w:val="-6"/>
          <w:sz w:val="28"/>
          <w:szCs w:val="28"/>
        </w:rPr>
        <w:t>.</w:t>
      </w:r>
    </w:p>
    <w:p w14:paraId="52D5B743" w14:textId="77777777" w:rsidR="009C1D0C" w:rsidRPr="006C5D49" w:rsidRDefault="009C1D0C" w:rsidP="009C1D0C">
      <w:pPr>
        <w:suppressAutoHyphens/>
        <w:ind w:firstLine="709"/>
        <w:jc w:val="both"/>
        <w:rPr>
          <w:i/>
          <w:spacing w:val="-6"/>
          <w:sz w:val="28"/>
          <w:szCs w:val="28"/>
        </w:rPr>
      </w:pPr>
      <w:r w:rsidRPr="006C5D49">
        <w:rPr>
          <w:spacing w:val="-6"/>
          <w:sz w:val="28"/>
          <w:szCs w:val="28"/>
        </w:rPr>
        <w:t xml:space="preserve">2.5. </w:t>
      </w:r>
      <w:r w:rsidRPr="006C5D49">
        <w:rPr>
          <w:noProof/>
          <w:sz w:val="28"/>
          <w:szCs w:val="28"/>
        </w:rPr>
        <w:t xml:space="preserve">Заказчик вправе самостоятельно применить освобождение от налогообложения или сниженную ставку налога при выплате суммы по Договору, предусмотренную соответствующим международным договором, </w:t>
      </w:r>
      <w:r w:rsidRPr="006C5D49">
        <w:rPr>
          <w:noProof/>
          <w:sz w:val="28"/>
          <w:szCs w:val="28"/>
        </w:rPr>
        <w:lastRenderedPageBreak/>
        <w:t>если Поставщик является резидентом страны, с которой Республикой Казахстан заключен международный договор</w:t>
      </w:r>
      <w:r w:rsidRPr="006C5D49">
        <w:rPr>
          <w:spacing w:val="-6"/>
          <w:sz w:val="28"/>
          <w:szCs w:val="28"/>
        </w:rPr>
        <w:t xml:space="preserve"> </w:t>
      </w:r>
      <w:r w:rsidRPr="006C5D49">
        <w:rPr>
          <w:i/>
          <w:spacing w:val="-6"/>
          <w:sz w:val="28"/>
          <w:szCs w:val="28"/>
        </w:rPr>
        <w:t xml:space="preserve">(данный </w:t>
      </w:r>
      <w:r w:rsidRPr="006C5D49">
        <w:rPr>
          <w:i/>
          <w:sz w:val="28"/>
          <w:szCs w:val="28"/>
        </w:rPr>
        <w:t>пункт применяется в случае, если Поставщик является резидентом другой страны</w:t>
      </w:r>
      <w:r w:rsidRPr="006C5D49">
        <w:rPr>
          <w:i/>
          <w:spacing w:val="-6"/>
          <w:sz w:val="28"/>
          <w:szCs w:val="28"/>
        </w:rPr>
        <w:t>).</w:t>
      </w:r>
    </w:p>
    <w:p w14:paraId="6BE45A02" w14:textId="77777777" w:rsidR="009C1D0C" w:rsidRPr="006C5D49" w:rsidRDefault="009C1D0C" w:rsidP="009C1D0C">
      <w:pPr>
        <w:suppressAutoHyphens/>
        <w:ind w:firstLine="709"/>
        <w:jc w:val="both"/>
        <w:rPr>
          <w:i/>
          <w:spacing w:val="-6"/>
          <w:sz w:val="28"/>
          <w:szCs w:val="28"/>
        </w:rPr>
      </w:pPr>
      <w:r w:rsidRPr="006C5D49">
        <w:rPr>
          <w:spacing w:val="-6"/>
          <w:sz w:val="28"/>
          <w:szCs w:val="28"/>
        </w:rPr>
        <w:t xml:space="preserve">2.6. </w:t>
      </w:r>
      <w:r w:rsidRPr="006C5D49">
        <w:rPr>
          <w:noProof/>
          <w:sz w:val="28"/>
          <w:szCs w:val="28"/>
        </w:rPr>
        <w:t>Порядок применения положений международного договора распространяется в отношении дохода(-ов) Поставщика из источников в Республике Казахстан</w:t>
      </w:r>
      <w:r w:rsidRPr="006C5D49">
        <w:rPr>
          <w:spacing w:val="-6"/>
          <w:sz w:val="28"/>
          <w:szCs w:val="28"/>
        </w:rPr>
        <w:t xml:space="preserve"> </w:t>
      </w:r>
      <w:r w:rsidRPr="006C5D49">
        <w:rPr>
          <w:i/>
          <w:spacing w:val="-6"/>
          <w:sz w:val="28"/>
          <w:szCs w:val="28"/>
        </w:rPr>
        <w:t xml:space="preserve">(данный </w:t>
      </w:r>
      <w:r w:rsidRPr="006C5D49">
        <w:rPr>
          <w:i/>
          <w:sz w:val="28"/>
          <w:szCs w:val="28"/>
        </w:rPr>
        <w:t>пункт применяется в случае, если Поставщик является резидентом другой страны</w:t>
      </w:r>
      <w:r w:rsidRPr="006C5D49">
        <w:rPr>
          <w:i/>
          <w:spacing w:val="-6"/>
          <w:sz w:val="28"/>
          <w:szCs w:val="28"/>
        </w:rPr>
        <w:t>).</w:t>
      </w:r>
    </w:p>
    <w:p w14:paraId="325DE24F" w14:textId="77777777" w:rsidR="009C1D0C" w:rsidRPr="006C5D49" w:rsidRDefault="009C1D0C" w:rsidP="009C1D0C">
      <w:pPr>
        <w:suppressAutoHyphens/>
        <w:ind w:firstLine="709"/>
        <w:jc w:val="both"/>
        <w:rPr>
          <w:noProof/>
          <w:sz w:val="28"/>
          <w:szCs w:val="28"/>
        </w:rPr>
      </w:pPr>
      <w:r w:rsidRPr="006C5D49">
        <w:rPr>
          <w:noProof/>
          <w:sz w:val="28"/>
          <w:szCs w:val="28"/>
        </w:rPr>
        <w:t xml:space="preserve">2.7. Применение норм международного договора в части освобождения от налогообложения или использования сниженной ставки налога осуществляется только при условии представления Поставщиком Заказчику не позднее дня выплаты суммы по Договору: </w:t>
      </w:r>
    </w:p>
    <w:p w14:paraId="56BFB39C" w14:textId="77777777" w:rsidR="009C1D0C" w:rsidRPr="006C5D49" w:rsidRDefault="009C1D0C" w:rsidP="009C1D0C">
      <w:pPr>
        <w:suppressAutoHyphens/>
        <w:ind w:firstLine="709"/>
        <w:jc w:val="both"/>
        <w:rPr>
          <w:noProof/>
          <w:sz w:val="28"/>
          <w:szCs w:val="28"/>
        </w:rPr>
      </w:pPr>
      <w:r w:rsidRPr="006C5D49">
        <w:rPr>
          <w:spacing w:val="-6"/>
          <w:sz w:val="28"/>
          <w:szCs w:val="28"/>
        </w:rPr>
        <w:t xml:space="preserve">1) </w:t>
      </w:r>
      <w:r w:rsidRPr="006C5D49">
        <w:rPr>
          <w:noProof/>
          <w:sz w:val="28"/>
          <w:szCs w:val="28"/>
        </w:rPr>
        <w:t xml:space="preserve">документа, подтверждающего резидентство, соответствующего требованиям налогового законодательства Республики Казахстан за период, в котором производится оплата и за период, в котором была оказана Услуга, в случае осуществления оплаты в период после года оказания Услуг; </w:t>
      </w:r>
    </w:p>
    <w:p w14:paraId="135A4962" w14:textId="77777777" w:rsidR="009C1D0C" w:rsidRPr="006C5D49" w:rsidRDefault="009C1D0C" w:rsidP="009C1D0C">
      <w:pPr>
        <w:suppressAutoHyphens/>
        <w:ind w:firstLine="709"/>
        <w:jc w:val="both"/>
        <w:rPr>
          <w:noProof/>
          <w:sz w:val="28"/>
          <w:szCs w:val="28"/>
        </w:rPr>
      </w:pPr>
      <w:r w:rsidRPr="006C5D49">
        <w:rPr>
          <w:noProof/>
          <w:sz w:val="28"/>
          <w:szCs w:val="28"/>
        </w:rPr>
        <w:t xml:space="preserve">2) нотариально засвидетельствованных копий учредительных документов либо выписки из торгового реестра (реестра акционеров или иного аналогичного документа, предусмотренного законодательством государства, в котором зарегистрирован нерезидент) с указанием учредителей (участников) и мажоритарных акционеров юридического лица-нерезидента; </w:t>
      </w:r>
    </w:p>
    <w:p w14:paraId="09BDE2B0" w14:textId="77777777" w:rsidR="009C1D0C" w:rsidRPr="006C5D49" w:rsidRDefault="009C1D0C" w:rsidP="009C1D0C">
      <w:pPr>
        <w:suppressAutoHyphens/>
        <w:ind w:firstLine="709"/>
        <w:jc w:val="both"/>
        <w:rPr>
          <w:noProof/>
          <w:sz w:val="28"/>
          <w:szCs w:val="28"/>
        </w:rPr>
      </w:pPr>
      <w:r w:rsidRPr="006C5D49">
        <w:rPr>
          <w:noProof/>
          <w:sz w:val="28"/>
          <w:szCs w:val="28"/>
        </w:rPr>
        <w:t>3) письма-подтверждения статуса бенефициарного собственника.</w:t>
      </w:r>
    </w:p>
    <w:p w14:paraId="54AE223F" w14:textId="77777777" w:rsidR="009C1D0C" w:rsidRPr="006C5D49" w:rsidRDefault="009C1D0C" w:rsidP="009C1D0C">
      <w:pPr>
        <w:suppressAutoHyphens/>
        <w:ind w:firstLine="709"/>
        <w:jc w:val="both"/>
        <w:rPr>
          <w:noProof/>
          <w:sz w:val="28"/>
          <w:szCs w:val="28"/>
        </w:rPr>
      </w:pPr>
      <w:r w:rsidRPr="006C5D49">
        <w:rPr>
          <w:noProof/>
          <w:sz w:val="28"/>
          <w:szCs w:val="28"/>
        </w:rPr>
        <w:t>В случае, если по какой-либо причине налоговый орган Заказчика не примет предоставленный Поставщиком документ, подтверждающий резидентство, который может привести к возникновению последующих налоговых обязательств, Поставщик вместе с Заказчиком приложат все усилия для решения этого вопроса, включая представление корректно оформленную версию документа, подтверждающего резидентство.</w:t>
      </w:r>
    </w:p>
    <w:p w14:paraId="3764C073" w14:textId="77777777" w:rsidR="009C1D0C" w:rsidRPr="006C5D49" w:rsidRDefault="009C1D0C" w:rsidP="009C1D0C">
      <w:pPr>
        <w:suppressAutoHyphens/>
        <w:ind w:firstLine="709"/>
        <w:jc w:val="both"/>
        <w:rPr>
          <w:i/>
          <w:spacing w:val="-6"/>
          <w:sz w:val="28"/>
          <w:szCs w:val="28"/>
        </w:rPr>
      </w:pPr>
      <w:r w:rsidRPr="006C5D49">
        <w:rPr>
          <w:noProof/>
          <w:sz w:val="28"/>
          <w:szCs w:val="28"/>
        </w:rPr>
        <w:t>Если Поставщик по какой-либо причине не предоставит корректно оформленную версию документа, подтверждающего резидентство Поставщика, возникшие налоговые обязательства будут являться налоговыми обязательствами Поставщика, которые должны быть исполнены (возмещены Заказчику) Поставщиком в полном объеме с учетом пени не позднее 31 марта года, следующего за налоговым периодом, в котором выявлено налоговым органом страны Заказчика несоответствие документа, подтверждающего резидентство Поставщика, требованиям налогового законодательства страны Заказчик</w:t>
      </w:r>
      <w:r w:rsidRPr="006C5D49">
        <w:rPr>
          <w:i/>
          <w:spacing w:val="-6"/>
          <w:sz w:val="28"/>
          <w:szCs w:val="28"/>
        </w:rPr>
        <w:t xml:space="preserve"> (применяется в случае, если Поставщик является резидентом другой страны).</w:t>
      </w:r>
    </w:p>
    <w:p w14:paraId="2F37D565" w14:textId="77777777" w:rsidR="009C1D0C" w:rsidRPr="006C5D49" w:rsidRDefault="009C1D0C" w:rsidP="009C1D0C">
      <w:pPr>
        <w:suppressAutoHyphens/>
        <w:ind w:firstLine="709"/>
        <w:jc w:val="both"/>
        <w:rPr>
          <w:noProof/>
          <w:sz w:val="28"/>
          <w:szCs w:val="28"/>
        </w:rPr>
      </w:pPr>
      <w:r w:rsidRPr="006C5D49">
        <w:rPr>
          <w:spacing w:val="-6"/>
          <w:sz w:val="28"/>
          <w:szCs w:val="28"/>
        </w:rPr>
        <w:t xml:space="preserve">2.8. </w:t>
      </w:r>
      <w:r w:rsidRPr="006C5D49">
        <w:rPr>
          <w:noProof/>
          <w:sz w:val="28"/>
          <w:szCs w:val="28"/>
        </w:rPr>
        <w:t xml:space="preserve">В целях корректного определения Заказчиком порядка налогообложения дохода Поставщика, наряду со счетом на оплату (инвойс) Поставщик должен предоставить Заказчику информацию о сроках пребывания работников Поставщика на территории Республики Казахстан в рамках оказания Поставщиком услуг другим резидентам Республики Казахстан в течение последнего двенадцатимесячного периода. </w:t>
      </w:r>
    </w:p>
    <w:p w14:paraId="0C024076" w14:textId="77777777" w:rsidR="009C1D0C" w:rsidRPr="006C5D49" w:rsidRDefault="009C1D0C" w:rsidP="009C1D0C">
      <w:pPr>
        <w:suppressAutoHyphens/>
        <w:ind w:firstLine="709"/>
        <w:jc w:val="both"/>
        <w:rPr>
          <w:noProof/>
          <w:sz w:val="28"/>
          <w:szCs w:val="28"/>
        </w:rPr>
      </w:pPr>
      <w:r w:rsidRPr="006C5D49">
        <w:rPr>
          <w:noProof/>
          <w:sz w:val="28"/>
          <w:szCs w:val="28"/>
        </w:rPr>
        <w:lastRenderedPageBreak/>
        <w:t>В случае образования в Республике Казахстан постоянного учреждения Поставщик предоставляет Заказчику документ, подтверждающий регистрацию Поставщика в качестве налогоплательщика в налоговом органе Республики Казахстан.</w:t>
      </w:r>
    </w:p>
    <w:p w14:paraId="4D6FAE42" w14:textId="77777777" w:rsidR="009C1D0C" w:rsidRPr="006C5D49" w:rsidRDefault="009C1D0C" w:rsidP="009C1D0C">
      <w:pPr>
        <w:suppressAutoHyphens/>
        <w:ind w:firstLine="709"/>
        <w:jc w:val="both"/>
        <w:rPr>
          <w:noProof/>
          <w:sz w:val="28"/>
          <w:szCs w:val="28"/>
        </w:rPr>
      </w:pPr>
      <w:r w:rsidRPr="006C5D49">
        <w:rPr>
          <w:noProof/>
          <w:sz w:val="28"/>
          <w:szCs w:val="28"/>
        </w:rPr>
        <w:t>В данном случае Заказчик не имеет право применить нормы международного договора в части освобождения от налогообложения или использования сниженной ставки налога.</w:t>
      </w:r>
    </w:p>
    <w:p w14:paraId="507CE714" w14:textId="77777777" w:rsidR="009C1D0C" w:rsidRPr="006C5D49" w:rsidRDefault="009C1D0C" w:rsidP="009C1D0C">
      <w:pPr>
        <w:suppressAutoHyphens/>
        <w:ind w:firstLine="709"/>
        <w:jc w:val="both"/>
        <w:rPr>
          <w:i/>
          <w:spacing w:val="-6"/>
          <w:sz w:val="28"/>
          <w:szCs w:val="28"/>
        </w:rPr>
      </w:pPr>
      <w:r w:rsidRPr="006C5D49">
        <w:rPr>
          <w:noProof/>
          <w:sz w:val="28"/>
          <w:szCs w:val="28"/>
        </w:rPr>
        <w:t>В случае выявления Заказчиком либо налоговым органом Республики Казахстан некорректного применения Заказчиком порядка налогообложения дохода Поставщика в связи c непредставлением, либо неправильным представлением Поставщиком информации и(или) документов, указанных в настоящем пункте, Поставщик обязан возместить Заказчику возникшую сумму налога в полном объеме</w:t>
      </w:r>
      <w:r w:rsidRPr="006C5D49">
        <w:rPr>
          <w:i/>
          <w:spacing w:val="-6"/>
          <w:sz w:val="28"/>
          <w:szCs w:val="28"/>
        </w:rPr>
        <w:t xml:space="preserve"> (применяется в случае, если Поставщик является резидентом другой страны).</w:t>
      </w:r>
    </w:p>
    <w:p w14:paraId="62B9C095" w14:textId="77777777" w:rsidR="009C1D0C" w:rsidRPr="006C5D49" w:rsidRDefault="009C1D0C" w:rsidP="009C1D0C">
      <w:pPr>
        <w:suppressAutoHyphens/>
        <w:ind w:firstLine="709"/>
        <w:jc w:val="both"/>
        <w:rPr>
          <w:i/>
          <w:noProof/>
          <w:sz w:val="28"/>
          <w:szCs w:val="28"/>
        </w:rPr>
      </w:pPr>
      <w:r w:rsidRPr="006C5D49">
        <w:rPr>
          <w:spacing w:val="-6"/>
          <w:sz w:val="28"/>
          <w:szCs w:val="28"/>
        </w:rPr>
        <w:t xml:space="preserve">2.9. </w:t>
      </w:r>
      <w:r w:rsidRPr="006C5D49">
        <w:rPr>
          <w:noProof/>
          <w:sz w:val="28"/>
          <w:szCs w:val="28"/>
        </w:rPr>
        <w:t xml:space="preserve">Поставщик подтверждает, что он является окончательным (фактическим) получателем (владельцем) дохода(-ов), получаемого(-ых) в рамках настоящего Договора, и имеет право владения, пользования, распоряжения этим(-и) доходом(-ами), а также заверяет Заказчика в том, что он не является посредником для этих целей </w:t>
      </w:r>
      <w:r w:rsidRPr="006C5D49">
        <w:rPr>
          <w:i/>
          <w:noProof/>
          <w:sz w:val="28"/>
          <w:szCs w:val="28"/>
        </w:rPr>
        <w:t xml:space="preserve">(данный пункт </w:t>
      </w:r>
      <w:r w:rsidRPr="006C5D49">
        <w:rPr>
          <w:i/>
          <w:sz w:val="28"/>
          <w:szCs w:val="28"/>
        </w:rPr>
        <w:t>применяется в случае, если Поставщик является резидентом другой страны</w:t>
      </w:r>
      <w:r w:rsidRPr="006C5D49">
        <w:rPr>
          <w:i/>
          <w:noProof/>
          <w:sz w:val="28"/>
          <w:szCs w:val="28"/>
        </w:rPr>
        <w:t>).</w:t>
      </w:r>
    </w:p>
    <w:p w14:paraId="0B1DF790" w14:textId="77777777" w:rsidR="009C1D0C" w:rsidRPr="006C5D49" w:rsidRDefault="009C1D0C" w:rsidP="009C1D0C">
      <w:pPr>
        <w:suppressAutoHyphens/>
        <w:ind w:firstLine="709"/>
        <w:jc w:val="both"/>
        <w:rPr>
          <w:spacing w:val="-6"/>
          <w:sz w:val="28"/>
          <w:szCs w:val="28"/>
        </w:rPr>
      </w:pPr>
      <w:r w:rsidRPr="006C5D49">
        <w:rPr>
          <w:spacing w:val="-6"/>
          <w:sz w:val="28"/>
          <w:szCs w:val="28"/>
        </w:rPr>
        <w:t xml:space="preserve">2.10. </w:t>
      </w:r>
      <w:r w:rsidRPr="006C5D49">
        <w:rPr>
          <w:noProof/>
          <w:sz w:val="28"/>
          <w:szCs w:val="28"/>
        </w:rPr>
        <w:t>Сканированные копии документов, полученные посредством корпоративной электронной почты и(или) иным способом, имеют юридическую силу и принимаются Заказчиком с последующей заменой их на оригиналы в течение последующих 7 (семи) рабочих дней</w:t>
      </w:r>
      <w:r w:rsidRPr="006C5D49">
        <w:rPr>
          <w:noProof/>
          <w:sz w:val="28"/>
          <w:szCs w:val="28"/>
          <w:lang w:val="kk-KZ"/>
        </w:rPr>
        <w:t xml:space="preserve"> </w:t>
      </w:r>
      <w:r w:rsidRPr="006C5D49">
        <w:rPr>
          <w:i/>
          <w:noProof/>
          <w:sz w:val="28"/>
          <w:szCs w:val="28"/>
          <w:lang w:val="kk-KZ"/>
        </w:rPr>
        <w:t>(для поставщиков, находящихся вне города Заказчика)</w:t>
      </w:r>
      <w:r w:rsidRPr="006C5D49">
        <w:rPr>
          <w:noProof/>
          <w:sz w:val="28"/>
          <w:szCs w:val="28"/>
          <w:lang w:val="kk-KZ"/>
        </w:rPr>
        <w:t>, за исключением документов, указанных в пункте</w:t>
      </w:r>
      <w:r w:rsidRPr="006C5D49">
        <w:rPr>
          <w:spacing w:val="-6"/>
          <w:sz w:val="28"/>
          <w:szCs w:val="28"/>
        </w:rPr>
        <w:t xml:space="preserve"> 2.7 Договора </w:t>
      </w:r>
      <w:r w:rsidRPr="006C5D49">
        <w:rPr>
          <w:i/>
          <w:spacing w:val="-6"/>
          <w:sz w:val="28"/>
          <w:szCs w:val="28"/>
        </w:rPr>
        <w:t>(</w:t>
      </w:r>
      <w:r w:rsidRPr="006C5D49">
        <w:rPr>
          <w:i/>
          <w:noProof/>
          <w:sz w:val="28"/>
          <w:szCs w:val="28"/>
          <w:lang w:val="kk-KZ"/>
        </w:rPr>
        <w:t xml:space="preserve">данный пункт </w:t>
      </w:r>
      <w:r w:rsidRPr="006C5D49">
        <w:rPr>
          <w:i/>
          <w:spacing w:val="-6"/>
          <w:sz w:val="28"/>
          <w:szCs w:val="28"/>
        </w:rPr>
        <w:t>применяется в случае, если Поставщик является резидентом другой страны).</w:t>
      </w:r>
    </w:p>
    <w:p w14:paraId="17AF0437" w14:textId="77777777" w:rsidR="009C1D0C" w:rsidRPr="006C5D49" w:rsidRDefault="009C1D0C" w:rsidP="009C1D0C">
      <w:pPr>
        <w:tabs>
          <w:tab w:val="left" w:pos="1276"/>
        </w:tabs>
        <w:suppressAutoHyphens/>
        <w:ind w:firstLine="567"/>
        <w:jc w:val="both"/>
        <w:rPr>
          <w:sz w:val="28"/>
          <w:szCs w:val="28"/>
        </w:rPr>
      </w:pPr>
    </w:p>
    <w:p w14:paraId="30416E99" w14:textId="77777777" w:rsidR="009C1D0C" w:rsidRPr="006C5D49" w:rsidRDefault="009C1D0C" w:rsidP="009C1D0C">
      <w:pPr>
        <w:keepNext/>
        <w:widowControl w:val="0"/>
        <w:numPr>
          <w:ilvl w:val="0"/>
          <w:numId w:val="24"/>
        </w:numPr>
        <w:tabs>
          <w:tab w:val="left" w:pos="708"/>
        </w:tabs>
        <w:snapToGrid w:val="0"/>
        <w:jc w:val="center"/>
        <w:outlineLvl w:val="0"/>
        <w:rPr>
          <w:b/>
          <w:sz w:val="28"/>
          <w:szCs w:val="28"/>
        </w:rPr>
      </w:pPr>
      <w:r w:rsidRPr="006C5D49">
        <w:rPr>
          <w:b/>
          <w:sz w:val="28"/>
          <w:szCs w:val="28"/>
        </w:rPr>
        <w:t>ПРАВА И ОБЯЗАННОСТИ СТОРОН</w:t>
      </w:r>
    </w:p>
    <w:p w14:paraId="593CBB66" w14:textId="77777777" w:rsidR="009C1D0C" w:rsidRPr="006C5D49" w:rsidRDefault="009C1D0C" w:rsidP="009C1D0C">
      <w:pPr>
        <w:keepNext/>
        <w:widowControl w:val="0"/>
        <w:tabs>
          <w:tab w:val="left" w:pos="708"/>
        </w:tabs>
        <w:snapToGrid w:val="0"/>
        <w:ind w:left="720"/>
        <w:outlineLvl w:val="0"/>
        <w:rPr>
          <w:b/>
          <w:sz w:val="20"/>
          <w:szCs w:val="20"/>
        </w:rPr>
      </w:pPr>
    </w:p>
    <w:p w14:paraId="09EE0D67" w14:textId="77777777" w:rsidR="009C1D0C" w:rsidRPr="006C5D49" w:rsidRDefault="009C1D0C" w:rsidP="009C1D0C">
      <w:pPr>
        <w:numPr>
          <w:ilvl w:val="1"/>
          <w:numId w:val="24"/>
        </w:numPr>
        <w:jc w:val="both"/>
        <w:rPr>
          <w:b/>
          <w:sz w:val="28"/>
          <w:szCs w:val="28"/>
        </w:rPr>
      </w:pPr>
      <w:r w:rsidRPr="006C5D49">
        <w:rPr>
          <w:b/>
          <w:sz w:val="28"/>
          <w:szCs w:val="28"/>
        </w:rPr>
        <w:t>Заказчик обязуется:</w:t>
      </w:r>
    </w:p>
    <w:p w14:paraId="0C84D7A0" w14:textId="77777777" w:rsidR="009C1D0C" w:rsidRPr="006C5D49" w:rsidRDefault="009C1D0C" w:rsidP="009C1D0C">
      <w:pPr>
        <w:ind w:firstLine="720"/>
        <w:jc w:val="both"/>
        <w:rPr>
          <w:noProof/>
          <w:sz w:val="28"/>
          <w:szCs w:val="28"/>
        </w:rPr>
      </w:pPr>
      <w:r w:rsidRPr="006C5D49">
        <w:rPr>
          <w:noProof/>
          <w:sz w:val="28"/>
          <w:szCs w:val="28"/>
        </w:rPr>
        <w:t>1) ежемесячно принимать оказанные Поставщиком Услугу на основании Акта в соответствии с условиями Договора;</w:t>
      </w:r>
    </w:p>
    <w:p w14:paraId="5F50D93C" w14:textId="77777777" w:rsidR="009C1D0C" w:rsidRPr="006C5D49" w:rsidRDefault="009C1D0C" w:rsidP="009C1D0C">
      <w:pPr>
        <w:ind w:firstLine="720"/>
        <w:jc w:val="both"/>
        <w:rPr>
          <w:noProof/>
          <w:sz w:val="28"/>
          <w:szCs w:val="28"/>
        </w:rPr>
      </w:pPr>
      <w:r w:rsidRPr="006C5D49">
        <w:rPr>
          <w:noProof/>
          <w:sz w:val="28"/>
          <w:szCs w:val="28"/>
        </w:rPr>
        <w:t>2) произвести оплату за оказанную Услугу в соответствии с условиями Договора;</w:t>
      </w:r>
    </w:p>
    <w:p w14:paraId="3BAAB0E8" w14:textId="77777777" w:rsidR="009C1D0C" w:rsidRPr="006C5D49" w:rsidRDefault="009C1D0C" w:rsidP="009C1D0C">
      <w:pPr>
        <w:ind w:firstLine="720"/>
        <w:jc w:val="both"/>
        <w:rPr>
          <w:noProof/>
          <w:sz w:val="28"/>
          <w:szCs w:val="28"/>
        </w:rPr>
      </w:pPr>
      <w:r w:rsidRPr="006C5D49">
        <w:rPr>
          <w:noProof/>
          <w:sz w:val="28"/>
          <w:szCs w:val="28"/>
        </w:rPr>
        <w:t>3) своевременно предоставлять Поставщику материалы, документы и сведения, необходимые для выполнения Поставщиком своих обязательств по Договору;</w:t>
      </w:r>
    </w:p>
    <w:p w14:paraId="1E519384" w14:textId="77777777" w:rsidR="009C1D0C" w:rsidRPr="006C5D49" w:rsidRDefault="009C1D0C" w:rsidP="009C1D0C">
      <w:pPr>
        <w:ind w:firstLine="720"/>
        <w:jc w:val="both"/>
        <w:rPr>
          <w:noProof/>
          <w:sz w:val="28"/>
          <w:szCs w:val="28"/>
        </w:rPr>
      </w:pPr>
      <w:r w:rsidRPr="006C5D49">
        <w:rPr>
          <w:noProof/>
          <w:sz w:val="28"/>
          <w:szCs w:val="28"/>
        </w:rPr>
        <w:t xml:space="preserve">4) обеспечить допуск специалистов Поставщика в административное здание Заказчика/в </w:t>
      </w:r>
      <w:r w:rsidRPr="006C5D49">
        <w:rPr>
          <w:sz w:val="28"/>
          <w:szCs w:val="28"/>
        </w:rPr>
        <w:t xml:space="preserve">центр обработки данных (далее – </w:t>
      </w:r>
      <w:r w:rsidRPr="006C5D49">
        <w:rPr>
          <w:noProof/>
          <w:sz w:val="28"/>
          <w:szCs w:val="28"/>
        </w:rPr>
        <w:t>объект) Заказчика, указанный в пункте 4.1. Договора, для оказания Услуги по Договору;</w:t>
      </w:r>
    </w:p>
    <w:p w14:paraId="3A95039F" w14:textId="77777777" w:rsidR="009C1D0C" w:rsidRPr="006C5D49" w:rsidRDefault="009C1D0C" w:rsidP="009C1D0C">
      <w:pPr>
        <w:ind w:firstLine="720"/>
        <w:jc w:val="both"/>
        <w:rPr>
          <w:sz w:val="28"/>
          <w:szCs w:val="28"/>
        </w:rPr>
      </w:pPr>
      <w:r w:rsidRPr="006C5D49">
        <w:rPr>
          <w:sz w:val="28"/>
          <w:szCs w:val="28"/>
        </w:rPr>
        <w:t xml:space="preserve">5) </w:t>
      </w:r>
      <w:r w:rsidRPr="006C5D49">
        <w:rPr>
          <w:noProof/>
          <w:sz w:val="28"/>
          <w:szCs w:val="28"/>
        </w:rPr>
        <w:t>принять по месту своего нахождения безвозмездно переданное Поставщиком во временное пользование оконечное оборудование на основании акта приема-передачи оконечного оборудования, подписанного</w:t>
      </w:r>
      <w:r w:rsidRPr="006C5D49">
        <w:rPr>
          <w:sz w:val="28"/>
          <w:szCs w:val="28"/>
        </w:rPr>
        <w:t xml:space="preserve"> </w:t>
      </w:r>
      <w:r w:rsidRPr="006C5D49">
        <w:rPr>
          <w:noProof/>
          <w:sz w:val="28"/>
          <w:szCs w:val="28"/>
        </w:rPr>
        <w:t xml:space="preserve">ответственными </w:t>
      </w:r>
      <w:r w:rsidRPr="006C5D49">
        <w:rPr>
          <w:noProof/>
          <w:sz w:val="28"/>
          <w:szCs w:val="28"/>
        </w:rPr>
        <w:lastRenderedPageBreak/>
        <w:t xml:space="preserve">представителями Сторон, </w:t>
      </w:r>
      <w:r w:rsidRPr="006C5D49">
        <w:rPr>
          <w:sz w:val="28"/>
          <w:szCs w:val="28"/>
        </w:rPr>
        <w:t xml:space="preserve">с указанием его балансовой стоимости </w:t>
      </w:r>
      <w:r w:rsidRPr="006C5D49">
        <w:rPr>
          <w:i/>
          <w:sz w:val="28"/>
          <w:szCs w:val="28"/>
        </w:rPr>
        <w:t>(</w:t>
      </w:r>
      <w:r w:rsidRPr="006C5D49">
        <w:rPr>
          <w:i/>
          <w:noProof/>
          <w:sz w:val="28"/>
          <w:szCs w:val="28"/>
          <w:lang w:val="kk-KZ"/>
        </w:rPr>
        <w:t>данный пункт применяется согласно требованиям в ТС</w:t>
      </w:r>
      <w:r w:rsidRPr="006C5D49">
        <w:rPr>
          <w:i/>
          <w:sz w:val="28"/>
          <w:szCs w:val="28"/>
        </w:rPr>
        <w:t>)</w:t>
      </w:r>
      <w:r w:rsidRPr="006C5D49">
        <w:rPr>
          <w:sz w:val="28"/>
          <w:szCs w:val="28"/>
        </w:rPr>
        <w:t>;</w:t>
      </w:r>
    </w:p>
    <w:p w14:paraId="01B8CE58" w14:textId="77777777" w:rsidR="009C1D0C" w:rsidRPr="006C5D49" w:rsidRDefault="009C1D0C" w:rsidP="009C1D0C">
      <w:pPr>
        <w:ind w:firstLine="709"/>
        <w:jc w:val="both"/>
        <w:rPr>
          <w:noProof/>
          <w:sz w:val="28"/>
          <w:szCs w:val="28"/>
        </w:rPr>
      </w:pPr>
      <w:r w:rsidRPr="006C5D49">
        <w:rPr>
          <w:noProof/>
          <w:sz w:val="28"/>
          <w:szCs w:val="28"/>
        </w:rPr>
        <w:t xml:space="preserve">6) обеспечить сохранность оконечного оборудования в течение срока действия Договора и вернуть его по акту возврата оконечного оборудования в исправном виде, с учетом естественного износа, после проведения демонтажа оконечного оборудования Поставщиком. При этом Заказчик обеспечивает допуск работников Поставщика в административное здание/на объект Заказчика для демонтажа и вывоза оконечного оборудования </w:t>
      </w:r>
      <w:r w:rsidRPr="006C5D49">
        <w:rPr>
          <w:i/>
          <w:sz w:val="28"/>
          <w:szCs w:val="28"/>
        </w:rPr>
        <w:t>(</w:t>
      </w:r>
      <w:r w:rsidRPr="006C5D49">
        <w:rPr>
          <w:i/>
          <w:noProof/>
          <w:sz w:val="28"/>
          <w:szCs w:val="28"/>
          <w:lang w:val="kk-KZ"/>
        </w:rPr>
        <w:t>данный пункт применяется согласно требованиям в ТС</w:t>
      </w:r>
      <w:r w:rsidRPr="006C5D49">
        <w:rPr>
          <w:i/>
          <w:sz w:val="28"/>
          <w:szCs w:val="28"/>
        </w:rPr>
        <w:t>)</w:t>
      </w:r>
      <w:r w:rsidRPr="006C5D49">
        <w:rPr>
          <w:noProof/>
          <w:sz w:val="28"/>
          <w:szCs w:val="28"/>
        </w:rPr>
        <w:t>;</w:t>
      </w:r>
    </w:p>
    <w:p w14:paraId="29D0C8CE" w14:textId="77777777" w:rsidR="009C1D0C" w:rsidRPr="006C5D49" w:rsidRDefault="009C1D0C" w:rsidP="009C1D0C">
      <w:pPr>
        <w:ind w:firstLine="709"/>
        <w:jc w:val="both"/>
        <w:rPr>
          <w:noProof/>
          <w:sz w:val="28"/>
          <w:szCs w:val="28"/>
        </w:rPr>
      </w:pPr>
      <w:r w:rsidRPr="006C5D49">
        <w:rPr>
          <w:noProof/>
          <w:sz w:val="28"/>
          <w:szCs w:val="28"/>
        </w:rPr>
        <w:t>7) в случае выхода из строя оконечного оборудования либо его утраты по вине Заказчика, при наличии документов (информации, сведений), подтверждающих вину Заказчика, в течение 1 (одного) рабочего дня с даты наступления таких фактов направить Поставщику обращения (заявки) в его диспетчерскую службу по телефону(нам) ______ и(или) на электронную почту ________ (круглосуточно).</w:t>
      </w:r>
    </w:p>
    <w:p w14:paraId="49B46194" w14:textId="77777777" w:rsidR="009C1D0C" w:rsidRPr="006C5D49" w:rsidRDefault="009C1D0C" w:rsidP="009C1D0C">
      <w:pPr>
        <w:ind w:firstLine="709"/>
        <w:jc w:val="both"/>
        <w:rPr>
          <w:noProof/>
          <w:sz w:val="28"/>
          <w:szCs w:val="28"/>
        </w:rPr>
      </w:pPr>
      <w:r w:rsidRPr="006C5D49">
        <w:rPr>
          <w:noProof/>
          <w:sz w:val="28"/>
          <w:szCs w:val="28"/>
        </w:rPr>
        <w:t xml:space="preserve">В этом случае ответственные представители Сторон на местах подписывают акт выхода из строя оконечного оборудования либо акт утраты оконечного оборудования </w:t>
      </w:r>
      <w:r w:rsidRPr="006C5D49">
        <w:rPr>
          <w:i/>
          <w:sz w:val="28"/>
          <w:szCs w:val="28"/>
        </w:rPr>
        <w:t>(</w:t>
      </w:r>
      <w:r w:rsidRPr="006C5D49">
        <w:rPr>
          <w:i/>
          <w:noProof/>
          <w:sz w:val="28"/>
          <w:szCs w:val="28"/>
          <w:lang w:val="kk-KZ"/>
        </w:rPr>
        <w:t>данный пункт применяется согласно требованиям в ТС</w:t>
      </w:r>
      <w:r w:rsidRPr="006C5D49">
        <w:rPr>
          <w:i/>
          <w:sz w:val="28"/>
          <w:szCs w:val="28"/>
        </w:rPr>
        <w:t>)</w:t>
      </w:r>
      <w:r w:rsidRPr="006C5D49">
        <w:rPr>
          <w:noProof/>
          <w:sz w:val="28"/>
          <w:szCs w:val="28"/>
        </w:rPr>
        <w:t>;</w:t>
      </w:r>
    </w:p>
    <w:p w14:paraId="281033F9" w14:textId="77777777" w:rsidR="009C1D0C" w:rsidRPr="006C5D49" w:rsidRDefault="009C1D0C" w:rsidP="009C1D0C">
      <w:pPr>
        <w:ind w:firstLine="708"/>
        <w:jc w:val="both"/>
        <w:rPr>
          <w:noProof/>
          <w:sz w:val="28"/>
          <w:szCs w:val="28"/>
        </w:rPr>
      </w:pPr>
      <w:r w:rsidRPr="006C5D49">
        <w:rPr>
          <w:noProof/>
          <w:sz w:val="28"/>
          <w:szCs w:val="28"/>
        </w:rPr>
        <w:t xml:space="preserve">8) в течение 10 (десяти) рабочих дней с даты подписания акта выхода из строя оконечного оборудования либо утраты оконечного оборудования возместить его стоимость исходя из балансовой стоимости, указанной в акте приема-передачи оконечного оборудования, с учетом амортизации на дату подписания Сторонами акта выхода из строя оконечного оборудования либо акта утраты оконечного оборудования </w:t>
      </w:r>
      <w:r w:rsidRPr="006C5D49">
        <w:rPr>
          <w:i/>
          <w:sz w:val="28"/>
          <w:szCs w:val="28"/>
        </w:rPr>
        <w:t>(</w:t>
      </w:r>
      <w:r w:rsidRPr="006C5D49">
        <w:rPr>
          <w:i/>
          <w:noProof/>
          <w:sz w:val="28"/>
          <w:szCs w:val="28"/>
          <w:lang w:val="kk-KZ"/>
        </w:rPr>
        <w:t>данный пункт применяется согласно требованиям в ТС</w:t>
      </w:r>
      <w:r w:rsidRPr="006C5D49">
        <w:rPr>
          <w:i/>
          <w:sz w:val="28"/>
          <w:szCs w:val="28"/>
        </w:rPr>
        <w:t>)</w:t>
      </w:r>
      <w:r w:rsidRPr="006C5D49">
        <w:rPr>
          <w:noProof/>
          <w:sz w:val="28"/>
          <w:szCs w:val="28"/>
        </w:rPr>
        <w:t>;</w:t>
      </w:r>
    </w:p>
    <w:p w14:paraId="10A69CB2" w14:textId="77777777" w:rsidR="009C1D0C" w:rsidRPr="006C5D49" w:rsidRDefault="009C1D0C" w:rsidP="009C1D0C">
      <w:pPr>
        <w:ind w:firstLine="709"/>
        <w:jc w:val="both"/>
        <w:rPr>
          <w:noProof/>
          <w:sz w:val="28"/>
          <w:szCs w:val="28"/>
        </w:rPr>
      </w:pPr>
      <w:r w:rsidRPr="006C5D49">
        <w:rPr>
          <w:noProof/>
          <w:sz w:val="28"/>
          <w:szCs w:val="28"/>
        </w:rPr>
        <w:t xml:space="preserve">9) в случае выхода из строя оконечного оборудования или его отдельных единиц не по вине Заказчика, в течение 1 (одного) рабочего дня с даты наступления таких фактов направить Поставщику обращения (заявки) в его диспетчерскую службу по телефону(нам) ______ и(или) на электронную почту Поставщика ________ (круглосуточно). В этом случае ответственные представители Сторон на местах подписывают акт выхода из строя оконечного оборудования </w:t>
      </w:r>
      <w:r w:rsidRPr="006C5D49">
        <w:rPr>
          <w:i/>
          <w:noProof/>
          <w:sz w:val="28"/>
          <w:szCs w:val="28"/>
        </w:rPr>
        <w:t>(данный пункт применяется согласно требованиям в ТС)</w:t>
      </w:r>
      <w:r w:rsidRPr="006C5D49">
        <w:rPr>
          <w:noProof/>
          <w:sz w:val="28"/>
          <w:szCs w:val="28"/>
        </w:rPr>
        <w:t>;</w:t>
      </w:r>
    </w:p>
    <w:p w14:paraId="62D605D8" w14:textId="77777777" w:rsidR="009C1D0C" w:rsidRPr="006C5D49" w:rsidRDefault="009C1D0C" w:rsidP="009C1D0C">
      <w:pPr>
        <w:ind w:firstLine="709"/>
        <w:jc w:val="both"/>
        <w:rPr>
          <w:sz w:val="28"/>
          <w:szCs w:val="28"/>
        </w:rPr>
      </w:pPr>
      <w:r w:rsidRPr="006C5D49">
        <w:rPr>
          <w:sz w:val="28"/>
          <w:szCs w:val="28"/>
        </w:rPr>
        <w:t xml:space="preserve">10) обеспечить защитное заземление и гарантированное стабилизированное (~220 В ±5%, 50 Гц) электропитание </w:t>
      </w:r>
      <w:r w:rsidRPr="006C5D49">
        <w:rPr>
          <w:noProof/>
          <w:sz w:val="28"/>
          <w:szCs w:val="28"/>
        </w:rPr>
        <w:t xml:space="preserve">оконечного оборудования </w:t>
      </w:r>
      <w:r w:rsidRPr="006C5D49">
        <w:rPr>
          <w:i/>
          <w:sz w:val="28"/>
          <w:szCs w:val="28"/>
        </w:rPr>
        <w:t>(</w:t>
      </w:r>
      <w:r w:rsidRPr="006C5D49">
        <w:rPr>
          <w:i/>
          <w:noProof/>
          <w:sz w:val="28"/>
          <w:szCs w:val="28"/>
          <w:lang w:val="kk-KZ"/>
        </w:rPr>
        <w:t>данный пункт применяется согласно требованиям в ТС</w:t>
      </w:r>
      <w:r w:rsidRPr="006C5D49">
        <w:rPr>
          <w:i/>
          <w:sz w:val="28"/>
          <w:szCs w:val="28"/>
        </w:rPr>
        <w:t>)</w:t>
      </w:r>
      <w:r w:rsidRPr="006C5D49">
        <w:rPr>
          <w:sz w:val="28"/>
          <w:szCs w:val="28"/>
        </w:rPr>
        <w:t>.</w:t>
      </w:r>
    </w:p>
    <w:p w14:paraId="47AB1D9D" w14:textId="77777777" w:rsidR="009C1D0C" w:rsidRPr="006C5D49" w:rsidRDefault="009C1D0C" w:rsidP="009C1D0C">
      <w:pPr>
        <w:ind w:firstLine="709"/>
        <w:jc w:val="both"/>
        <w:rPr>
          <w:b/>
          <w:sz w:val="28"/>
          <w:szCs w:val="28"/>
        </w:rPr>
      </w:pPr>
      <w:r w:rsidRPr="006C5D49">
        <w:rPr>
          <w:b/>
          <w:sz w:val="28"/>
          <w:szCs w:val="28"/>
        </w:rPr>
        <w:t>3.2. Заказчик вправе:</w:t>
      </w:r>
    </w:p>
    <w:p w14:paraId="0A9BEA54" w14:textId="77777777" w:rsidR="009C1D0C" w:rsidRPr="006C5D49" w:rsidRDefault="009C1D0C" w:rsidP="009C1D0C">
      <w:pPr>
        <w:widowControl w:val="0"/>
        <w:ind w:firstLine="709"/>
        <w:jc w:val="both"/>
        <w:rPr>
          <w:sz w:val="28"/>
          <w:szCs w:val="28"/>
        </w:rPr>
      </w:pPr>
      <w:r w:rsidRPr="006C5D49">
        <w:rPr>
          <w:sz w:val="28"/>
          <w:szCs w:val="28"/>
        </w:rPr>
        <w:t xml:space="preserve">1) назначить ответственных лиц по осуществлению проверок за качеством и полнотой объема оказываемых Поставщиком Услуги; </w:t>
      </w:r>
    </w:p>
    <w:p w14:paraId="1A794746" w14:textId="77777777" w:rsidR="009C1D0C" w:rsidRPr="006C5D49" w:rsidRDefault="009C1D0C" w:rsidP="009C1D0C">
      <w:pPr>
        <w:widowControl w:val="0"/>
        <w:ind w:firstLine="709"/>
        <w:jc w:val="both"/>
        <w:rPr>
          <w:sz w:val="28"/>
          <w:szCs w:val="28"/>
        </w:rPr>
      </w:pPr>
      <w:r w:rsidRPr="006C5D49">
        <w:rPr>
          <w:sz w:val="28"/>
          <w:szCs w:val="28"/>
        </w:rPr>
        <w:t>2) требовать от Поставщика оказание Услуги в полном объеме, надлежащего качества, в период и на условиях, предусмотренных Договором;</w:t>
      </w:r>
    </w:p>
    <w:p w14:paraId="39B00918" w14:textId="77777777" w:rsidR="009C1D0C" w:rsidRPr="006C5D49" w:rsidRDefault="009C1D0C" w:rsidP="009C1D0C">
      <w:pPr>
        <w:ind w:firstLine="709"/>
        <w:jc w:val="both"/>
        <w:rPr>
          <w:sz w:val="28"/>
          <w:szCs w:val="28"/>
        </w:rPr>
      </w:pPr>
      <w:r w:rsidRPr="006C5D49">
        <w:rPr>
          <w:sz w:val="28"/>
          <w:szCs w:val="28"/>
        </w:rPr>
        <w:t xml:space="preserve">3) в случае ненадлежащего оказания Услуги (ухудшение или низкое качество оказываемой Услуги), несоответствие скорости передачи данных, прерывание связи, блокировка трафика и т.д., предусмотренных в технической </w:t>
      </w:r>
      <w:r w:rsidRPr="006C5D49">
        <w:rPr>
          <w:sz w:val="28"/>
          <w:szCs w:val="28"/>
        </w:rPr>
        <w:lastRenderedPageBreak/>
        <w:t xml:space="preserve">спецификации (Приложение 1 к Договору) (далее – неисправности) и(или) выхода из строя оконечного оборудования (далее – поломка) </w:t>
      </w:r>
      <w:r w:rsidRPr="006C5D49">
        <w:rPr>
          <w:i/>
          <w:sz w:val="28"/>
          <w:szCs w:val="28"/>
        </w:rPr>
        <w:t>(</w:t>
      </w:r>
      <w:r w:rsidRPr="006C5D49">
        <w:rPr>
          <w:i/>
          <w:noProof/>
          <w:sz w:val="28"/>
          <w:szCs w:val="28"/>
          <w:lang w:val="kk-KZ"/>
        </w:rPr>
        <w:t>применяется согласно требованиям в ТС</w:t>
      </w:r>
      <w:r w:rsidRPr="006C5D49">
        <w:rPr>
          <w:i/>
          <w:sz w:val="28"/>
          <w:szCs w:val="28"/>
        </w:rPr>
        <w:t>)</w:t>
      </w:r>
      <w:r w:rsidRPr="006C5D49">
        <w:rPr>
          <w:sz w:val="28"/>
          <w:szCs w:val="28"/>
        </w:rPr>
        <w:t xml:space="preserve"> требовать от Поставщика их устранения в сроки, предусмотренные в технической спецификации (Приложение 1 к Договору), путем направления обращения (заявки) в диспетчерскую службу Поставщика по телефону(нам) ____ и(или) на электронную почту _________ (круглосуточно) либо не подписывать Акт до устранения неисправностей за соответствующий месяц, письменно направив Поставщику мотивированный письменный отказ.</w:t>
      </w:r>
    </w:p>
    <w:p w14:paraId="3159AE31" w14:textId="77777777" w:rsidR="009C1D0C" w:rsidRPr="006C5D49" w:rsidRDefault="009C1D0C" w:rsidP="009C1D0C">
      <w:pPr>
        <w:ind w:firstLine="709"/>
        <w:jc w:val="both"/>
        <w:rPr>
          <w:sz w:val="28"/>
          <w:szCs w:val="28"/>
        </w:rPr>
      </w:pPr>
      <w:r w:rsidRPr="006C5D49">
        <w:rPr>
          <w:sz w:val="28"/>
          <w:szCs w:val="28"/>
        </w:rPr>
        <w:t>К неисправности не относится несоответствие скорости передачи данных скоростям, указанным в технической спецификации (Приложение 1 к Договору) по причинам, не зависящим от Поставщика, а именно при оказании влияния на сеть передачи данных Поставщика АО «Государственная Техническая Служба» (</w:t>
      </w:r>
      <w:r w:rsidRPr="006C5D49">
        <w:rPr>
          <w:i/>
          <w:sz w:val="28"/>
          <w:szCs w:val="28"/>
        </w:rPr>
        <w:t>при необходимости</w:t>
      </w:r>
      <w:r w:rsidRPr="006C5D49">
        <w:rPr>
          <w:sz w:val="28"/>
          <w:szCs w:val="28"/>
        </w:rPr>
        <w:t>);</w:t>
      </w:r>
    </w:p>
    <w:p w14:paraId="587C6AC9" w14:textId="77777777" w:rsidR="009C1D0C" w:rsidRPr="006C5D49" w:rsidRDefault="009C1D0C" w:rsidP="009C1D0C">
      <w:pPr>
        <w:ind w:firstLine="709"/>
        <w:jc w:val="both"/>
        <w:rPr>
          <w:sz w:val="28"/>
          <w:szCs w:val="28"/>
        </w:rPr>
      </w:pPr>
      <w:r w:rsidRPr="006C5D49">
        <w:rPr>
          <w:sz w:val="28"/>
          <w:szCs w:val="28"/>
        </w:rPr>
        <w:t>4) в случае получения уведомления от Поставщика в соответствии с подпунктом 9) пункта 3.3. Договора, оценить ситуацию и по своему усмотрению, при наличии объективных причин, возникших не по вине Поставщика, продлить срок исполнения обязательств по Договору;</w:t>
      </w:r>
    </w:p>
    <w:p w14:paraId="38198AD2" w14:textId="77777777" w:rsidR="009C1D0C" w:rsidRPr="006C5D49" w:rsidRDefault="009C1D0C" w:rsidP="009C1D0C">
      <w:pPr>
        <w:ind w:firstLine="709"/>
        <w:jc w:val="both"/>
        <w:rPr>
          <w:sz w:val="28"/>
          <w:szCs w:val="28"/>
        </w:rPr>
      </w:pPr>
      <w:r w:rsidRPr="006C5D49">
        <w:rPr>
          <w:sz w:val="28"/>
          <w:szCs w:val="28"/>
        </w:rPr>
        <w:t>5) в случае, предусмотренном подпунктом 4) настоящего пункта Договора, требовать от Поставщика подтверждающие документы;</w:t>
      </w:r>
    </w:p>
    <w:p w14:paraId="46EF600C" w14:textId="77777777" w:rsidR="009C1D0C" w:rsidRPr="006C5D49" w:rsidRDefault="009C1D0C" w:rsidP="009C1D0C">
      <w:pPr>
        <w:ind w:firstLine="709"/>
        <w:jc w:val="both"/>
        <w:rPr>
          <w:sz w:val="28"/>
          <w:szCs w:val="28"/>
        </w:rPr>
      </w:pPr>
      <w:r w:rsidRPr="006C5D49">
        <w:rPr>
          <w:sz w:val="28"/>
          <w:szCs w:val="28"/>
        </w:rPr>
        <w:t>6) расторгнуть Договор в одностороннем порядке на любом этапе в случаях и порядке, предусмотренных Договором;</w:t>
      </w:r>
    </w:p>
    <w:p w14:paraId="68448A51" w14:textId="77777777" w:rsidR="009C1D0C" w:rsidRPr="006C5D49" w:rsidRDefault="009C1D0C" w:rsidP="009C1D0C">
      <w:pPr>
        <w:tabs>
          <w:tab w:val="left" w:pos="6500"/>
        </w:tabs>
        <w:ind w:firstLine="720"/>
        <w:jc w:val="both"/>
        <w:rPr>
          <w:noProof/>
          <w:sz w:val="28"/>
          <w:szCs w:val="28"/>
        </w:rPr>
      </w:pPr>
      <w:r w:rsidRPr="006C5D49">
        <w:rPr>
          <w:noProof/>
          <w:sz w:val="28"/>
          <w:szCs w:val="28"/>
        </w:rPr>
        <w:t>7) осуществить маркировку цифровых тенге;</w:t>
      </w:r>
    </w:p>
    <w:p w14:paraId="287B3D17" w14:textId="77777777" w:rsidR="009C1D0C" w:rsidRPr="006C5D49" w:rsidRDefault="009C1D0C" w:rsidP="009C1D0C">
      <w:pPr>
        <w:tabs>
          <w:tab w:val="left" w:pos="993"/>
          <w:tab w:val="left" w:pos="1134"/>
        </w:tabs>
        <w:suppressAutoHyphens/>
        <w:ind w:firstLine="708"/>
        <w:jc w:val="both"/>
        <w:rPr>
          <w:rFonts w:eastAsia="Arial"/>
          <w:sz w:val="28"/>
          <w:szCs w:val="28"/>
          <w:lang w:eastAsia="ar-SA"/>
        </w:rPr>
      </w:pPr>
      <w:r w:rsidRPr="006C5D49">
        <w:rPr>
          <w:noProof/>
          <w:sz w:val="28"/>
          <w:szCs w:val="28"/>
        </w:rPr>
        <w:t>8) запрашивать от Поставщика детализацию и/или подтверждающие документы к реестру планируемых платежей</w:t>
      </w:r>
      <w:r w:rsidRPr="006C5D49">
        <w:rPr>
          <w:rFonts w:eastAsia="Arial"/>
          <w:i/>
          <w:sz w:val="28"/>
          <w:szCs w:val="28"/>
          <w:lang w:eastAsia="ar-SA"/>
        </w:rPr>
        <w:t>.</w:t>
      </w:r>
    </w:p>
    <w:p w14:paraId="1AE351E8" w14:textId="77777777" w:rsidR="009C1D0C" w:rsidRPr="006C5D49" w:rsidRDefault="009C1D0C" w:rsidP="009C1D0C">
      <w:pPr>
        <w:ind w:firstLine="709"/>
        <w:jc w:val="both"/>
        <w:rPr>
          <w:sz w:val="28"/>
          <w:szCs w:val="28"/>
        </w:rPr>
      </w:pPr>
      <w:r w:rsidRPr="006C5D49">
        <w:rPr>
          <w:b/>
          <w:bCs/>
          <w:sz w:val="28"/>
          <w:szCs w:val="28"/>
        </w:rPr>
        <w:t>3.3. Поставщик обязуется:</w:t>
      </w:r>
    </w:p>
    <w:p w14:paraId="1DC9EDC0" w14:textId="77777777" w:rsidR="009C1D0C" w:rsidRPr="006C5D49" w:rsidRDefault="009C1D0C" w:rsidP="009C1D0C">
      <w:pPr>
        <w:ind w:firstLine="709"/>
        <w:jc w:val="both"/>
        <w:rPr>
          <w:sz w:val="28"/>
          <w:szCs w:val="28"/>
        </w:rPr>
      </w:pPr>
      <w:r w:rsidRPr="006C5D49">
        <w:rPr>
          <w:sz w:val="28"/>
          <w:szCs w:val="28"/>
        </w:rPr>
        <w:t>1) оказывать Услугу в полном объеме, надлежащего качества, в срок и на условиях, предусмотренных Договором;</w:t>
      </w:r>
    </w:p>
    <w:p w14:paraId="66B2A8A1" w14:textId="77777777" w:rsidR="009C1D0C" w:rsidRPr="006C5D49" w:rsidRDefault="009C1D0C" w:rsidP="009C1D0C">
      <w:pPr>
        <w:ind w:firstLine="709"/>
        <w:jc w:val="both"/>
        <w:rPr>
          <w:sz w:val="28"/>
          <w:szCs w:val="28"/>
        </w:rPr>
      </w:pPr>
      <w:r w:rsidRPr="006C5D49">
        <w:rPr>
          <w:sz w:val="28"/>
          <w:szCs w:val="28"/>
        </w:rPr>
        <w:t>2) ежемесячно, не позднее 10 (десятого) числа месяца, следующего за отчетным, выставлять на ИС ЭСФ подписанный уполномоченным лицом Поставщика Акт за соответствующий месяц;</w:t>
      </w:r>
    </w:p>
    <w:p w14:paraId="6EFC0612" w14:textId="77777777" w:rsidR="009C1D0C" w:rsidRPr="006C5D49" w:rsidRDefault="009C1D0C" w:rsidP="009C1D0C">
      <w:pPr>
        <w:ind w:firstLine="709"/>
        <w:jc w:val="both"/>
        <w:rPr>
          <w:sz w:val="28"/>
          <w:szCs w:val="28"/>
        </w:rPr>
      </w:pPr>
      <w:r w:rsidRPr="006C5D49">
        <w:rPr>
          <w:sz w:val="28"/>
          <w:szCs w:val="28"/>
        </w:rPr>
        <w:t xml:space="preserve">3) в течение 5 (пяти) рабочих дней с даты вступления в силу Договора, на период его действия передать безвозмездно во временное пользование </w:t>
      </w:r>
      <w:r w:rsidRPr="006C5D49">
        <w:rPr>
          <w:noProof/>
          <w:sz w:val="28"/>
          <w:szCs w:val="28"/>
        </w:rPr>
        <w:t>оконечное оборудование</w:t>
      </w:r>
      <w:r w:rsidRPr="006C5D49">
        <w:rPr>
          <w:sz w:val="28"/>
          <w:szCs w:val="28"/>
        </w:rPr>
        <w:t xml:space="preserve"> по акту приема-передачи </w:t>
      </w:r>
      <w:r w:rsidRPr="006C5D49">
        <w:rPr>
          <w:noProof/>
          <w:sz w:val="28"/>
          <w:szCs w:val="28"/>
        </w:rPr>
        <w:t>оконечного оборудования</w:t>
      </w:r>
      <w:r w:rsidRPr="006C5D49">
        <w:rPr>
          <w:sz w:val="28"/>
          <w:szCs w:val="28"/>
        </w:rPr>
        <w:t xml:space="preserve"> и установить его в административных зданиях/на объекте Заказчика, указанных в технической спецификации (Приложение 1 к Договору), и подписать акт на подключение Услуги </w:t>
      </w:r>
      <w:r w:rsidRPr="006C5D49">
        <w:rPr>
          <w:i/>
          <w:sz w:val="28"/>
          <w:szCs w:val="28"/>
        </w:rPr>
        <w:t>(</w:t>
      </w:r>
      <w:r w:rsidRPr="006C5D49">
        <w:rPr>
          <w:i/>
          <w:noProof/>
          <w:sz w:val="28"/>
          <w:szCs w:val="28"/>
          <w:lang w:val="kk-KZ"/>
        </w:rPr>
        <w:t>данный пункт применяется согласно требованиям в ТС</w:t>
      </w:r>
      <w:r w:rsidRPr="006C5D49">
        <w:rPr>
          <w:i/>
          <w:sz w:val="28"/>
          <w:szCs w:val="28"/>
        </w:rPr>
        <w:t>)</w:t>
      </w:r>
      <w:r w:rsidRPr="006C5D49">
        <w:rPr>
          <w:sz w:val="28"/>
          <w:szCs w:val="28"/>
        </w:rPr>
        <w:t>;</w:t>
      </w:r>
    </w:p>
    <w:p w14:paraId="5581DBB8" w14:textId="77777777" w:rsidR="009C1D0C" w:rsidRPr="006C5D49" w:rsidRDefault="009C1D0C" w:rsidP="009C1D0C">
      <w:pPr>
        <w:tabs>
          <w:tab w:val="num" w:pos="567"/>
          <w:tab w:val="num" w:pos="1440"/>
        </w:tabs>
        <w:ind w:firstLine="720"/>
        <w:jc w:val="both"/>
        <w:rPr>
          <w:sz w:val="28"/>
          <w:szCs w:val="28"/>
        </w:rPr>
      </w:pPr>
      <w:r w:rsidRPr="006C5D49">
        <w:rPr>
          <w:sz w:val="28"/>
          <w:szCs w:val="28"/>
        </w:rPr>
        <w:t>4) в течение 10 (десяти) рабочих дней с даты подписания Договора Сторонами внести обеспечение исполнения Договора в размере 3% (три процента) от Общей суммы Договора;</w:t>
      </w:r>
    </w:p>
    <w:p w14:paraId="71D7135B" w14:textId="77777777" w:rsidR="009C1D0C" w:rsidRPr="006C5D49" w:rsidRDefault="009C1D0C" w:rsidP="009C1D0C">
      <w:pPr>
        <w:ind w:firstLine="709"/>
        <w:jc w:val="both"/>
        <w:rPr>
          <w:sz w:val="28"/>
          <w:szCs w:val="28"/>
        </w:rPr>
      </w:pPr>
      <w:r w:rsidRPr="006C5D49">
        <w:rPr>
          <w:sz w:val="28"/>
          <w:szCs w:val="28"/>
        </w:rPr>
        <w:t>5) в случае ненадлежащего оказания Услуги устранить неисправности за свой счет в сроки, предусмотренные технической спецификацией (Приложение 1 к Договору), с даты получения от Заказчика обращения (заявки) о выявленной неисправности по телефону(нам) ______ и(или) на электронную почту _____________;</w:t>
      </w:r>
    </w:p>
    <w:p w14:paraId="630E9161" w14:textId="77777777" w:rsidR="009C1D0C" w:rsidRPr="006C5D49" w:rsidRDefault="009C1D0C" w:rsidP="009C1D0C">
      <w:pPr>
        <w:ind w:firstLine="708"/>
        <w:jc w:val="both"/>
        <w:rPr>
          <w:sz w:val="28"/>
          <w:szCs w:val="28"/>
        </w:rPr>
      </w:pPr>
      <w:r w:rsidRPr="006C5D49">
        <w:rPr>
          <w:sz w:val="28"/>
          <w:szCs w:val="28"/>
        </w:rPr>
        <w:lastRenderedPageBreak/>
        <w:t xml:space="preserve">6) в случае поломки оконечного оборудования либо его утраты устранить поломку и(или) заменить оконечное оборудование на аналогичное за свой счет в срок, предусмотренный технической спецификацией (Приложение 1 к Договору), с даты получения от Заказчика обращения (заявки) о выявленных поломках по телефону(нам) ______ и(или) на электронную почту ______________ </w:t>
      </w:r>
      <w:r w:rsidRPr="006C5D49">
        <w:rPr>
          <w:i/>
          <w:sz w:val="28"/>
          <w:szCs w:val="28"/>
        </w:rPr>
        <w:t>(</w:t>
      </w:r>
      <w:r w:rsidRPr="006C5D49">
        <w:rPr>
          <w:i/>
          <w:noProof/>
          <w:sz w:val="28"/>
          <w:szCs w:val="28"/>
          <w:lang w:val="kk-KZ"/>
        </w:rPr>
        <w:t>данный пункт применяется согласно требованиям в ТС</w:t>
      </w:r>
      <w:r w:rsidRPr="006C5D49">
        <w:rPr>
          <w:i/>
          <w:sz w:val="28"/>
          <w:szCs w:val="28"/>
        </w:rPr>
        <w:t>)</w:t>
      </w:r>
      <w:r w:rsidRPr="006C5D49">
        <w:rPr>
          <w:sz w:val="28"/>
          <w:szCs w:val="28"/>
        </w:rPr>
        <w:t>;</w:t>
      </w:r>
    </w:p>
    <w:p w14:paraId="40EC11E0" w14:textId="77777777" w:rsidR="009C1D0C" w:rsidRPr="006C5D49" w:rsidRDefault="009C1D0C" w:rsidP="009C1D0C">
      <w:pPr>
        <w:autoSpaceDE w:val="0"/>
        <w:autoSpaceDN w:val="0"/>
        <w:adjustRightInd w:val="0"/>
        <w:ind w:firstLine="708"/>
        <w:jc w:val="both"/>
        <w:rPr>
          <w:sz w:val="28"/>
          <w:szCs w:val="28"/>
        </w:rPr>
      </w:pPr>
      <w:r w:rsidRPr="006C5D49">
        <w:rPr>
          <w:sz w:val="28"/>
          <w:szCs w:val="28"/>
        </w:rPr>
        <w:t>7) при необходимости проведения планово-профилактических работ уведомить Заказчика за 3 (три) рабочих дня до начала работ путем направления обращения (заявки) на электронную почту Заказчика, указанную в Приложении 2 к Договору;</w:t>
      </w:r>
    </w:p>
    <w:p w14:paraId="3B769DD6" w14:textId="77777777" w:rsidR="009C1D0C" w:rsidRPr="006C5D49" w:rsidRDefault="009C1D0C" w:rsidP="009C1D0C">
      <w:pPr>
        <w:autoSpaceDE w:val="0"/>
        <w:autoSpaceDN w:val="0"/>
        <w:adjustRightInd w:val="0"/>
        <w:ind w:firstLine="708"/>
        <w:jc w:val="both"/>
        <w:rPr>
          <w:sz w:val="28"/>
          <w:szCs w:val="28"/>
        </w:rPr>
      </w:pPr>
      <w:r w:rsidRPr="006C5D49">
        <w:rPr>
          <w:sz w:val="28"/>
          <w:szCs w:val="28"/>
        </w:rPr>
        <w:t xml:space="preserve">8) проводить планово-профилактические работы в выходные или праздничные дни при наличии письменного согласования данных работ с Заказчиком. При этом длительность таких работ не должна превышать 3 (три) часа с даты начала работ; </w:t>
      </w:r>
    </w:p>
    <w:p w14:paraId="5091DDF4" w14:textId="77777777" w:rsidR="009C1D0C" w:rsidRPr="006C5D49" w:rsidRDefault="009C1D0C" w:rsidP="009C1D0C">
      <w:pPr>
        <w:ind w:firstLine="708"/>
        <w:jc w:val="both"/>
        <w:rPr>
          <w:sz w:val="28"/>
          <w:szCs w:val="28"/>
        </w:rPr>
      </w:pPr>
      <w:r w:rsidRPr="006C5D49">
        <w:rPr>
          <w:sz w:val="28"/>
          <w:szCs w:val="28"/>
        </w:rPr>
        <w:t>9) если в период срока действия Договора Поставщик в любой момент столкнется с условиями, препятствующими своевременному выполнению Договора, Поставщик незамедлительно должен направить Заказчику письменное уведомление о факте задержки, ее предположительной длительности и причине (-ах);</w:t>
      </w:r>
    </w:p>
    <w:p w14:paraId="06FCB0DC" w14:textId="77777777" w:rsidR="009C1D0C" w:rsidRPr="006C5D49" w:rsidRDefault="009C1D0C" w:rsidP="009C1D0C">
      <w:pPr>
        <w:tabs>
          <w:tab w:val="left" w:pos="720"/>
          <w:tab w:val="left" w:pos="1134"/>
        </w:tabs>
        <w:ind w:firstLine="720"/>
        <w:jc w:val="both"/>
        <w:rPr>
          <w:sz w:val="28"/>
          <w:szCs w:val="28"/>
        </w:rPr>
      </w:pPr>
      <w:r w:rsidRPr="006C5D49">
        <w:rPr>
          <w:sz w:val="28"/>
          <w:szCs w:val="28"/>
        </w:rPr>
        <w:t>10) не разглашать и сохранять в тайне конфиденциальную и другую информацию, полученную от Заказчика, независимо от срока действия Договора;</w:t>
      </w:r>
    </w:p>
    <w:p w14:paraId="2719ABE2" w14:textId="77777777" w:rsidR="009C1D0C" w:rsidRPr="006C5D49" w:rsidRDefault="009C1D0C" w:rsidP="009C1D0C">
      <w:pPr>
        <w:ind w:firstLine="720"/>
        <w:jc w:val="both"/>
        <w:rPr>
          <w:sz w:val="28"/>
          <w:szCs w:val="28"/>
        </w:rPr>
      </w:pPr>
      <w:r w:rsidRPr="006C5D49">
        <w:rPr>
          <w:sz w:val="28"/>
          <w:szCs w:val="28"/>
        </w:rPr>
        <w:t>11) обеспечить выполнение необходимых мероприятий по технике безопасности и пожарной безопасности при оказании Услуги;</w:t>
      </w:r>
    </w:p>
    <w:p w14:paraId="1EE3CD47" w14:textId="77777777" w:rsidR="009C1D0C" w:rsidRPr="006C5D49" w:rsidRDefault="009C1D0C" w:rsidP="009C1D0C">
      <w:pPr>
        <w:ind w:firstLine="720"/>
        <w:jc w:val="both"/>
        <w:rPr>
          <w:sz w:val="28"/>
          <w:szCs w:val="28"/>
        </w:rPr>
      </w:pPr>
      <w:r w:rsidRPr="006C5D49">
        <w:rPr>
          <w:sz w:val="28"/>
          <w:szCs w:val="28"/>
        </w:rPr>
        <w:t>12) соблюдать установленный правовым актом Заказчика порядок пропускного режима в административных зданиях/на объекте Заказчика;</w:t>
      </w:r>
    </w:p>
    <w:p w14:paraId="2446DDE8" w14:textId="77777777" w:rsidR="009C1D0C" w:rsidRPr="006C5D49" w:rsidRDefault="009C1D0C" w:rsidP="009C1D0C">
      <w:pPr>
        <w:ind w:firstLine="709"/>
        <w:jc w:val="both"/>
        <w:rPr>
          <w:sz w:val="28"/>
          <w:szCs w:val="28"/>
        </w:rPr>
      </w:pPr>
      <w:r w:rsidRPr="006C5D49">
        <w:rPr>
          <w:sz w:val="28"/>
          <w:szCs w:val="28"/>
        </w:rPr>
        <w:t>13) подписать Соглашение о соблюдении конфиденциальности по форме согласно Приложению 3 к Договору;</w:t>
      </w:r>
    </w:p>
    <w:p w14:paraId="4DBBE133" w14:textId="77777777" w:rsidR="009C1D0C" w:rsidRPr="006C5D49" w:rsidRDefault="009C1D0C" w:rsidP="009C1D0C">
      <w:pPr>
        <w:ind w:firstLine="709"/>
        <w:jc w:val="both"/>
        <w:rPr>
          <w:sz w:val="28"/>
          <w:szCs w:val="28"/>
        </w:rPr>
      </w:pPr>
      <w:r w:rsidRPr="006C5D49">
        <w:rPr>
          <w:sz w:val="28"/>
          <w:szCs w:val="28"/>
        </w:rPr>
        <w:t>14) обеспечить подписание лицами (работниками Поставщика), привлеченными к оказанию Услуги по Договору, Обязательства о неразглашении конфиденциальной информации по форме согласно Приложению 4 к Договору, с представлением их копий Заказчику за 3 (три) рабочих дня до начала оказания Услуги;</w:t>
      </w:r>
    </w:p>
    <w:p w14:paraId="3BBB4C27" w14:textId="77777777" w:rsidR="009C1D0C" w:rsidRPr="006C5D49" w:rsidRDefault="009C1D0C" w:rsidP="009C1D0C">
      <w:pPr>
        <w:ind w:firstLine="709"/>
        <w:jc w:val="both"/>
        <w:rPr>
          <w:sz w:val="28"/>
          <w:szCs w:val="28"/>
          <w:lang w:bidi="en-US"/>
        </w:rPr>
      </w:pPr>
      <w:r w:rsidRPr="006C5D49">
        <w:rPr>
          <w:sz w:val="28"/>
          <w:szCs w:val="28"/>
          <w:lang w:bidi="en-US"/>
        </w:rPr>
        <w:t>15) в случае возникновения необходимости замены работников, заявленных при участии в закупке, Поставщик обязуется письменно уведомить Заказчика с приложением документов, подтверждающих квалификацию работников не ниже квалификации работников, заявленных при участии в закупке,</w:t>
      </w:r>
      <w:r w:rsidRPr="006C5D49">
        <w:rPr>
          <w:sz w:val="20"/>
          <w:szCs w:val="20"/>
        </w:rPr>
        <w:t xml:space="preserve"> </w:t>
      </w:r>
      <w:r w:rsidRPr="006C5D49">
        <w:rPr>
          <w:sz w:val="28"/>
          <w:szCs w:val="28"/>
          <w:lang w:bidi="en-US"/>
        </w:rPr>
        <w:t>не позднее, чем за 5 (пять) рабочих дней до даты их замены. Замена Поставщиком работников может быть осуществлена только после получения письменного согласия Заказчика;</w:t>
      </w:r>
    </w:p>
    <w:p w14:paraId="1B6539DB" w14:textId="77777777" w:rsidR="009C1D0C" w:rsidRPr="006C5D49" w:rsidRDefault="009C1D0C" w:rsidP="009C1D0C">
      <w:pPr>
        <w:ind w:firstLine="720"/>
        <w:jc w:val="both"/>
        <w:rPr>
          <w:sz w:val="28"/>
          <w:szCs w:val="28"/>
        </w:rPr>
      </w:pPr>
      <w:r w:rsidRPr="006C5D49">
        <w:rPr>
          <w:sz w:val="28"/>
          <w:szCs w:val="28"/>
        </w:rPr>
        <w:t xml:space="preserve">16) не позднее 5 (пяти) рабочих дней с даты истечения срока действия Договора произвести за свой счет и своими силами демонтаж оконечного оборудования и его вывоз </w:t>
      </w:r>
      <w:r w:rsidRPr="006C5D49">
        <w:rPr>
          <w:i/>
          <w:sz w:val="28"/>
          <w:szCs w:val="28"/>
        </w:rPr>
        <w:t>(данный пункт применяется согласно требованиям в ТС)</w:t>
      </w:r>
      <w:r w:rsidRPr="006C5D49">
        <w:rPr>
          <w:sz w:val="28"/>
          <w:szCs w:val="28"/>
        </w:rPr>
        <w:t>;</w:t>
      </w:r>
    </w:p>
    <w:p w14:paraId="15693731" w14:textId="77777777" w:rsidR="009C1D0C" w:rsidRPr="006C5D49" w:rsidRDefault="009C1D0C" w:rsidP="009C1D0C">
      <w:pPr>
        <w:tabs>
          <w:tab w:val="num" w:pos="567"/>
          <w:tab w:val="num" w:pos="1440"/>
        </w:tabs>
        <w:ind w:firstLine="720"/>
        <w:jc w:val="both"/>
        <w:rPr>
          <w:sz w:val="28"/>
          <w:szCs w:val="28"/>
        </w:rPr>
      </w:pPr>
      <w:r w:rsidRPr="006C5D49">
        <w:rPr>
          <w:sz w:val="28"/>
          <w:szCs w:val="28"/>
        </w:rPr>
        <w:lastRenderedPageBreak/>
        <w:t>17) не позднее 5 (пяти) рабочих дней с даты получения документа от уполномоченного органа о ликвидации или реорганизации предоставить Заказчику письменное уведомление, в том числе о правопреемнике, правомочном оказывать Услугу в объеме и в срок, предусмотренные Договором;</w:t>
      </w:r>
    </w:p>
    <w:p w14:paraId="007701DC" w14:textId="77777777" w:rsidR="009C1D0C" w:rsidRPr="006C5D49" w:rsidRDefault="009C1D0C" w:rsidP="009C1D0C">
      <w:pPr>
        <w:tabs>
          <w:tab w:val="left" w:pos="1276"/>
        </w:tabs>
        <w:suppressAutoHyphens/>
        <w:ind w:firstLine="709"/>
        <w:jc w:val="both"/>
        <w:rPr>
          <w:sz w:val="28"/>
          <w:szCs w:val="28"/>
        </w:rPr>
      </w:pPr>
      <w:r w:rsidRPr="006C5D49">
        <w:rPr>
          <w:sz w:val="28"/>
          <w:szCs w:val="28"/>
        </w:rPr>
        <w:t>18) ни полностью, ни частично не передавать кому-либо свои обязательства по Договору без предварительного письменного согласия Заказчика;</w:t>
      </w:r>
    </w:p>
    <w:p w14:paraId="708F0B18" w14:textId="77777777" w:rsidR="009C1D0C" w:rsidRPr="006C5D49" w:rsidRDefault="009C1D0C" w:rsidP="009C1D0C">
      <w:pPr>
        <w:tabs>
          <w:tab w:val="left" w:pos="1276"/>
        </w:tabs>
        <w:suppressAutoHyphens/>
        <w:ind w:firstLine="709"/>
        <w:jc w:val="both"/>
        <w:rPr>
          <w:sz w:val="28"/>
          <w:szCs w:val="28"/>
        </w:rPr>
      </w:pPr>
      <w:r w:rsidRPr="006C5D49">
        <w:rPr>
          <w:sz w:val="28"/>
          <w:szCs w:val="28"/>
        </w:rPr>
        <w:t>19) по требованию Заказчика предоставлять дополнительную информацию, связанную с оказанием Услуги;</w:t>
      </w:r>
    </w:p>
    <w:p w14:paraId="3AA97E13" w14:textId="77777777" w:rsidR="009C1D0C" w:rsidRPr="006C5D49" w:rsidRDefault="009C1D0C" w:rsidP="009C1D0C">
      <w:pPr>
        <w:tabs>
          <w:tab w:val="num" w:pos="567"/>
          <w:tab w:val="num" w:pos="1440"/>
        </w:tabs>
        <w:ind w:firstLine="720"/>
        <w:jc w:val="both"/>
        <w:rPr>
          <w:sz w:val="28"/>
          <w:szCs w:val="28"/>
        </w:rPr>
      </w:pPr>
      <w:r w:rsidRPr="006C5D49">
        <w:rPr>
          <w:sz w:val="28"/>
          <w:szCs w:val="28"/>
        </w:rPr>
        <w:t xml:space="preserve">20) в случае неисполнения либо ненадлежащего исполнения своих обязательств по Договору нести ответственность согласно разделу 6 Договора; </w:t>
      </w:r>
    </w:p>
    <w:p w14:paraId="13566291" w14:textId="77777777" w:rsidR="009C1D0C" w:rsidRPr="006C5D49" w:rsidRDefault="009C1D0C" w:rsidP="009C1D0C">
      <w:pPr>
        <w:ind w:firstLine="709"/>
        <w:jc w:val="both"/>
        <w:rPr>
          <w:sz w:val="28"/>
          <w:szCs w:val="28"/>
        </w:rPr>
      </w:pPr>
      <w:r w:rsidRPr="006C5D49">
        <w:rPr>
          <w:sz w:val="28"/>
          <w:szCs w:val="28"/>
        </w:rPr>
        <w:t>21) в случае расторжения Договора в одностороннем порядке в связи с неисполнением или ненадлежащим исполнением Поставщиком своих обязательств по Договору нести ответственность согласно разделу 6 Договора;</w:t>
      </w:r>
    </w:p>
    <w:p w14:paraId="741008F9" w14:textId="77777777" w:rsidR="009C1D0C" w:rsidRPr="006C5D49" w:rsidRDefault="009C1D0C" w:rsidP="009C1D0C">
      <w:pPr>
        <w:suppressAutoHyphens/>
        <w:ind w:firstLine="709"/>
        <w:jc w:val="both"/>
        <w:rPr>
          <w:sz w:val="28"/>
          <w:szCs w:val="28"/>
        </w:rPr>
      </w:pPr>
      <w:r w:rsidRPr="006C5D49">
        <w:rPr>
          <w:sz w:val="28"/>
          <w:szCs w:val="28"/>
        </w:rPr>
        <w:t>22) предоставить Заказчику реестр не менее чем за 5 (пять) рабочих дней до проведения планируемых платежей;</w:t>
      </w:r>
    </w:p>
    <w:p w14:paraId="2635306B" w14:textId="77777777" w:rsidR="009C1D0C" w:rsidRPr="006C5D49" w:rsidRDefault="009C1D0C" w:rsidP="009C1D0C">
      <w:pPr>
        <w:suppressAutoHyphens/>
        <w:ind w:firstLine="709"/>
        <w:jc w:val="both"/>
        <w:rPr>
          <w:sz w:val="28"/>
          <w:szCs w:val="28"/>
        </w:rPr>
      </w:pPr>
      <w:r w:rsidRPr="006C5D49">
        <w:rPr>
          <w:sz w:val="28"/>
          <w:szCs w:val="28"/>
        </w:rPr>
        <w:t>23) обеспечить наличие цифрового счета (при наличии).</w:t>
      </w:r>
    </w:p>
    <w:p w14:paraId="618F4B5E" w14:textId="77777777" w:rsidR="009C1D0C" w:rsidRPr="006C5D49" w:rsidRDefault="009C1D0C" w:rsidP="009C1D0C">
      <w:pPr>
        <w:ind w:firstLine="720"/>
        <w:jc w:val="both"/>
        <w:rPr>
          <w:sz w:val="28"/>
          <w:szCs w:val="28"/>
        </w:rPr>
      </w:pPr>
      <w:r w:rsidRPr="006C5D49">
        <w:rPr>
          <w:b/>
          <w:sz w:val="28"/>
          <w:szCs w:val="28"/>
        </w:rPr>
        <w:t>3.4. Поставщик вправе:</w:t>
      </w:r>
    </w:p>
    <w:p w14:paraId="514B2E76" w14:textId="77777777" w:rsidR="009C1D0C" w:rsidRPr="006C5D49" w:rsidRDefault="009C1D0C" w:rsidP="009C1D0C">
      <w:pPr>
        <w:ind w:firstLine="709"/>
        <w:jc w:val="both"/>
        <w:rPr>
          <w:sz w:val="28"/>
          <w:szCs w:val="28"/>
        </w:rPr>
      </w:pPr>
      <w:r w:rsidRPr="006C5D49">
        <w:rPr>
          <w:iCs/>
          <w:sz w:val="28"/>
          <w:szCs w:val="28"/>
        </w:rPr>
        <w:t>1) получать оплату за фактически оказанную Услугу в соответствии с условиями Договора</w:t>
      </w:r>
      <w:r w:rsidRPr="006C5D49">
        <w:rPr>
          <w:sz w:val="28"/>
          <w:szCs w:val="28"/>
        </w:rPr>
        <w:t>;</w:t>
      </w:r>
    </w:p>
    <w:p w14:paraId="4C42527D" w14:textId="77777777" w:rsidR="009C1D0C" w:rsidRPr="006C5D49" w:rsidRDefault="009C1D0C" w:rsidP="009C1D0C">
      <w:pPr>
        <w:ind w:firstLine="709"/>
        <w:jc w:val="both"/>
        <w:rPr>
          <w:sz w:val="28"/>
          <w:szCs w:val="28"/>
        </w:rPr>
      </w:pPr>
      <w:r w:rsidRPr="006C5D49">
        <w:rPr>
          <w:sz w:val="28"/>
          <w:szCs w:val="28"/>
        </w:rPr>
        <w:t>2) получать доступ для технических работников Поставщика в здания Заказчика, расположенные по адресам, указанным в технической спецификации (Приложение 1 к Договору), для осуществления эксплуатационно-технических, ремонтных и профилактических работ, предварительно направив на электронные почты Заказчика (Приложение 2 к Договору) уведомление, с указанием даты и времени проведения работ, ФИО работников, их контактных телефонов, с приложением сканированного варианта удостоверения личности (с двух сторон) и сканированного варианта служебного удостоверения работников, а также определить ответственного работника из числа представленных;</w:t>
      </w:r>
    </w:p>
    <w:p w14:paraId="27635549" w14:textId="77777777" w:rsidR="009C1D0C" w:rsidRPr="006C5D49" w:rsidRDefault="009C1D0C" w:rsidP="009C1D0C">
      <w:pPr>
        <w:ind w:firstLine="709"/>
        <w:jc w:val="both"/>
        <w:rPr>
          <w:sz w:val="28"/>
          <w:szCs w:val="28"/>
        </w:rPr>
      </w:pPr>
      <w:r w:rsidRPr="006C5D49">
        <w:rPr>
          <w:sz w:val="28"/>
          <w:szCs w:val="28"/>
        </w:rPr>
        <w:t xml:space="preserve">3) в случаях, предусмотренных Договором, производить замену оконечного оборудования, на основании соответствующего акта замены оконечного оборудования, подписанного уполномоченными лицами Сторон, а также произвести демонтаж и монтаж оконечного оборудования, предварительно согласовав с Заказчиком дату и время замены </w:t>
      </w:r>
      <w:r w:rsidRPr="006C5D49">
        <w:rPr>
          <w:i/>
          <w:sz w:val="28"/>
          <w:szCs w:val="28"/>
        </w:rPr>
        <w:t>(данный пункт применяется согласно требованиям в ТС)</w:t>
      </w:r>
      <w:r w:rsidRPr="006C5D49">
        <w:rPr>
          <w:sz w:val="28"/>
          <w:szCs w:val="28"/>
        </w:rPr>
        <w:t>.</w:t>
      </w:r>
    </w:p>
    <w:p w14:paraId="28CB9D20" w14:textId="77777777" w:rsidR="009C1D0C" w:rsidRPr="006C5D49" w:rsidRDefault="009C1D0C" w:rsidP="009C1D0C">
      <w:pPr>
        <w:jc w:val="both"/>
        <w:rPr>
          <w:sz w:val="28"/>
          <w:szCs w:val="28"/>
        </w:rPr>
      </w:pPr>
    </w:p>
    <w:p w14:paraId="265792AB" w14:textId="77777777" w:rsidR="009C1D0C" w:rsidRPr="006C5D49" w:rsidRDefault="009C1D0C" w:rsidP="009C1D0C">
      <w:pPr>
        <w:jc w:val="center"/>
        <w:rPr>
          <w:b/>
          <w:sz w:val="28"/>
          <w:szCs w:val="28"/>
        </w:rPr>
      </w:pPr>
      <w:r w:rsidRPr="006C5D49">
        <w:rPr>
          <w:b/>
          <w:sz w:val="28"/>
          <w:szCs w:val="28"/>
        </w:rPr>
        <w:t>4. МЕСТО И ПЕРИОД ОКАЗАНИЯ УСЛУГИ</w:t>
      </w:r>
    </w:p>
    <w:p w14:paraId="08A26CE3" w14:textId="77777777" w:rsidR="009C1D0C" w:rsidRPr="006C5D49" w:rsidRDefault="009C1D0C" w:rsidP="009C1D0C">
      <w:pPr>
        <w:jc w:val="both"/>
        <w:rPr>
          <w:sz w:val="28"/>
          <w:szCs w:val="28"/>
        </w:rPr>
      </w:pPr>
    </w:p>
    <w:p w14:paraId="5A37EDDF" w14:textId="77777777" w:rsidR="009C1D0C" w:rsidRPr="006C5D49" w:rsidRDefault="009C1D0C" w:rsidP="009C1D0C">
      <w:pPr>
        <w:ind w:firstLine="709"/>
        <w:jc w:val="both"/>
        <w:rPr>
          <w:sz w:val="28"/>
          <w:szCs w:val="28"/>
        </w:rPr>
      </w:pPr>
      <w:r w:rsidRPr="006C5D49">
        <w:rPr>
          <w:sz w:val="28"/>
          <w:szCs w:val="28"/>
        </w:rPr>
        <w:t>4.1. Место оказания Услуги – административные здания/объекты Заказчика, по адресам, указанным в технической спецификации (Приложение 1 к Договору).</w:t>
      </w:r>
    </w:p>
    <w:p w14:paraId="2EAD60B3" w14:textId="77777777" w:rsidR="009C1D0C" w:rsidRPr="006C5D49" w:rsidRDefault="009C1D0C" w:rsidP="009C1D0C">
      <w:pPr>
        <w:ind w:firstLine="709"/>
        <w:jc w:val="both"/>
        <w:rPr>
          <w:sz w:val="28"/>
          <w:szCs w:val="28"/>
        </w:rPr>
      </w:pPr>
      <w:r w:rsidRPr="006C5D49">
        <w:rPr>
          <w:sz w:val="28"/>
          <w:szCs w:val="28"/>
        </w:rPr>
        <w:t>4.2. Период оказания Услуги – с даты, указанной в акте подключения по 31 декабря 2026 года включительно.</w:t>
      </w:r>
    </w:p>
    <w:p w14:paraId="4C6380F4" w14:textId="77777777" w:rsidR="009C1D0C" w:rsidRPr="006C5D49" w:rsidRDefault="009C1D0C" w:rsidP="009C1D0C">
      <w:pPr>
        <w:jc w:val="both"/>
        <w:rPr>
          <w:rFonts w:eastAsia="Arial"/>
          <w:spacing w:val="-4"/>
          <w:sz w:val="28"/>
          <w:szCs w:val="28"/>
          <w:lang w:eastAsia="ar-SA"/>
        </w:rPr>
      </w:pPr>
    </w:p>
    <w:p w14:paraId="2056E6E3" w14:textId="77777777" w:rsidR="009C1D0C" w:rsidRPr="006C5D49" w:rsidRDefault="009C1D0C" w:rsidP="009C1D0C">
      <w:pPr>
        <w:jc w:val="center"/>
        <w:rPr>
          <w:rFonts w:eastAsia="Arial"/>
          <w:b/>
          <w:spacing w:val="-4"/>
          <w:sz w:val="28"/>
          <w:szCs w:val="28"/>
          <w:lang w:eastAsia="ar-SA"/>
        </w:rPr>
      </w:pPr>
      <w:r w:rsidRPr="006C5D49">
        <w:rPr>
          <w:rFonts w:eastAsia="Arial"/>
          <w:b/>
          <w:spacing w:val="-4"/>
          <w:sz w:val="28"/>
          <w:szCs w:val="28"/>
          <w:lang w:eastAsia="ar-SA"/>
        </w:rPr>
        <w:lastRenderedPageBreak/>
        <w:t>5. ПОРЯДОК ПРИЕМА-ПЕРЕДАЧИ ОКАЗАННОЙ УСЛУГИ</w:t>
      </w:r>
    </w:p>
    <w:p w14:paraId="40E44890" w14:textId="77777777" w:rsidR="009C1D0C" w:rsidRPr="006C5D49" w:rsidRDefault="009C1D0C" w:rsidP="009C1D0C">
      <w:pPr>
        <w:jc w:val="both"/>
        <w:rPr>
          <w:sz w:val="20"/>
          <w:szCs w:val="20"/>
        </w:rPr>
      </w:pPr>
    </w:p>
    <w:p w14:paraId="10C09BB3" w14:textId="77777777" w:rsidR="009C1D0C" w:rsidRPr="006C5D49" w:rsidRDefault="009C1D0C" w:rsidP="009C1D0C">
      <w:pPr>
        <w:ind w:firstLine="709"/>
        <w:jc w:val="both"/>
        <w:rPr>
          <w:sz w:val="28"/>
          <w:szCs w:val="28"/>
        </w:rPr>
      </w:pPr>
      <w:r w:rsidRPr="006C5D49">
        <w:rPr>
          <w:sz w:val="28"/>
          <w:szCs w:val="28"/>
        </w:rPr>
        <w:t>5.1. Поставщик ежемесячно, не позднее 10 (десятого) числа месяца, следующего за отчетным месяцем, выставляет Заказчику Акт.</w:t>
      </w:r>
    </w:p>
    <w:p w14:paraId="4821DE45" w14:textId="77777777" w:rsidR="009C1D0C" w:rsidRPr="006C5D49" w:rsidRDefault="009C1D0C" w:rsidP="009C1D0C">
      <w:pPr>
        <w:ind w:firstLine="708"/>
        <w:jc w:val="both"/>
        <w:rPr>
          <w:sz w:val="28"/>
          <w:szCs w:val="20"/>
        </w:rPr>
      </w:pPr>
      <w:r w:rsidRPr="006C5D49">
        <w:rPr>
          <w:sz w:val="28"/>
          <w:szCs w:val="28"/>
        </w:rPr>
        <w:t xml:space="preserve">5.2. Заказчик осуществляет проверку качества, полноту оказанной Услуги и его соответствия условиям Договора и требованиям технической спецификации (Приложение 1 к Договору). В случае отсутствия неисправности в оказанной Услуге и(или) поломки оконечного оборудования </w:t>
      </w:r>
      <w:r w:rsidRPr="006C5D49">
        <w:rPr>
          <w:i/>
          <w:sz w:val="28"/>
          <w:szCs w:val="28"/>
        </w:rPr>
        <w:t>(применяется согласно требованиям в ТС)</w:t>
      </w:r>
      <w:r w:rsidRPr="006C5D49">
        <w:rPr>
          <w:sz w:val="28"/>
          <w:szCs w:val="28"/>
        </w:rPr>
        <w:t>, уполномоченные лица Сторон подписывают Акт в течение 10 (десяти) рабочих дней с даты его получения Акта от Поставщика</w:t>
      </w:r>
      <w:r w:rsidRPr="006C5D49">
        <w:rPr>
          <w:sz w:val="28"/>
          <w:szCs w:val="20"/>
        </w:rPr>
        <w:t>.</w:t>
      </w:r>
    </w:p>
    <w:p w14:paraId="5658D867" w14:textId="77777777" w:rsidR="009C1D0C" w:rsidRPr="006C5D49" w:rsidRDefault="009C1D0C" w:rsidP="009C1D0C">
      <w:pPr>
        <w:ind w:firstLine="709"/>
        <w:jc w:val="both"/>
        <w:rPr>
          <w:sz w:val="28"/>
          <w:szCs w:val="28"/>
        </w:rPr>
      </w:pPr>
      <w:r w:rsidRPr="006C5D49">
        <w:rPr>
          <w:sz w:val="28"/>
          <w:szCs w:val="28"/>
        </w:rPr>
        <w:t xml:space="preserve">5.3. В случае наличия не устраненных в установленный срок неисправностей в оказанной Услуге и(или) поломки оконечного оборудования </w:t>
      </w:r>
      <w:r w:rsidRPr="006C5D49">
        <w:rPr>
          <w:i/>
          <w:sz w:val="28"/>
          <w:szCs w:val="28"/>
        </w:rPr>
        <w:t>(применяется согласно требованиям в ТС)</w:t>
      </w:r>
      <w:r w:rsidRPr="006C5D49">
        <w:rPr>
          <w:sz w:val="28"/>
          <w:szCs w:val="28"/>
        </w:rPr>
        <w:t xml:space="preserve"> согласно технической спецификации (Приложение 1 к Договору), Заказчик направляет Поставщику письменное уведомление, что является основанием для взыскания неустойки (штрафа, пени), предусмотренной разделом 6 Договора.</w:t>
      </w:r>
    </w:p>
    <w:p w14:paraId="2972D15E" w14:textId="77777777" w:rsidR="009C1D0C" w:rsidRPr="006C5D49" w:rsidRDefault="009C1D0C" w:rsidP="009C1D0C">
      <w:pPr>
        <w:jc w:val="both"/>
        <w:rPr>
          <w:sz w:val="28"/>
          <w:szCs w:val="28"/>
        </w:rPr>
      </w:pPr>
    </w:p>
    <w:p w14:paraId="34D6D6D8" w14:textId="77777777" w:rsidR="009C1D0C" w:rsidRPr="006C5D49" w:rsidRDefault="009C1D0C" w:rsidP="009C1D0C">
      <w:pPr>
        <w:jc w:val="center"/>
        <w:rPr>
          <w:b/>
          <w:sz w:val="28"/>
          <w:szCs w:val="28"/>
        </w:rPr>
      </w:pPr>
      <w:r w:rsidRPr="006C5D49">
        <w:rPr>
          <w:b/>
          <w:sz w:val="28"/>
          <w:szCs w:val="28"/>
        </w:rPr>
        <w:t>6. ОТВЕТСТВЕННОСТЬ СТОРОН</w:t>
      </w:r>
    </w:p>
    <w:p w14:paraId="30FCF230" w14:textId="77777777" w:rsidR="009C1D0C" w:rsidRPr="006C5D49" w:rsidRDefault="009C1D0C" w:rsidP="009C1D0C">
      <w:pPr>
        <w:jc w:val="both"/>
        <w:rPr>
          <w:sz w:val="20"/>
          <w:szCs w:val="20"/>
        </w:rPr>
      </w:pPr>
    </w:p>
    <w:p w14:paraId="72E3ED7B" w14:textId="77777777" w:rsidR="009C1D0C" w:rsidRPr="006C5D49" w:rsidRDefault="009C1D0C" w:rsidP="009C1D0C">
      <w:pPr>
        <w:ind w:firstLine="720"/>
        <w:jc w:val="both"/>
        <w:rPr>
          <w:sz w:val="28"/>
          <w:szCs w:val="28"/>
        </w:rPr>
      </w:pPr>
      <w:r w:rsidRPr="006C5D49">
        <w:rPr>
          <w:sz w:val="28"/>
          <w:szCs w:val="28"/>
        </w:rPr>
        <w:t xml:space="preserve">6.1. </w:t>
      </w:r>
      <w:r w:rsidRPr="006C5D49">
        <w:rPr>
          <w:noProof/>
          <w:sz w:val="28"/>
          <w:szCs w:val="28"/>
        </w:rPr>
        <w:t>В случае неисполнения либо ненадлежащего исполнения Сторонами своих обязательств по Договору, Стороны несут ответственность в соответствии с законодательством Республики Казахстан и Договором</w:t>
      </w:r>
      <w:r w:rsidRPr="006C5D49">
        <w:rPr>
          <w:sz w:val="28"/>
          <w:szCs w:val="28"/>
        </w:rPr>
        <w:t>.</w:t>
      </w:r>
    </w:p>
    <w:p w14:paraId="2D1A83EB" w14:textId="77777777" w:rsidR="009C1D0C" w:rsidRPr="006C5D49" w:rsidRDefault="009C1D0C" w:rsidP="009C1D0C">
      <w:pPr>
        <w:snapToGrid w:val="0"/>
        <w:ind w:firstLine="720"/>
        <w:jc w:val="both"/>
        <w:rPr>
          <w:sz w:val="28"/>
          <w:szCs w:val="28"/>
        </w:rPr>
      </w:pPr>
      <w:r w:rsidRPr="006C5D49">
        <w:rPr>
          <w:sz w:val="28"/>
          <w:szCs w:val="28"/>
        </w:rPr>
        <w:t xml:space="preserve">6.2. </w:t>
      </w:r>
      <w:r w:rsidRPr="006C5D49">
        <w:rPr>
          <w:noProof/>
          <w:sz w:val="28"/>
          <w:szCs w:val="28"/>
        </w:rPr>
        <w:t>За исключением форс-мажорных условий, в случае нарушения обязательств Поставщиком, предусмотренных Договором, Заказчик без ущерба другим своим правам в рамках Договора взыскивает с Поставщика, а Поставщик оплачивает Заказчику неустойку</w:t>
      </w:r>
      <w:r w:rsidRPr="006C5D49">
        <w:rPr>
          <w:sz w:val="28"/>
          <w:szCs w:val="28"/>
        </w:rPr>
        <w:t>:</w:t>
      </w:r>
    </w:p>
    <w:p w14:paraId="6D438823" w14:textId="77777777" w:rsidR="009C1D0C" w:rsidRPr="006C5D49" w:rsidRDefault="009C1D0C" w:rsidP="009C1D0C">
      <w:pPr>
        <w:ind w:firstLine="709"/>
        <w:jc w:val="both"/>
        <w:rPr>
          <w:snapToGrid w:val="0"/>
          <w:sz w:val="28"/>
          <w:szCs w:val="28"/>
        </w:rPr>
      </w:pPr>
      <w:r w:rsidRPr="006C5D49">
        <w:rPr>
          <w:snapToGrid w:val="0"/>
          <w:sz w:val="28"/>
          <w:szCs w:val="28"/>
        </w:rPr>
        <w:t>1) в случае нарушения даты начала</w:t>
      </w:r>
      <w:r w:rsidRPr="006C5D49">
        <w:rPr>
          <w:sz w:val="28"/>
          <w:szCs w:val="28"/>
        </w:rPr>
        <w:t xml:space="preserve"> </w:t>
      </w:r>
      <w:r w:rsidRPr="006C5D49">
        <w:rPr>
          <w:snapToGrid w:val="0"/>
          <w:sz w:val="28"/>
          <w:szCs w:val="28"/>
        </w:rPr>
        <w:t xml:space="preserve">периода оказания Услуги, указанного в пункте 4.2. Договора </w:t>
      </w:r>
      <w:r w:rsidRPr="006C5D49">
        <w:rPr>
          <w:sz w:val="28"/>
          <w:szCs w:val="28"/>
        </w:rPr>
        <w:t xml:space="preserve">– </w:t>
      </w:r>
      <w:r w:rsidRPr="006C5D49">
        <w:rPr>
          <w:snapToGrid w:val="0"/>
          <w:sz w:val="28"/>
          <w:szCs w:val="28"/>
        </w:rPr>
        <w:t>пеню в размере 0,5% (ноль целых пять десятых процента) от суммы ежемесячного платежа за каждый календарный день задержки, включая день начала оказания Услуги, но не более 10% (десять процентов) от Общей суммы Договора;</w:t>
      </w:r>
    </w:p>
    <w:p w14:paraId="52CAA8A4" w14:textId="77777777" w:rsidR="009C1D0C" w:rsidRPr="006C5D49" w:rsidRDefault="009C1D0C" w:rsidP="009C1D0C">
      <w:pPr>
        <w:ind w:firstLine="709"/>
        <w:jc w:val="both"/>
        <w:rPr>
          <w:snapToGrid w:val="0"/>
          <w:sz w:val="28"/>
          <w:szCs w:val="28"/>
        </w:rPr>
      </w:pPr>
      <w:r w:rsidRPr="006C5D49">
        <w:rPr>
          <w:snapToGrid w:val="0"/>
          <w:sz w:val="28"/>
          <w:szCs w:val="28"/>
        </w:rPr>
        <w:t xml:space="preserve">2) в случае нарушения сроков устранения неисправности предусмотренных в технической спецификации (Приложение 1 к Договору) </w:t>
      </w:r>
      <w:r w:rsidRPr="006C5D49">
        <w:rPr>
          <w:sz w:val="28"/>
          <w:szCs w:val="28"/>
        </w:rPr>
        <w:t xml:space="preserve">– </w:t>
      </w:r>
      <w:r w:rsidRPr="006C5D49">
        <w:rPr>
          <w:snapToGrid w:val="0"/>
          <w:sz w:val="28"/>
          <w:szCs w:val="28"/>
        </w:rPr>
        <w:t>пеню в размере 0,5% (ноль целых пять десятых процента) от суммы, подлежащей оплате за соответствующий месяц оказанной Услуге, за каждый час задержки, превышающий срок устранения неисправности в оказанной Услуге, но не более 10% (десять процентов) от суммы ежемесячного платежа;</w:t>
      </w:r>
    </w:p>
    <w:p w14:paraId="43B47438" w14:textId="77777777" w:rsidR="009C1D0C" w:rsidRPr="006C5D49" w:rsidRDefault="009C1D0C" w:rsidP="009C1D0C">
      <w:pPr>
        <w:ind w:firstLine="709"/>
        <w:jc w:val="both"/>
        <w:rPr>
          <w:snapToGrid w:val="0"/>
          <w:sz w:val="28"/>
          <w:szCs w:val="28"/>
        </w:rPr>
      </w:pPr>
      <w:r w:rsidRPr="006C5D49">
        <w:rPr>
          <w:snapToGrid w:val="0"/>
          <w:sz w:val="28"/>
          <w:szCs w:val="28"/>
        </w:rPr>
        <w:t xml:space="preserve">3) в случае нарушения срока передачи во временное пользование оконечного оборудования и их установки </w:t>
      </w:r>
      <w:r w:rsidRPr="006C5D49">
        <w:rPr>
          <w:sz w:val="28"/>
          <w:szCs w:val="28"/>
        </w:rPr>
        <w:t>в административных зданиях/на объекте Заказчика</w:t>
      </w:r>
      <w:r w:rsidRPr="006C5D49">
        <w:rPr>
          <w:snapToGrid w:val="0"/>
          <w:sz w:val="28"/>
          <w:szCs w:val="28"/>
        </w:rPr>
        <w:t xml:space="preserve"> </w:t>
      </w:r>
      <w:r w:rsidRPr="006C5D49">
        <w:rPr>
          <w:sz w:val="28"/>
          <w:szCs w:val="28"/>
        </w:rPr>
        <w:t xml:space="preserve">– </w:t>
      </w:r>
      <w:r w:rsidRPr="006C5D49">
        <w:rPr>
          <w:snapToGrid w:val="0"/>
          <w:sz w:val="28"/>
          <w:szCs w:val="28"/>
        </w:rPr>
        <w:t xml:space="preserve">пеню в размере 0,5% (ноль целых пять десятых процента) от суммы, подлежащей оплате за первый месяц оказания Услуг </w:t>
      </w:r>
      <w:r w:rsidRPr="006C5D49">
        <w:rPr>
          <w:i/>
          <w:snapToGrid w:val="0"/>
          <w:sz w:val="28"/>
          <w:szCs w:val="28"/>
        </w:rPr>
        <w:t xml:space="preserve">(данный пункт </w:t>
      </w:r>
      <w:r w:rsidRPr="006C5D49">
        <w:rPr>
          <w:i/>
          <w:noProof/>
          <w:sz w:val="28"/>
          <w:szCs w:val="28"/>
          <w:lang w:val="kk-KZ"/>
        </w:rPr>
        <w:t>применяется согласно требованиям в ТС)</w:t>
      </w:r>
      <w:r w:rsidRPr="006C5D49">
        <w:rPr>
          <w:snapToGrid w:val="0"/>
          <w:sz w:val="28"/>
          <w:szCs w:val="28"/>
        </w:rPr>
        <w:t>;</w:t>
      </w:r>
    </w:p>
    <w:p w14:paraId="7CDB5D9C" w14:textId="77777777" w:rsidR="009C1D0C" w:rsidRPr="006C5D49" w:rsidRDefault="009C1D0C" w:rsidP="009C1D0C">
      <w:pPr>
        <w:ind w:firstLine="708"/>
        <w:jc w:val="both"/>
        <w:rPr>
          <w:snapToGrid w:val="0"/>
          <w:sz w:val="28"/>
          <w:szCs w:val="28"/>
        </w:rPr>
      </w:pPr>
      <w:r w:rsidRPr="006C5D49">
        <w:rPr>
          <w:snapToGrid w:val="0"/>
          <w:sz w:val="28"/>
          <w:szCs w:val="28"/>
        </w:rPr>
        <w:t xml:space="preserve">4) в случае нарушения сроков устранения поломок оконечного оборудования и(или) замены оконечного оборудования предусмотренных в технической спецификации (Приложение 1 к Договору) на аналогичное </w:t>
      </w:r>
      <w:r w:rsidRPr="006C5D49">
        <w:rPr>
          <w:sz w:val="28"/>
          <w:szCs w:val="28"/>
        </w:rPr>
        <w:t xml:space="preserve">– </w:t>
      </w:r>
      <w:r w:rsidRPr="006C5D49">
        <w:rPr>
          <w:snapToGrid w:val="0"/>
          <w:sz w:val="28"/>
          <w:szCs w:val="28"/>
        </w:rPr>
        <w:t xml:space="preserve">пеню </w:t>
      </w:r>
      <w:r w:rsidRPr="006C5D49">
        <w:rPr>
          <w:snapToGrid w:val="0"/>
          <w:sz w:val="28"/>
          <w:szCs w:val="28"/>
        </w:rPr>
        <w:lastRenderedPageBreak/>
        <w:t xml:space="preserve">в размере 0,5% (ноль целых пять десятых процента) от суммы, подлежащей оплате за соответствующий месяц оказанной Услуге, за каждый час задержки, превышающий срок устранения поломок и(или) замены оконечного оборудования, но не более 10% (десять процентов) от суммы ежемесячного платежа </w:t>
      </w:r>
      <w:r w:rsidRPr="006C5D49">
        <w:rPr>
          <w:i/>
          <w:snapToGrid w:val="0"/>
          <w:sz w:val="28"/>
          <w:szCs w:val="28"/>
        </w:rPr>
        <w:t xml:space="preserve">(данный пункт </w:t>
      </w:r>
      <w:r w:rsidRPr="006C5D49">
        <w:rPr>
          <w:i/>
          <w:noProof/>
          <w:sz w:val="28"/>
          <w:szCs w:val="28"/>
          <w:lang w:val="kk-KZ"/>
        </w:rPr>
        <w:t>применяется согласно требованиям в ТС)</w:t>
      </w:r>
      <w:r w:rsidRPr="006C5D49">
        <w:rPr>
          <w:snapToGrid w:val="0"/>
          <w:sz w:val="28"/>
          <w:szCs w:val="28"/>
        </w:rPr>
        <w:t>.</w:t>
      </w:r>
    </w:p>
    <w:p w14:paraId="06A31EA4" w14:textId="77777777" w:rsidR="009C1D0C" w:rsidRPr="006C5D49" w:rsidRDefault="009C1D0C" w:rsidP="009C1D0C">
      <w:pPr>
        <w:ind w:firstLine="708"/>
        <w:jc w:val="both"/>
        <w:rPr>
          <w:snapToGrid w:val="0"/>
          <w:sz w:val="28"/>
          <w:szCs w:val="28"/>
        </w:rPr>
      </w:pPr>
      <w:r w:rsidRPr="006C5D49">
        <w:rPr>
          <w:sz w:val="28"/>
          <w:szCs w:val="28"/>
        </w:rPr>
        <w:t xml:space="preserve">6.3. В случае нарушения срока, предусмотренного в подпункте 7) пункта 3.3 Договора, Поставщик обязуется оплатить Заказчику пеню в размере </w:t>
      </w:r>
      <w:r w:rsidRPr="006C5D49">
        <w:rPr>
          <w:snapToGrid w:val="0"/>
          <w:sz w:val="28"/>
          <w:szCs w:val="28"/>
        </w:rPr>
        <w:t xml:space="preserve">0,5% (ноль целых пять десятых процента) </w:t>
      </w:r>
      <w:r w:rsidRPr="006C5D49">
        <w:rPr>
          <w:sz w:val="28"/>
          <w:szCs w:val="28"/>
        </w:rPr>
        <w:t xml:space="preserve">от суммы, подлежащей оплате за соответствующий месяц, в котором проводились планово-профилактические работы, за каждый рабочий день задержки, включая день уведомления Заказчика, </w:t>
      </w:r>
      <w:r w:rsidRPr="006C5D49">
        <w:rPr>
          <w:snapToGrid w:val="0"/>
          <w:sz w:val="28"/>
          <w:szCs w:val="28"/>
        </w:rPr>
        <w:t>но не более 10% (десять процентов) от Общей суммы Договора.</w:t>
      </w:r>
    </w:p>
    <w:p w14:paraId="3ADB1B85" w14:textId="77777777" w:rsidR="009C1D0C" w:rsidRPr="006C5D49" w:rsidRDefault="009C1D0C" w:rsidP="009C1D0C">
      <w:pPr>
        <w:ind w:firstLine="708"/>
        <w:jc w:val="both"/>
        <w:rPr>
          <w:snapToGrid w:val="0"/>
          <w:sz w:val="28"/>
          <w:szCs w:val="28"/>
        </w:rPr>
      </w:pPr>
      <w:r w:rsidRPr="006C5D49">
        <w:rPr>
          <w:sz w:val="28"/>
          <w:szCs w:val="28"/>
        </w:rPr>
        <w:t xml:space="preserve">6.4. В случае нарушения срока, предусмотренного в подпункте 8) пункта 3.3 Договора, Поставщик обязуется оплатить Заказчику пеню в размере </w:t>
      </w:r>
      <w:r w:rsidRPr="006C5D49">
        <w:rPr>
          <w:snapToGrid w:val="0"/>
          <w:sz w:val="28"/>
          <w:szCs w:val="28"/>
        </w:rPr>
        <w:t xml:space="preserve">0,5% (ноль целых пять десятых процента) </w:t>
      </w:r>
      <w:r w:rsidRPr="006C5D49">
        <w:rPr>
          <w:sz w:val="28"/>
          <w:szCs w:val="28"/>
        </w:rPr>
        <w:t xml:space="preserve">от суммы, подлежащей оплате за соответствующий месяц, в котором проводились планово-профилактические работы, </w:t>
      </w:r>
      <w:r w:rsidRPr="006C5D49">
        <w:rPr>
          <w:snapToGrid w:val="0"/>
          <w:sz w:val="28"/>
          <w:szCs w:val="28"/>
        </w:rPr>
        <w:t>за каждый час, превышающий срок</w:t>
      </w:r>
      <w:r w:rsidRPr="006C5D49">
        <w:rPr>
          <w:sz w:val="28"/>
          <w:szCs w:val="28"/>
        </w:rPr>
        <w:t xml:space="preserve"> проведения таких работ, </w:t>
      </w:r>
      <w:r w:rsidRPr="006C5D49">
        <w:rPr>
          <w:snapToGrid w:val="0"/>
          <w:sz w:val="28"/>
          <w:szCs w:val="28"/>
        </w:rPr>
        <w:t>но не более 10% (десять процентов) от Общей суммы Договора.</w:t>
      </w:r>
    </w:p>
    <w:p w14:paraId="02BBA206" w14:textId="77777777" w:rsidR="009C1D0C" w:rsidRPr="006C5D49" w:rsidRDefault="009C1D0C" w:rsidP="009C1D0C">
      <w:pPr>
        <w:ind w:firstLine="708"/>
        <w:jc w:val="both"/>
        <w:rPr>
          <w:snapToGrid w:val="0"/>
          <w:sz w:val="28"/>
          <w:szCs w:val="28"/>
        </w:rPr>
      </w:pPr>
      <w:r w:rsidRPr="006C5D49">
        <w:rPr>
          <w:sz w:val="28"/>
          <w:szCs w:val="28"/>
        </w:rPr>
        <w:t xml:space="preserve">6.5. В случае нарушения сроков, предусмотренных подпунктами 16) и 17) пункта 3.3 Договора, Поставщик обязуется оплатить Заказчику пеню в размере </w:t>
      </w:r>
      <w:r w:rsidRPr="006C5D49">
        <w:rPr>
          <w:snapToGrid w:val="0"/>
          <w:sz w:val="28"/>
          <w:szCs w:val="28"/>
        </w:rPr>
        <w:t xml:space="preserve">0,5% (ноль целых пять десятых процента) </w:t>
      </w:r>
      <w:r w:rsidRPr="006C5D49">
        <w:rPr>
          <w:sz w:val="28"/>
          <w:szCs w:val="28"/>
        </w:rPr>
        <w:t xml:space="preserve">от Общей суммы Договора за каждый рабочий день задержки, включая день демонтажа оконечного оборудования/предоставления уведомления, </w:t>
      </w:r>
      <w:r w:rsidRPr="006C5D49">
        <w:rPr>
          <w:snapToGrid w:val="0"/>
          <w:sz w:val="28"/>
          <w:szCs w:val="28"/>
        </w:rPr>
        <w:t xml:space="preserve">не более 10% (десять процентов) от Общей суммы Договора </w:t>
      </w:r>
      <w:r w:rsidRPr="006C5D49">
        <w:rPr>
          <w:i/>
          <w:snapToGrid w:val="0"/>
          <w:sz w:val="28"/>
          <w:szCs w:val="28"/>
        </w:rPr>
        <w:t xml:space="preserve">(данный пункт </w:t>
      </w:r>
      <w:r w:rsidRPr="006C5D49">
        <w:rPr>
          <w:i/>
          <w:noProof/>
          <w:sz w:val="28"/>
          <w:szCs w:val="28"/>
          <w:lang w:val="kk-KZ"/>
        </w:rPr>
        <w:t>применяется согласно требованиям в ТС)</w:t>
      </w:r>
      <w:r w:rsidRPr="006C5D49">
        <w:rPr>
          <w:snapToGrid w:val="0"/>
          <w:sz w:val="28"/>
          <w:szCs w:val="28"/>
        </w:rPr>
        <w:t>.</w:t>
      </w:r>
    </w:p>
    <w:p w14:paraId="73437873" w14:textId="77777777" w:rsidR="009C1D0C" w:rsidRPr="006C5D49" w:rsidRDefault="009C1D0C" w:rsidP="009C1D0C">
      <w:pPr>
        <w:ind w:firstLine="708"/>
        <w:jc w:val="both"/>
        <w:rPr>
          <w:snapToGrid w:val="0"/>
          <w:sz w:val="28"/>
          <w:szCs w:val="28"/>
        </w:rPr>
      </w:pPr>
      <w:r w:rsidRPr="006C5D49">
        <w:rPr>
          <w:sz w:val="28"/>
          <w:szCs w:val="28"/>
        </w:rPr>
        <w:t>6.6. В случае неисполнения обязательств, предусмотренных подпунктами 2), 15) и 22) пункта 3.3 Договора, Поставщик обязуется оплатить Заказчику штраф в размере 10</w:t>
      </w:r>
      <w:r w:rsidRPr="006C5D49">
        <w:rPr>
          <w:snapToGrid w:val="0"/>
          <w:sz w:val="28"/>
          <w:szCs w:val="28"/>
        </w:rPr>
        <w:t>% (десять процентов) от Общей суммы Договора.</w:t>
      </w:r>
    </w:p>
    <w:p w14:paraId="7E70BD6D" w14:textId="77777777" w:rsidR="009C1D0C" w:rsidRPr="006C5D49" w:rsidRDefault="009C1D0C" w:rsidP="009C1D0C">
      <w:pPr>
        <w:ind w:firstLine="709"/>
        <w:jc w:val="both"/>
        <w:rPr>
          <w:snapToGrid w:val="0"/>
          <w:sz w:val="28"/>
          <w:szCs w:val="28"/>
        </w:rPr>
      </w:pPr>
      <w:r w:rsidRPr="006C5D49">
        <w:rPr>
          <w:sz w:val="28"/>
          <w:szCs w:val="28"/>
        </w:rPr>
        <w:t xml:space="preserve">6.7. В случае невозможности/отказа от устранения неисправности в оказываемой Услуге и(или) поломки оконечного оборудования либо замены оконечного оборудования на аналогичное </w:t>
      </w:r>
      <w:r w:rsidRPr="006C5D49">
        <w:rPr>
          <w:i/>
          <w:snapToGrid w:val="0"/>
          <w:sz w:val="28"/>
          <w:szCs w:val="28"/>
        </w:rPr>
        <w:t>(</w:t>
      </w:r>
      <w:r w:rsidRPr="006C5D49">
        <w:rPr>
          <w:i/>
          <w:noProof/>
          <w:sz w:val="28"/>
          <w:szCs w:val="28"/>
          <w:lang w:val="kk-KZ"/>
        </w:rPr>
        <w:t>применяется согласно требованиям в ТС)</w:t>
      </w:r>
      <w:r w:rsidRPr="006C5D49">
        <w:rPr>
          <w:sz w:val="28"/>
          <w:szCs w:val="28"/>
        </w:rPr>
        <w:t xml:space="preserve"> Поставщик обязуется оплатить Заказчику штраф в размере 10</w:t>
      </w:r>
      <w:r w:rsidRPr="006C5D49">
        <w:rPr>
          <w:snapToGrid w:val="0"/>
          <w:sz w:val="28"/>
          <w:szCs w:val="28"/>
        </w:rPr>
        <w:t>% (десять процентов) от Общей суммы Договора.</w:t>
      </w:r>
    </w:p>
    <w:p w14:paraId="461FF3DC" w14:textId="77777777" w:rsidR="009C1D0C" w:rsidRPr="006C5D49" w:rsidRDefault="009C1D0C" w:rsidP="009C1D0C">
      <w:pPr>
        <w:ind w:firstLine="708"/>
        <w:jc w:val="both"/>
        <w:rPr>
          <w:noProof/>
          <w:sz w:val="28"/>
          <w:szCs w:val="28"/>
        </w:rPr>
      </w:pPr>
      <w:r w:rsidRPr="006C5D49">
        <w:rPr>
          <w:sz w:val="28"/>
          <w:szCs w:val="28"/>
        </w:rPr>
        <w:t>6.8.</w:t>
      </w:r>
      <w:r w:rsidRPr="006C5D49">
        <w:rPr>
          <w:snapToGrid w:val="0"/>
          <w:sz w:val="28"/>
          <w:szCs w:val="28"/>
        </w:rPr>
        <w:t xml:space="preserve"> </w:t>
      </w:r>
      <w:r w:rsidRPr="006C5D49">
        <w:rPr>
          <w:noProof/>
          <w:sz w:val="28"/>
          <w:szCs w:val="28"/>
        </w:rPr>
        <w:t xml:space="preserve">В случае нарушения срока оплаты по Договору Заказчик оплачивает Поставщику пеню в размере </w:t>
      </w:r>
      <w:r w:rsidRPr="006C5D49">
        <w:rPr>
          <w:snapToGrid w:val="0"/>
          <w:sz w:val="28"/>
          <w:szCs w:val="28"/>
        </w:rPr>
        <w:t>0,5% (ноль целых пять десятых процента) от суммы, подлежащей оплате за месяц, в котором произошла задержка</w:t>
      </w:r>
      <w:r w:rsidRPr="006C5D49">
        <w:rPr>
          <w:noProof/>
          <w:sz w:val="28"/>
          <w:szCs w:val="28"/>
        </w:rPr>
        <w:t xml:space="preserve">, за каждый рабочий день задержки, включая день оплаты, но не более 10% (десять процентов) </w:t>
      </w:r>
      <w:r w:rsidRPr="006C5D49">
        <w:rPr>
          <w:snapToGrid w:val="0"/>
          <w:sz w:val="28"/>
          <w:szCs w:val="28"/>
        </w:rPr>
        <w:t>от Общей суммы Договора</w:t>
      </w:r>
      <w:r w:rsidRPr="006C5D49">
        <w:rPr>
          <w:noProof/>
          <w:sz w:val="28"/>
          <w:szCs w:val="28"/>
        </w:rPr>
        <w:t>.</w:t>
      </w:r>
    </w:p>
    <w:p w14:paraId="52DB231A" w14:textId="77777777" w:rsidR="009C1D0C" w:rsidRPr="006C5D49" w:rsidRDefault="009C1D0C" w:rsidP="009C1D0C">
      <w:pPr>
        <w:ind w:firstLine="708"/>
        <w:jc w:val="both"/>
        <w:rPr>
          <w:sz w:val="28"/>
          <w:szCs w:val="28"/>
        </w:rPr>
      </w:pPr>
      <w:r w:rsidRPr="006C5D49">
        <w:rPr>
          <w:sz w:val="28"/>
          <w:szCs w:val="28"/>
        </w:rPr>
        <w:t xml:space="preserve">6.9. В случае выхода из строя оконечного оборудования либо его утраты по вине Заказчика, при наличии документов (информации, сведений) и подписанных ответственными представителями Сторон на местах актов, подтверждающих вину Заказчика, Заказчик возмещает Поставщику стоимость оконечного оборудования в соответствии с подпунктом 8) пункта 3.1 Договора </w:t>
      </w:r>
      <w:r w:rsidRPr="006C5D49">
        <w:rPr>
          <w:i/>
          <w:snapToGrid w:val="0"/>
          <w:sz w:val="28"/>
          <w:szCs w:val="28"/>
        </w:rPr>
        <w:t xml:space="preserve">(данный пункт </w:t>
      </w:r>
      <w:r w:rsidRPr="006C5D49">
        <w:rPr>
          <w:i/>
          <w:noProof/>
          <w:sz w:val="28"/>
          <w:szCs w:val="28"/>
          <w:lang w:val="kk-KZ"/>
        </w:rPr>
        <w:t>применяется согласно требованиям в ТС)</w:t>
      </w:r>
      <w:r w:rsidRPr="006C5D49">
        <w:rPr>
          <w:sz w:val="28"/>
          <w:szCs w:val="28"/>
        </w:rPr>
        <w:t>.</w:t>
      </w:r>
    </w:p>
    <w:p w14:paraId="3BDE70AA" w14:textId="77777777" w:rsidR="009C1D0C" w:rsidRPr="006C5D49" w:rsidRDefault="009C1D0C" w:rsidP="009C1D0C">
      <w:pPr>
        <w:ind w:firstLine="708"/>
        <w:jc w:val="both"/>
        <w:rPr>
          <w:sz w:val="28"/>
          <w:szCs w:val="28"/>
        </w:rPr>
      </w:pPr>
      <w:r w:rsidRPr="006C5D49">
        <w:rPr>
          <w:sz w:val="28"/>
          <w:szCs w:val="28"/>
        </w:rPr>
        <w:lastRenderedPageBreak/>
        <w:t xml:space="preserve">6.10. </w:t>
      </w:r>
      <w:r w:rsidRPr="006C5D49">
        <w:rPr>
          <w:noProof/>
          <w:sz w:val="28"/>
          <w:szCs w:val="28"/>
        </w:rPr>
        <w:t xml:space="preserve">В случае нарушения Поставщиком и(или) лицами (работниками Поставщика), привлеченными для оказания Услуги по Договору, раздела 7 Договора </w:t>
      </w:r>
      <w:r w:rsidRPr="006C5D49">
        <w:rPr>
          <w:sz w:val="28"/>
          <w:szCs w:val="28"/>
        </w:rPr>
        <w:t>и(или) Соглашения о соблюдении конфиденциальности (Приложение 3 к Договору)</w:t>
      </w:r>
      <w:r w:rsidRPr="006C5D49">
        <w:rPr>
          <w:noProof/>
          <w:sz w:val="28"/>
          <w:szCs w:val="28"/>
        </w:rPr>
        <w:t>, Поставщик выплачивает Заказчику штраф в размере 10% (десять процентов) от Общей суммы Договора. При этом Поставщик возмещает ущерб, причиненный вследствие разглашения конфиденциальной информации</w:t>
      </w:r>
      <w:r w:rsidRPr="006C5D49">
        <w:rPr>
          <w:sz w:val="28"/>
          <w:szCs w:val="28"/>
        </w:rPr>
        <w:t>.</w:t>
      </w:r>
    </w:p>
    <w:p w14:paraId="5F9509E4" w14:textId="77777777" w:rsidR="009C1D0C" w:rsidRPr="006C5D49" w:rsidRDefault="009C1D0C" w:rsidP="009C1D0C">
      <w:pPr>
        <w:ind w:firstLine="709"/>
        <w:jc w:val="both"/>
        <w:rPr>
          <w:sz w:val="28"/>
          <w:szCs w:val="28"/>
        </w:rPr>
      </w:pPr>
      <w:r w:rsidRPr="006C5D49">
        <w:rPr>
          <w:sz w:val="28"/>
          <w:szCs w:val="28"/>
        </w:rPr>
        <w:t xml:space="preserve">6.11. </w:t>
      </w:r>
      <w:r w:rsidRPr="006C5D49">
        <w:rPr>
          <w:sz w:val="28"/>
          <w:szCs w:val="20"/>
        </w:rPr>
        <w:t>В случае невнесения либо несвоевременного внесения обеспечения исполнения Договора Заказчик не возвращает Поставщику сумму обеспечения заявки на участие в тендере. При этом Заказчик вправе расторгнуть Договор</w:t>
      </w:r>
      <w:r w:rsidRPr="006C5D49">
        <w:rPr>
          <w:sz w:val="28"/>
          <w:szCs w:val="28"/>
        </w:rPr>
        <w:t>.</w:t>
      </w:r>
    </w:p>
    <w:p w14:paraId="73A94B63" w14:textId="77777777" w:rsidR="009C1D0C" w:rsidRPr="006C5D49" w:rsidRDefault="009C1D0C" w:rsidP="009C1D0C">
      <w:pPr>
        <w:ind w:firstLine="709"/>
        <w:jc w:val="both"/>
        <w:rPr>
          <w:sz w:val="28"/>
          <w:szCs w:val="28"/>
        </w:rPr>
      </w:pPr>
      <w:r w:rsidRPr="006C5D49">
        <w:rPr>
          <w:sz w:val="28"/>
          <w:szCs w:val="28"/>
        </w:rPr>
        <w:t xml:space="preserve">6.12. </w:t>
      </w:r>
      <w:r w:rsidRPr="006C5D49">
        <w:rPr>
          <w:sz w:val="28"/>
          <w:szCs w:val="20"/>
        </w:rPr>
        <w:t xml:space="preserve">В случае </w:t>
      </w:r>
      <w:r w:rsidRPr="006C5D49">
        <w:rPr>
          <w:sz w:val="28"/>
          <w:szCs w:val="28"/>
        </w:rPr>
        <w:t>представления</w:t>
      </w:r>
      <w:r w:rsidRPr="006C5D49">
        <w:rPr>
          <w:sz w:val="28"/>
          <w:szCs w:val="20"/>
        </w:rPr>
        <w:t xml:space="preserve"> обеспечения исполнения Договора не </w:t>
      </w:r>
      <w:r w:rsidRPr="006C5D49">
        <w:rPr>
          <w:sz w:val="28"/>
          <w:szCs w:val="28"/>
        </w:rPr>
        <w:t>в полном объеме Поставщик выплачивает Заказчику штраф в размере 1% (один процент) от недовнесенной суммы</w:t>
      </w:r>
      <w:r w:rsidRPr="006C5D49">
        <w:rPr>
          <w:sz w:val="28"/>
          <w:szCs w:val="20"/>
        </w:rPr>
        <w:t xml:space="preserve"> обеспечения </w:t>
      </w:r>
      <w:r w:rsidRPr="006C5D49">
        <w:rPr>
          <w:sz w:val="28"/>
          <w:szCs w:val="28"/>
        </w:rPr>
        <w:t>исполнения Договора.</w:t>
      </w:r>
    </w:p>
    <w:p w14:paraId="40BE13D2" w14:textId="77777777" w:rsidR="009C1D0C" w:rsidRPr="006C5D49" w:rsidRDefault="009C1D0C" w:rsidP="009C1D0C">
      <w:pPr>
        <w:ind w:firstLine="709"/>
        <w:jc w:val="both"/>
        <w:rPr>
          <w:sz w:val="28"/>
          <w:szCs w:val="28"/>
        </w:rPr>
      </w:pPr>
      <w:r w:rsidRPr="006C5D49">
        <w:rPr>
          <w:sz w:val="28"/>
          <w:szCs w:val="28"/>
        </w:rPr>
        <w:t>6.13. В случае расторжения Договора вследствие неисполнения либо ненадлежащего исполнения Поставщиком своих обязательств по Договору Заказчик не возвращает обеспечение исполнения Договора</w:t>
      </w:r>
      <w:r w:rsidRPr="006C5D49">
        <w:rPr>
          <w:i/>
          <w:sz w:val="28"/>
          <w:szCs w:val="28"/>
        </w:rPr>
        <w:t>.</w:t>
      </w:r>
    </w:p>
    <w:p w14:paraId="570B26B2" w14:textId="77777777" w:rsidR="009C1D0C" w:rsidRPr="006C5D49" w:rsidRDefault="009C1D0C" w:rsidP="009C1D0C">
      <w:pPr>
        <w:ind w:firstLine="708"/>
        <w:jc w:val="both"/>
        <w:rPr>
          <w:snapToGrid w:val="0"/>
          <w:sz w:val="28"/>
          <w:szCs w:val="28"/>
        </w:rPr>
      </w:pPr>
      <w:r w:rsidRPr="006C5D49">
        <w:rPr>
          <w:sz w:val="28"/>
          <w:szCs w:val="28"/>
        </w:rPr>
        <w:t>6.14. В случае нарушения Поставщиком требования подпункта 3) пункта 4.2 технической спецификации (Приложение 1 к Договору), Поставщик обязуется оплатить Заказчику штраф в размере 30</w:t>
      </w:r>
      <w:r w:rsidRPr="006C5D49">
        <w:rPr>
          <w:snapToGrid w:val="0"/>
          <w:sz w:val="28"/>
          <w:szCs w:val="28"/>
        </w:rPr>
        <w:t xml:space="preserve">% (тридцать процентов) от </w:t>
      </w:r>
      <w:r w:rsidRPr="006C5D49">
        <w:rPr>
          <w:sz w:val="28"/>
          <w:szCs w:val="28"/>
        </w:rPr>
        <w:t>суммы, подлежащей оплате за соответствующий месяц</w:t>
      </w:r>
      <w:r w:rsidRPr="006C5D49">
        <w:rPr>
          <w:snapToGrid w:val="0"/>
          <w:sz w:val="28"/>
          <w:szCs w:val="28"/>
        </w:rPr>
        <w:t xml:space="preserve">. </w:t>
      </w:r>
    </w:p>
    <w:p w14:paraId="61D85879" w14:textId="77777777" w:rsidR="009C1D0C" w:rsidRPr="006C5D49" w:rsidRDefault="009C1D0C" w:rsidP="009C1D0C">
      <w:pPr>
        <w:ind w:firstLine="709"/>
        <w:jc w:val="both"/>
        <w:rPr>
          <w:sz w:val="28"/>
          <w:szCs w:val="28"/>
        </w:rPr>
      </w:pPr>
      <w:r w:rsidRPr="006C5D49">
        <w:rPr>
          <w:sz w:val="28"/>
          <w:szCs w:val="28"/>
        </w:rPr>
        <w:t>6.15. В случае нарушения Поставщиком своих обязательств по Договору, Заказчик вправе при осуществлении оплаты, без согласия Поставщика, самостоятельно удержать сумму неустойки (пени, штрафа).</w:t>
      </w:r>
    </w:p>
    <w:p w14:paraId="43C703AE" w14:textId="77777777" w:rsidR="009C1D0C" w:rsidRPr="006C5D49" w:rsidRDefault="009C1D0C" w:rsidP="009C1D0C">
      <w:pPr>
        <w:ind w:firstLine="709"/>
        <w:jc w:val="both"/>
        <w:rPr>
          <w:sz w:val="28"/>
          <w:szCs w:val="28"/>
        </w:rPr>
      </w:pPr>
      <w:r w:rsidRPr="006C5D49">
        <w:rPr>
          <w:sz w:val="28"/>
          <w:szCs w:val="28"/>
        </w:rPr>
        <w:t>6.16. Оплата неустойки (штрафа, пени) не освобождает Стороны от исполнения своих обязательств по Договору.</w:t>
      </w:r>
    </w:p>
    <w:p w14:paraId="44E50F5D" w14:textId="77777777" w:rsidR="009C1D0C" w:rsidRPr="006C5D49" w:rsidRDefault="009C1D0C" w:rsidP="009C1D0C">
      <w:pPr>
        <w:ind w:firstLine="709"/>
        <w:jc w:val="both"/>
        <w:rPr>
          <w:sz w:val="28"/>
          <w:szCs w:val="28"/>
        </w:rPr>
      </w:pPr>
      <w:r w:rsidRPr="006C5D49">
        <w:rPr>
          <w:sz w:val="28"/>
          <w:szCs w:val="28"/>
        </w:rPr>
        <w:t>6.17. Срок уплаты Поставщиком Заказчику неустойки (штраф, пеня), составляет 5 (пять) рабочих дней с даты получения соответствующего уведомления от Заказчика.</w:t>
      </w:r>
    </w:p>
    <w:p w14:paraId="228B44DE" w14:textId="77777777" w:rsidR="009C1D0C" w:rsidRPr="006C5D49" w:rsidRDefault="009C1D0C" w:rsidP="009C1D0C">
      <w:pPr>
        <w:snapToGrid w:val="0"/>
        <w:rPr>
          <w:caps/>
          <w:sz w:val="28"/>
          <w:szCs w:val="28"/>
        </w:rPr>
      </w:pPr>
    </w:p>
    <w:p w14:paraId="53DDC992" w14:textId="77777777" w:rsidR="009C1D0C" w:rsidRPr="006C5D49" w:rsidRDefault="009C1D0C" w:rsidP="009C1D0C">
      <w:pPr>
        <w:snapToGrid w:val="0"/>
        <w:jc w:val="center"/>
        <w:rPr>
          <w:b/>
          <w:caps/>
          <w:sz w:val="28"/>
          <w:szCs w:val="28"/>
        </w:rPr>
      </w:pPr>
      <w:r w:rsidRPr="006C5D49">
        <w:rPr>
          <w:b/>
          <w:caps/>
          <w:sz w:val="28"/>
          <w:szCs w:val="28"/>
        </w:rPr>
        <w:t>7. Конфиденциальность</w:t>
      </w:r>
    </w:p>
    <w:p w14:paraId="7E8AC678" w14:textId="77777777" w:rsidR="009C1D0C" w:rsidRPr="006C5D49" w:rsidRDefault="009C1D0C" w:rsidP="009C1D0C">
      <w:pPr>
        <w:widowControl w:val="0"/>
        <w:jc w:val="both"/>
        <w:rPr>
          <w:sz w:val="20"/>
          <w:szCs w:val="20"/>
        </w:rPr>
      </w:pPr>
    </w:p>
    <w:p w14:paraId="2CECE108" w14:textId="77777777" w:rsidR="009C1D0C" w:rsidRPr="006C5D49" w:rsidRDefault="009C1D0C" w:rsidP="009C1D0C">
      <w:pPr>
        <w:widowControl w:val="0"/>
        <w:ind w:firstLine="709"/>
        <w:jc w:val="both"/>
        <w:rPr>
          <w:sz w:val="28"/>
          <w:szCs w:val="28"/>
        </w:rPr>
      </w:pPr>
      <w:r w:rsidRPr="006C5D49">
        <w:rPr>
          <w:sz w:val="28"/>
          <w:szCs w:val="28"/>
        </w:rPr>
        <w:t>7.1. Стороны признают, что условия Договора в целом и вся информация, обозначенная Заказчиком как конфиденциальная (в том числе техническая документация или иная информация, представленная Заказчиком или от его имени другими лицами), не может разглашаться Поставщиком никакой третьей стороне без письменного разрешения Заказчика, за исключением случаев:</w:t>
      </w:r>
    </w:p>
    <w:p w14:paraId="1681B811" w14:textId="77777777" w:rsidR="009C1D0C" w:rsidRPr="006C5D49" w:rsidRDefault="009C1D0C" w:rsidP="009C1D0C">
      <w:pPr>
        <w:widowControl w:val="0"/>
        <w:ind w:firstLine="709"/>
        <w:jc w:val="both"/>
        <w:rPr>
          <w:sz w:val="28"/>
          <w:szCs w:val="28"/>
        </w:rPr>
      </w:pPr>
      <w:r w:rsidRPr="006C5D49">
        <w:rPr>
          <w:sz w:val="28"/>
          <w:szCs w:val="28"/>
        </w:rPr>
        <w:t>1) предоставления персоналу,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14:paraId="097F1495" w14:textId="77777777" w:rsidR="009C1D0C" w:rsidRPr="006C5D49" w:rsidRDefault="009C1D0C" w:rsidP="009C1D0C">
      <w:pPr>
        <w:widowControl w:val="0"/>
        <w:ind w:firstLine="709"/>
        <w:jc w:val="both"/>
        <w:rPr>
          <w:sz w:val="28"/>
          <w:szCs w:val="28"/>
        </w:rPr>
      </w:pPr>
      <w:r w:rsidRPr="006C5D49">
        <w:rPr>
          <w:sz w:val="28"/>
          <w:szCs w:val="28"/>
        </w:rPr>
        <w:t xml:space="preserve">2) если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 </w:t>
      </w:r>
      <w:r w:rsidRPr="006C5D49">
        <w:rPr>
          <w:noProof/>
          <w:sz w:val="28"/>
          <w:szCs w:val="28"/>
        </w:rPr>
        <w:t>(с письменным уведомлением Заказчика)</w:t>
      </w:r>
      <w:r w:rsidRPr="006C5D49">
        <w:rPr>
          <w:sz w:val="28"/>
          <w:szCs w:val="28"/>
        </w:rPr>
        <w:t>.</w:t>
      </w:r>
    </w:p>
    <w:p w14:paraId="6B4558A4" w14:textId="77777777" w:rsidR="009C1D0C" w:rsidRPr="006C5D49" w:rsidRDefault="009C1D0C" w:rsidP="009C1D0C">
      <w:pPr>
        <w:ind w:firstLine="709"/>
        <w:jc w:val="both"/>
        <w:rPr>
          <w:sz w:val="28"/>
          <w:szCs w:val="28"/>
        </w:rPr>
      </w:pPr>
      <w:r w:rsidRPr="006C5D49">
        <w:rPr>
          <w:sz w:val="28"/>
          <w:szCs w:val="28"/>
        </w:rPr>
        <w:t>7.2.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14:paraId="5E66747A" w14:textId="77777777" w:rsidR="009C1D0C" w:rsidRPr="006C5D49" w:rsidRDefault="009C1D0C" w:rsidP="009C1D0C">
      <w:pPr>
        <w:widowControl w:val="0"/>
        <w:suppressAutoHyphens/>
        <w:ind w:firstLine="709"/>
        <w:jc w:val="both"/>
        <w:rPr>
          <w:snapToGrid w:val="0"/>
          <w:sz w:val="28"/>
          <w:szCs w:val="28"/>
        </w:rPr>
      </w:pPr>
      <w:r w:rsidRPr="006C5D49">
        <w:rPr>
          <w:snapToGrid w:val="0"/>
          <w:sz w:val="28"/>
          <w:szCs w:val="28"/>
        </w:rPr>
        <w:lastRenderedPageBreak/>
        <w:t xml:space="preserve">7.3. Во исполнение обязательств, предусмотренных пунктами 7.1 и 7.2 Договора и Соглашением о соблюдении конфиденциальности, Поставщик обеспечивает ознакомление лиц (своих работников), привлеченных для оказания Услуги по Договору, с условиями Соглашения о соблюдении конфиденциальности, а также подписание ими </w:t>
      </w:r>
      <w:r w:rsidRPr="006C5D49">
        <w:rPr>
          <w:sz w:val="28"/>
          <w:szCs w:val="28"/>
        </w:rPr>
        <w:t>Обязательства о неразглашении конфиденциальной информации (Приложение 4 к Договору) с представлением их копий Заказчику за 3 (три) рабочих дня до начала оказания Услуги по Договору</w:t>
      </w:r>
      <w:r w:rsidRPr="006C5D49">
        <w:rPr>
          <w:snapToGrid w:val="0"/>
          <w:sz w:val="28"/>
          <w:szCs w:val="28"/>
        </w:rPr>
        <w:t>.</w:t>
      </w:r>
    </w:p>
    <w:p w14:paraId="1B8F518D" w14:textId="77777777" w:rsidR="009C1D0C" w:rsidRPr="006C5D49" w:rsidRDefault="009C1D0C" w:rsidP="009C1D0C">
      <w:pPr>
        <w:widowControl w:val="0"/>
        <w:suppressAutoHyphens/>
        <w:ind w:firstLine="709"/>
        <w:jc w:val="both"/>
        <w:rPr>
          <w:noProof/>
          <w:sz w:val="28"/>
          <w:szCs w:val="28"/>
        </w:rPr>
      </w:pPr>
      <w:r w:rsidRPr="006C5D49">
        <w:rPr>
          <w:noProof/>
          <w:sz w:val="28"/>
          <w:szCs w:val="28"/>
        </w:rPr>
        <w:t>7.4. В случае разглашения конфиденциальной информации, в том числе лицами (работниками Поставщика), привлеченными к оказанию Услуги по Договору, Поставщик несет ответственность в соответствии с разделом 6 Договора.</w:t>
      </w:r>
    </w:p>
    <w:p w14:paraId="643850E8" w14:textId="77777777" w:rsidR="009C1D0C" w:rsidRPr="006C5D49" w:rsidRDefault="009C1D0C" w:rsidP="009C1D0C">
      <w:pPr>
        <w:rPr>
          <w:caps/>
          <w:sz w:val="28"/>
          <w:szCs w:val="28"/>
        </w:rPr>
      </w:pPr>
    </w:p>
    <w:p w14:paraId="5F84C772" w14:textId="77777777" w:rsidR="009C1D0C" w:rsidRPr="006C5D49" w:rsidRDefault="009C1D0C" w:rsidP="009C1D0C">
      <w:pPr>
        <w:jc w:val="center"/>
        <w:rPr>
          <w:b/>
          <w:caps/>
          <w:sz w:val="28"/>
          <w:szCs w:val="28"/>
        </w:rPr>
      </w:pPr>
      <w:r w:rsidRPr="006C5D49">
        <w:rPr>
          <w:b/>
          <w:caps/>
          <w:sz w:val="28"/>
          <w:szCs w:val="28"/>
        </w:rPr>
        <w:t>8. НЕПРЕОДОЛИМАЯ СИЛА (форс-мАжор)</w:t>
      </w:r>
    </w:p>
    <w:p w14:paraId="03E4413A" w14:textId="77777777" w:rsidR="009C1D0C" w:rsidRPr="006C5D49" w:rsidRDefault="009C1D0C" w:rsidP="009C1D0C">
      <w:pPr>
        <w:jc w:val="both"/>
        <w:rPr>
          <w:sz w:val="20"/>
          <w:szCs w:val="20"/>
        </w:rPr>
      </w:pPr>
    </w:p>
    <w:p w14:paraId="66A6F541" w14:textId="77777777" w:rsidR="009C1D0C" w:rsidRPr="006C5D49" w:rsidRDefault="009C1D0C" w:rsidP="009C1D0C">
      <w:pPr>
        <w:ind w:firstLine="709"/>
        <w:jc w:val="both"/>
        <w:rPr>
          <w:sz w:val="28"/>
          <w:szCs w:val="28"/>
        </w:rPr>
      </w:pPr>
      <w:r w:rsidRPr="006C5D49">
        <w:rPr>
          <w:sz w:val="28"/>
          <w:szCs w:val="28"/>
        </w:rPr>
        <w:t>8.1.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в том числе наводнений, землетрясений и иных стихийных бедствий, ограничительных мер, экологических катастроф, военных действий, террористических актов, гражданской войны, народных волнений, массовых беспорядков или забастовок, принятия правовых актов Республики Казахстан,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w:t>
      </w:r>
    </w:p>
    <w:p w14:paraId="2E1BBEBE" w14:textId="77777777" w:rsidR="009C1D0C" w:rsidRPr="006C5D49" w:rsidRDefault="009C1D0C" w:rsidP="009C1D0C">
      <w:pPr>
        <w:ind w:firstLine="709"/>
        <w:jc w:val="both"/>
        <w:rPr>
          <w:sz w:val="28"/>
          <w:szCs w:val="28"/>
        </w:rPr>
      </w:pPr>
      <w:r w:rsidRPr="006C5D49">
        <w:rPr>
          <w:sz w:val="28"/>
          <w:szCs w:val="28"/>
        </w:rPr>
        <w:t>8.2. Сторона, для которой станет невозможным исполнение своих обязательств по Договору, незамедлительно письменно уведомляет другую Сторону о начале и прекращении обстоятельств, указанных в пункте 8.1 Договора, с указанием их причин, а также представляет подтверждающий документ соответствующего уполномоченного органа. Факты, являющиеся общеизвестными, не требуют доказательств. При этом Стороны имеют право 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w:t>
      </w:r>
    </w:p>
    <w:p w14:paraId="797149B9" w14:textId="77777777" w:rsidR="009C1D0C" w:rsidRPr="006C5D49" w:rsidRDefault="009C1D0C" w:rsidP="009C1D0C">
      <w:pPr>
        <w:ind w:firstLine="709"/>
        <w:jc w:val="both"/>
        <w:rPr>
          <w:sz w:val="28"/>
          <w:szCs w:val="28"/>
        </w:rPr>
      </w:pPr>
      <w:r w:rsidRPr="006C5D49">
        <w:rPr>
          <w:sz w:val="28"/>
          <w:szCs w:val="28"/>
        </w:rPr>
        <w:t>8.3. 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p>
    <w:p w14:paraId="0A264216" w14:textId="77777777" w:rsidR="009C1D0C" w:rsidRPr="006C5D49" w:rsidRDefault="009C1D0C" w:rsidP="009C1D0C">
      <w:pPr>
        <w:jc w:val="both"/>
        <w:rPr>
          <w:sz w:val="28"/>
          <w:szCs w:val="28"/>
        </w:rPr>
      </w:pPr>
    </w:p>
    <w:p w14:paraId="78C1ED7A" w14:textId="77777777" w:rsidR="009C1D0C" w:rsidRPr="006C5D49" w:rsidRDefault="009C1D0C" w:rsidP="009C1D0C">
      <w:pPr>
        <w:jc w:val="center"/>
        <w:rPr>
          <w:b/>
          <w:sz w:val="28"/>
          <w:szCs w:val="28"/>
        </w:rPr>
      </w:pPr>
      <w:r w:rsidRPr="006C5D49">
        <w:rPr>
          <w:b/>
          <w:sz w:val="28"/>
          <w:szCs w:val="28"/>
        </w:rPr>
        <w:t>9. ОБЕСПЕЧЕНИЕ ИСПОЛНЕНИЯ ДОГОВОРА</w:t>
      </w:r>
    </w:p>
    <w:p w14:paraId="42C056F5" w14:textId="77777777" w:rsidR="009C1D0C" w:rsidRPr="006C5D49" w:rsidRDefault="009C1D0C" w:rsidP="009C1D0C">
      <w:pPr>
        <w:jc w:val="both"/>
        <w:rPr>
          <w:snapToGrid w:val="0"/>
          <w:sz w:val="20"/>
          <w:szCs w:val="20"/>
        </w:rPr>
      </w:pPr>
    </w:p>
    <w:p w14:paraId="67D4D5BC" w14:textId="77777777" w:rsidR="009C1D0C" w:rsidRPr="006C5D49" w:rsidRDefault="009C1D0C" w:rsidP="009C1D0C">
      <w:pPr>
        <w:ind w:firstLine="709"/>
        <w:jc w:val="both"/>
        <w:rPr>
          <w:snapToGrid w:val="0"/>
          <w:sz w:val="28"/>
          <w:szCs w:val="28"/>
        </w:rPr>
      </w:pPr>
      <w:r w:rsidRPr="006C5D49">
        <w:rPr>
          <w:snapToGrid w:val="0"/>
          <w:sz w:val="28"/>
          <w:szCs w:val="28"/>
        </w:rPr>
        <w:t xml:space="preserve">9.1. Поставщик в течение 10 (десяти) рабочих дней с даты заключения Договора вносит один из следующих видов обеспечения исполнения Договора в размере 3% (три процента) от Общей суммы Договора: </w:t>
      </w:r>
    </w:p>
    <w:p w14:paraId="6B187A3E" w14:textId="77777777" w:rsidR="009C1D0C" w:rsidRPr="006C5D49" w:rsidRDefault="009C1D0C" w:rsidP="009C1D0C">
      <w:pPr>
        <w:ind w:firstLine="709"/>
        <w:jc w:val="both"/>
        <w:rPr>
          <w:snapToGrid w:val="0"/>
          <w:sz w:val="28"/>
          <w:szCs w:val="28"/>
        </w:rPr>
      </w:pPr>
      <w:r w:rsidRPr="006C5D49">
        <w:rPr>
          <w:snapToGrid w:val="0"/>
          <w:sz w:val="28"/>
          <w:szCs w:val="28"/>
        </w:rPr>
        <w:lastRenderedPageBreak/>
        <w:t>1) гарантийный денежный взнос, который вносится на банковский счет Заказчика;</w:t>
      </w:r>
    </w:p>
    <w:p w14:paraId="25167A69" w14:textId="77777777" w:rsidR="009C1D0C" w:rsidRPr="006C5D49" w:rsidRDefault="009C1D0C" w:rsidP="009C1D0C">
      <w:pPr>
        <w:ind w:firstLine="709"/>
        <w:jc w:val="both"/>
        <w:rPr>
          <w:snapToGrid w:val="0"/>
          <w:sz w:val="28"/>
          <w:szCs w:val="28"/>
        </w:rPr>
      </w:pPr>
      <w:r w:rsidRPr="006C5D49">
        <w:rPr>
          <w:snapToGrid w:val="0"/>
          <w:sz w:val="28"/>
          <w:szCs w:val="28"/>
        </w:rPr>
        <w:t>2) банковская гарантия или банковская гарантия в виде электронного документа по форме согласно приложению 13 к Правилам;</w:t>
      </w:r>
    </w:p>
    <w:p w14:paraId="6A62D88C" w14:textId="77777777" w:rsidR="009C1D0C" w:rsidRPr="006C5D49" w:rsidRDefault="009C1D0C" w:rsidP="009C1D0C">
      <w:pPr>
        <w:ind w:firstLine="709"/>
        <w:jc w:val="both"/>
        <w:rPr>
          <w:snapToGrid w:val="0"/>
          <w:sz w:val="28"/>
          <w:szCs w:val="28"/>
        </w:rPr>
      </w:pPr>
      <w:r w:rsidRPr="006C5D49">
        <w:rPr>
          <w:snapToGrid w:val="0"/>
          <w:sz w:val="28"/>
          <w:szCs w:val="28"/>
        </w:rPr>
        <w:t>3) деньги, размещенные на электронном кошельке.</w:t>
      </w:r>
    </w:p>
    <w:p w14:paraId="6D1A5ADB" w14:textId="77777777" w:rsidR="009C1D0C" w:rsidRPr="006C5D49" w:rsidRDefault="009C1D0C" w:rsidP="009C1D0C">
      <w:pPr>
        <w:ind w:firstLine="709"/>
        <w:jc w:val="both"/>
        <w:rPr>
          <w:snapToGrid w:val="0"/>
          <w:sz w:val="28"/>
          <w:szCs w:val="28"/>
        </w:rPr>
      </w:pPr>
      <w:r w:rsidRPr="006C5D49">
        <w:rPr>
          <w:snapToGrid w:val="0"/>
          <w:sz w:val="28"/>
          <w:szCs w:val="28"/>
        </w:rPr>
        <w:t>9.2. Заказчик обеспечивает возврат внесенного обеспечения исполнения Договора Поставщику в течение 10 (десяти) рабочих дней с даты подписания уполномоченными лицами Заказчика и Поставщика Акта за оказанные Услуги в последний отчетный месяц и(или) с даты оплаты Поставщиком Заказчику неустойки (штрафа, пени).</w:t>
      </w:r>
    </w:p>
    <w:p w14:paraId="271C8842" w14:textId="77777777" w:rsidR="009C1D0C" w:rsidRPr="006C5D49" w:rsidRDefault="009C1D0C" w:rsidP="009C1D0C">
      <w:pPr>
        <w:ind w:firstLine="709"/>
        <w:jc w:val="both"/>
        <w:rPr>
          <w:snapToGrid w:val="0"/>
          <w:sz w:val="28"/>
          <w:szCs w:val="28"/>
        </w:rPr>
      </w:pPr>
      <w:r w:rsidRPr="006C5D49">
        <w:rPr>
          <w:snapToGrid w:val="0"/>
          <w:sz w:val="28"/>
          <w:szCs w:val="28"/>
        </w:rPr>
        <w:t>9.3. Заказчик не возвращает обеспечение исполнения Договора, если Договор расторгнут вследствие неисполнения либо ненадлежащего исполнения Поставщиком своих обязательств по Договору либо неуплаты неустойки (штрафа, пени) по основаниям, в срок и порядке, предусмотренном Договором.</w:t>
      </w:r>
    </w:p>
    <w:p w14:paraId="0CA419D5" w14:textId="77777777" w:rsidR="009C1D0C" w:rsidRPr="006C5D49" w:rsidRDefault="009C1D0C" w:rsidP="009C1D0C">
      <w:pPr>
        <w:jc w:val="both"/>
        <w:rPr>
          <w:strike/>
          <w:sz w:val="28"/>
          <w:szCs w:val="28"/>
        </w:rPr>
      </w:pPr>
    </w:p>
    <w:p w14:paraId="0E7FA94B" w14:textId="77777777" w:rsidR="009C1D0C" w:rsidRPr="006C5D49" w:rsidRDefault="009C1D0C" w:rsidP="009C1D0C">
      <w:pPr>
        <w:jc w:val="center"/>
        <w:rPr>
          <w:b/>
          <w:sz w:val="28"/>
          <w:szCs w:val="28"/>
        </w:rPr>
      </w:pPr>
      <w:r w:rsidRPr="006C5D49">
        <w:rPr>
          <w:b/>
          <w:sz w:val="28"/>
          <w:szCs w:val="28"/>
        </w:rPr>
        <w:t xml:space="preserve">10. ОСОБЫЕ УСЛОВИЯ </w:t>
      </w:r>
    </w:p>
    <w:p w14:paraId="528E5C77" w14:textId="77777777" w:rsidR="009C1D0C" w:rsidRPr="006C5D49" w:rsidRDefault="009C1D0C" w:rsidP="009C1D0C">
      <w:pPr>
        <w:jc w:val="both"/>
        <w:rPr>
          <w:noProof/>
          <w:sz w:val="28"/>
          <w:szCs w:val="28"/>
        </w:rPr>
      </w:pPr>
    </w:p>
    <w:p w14:paraId="3A7E203D" w14:textId="77777777" w:rsidR="009C1D0C" w:rsidRPr="006C5D49" w:rsidRDefault="009C1D0C" w:rsidP="009C1D0C">
      <w:pPr>
        <w:ind w:firstLine="708"/>
        <w:jc w:val="both"/>
        <w:rPr>
          <w:noProof/>
          <w:sz w:val="28"/>
          <w:szCs w:val="28"/>
        </w:rPr>
      </w:pPr>
      <w:r w:rsidRPr="006C5D49">
        <w:rPr>
          <w:noProof/>
          <w:sz w:val="28"/>
          <w:szCs w:val="28"/>
        </w:rPr>
        <w:t>10.1. Поставщик в рамках Договора обеспечивает открытие цифрового счета в Системе в банке, организации, осуществляющей отдельные виды банковских операций или Национальном операторе почты, являющимися Агентами Системы в соответствии с Правилами функционирования Системы цифрового тенге, утвержденными решением Правления акционерного общества «Национальная платежная корпорация Национального Банка Республики Казахстан» от 30 октября 2023 года № 1 (</w:t>
      </w:r>
      <w:hyperlink r:id="rId10" w:history="1">
        <w:r w:rsidRPr="006C5D49">
          <w:rPr>
            <w:rStyle w:val="a7"/>
            <w:noProof/>
            <w:sz w:val="28"/>
            <w:szCs w:val="28"/>
          </w:rPr>
          <w:t>https://npck.kz/tsifrovoj-tenge/dt-documents/</w:t>
        </w:r>
      </w:hyperlink>
      <w:r w:rsidRPr="006C5D49">
        <w:rPr>
          <w:noProof/>
          <w:sz w:val="28"/>
          <w:szCs w:val="28"/>
        </w:rPr>
        <w:t>).</w:t>
      </w:r>
    </w:p>
    <w:p w14:paraId="13A7AA4A" w14:textId="77777777" w:rsidR="009C1D0C" w:rsidRPr="006C5D49" w:rsidRDefault="009C1D0C" w:rsidP="009C1D0C">
      <w:pPr>
        <w:ind w:firstLine="708"/>
        <w:jc w:val="both"/>
        <w:rPr>
          <w:noProof/>
          <w:sz w:val="28"/>
          <w:szCs w:val="28"/>
        </w:rPr>
      </w:pPr>
      <w:r w:rsidRPr="006C5D49">
        <w:rPr>
          <w:noProof/>
          <w:sz w:val="28"/>
          <w:szCs w:val="28"/>
        </w:rPr>
        <w:t>10.2. Поставщик в рамках Договора обеспечивает предоставление Заказчику реестра с данными по планируемым платежам согласно приложению 5 к Договору (далее – Реестр), для целей маркировки цифровых тенге, подлежащих оплате за Услугу</w:t>
      </w:r>
      <w:r w:rsidRPr="006C5D49">
        <w:rPr>
          <w:noProof/>
          <w:sz w:val="28"/>
          <w:szCs w:val="28"/>
          <w:lang w:val="kk-KZ"/>
        </w:rPr>
        <w:t xml:space="preserve"> </w:t>
      </w:r>
      <w:r w:rsidRPr="006C5D49">
        <w:rPr>
          <w:noProof/>
          <w:sz w:val="28"/>
          <w:szCs w:val="28"/>
        </w:rPr>
        <w:t xml:space="preserve">по Договору, </w:t>
      </w:r>
      <w:r w:rsidRPr="006C5D49">
        <w:rPr>
          <w:sz w:val="28"/>
          <w:szCs w:val="28"/>
        </w:rPr>
        <w:t>не менее чем за 5 (пять) рабочих дней до проведения планируемых платежей</w:t>
      </w:r>
      <w:r w:rsidRPr="006C5D49">
        <w:rPr>
          <w:noProof/>
          <w:sz w:val="28"/>
          <w:szCs w:val="28"/>
        </w:rPr>
        <w:t>.</w:t>
      </w:r>
    </w:p>
    <w:p w14:paraId="223CA277" w14:textId="77777777" w:rsidR="009C1D0C" w:rsidRPr="006C5D49" w:rsidRDefault="009C1D0C" w:rsidP="009C1D0C">
      <w:pPr>
        <w:ind w:firstLine="708"/>
        <w:jc w:val="both"/>
        <w:rPr>
          <w:noProof/>
          <w:sz w:val="28"/>
          <w:szCs w:val="28"/>
        </w:rPr>
      </w:pPr>
      <w:r w:rsidRPr="006C5D49">
        <w:rPr>
          <w:noProof/>
          <w:sz w:val="28"/>
          <w:szCs w:val="28"/>
        </w:rPr>
        <w:t xml:space="preserve">10.3. После подписания Акта и выставления ЭСФ на портале ИС ЭСФ Заказчик маркирует подлежащие оплате за </w:t>
      </w:r>
      <w:r w:rsidRPr="006C5D49">
        <w:rPr>
          <w:noProof/>
          <w:sz w:val="28"/>
          <w:szCs w:val="28"/>
          <w:lang w:val="kk-KZ"/>
        </w:rPr>
        <w:t>Услугу</w:t>
      </w:r>
      <w:r w:rsidRPr="006C5D49">
        <w:rPr>
          <w:noProof/>
          <w:sz w:val="28"/>
          <w:szCs w:val="28"/>
        </w:rPr>
        <w:t xml:space="preserve"> по Договору цифровые тенге реквизитами Поставщика, указанными в реестре, и осуществляет оплату за </w:t>
      </w:r>
      <w:r w:rsidRPr="006C5D49">
        <w:rPr>
          <w:noProof/>
          <w:sz w:val="28"/>
          <w:szCs w:val="28"/>
          <w:lang w:val="kk-KZ"/>
        </w:rPr>
        <w:t>Услугу</w:t>
      </w:r>
      <w:r w:rsidRPr="006C5D49">
        <w:rPr>
          <w:noProof/>
          <w:sz w:val="28"/>
          <w:szCs w:val="28"/>
        </w:rPr>
        <w:t xml:space="preserve"> путем перевода маркированных цифровых тенге на цифровой счет Поставщика, указанный в разделе 16 Договора.</w:t>
      </w:r>
    </w:p>
    <w:p w14:paraId="0B3170F2" w14:textId="77777777" w:rsidR="009C1D0C" w:rsidRPr="006C5D49" w:rsidRDefault="009C1D0C" w:rsidP="009C1D0C">
      <w:pPr>
        <w:ind w:firstLine="708"/>
        <w:jc w:val="both"/>
        <w:rPr>
          <w:noProof/>
          <w:sz w:val="28"/>
          <w:szCs w:val="28"/>
        </w:rPr>
      </w:pPr>
      <w:r w:rsidRPr="006C5D49">
        <w:rPr>
          <w:noProof/>
          <w:sz w:val="28"/>
          <w:szCs w:val="28"/>
        </w:rPr>
        <w:t xml:space="preserve">10.4. Дальнейшее использование маркированных электронных денег (цифровых тенге), оплаченных Поставщику за </w:t>
      </w:r>
      <w:r w:rsidRPr="006C5D49">
        <w:rPr>
          <w:noProof/>
          <w:sz w:val="28"/>
          <w:szCs w:val="28"/>
          <w:lang w:val="kk-KZ"/>
        </w:rPr>
        <w:t>Услугу</w:t>
      </w:r>
      <w:r w:rsidRPr="006C5D49">
        <w:rPr>
          <w:noProof/>
          <w:sz w:val="28"/>
          <w:szCs w:val="28"/>
        </w:rPr>
        <w:t xml:space="preserve"> по Договору, будет доступно Поставщику при их соответствии реквизитам, указанным в реестре.</w:t>
      </w:r>
    </w:p>
    <w:p w14:paraId="02C6B2DC" w14:textId="77777777" w:rsidR="009C1D0C" w:rsidRPr="006C5D49" w:rsidRDefault="009C1D0C" w:rsidP="009C1D0C">
      <w:pPr>
        <w:jc w:val="center"/>
        <w:rPr>
          <w:b/>
          <w:sz w:val="28"/>
          <w:szCs w:val="28"/>
        </w:rPr>
      </w:pPr>
    </w:p>
    <w:p w14:paraId="1BC84537" w14:textId="77777777" w:rsidR="009C1D0C" w:rsidRPr="006C5D49" w:rsidRDefault="009C1D0C" w:rsidP="009C1D0C">
      <w:pPr>
        <w:jc w:val="center"/>
        <w:rPr>
          <w:b/>
          <w:sz w:val="28"/>
          <w:szCs w:val="28"/>
        </w:rPr>
      </w:pPr>
      <w:r w:rsidRPr="006C5D49">
        <w:rPr>
          <w:b/>
          <w:sz w:val="28"/>
          <w:szCs w:val="28"/>
        </w:rPr>
        <w:t>11. УСЛОВИЯ РАЗРЕШЕНИЯ СПОРОВ</w:t>
      </w:r>
    </w:p>
    <w:p w14:paraId="6D1417A9" w14:textId="77777777" w:rsidR="009C1D0C" w:rsidRPr="006C5D49" w:rsidRDefault="009C1D0C" w:rsidP="009C1D0C">
      <w:pPr>
        <w:snapToGrid w:val="0"/>
        <w:jc w:val="both"/>
        <w:rPr>
          <w:sz w:val="20"/>
          <w:szCs w:val="20"/>
        </w:rPr>
      </w:pPr>
    </w:p>
    <w:p w14:paraId="36DCA695" w14:textId="77777777" w:rsidR="009C1D0C" w:rsidRPr="006C5D49" w:rsidRDefault="009C1D0C" w:rsidP="009C1D0C">
      <w:pPr>
        <w:snapToGrid w:val="0"/>
        <w:ind w:firstLine="709"/>
        <w:jc w:val="both"/>
        <w:rPr>
          <w:sz w:val="28"/>
          <w:szCs w:val="28"/>
        </w:rPr>
      </w:pPr>
      <w:r w:rsidRPr="006C5D49">
        <w:rPr>
          <w:sz w:val="28"/>
          <w:szCs w:val="28"/>
        </w:rPr>
        <w:t>11.1.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14:paraId="49EF6317" w14:textId="77777777" w:rsidR="009C1D0C" w:rsidRPr="006C5D49" w:rsidRDefault="009C1D0C" w:rsidP="009C1D0C">
      <w:pPr>
        <w:snapToGrid w:val="0"/>
        <w:ind w:firstLine="709"/>
        <w:jc w:val="both"/>
        <w:rPr>
          <w:sz w:val="28"/>
          <w:szCs w:val="28"/>
        </w:rPr>
      </w:pPr>
      <w:r w:rsidRPr="006C5D49">
        <w:rPr>
          <w:sz w:val="28"/>
          <w:szCs w:val="28"/>
        </w:rPr>
        <w:lastRenderedPageBreak/>
        <w:t>11.2. Если Стороны не пришли к соглашению, споры рассматриваются в судебном порядке в соответствии с законодательством Республики Казахстан.</w:t>
      </w:r>
    </w:p>
    <w:p w14:paraId="7FB955B3" w14:textId="77777777" w:rsidR="009C1D0C" w:rsidRPr="006C5D49" w:rsidRDefault="009C1D0C" w:rsidP="009C1D0C">
      <w:pPr>
        <w:snapToGrid w:val="0"/>
        <w:ind w:firstLine="709"/>
        <w:jc w:val="both"/>
        <w:rPr>
          <w:sz w:val="28"/>
          <w:szCs w:val="28"/>
        </w:rPr>
      </w:pPr>
      <w:r w:rsidRPr="006C5D49">
        <w:rPr>
          <w:sz w:val="28"/>
          <w:szCs w:val="28"/>
        </w:rPr>
        <w:t>11.3. Договор регулируется законодательством Республики Казахстан и в случае возникновения споров, они будут рассматриваться в судах Республики Казахстан.</w:t>
      </w:r>
    </w:p>
    <w:p w14:paraId="0419A6E5" w14:textId="77777777" w:rsidR="009C1D0C" w:rsidRPr="006C5D49" w:rsidRDefault="009C1D0C" w:rsidP="009C1D0C">
      <w:pPr>
        <w:snapToGrid w:val="0"/>
        <w:rPr>
          <w:sz w:val="28"/>
          <w:szCs w:val="28"/>
        </w:rPr>
      </w:pPr>
    </w:p>
    <w:p w14:paraId="67246433" w14:textId="77777777" w:rsidR="009C1D0C" w:rsidRPr="006C5D49" w:rsidRDefault="009C1D0C" w:rsidP="009C1D0C">
      <w:pPr>
        <w:snapToGrid w:val="0"/>
        <w:jc w:val="center"/>
        <w:rPr>
          <w:b/>
          <w:sz w:val="28"/>
          <w:szCs w:val="28"/>
        </w:rPr>
      </w:pPr>
      <w:r w:rsidRPr="006C5D49">
        <w:rPr>
          <w:b/>
          <w:sz w:val="28"/>
          <w:szCs w:val="28"/>
        </w:rPr>
        <w:t>12. УСЛОВИЯ ВНЕСЕНИЯ ИЗМЕНЕНИЙ В ДОГОВОР И ЕГО РАСТОРЖЕНИЯ</w:t>
      </w:r>
    </w:p>
    <w:p w14:paraId="7A24DD87" w14:textId="77777777" w:rsidR="009C1D0C" w:rsidRPr="006C5D49" w:rsidRDefault="009C1D0C" w:rsidP="009C1D0C">
      <w:pPr>
        <w:snapToGrid w:val="0"/>
        <w:rPr>
          <w:b/>
          <w:sz w:val="20"/>
          <w:szCs w:val="20"/>
        </w:rPr>
      </w:pPr>
    </w:p>
    <w:p w14:paraId="73537E8C" w14:textId="77777777" w:rsidR="009C1D0C" w:rsidRPr="006C5D49" w:rsidRDefault="009C1D0C" w:rsidP="009C1D0C">
      <w:pPr>
        <w:snapToGrid w:val="0"/>
        <w:ind w:firstLine="709"/>
        <w:jc w:val="both"/>
        <w:rPr>
          <w:sz w:val="28"/>
          <w:szCs w:val="28"/>
        </w:rPr>
      </w:pPr>
      <w:r w:rsidRPr="006C5D49">
        <w:rPr>
          <w:sz w:val="28"/>
          <w:szCs w:val="28"/>
        </w:rPr>
        <w:t>12.1. В случае изменения места нахождения и(или) реквизитов Сторона уведомляет в письменной форме другую Сторону в течение 3 (трех) рабочих дней со дня принятия соответствующего решения.</w:t>
      </w:r>
    </w:p>
    <w:p w14:paraId="652AC076" w14:textId="77777777" w:rsidR="009C1D0C" w:rsidRPr="006C5D49" w:rsidRDefault="009C1D0C" w:rsidP="009C1D0C">
      <w:pPr>
        <w:ind w:firstLine="720"/>
        <w:jc w:val="both"/>
        <w:rPr>
          <w:sz w:val="28"/>
          <w:szCs w:val="28"/>
        </w:rPr>
      </w:pPr>
      <w:r w:rsidRPr="006C5D49">
        <w:rPr>
          <w:sz w:val="28"/>
          <w:szCs w:val="28"/>
        </w:rPr>
        <w:t>12.2. Все изменения к Договору оформляются дополнительным соглашением и подписываются Сторонами, за исключением изменений, предусмотренные в пункте 12.1 Договора.</w:t>
      </w:r>
    </w:p>
    <w:p w14:paraId="34265598" w14:textId="77777777" w:rsidR="009C1D0C" w:rsidRPr="006C5D49" w:rsidRDefault="009C1D0C" w:rsidP="009C1D0C">
      <w:pPr>
        <w:ind w:firstLine="720"/>
        <w:jc w:val="both"/>
        <w:rPr>
          <w:sz w:val="28"/>
          <w:szCs w:val="28"/>
        </w:rPr>
      </w:pPr>
      <w:r w:rsidRPr="006C5D49">
        <w:rPr>
          <w:sz w:val="28"/>
          <w:szCs w:val="28"/>
        </w:rPr>
        <w:t>12.3. Заказчик вправе расторгнуть Договор в одностороннем порядке на любом этапе в случаях:</w:t>
      </w:r>
    </w:p>
    <w:p w14:paraId="3DAE832F" w14:textId="77777777" w:rsidR="009C1D0C" w:rsidRPr="006C5D49" w:rsidRDefault="009C1D0C" w:rsidP="009C1D0C">
      <w:pPr>
        <w:tabs>
          <w:tab w:val="left" w:pos="993"/>
          <w:tab w:val="left" w:pos="1276"/>
        </w:tabs>
        <w:ind w:firstLine="709"/>
        <w:jc w:val="both"/>
        <w:rPr>
          <w:sz w:val="28"/>
          <w:szCs w:val="28"/>
        </w:rPr>
      </w:pPr>
      <w:r w:rsidRPr="006C5D49">
        <w:rPr>
          <w:sz w:val="28"/>
          <w:szCs w:val="28"/>
        </w:rPr>
        <w:t>1) отказа Заказчика от закупок в соответствии с пунктом 14</w:t>
      </w:r>
      <w:r w:rsidRPr="006C5D49">
        <w:rPr>
          <w:bCs/>
          <w:sz w:val="28"/>
          <w:szCs w:val="28"/>
        </w:rPr>
        <w:t xml:space="preserve"> Правил</w:t>
      </w:r>
      <w:r w:rsidRPr="006C5D49">
        <w:rPr>
          <w:sz w:val="28"/>
          <w:szCs w:val="28"/>
        </w:rPr>
        <w:t>;</w:t>
      </w:r>
    </w:p>
    <w:p w14:paraId="6AEB692E" w14:textId="77777777" w:rsidR="009C1D0C" w:rsidRPr="006C5D49" w:rsidRDefault="009C1D0C" w:rsidP="009C1D0C">
      <w:pPr>
        <w:tabs>
          <w:tab w:val="left" w:pos="993"/>
          <w:tab w:val="left" w:pos="1276"/>
        </w:tabs>
        <w:ind w:firstLine="709"/>
        <w:jc w:val="both"/>
        <w:rPr>
          <w:sz w:val="28"/>
          <w:szCs w:val="28"/>
        </w:rPr>
      </w:pPr>
      <w:r w:rsidRPr="006C5D49">
        <w:rPr>
          <w:sz w:val="28"/>
          <w:szCs w:val="28"/>
        </w:rPr>
        <w:t>2) выявления недостоверной информации в сведениях, представленных Поставщиком;</w:t>
      </w:r>
    </w:p>
    <w:p w14:paraId="642EF202" w14:textId="77777777" w:rsidR="009C1D0C" w:rsidRPr="006C5D49" w:rsidRDefault="009C1D0C" w:rsidP="009C1D0C">
      <w:pPr>
        <w:tabs>
          <w:tab w:val="left" w:pos="993"/>
          <w:tab w:val="left" w:pos="1276"/>
        </w:tabs>
        <w:ind w:firstLine="709"/>
        <w:jc w:val="both"/>
        <w:rPr>
          <w:sz w:val="28"/>
          <w:szCs w:val="28"/>
        </w:rPr>
      </w:pPr>
      <w:r w:rsidRPr="006C5D49">
        <w:rPr>
          <w:sz w:val="28"/>
          <w:szCs w:val="28"/>
        </w:rPr>
        <w:t xml:space="preserve">3) </w:t>
      </w:r>
      <w:r w:rsidRPr="006C5D49">
        <w:rPr>
          <w:noProof/>
          <w:sz w:val="28"/>
          <w:szCs w:val="28"/>
        </w:rPr>
        <w:t>оказания Заказчиком (организатором закупок) содействия Поставщику, не предусмотренного Правилами;</w:t>
      </w:r>
    </w:p>
    <w:p w14:paraId="780730EE" w14:textId="77777777" w:rsidR="009C1D0C" w:rsidRPr="006C5D49" w:rsidRDefault="009C1D0C" w:rsidP="009C1D0C">
      <w:pPr>
        <w:tabs>
          <w:tab w:val="left" w:pos="993"/>
          <w:tab w:val="left" w:pos="1276"/>
        </w:tabs>
        <w:ind w:firstLine="709"/>
        <w:jc w:val="both"/>
        <w:rPr>
          <w:sz w:val="28"/>
          <w:szCs w:val="28"/>
        </w:rPr>
      </w:pPr>
      <w:r w:rsidRPr="006C5D49">
        <w:rPr>
          <w:sz w:val="28"/>
          <w:szCs w:val="28"/>
        </w:rPr>
        <w:t>4) если Поставщик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14:paraId="46ED247B" w14:textId="77777777" w:rsidR="009C1D0C" w:rsidRPr="006C5D49" w:rsidRDefault="009C1D0C" w:rsidP="009C1D0C">
      <w:pPr>
        <w:ind w:firstLine="720"/>
        <w:jc w:val="both"/>
        <w:rPr>
          <w:sz w:val="28"/>
          <w:szCs w:val="28"/>
        </w:rPr>
      </w:pPr>
      <w:r w:rsidRPr="006C5D49">
        <w:rPr>
          <w:sz w:val="28"/>
          <w:szCs w:val="28"/>
        </w:rPr>
        <w:t xml:space="preserve">5) неисполнения или ненадлежащего исполнения Поставщиком своих обязательств по Договору. При этом Поставщик </w:t>
      </w:r>
      <w:r w:rsidRPr="006C5D49">
        <w:rPr>
          <w:noProof/>
          <w:sz w:val="28"/>
          <w:szCs w:val="28"/>
        </w:rPr>
        <w:t>несет ответственность согласно разделу 6 Договора</w:t>
      </w:r>
      <w:r w:rsidRPr="006C5D49">
        <w:rPr>
          <w:sz w:val="28"/>
          <w:szCs w:val="28"/>
        </w:rPr>
        <w:t>;</w:t>
      </w:r>
    </w:p>
    <w:p w14:paraId="129D4CA4" w14:textId="77777777" w:rsidR="009C1D0C" w:rsidRPr="006C5D49" w:rsidRDefault="009C1D0C" w:rsidP="009C1D0C">
      <w:pPr>
        <w:ind w:firstLine="720"/>
        <w:jc w:val="both"/>
        <w:rPr>
          <w:sz w:val="28"/>
          <w:szCs w:val="28"/>
        </w:rPr>
      </w:pPr>
      <w:r w:rsidRPr="006C5D49">
        <w:rPr>
          <w:sz w:val="28"/>
          <w:szCs w:val="28"/>
        </w:rPr>
        <w:t>6) нецелесообразности дальнейшего выполнения Договора.</w:t>
      </w:r>
    </w:p>
    <w:p w14:paraId="3791EDC5" w14:textId="77777777" w:rsidR="009C1D0C" w:rsidRPr="006C5D49" w:rsidRDefault="009C1D0C" w:rsidP="009C1D0C">
      <w:pPr>
        <w:ind w:firstLine="720"/>
        <w:jc w:val="both"/>
        <w:rPr>
          <w:sz w:val="28"/>
          <w:szCs w:val="28"/>
        </w:rPr>
      </w:pPr>
      <w:r w:rsidRPr="006C5D49">
        <w:rPr>
          <w:sz w:val="28"/>
          <w:szCs w:val="28"/>
        </w:rPr>
        <w:t>12.4. В случае расторжения Договора в одностороннем порядке Заказчик направляет Поставщику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14:paraId="745B6F43" w14:textId="77777777" w:rsidR="009C1D0C" w:rsidRPr="006C5D49" w:rsidRDefault="009C1D0C" w:rsidP="009C1D0C">
      <w:pPr>
        <w:snapToGrid w:val="0"/>
        <w:jc w:val="both"/>
        <w:rPr>
          <w:sz w:val="28"/>
          <w:szCs w:val="28"/>
        </w:rPr>
      </w:pPr>
    </w:p>
    <w:p w14:paraId="72C84F3A" w14:textId="77777777" w:rsidR="009C1D0C" w:rsidRPr="006C5D49" w:rsidRDefault="009C1D0C" w:rsidP="009C1D0C">
      <w:pPr>
        <w:jc w:val="center"/>
        <w:rPr>
          <w:b/>
          <w:sz w:val="28"/>
          <w:szCs w:val="28"/>
        </w:rPr>
      </w:pPr>
      <w:r w:rsidRPr="006C5D49">
        <w:rPr>
          <w:b/>
          <w:sz w:val="28"/>
          <w:szCs w:val="28"/>
        </w:rPr>
        <w:t>13. ВСТУПЛЕНИЕ В СИЛУ ДОГОВОРА</w:t>
      </w:r>
    </w:p>
    <w:p w14:paraId="099467DF" w14:textId="77777777" w:rsidR="009C1D0C" w:rsidRPr="006C5D49" w:rsidRDefault="009C1D0C" w:rsidP="009C1D0C">
      <w:pPr>
        <w:jc w:val="both"/>
        <w:rPr>
          <w:sz w:val="20"/>
          <w:szCs w:val="20"/>
        </w:rPr>
      </w:pPr>
    </w:p>
    <w:p w14:paraId="1D619CF9" w14:textId="77777777" w:rsidR="009C1D0C" w:rsidRPr="006C5D49" w:rsidRDefault="009C1D0C" w:rsidP="009C1D0C">
      <w:pPr>
        <w:ind w:firstLine="709"/>
        <w:jc w:val="both"/>
        <w:rPr>
          <w:sz w:val="28"/>
          <w:szCs w:val="28"/>
        </w:rPr>
      </w:pPr>
      <w:r w:rsidRPr="006C5D49">
        <w:rPr>
          <w:sz w:val="28"/>
          <w:szCs w:val="28"/>
        </w:rPr>
        <w:t>13.1. Договор вступает в силу с даты внесения Поставщиком обеспечения исполнения Договора в полном объеме, но не ранее 1 января 2026 года и действует до полного исполнения Сторонами своих обязательств по Договору.</w:t>
      </w:r>
    </w:p>
    <w:p w14:paraId="44CFB075" w14:textId="77777777" w:rsidR="009C1D0C" w:rsidRPr="006C5D49" w:rsidRDefault="009C1D0C" w:rsidP="009C1D0C">
      <w:pPr>
        <w:rPr>
          <w:sz w:val="28"/>
          <w:szCs w:val="28"/>
        </w:rPr>
      </w:pPr>
    </w:p>
    <w:p w14:paraId="6EB15497" w14:textId="77777777" w:rsidR="009C1D0C" w:rsidRPr="006C5D49" w:rsidRDefault="009C1D0C" w:rsidP="009C1D0C">
      <w:pPr>
        <w:jc w:val="center"/>
        <w:rPr>
          <w:b/>
          <w:sz w:val="28"/>
          <w:szCs w:val="28"/>
        </w:rPr>
      </w:pPr>
      <w:r w:rsidRPr="006C5D49">
        <w:rPr>
          <w:b/>
          <w:sz w:val="28"/>
          <w:szCs w:val="28"/>
        </w:rPr>
        <w:t>14. ЯЗЫК ДОГОВОРА</w:t>
      </w:r>
    </w:p>
    <w:p w14:paraId="240707C3" w14:textId="77777777" w:rsidR="009C1D0C" w:rsidRPr="006C5D49" w:rsidRDefault="009C1D0C" w:rsidP="009C1D0C">
      <w:pPr>
        <w:jc w:val="both"/>
        <w:rPr>
          <w:sz w:val="20"/>
          <w:szCs w:val="20"/>
        </w:rPr>
      </w:pPr>
    </w:p>
    <w:p w14:paraId="3CC194B0" w14:textId="77777777" w:rsidR="009C1D0C" w:rsidRPr="006C5D49" w:rsidRDefault="009C1D0C" w:rsidP="009C1D0C">
      <w:pPr>
        <w:ind w:firstLine="720"/>
        <w:jc w:val="both"/>
        <w:rPr>
          <w:sz w:val="28"/>
          <w:szCs w:val="28"/>
        </w:rPr>
      </w:pPr>
      <w:r w:rsidRPr="006C5D49">
        <w:rPr>
          <w:sz w:val="28"/>
          <w:szCs w:val="28"/>
        </w:rPr>
        <w:lastRenderedPageBreak/>
        <w:t>14.1. Договор составлен в четырех экземплярах: два на казахском и два на русском языках, имеющих одинаковую юридическую силу.</w:t>
      </w:r>
    </w:p>
    <w:p w14:paraId="6971FD66" w14:textId="77777777" w:rsidR="009C1D0C" w:rsidRPr="006C5D49" w:rsidRDefault="009C1D0C" w:rsidP="009C1D0C">
      <w:pPr>
        <w:autoSpaceDE w:val="0"/>
        <w:autoSpaceDN w:val="0"/>
        <w:adjustRightInd w:val="0"/>
        <w:ind w:firstLine="709"/>
        <w:jc w:val="both"/>
        <w:rPr>
          <w:b/>
          <w:spacing w:val="-6"/>
          <w:sz w:val="28"/>
          <w:szCs w:val="28"/>
        </w:rPr>
      </w:pPr>
      <w:r w:rsidRPr="006C5D49">
        <w:rPr>
          <w:sz w:val="28"/>
          <w:szCs w:val="28"/>
        </w:rPr>
        <w:t>Договор составлен в шести экземплярах: по два на английском, русском и казахском языках</w:t>
      </w:r>
      <w:r w:rsidRPr="006C5D49">
        <w:rPr>
          <w:i/>
          <w:sz w:val="28"/>
          <w:szCs w:val="28"/>
        </w:rPr>
        <w:t xml:space="preserve"> (данный пункт применяется при необходимости</w:t>
      </w:r>
      <w:r w:rsidRPr="006C5D49">
        <w:rPr>
          <w:sz w:val="28"/>
          <w:szCs w:val="28"/>
        </w:rPr>
        <w:t>).</w:t>
      </w:r>
    </w:p>
    <w:p w14:paraId="55132D9C" w14:textId="77777777" w:rsidR="009C1D0C" w:rsidRPr="006C5D49" w:rsidRDefault="009C1D0C" w:rsidP="009C1D0C">
      <w:pPr>
        <w:jc w:val="both"/>
        <w:rPr>
          <w:sz w:val="28"/>
          <w:szCs w:val="28"/>
        </w:rPr>
      </w:pPr>
    </w:p>
    <w:p w14:paraId="5BC9A7AA" w14:textId="77777777" w:rsidR="009C1D0C" w:rsidRPr="006C5D49" w:rsidRDefault="009C1D0C" w:rsidP="009C1D0C">
      <w:pPr>
        <w:jc w:val="center"/>
        <w:rPr>
          <w:b/>
          <w:noProof/>
          <w:sz w:val="28"/>
          <w:szCs w:val="28"/>
        </w:rPr>
      </w:pPr>
      <w:r w:rsidRPr="006C5D49">
        <w:rPr>
          <w:b/>
          <w:noProof/>
          <w:sz w:val="28"/>
          <w:szCs w:val="28"/>
        </w:rPr>
        <w:t>15. ПРОЧИЕ УСЛОВИЯ</w:t>
      </w:r>
    </w:p>
    <w:p w14:paraId="62321779" w14:textId="77777777" w:rsidR="009C1D0C" w:rsidRPr="006C5D49" w:rsidRDefault="009C1D0C" w:rsidP="009C1D0C">
      <w:pPr>
        <w:jc w:val="both"/>
        <w:rPr>
          <w:noProof/>
          <w:sz w:val="20"/>
          <w:szCs w:val="20"/>
        </w:rPr>
      </w:pPr>
    </w:p>
    <w:p w14:paraId="36BB5A52" w14:textId="77777777" w:rsidR="009C1D0C" w:rsidRPr="006C5D49" w:rsidRDefault="009C1D0C" w:rsidP="009C1D0C">
      <w:pPr>
        <w:ind w:firstLine="708"/>
        <w:jc w:val="both"/>
        <w:rPr>
          <w:noProof/>
          <w:sz w:val="28"/>
          <w:szCs w:val="28"/>
        </w:rPr>
      </w:pPr>
      <w:r w:rsidRPr="006C5D49">
        <w:rPr>
          <w:noProof/>
          <w:sz w:val="28"/>
          <w:szCs w:val="28"/>
        </w:rPr>
        <w:t>15.1. Приложения к Договору являются его неотъемлемыми частями.</w:t>
      </w:r>
    </w:p>
    <w:p w14:paraId="4C84BBB4" w14:textId="77777777" w:rsidR="009C1D0C" w:rsidRPr="006C5D49" w:rsidRDefault="009C1D0C" w:rsidP="009C1D0C">
      <w:pPr>
        <w:ind w:firstLine="708"/>
        <w:jc w:val="both"/>
        <w:rPr>
          <w:noProof/>
          <w:sz w:val="28"/>
          <w:szCs w:val="28"/>
        </w:rPr>
      </w:pPr>
      <w:r w:rsidRPr="006C5D49">
        <w:rPr>
          <w:noProof/>
          <w:sz w:val="28"/>
          <w:szCs w:val="28"/>
        </w:rPr>
        <w:t>15.2. В случае реорганизации одной из Сторон права и обязанности по Договору не прекращаются и переходят к правопреемникам Сторон.</w:t>
      </w:r>
    </w:p>
    <w:p w14:paraId="1B21BFE9" w14:textId="77777777" w:rsidR="009C1D0C" w:rsidRPr="006C5D49" w:rsidRDefault="009C1D0C" w:rsidP="009C1D0C">
      <w:pPr>
        <w:jc w:val="both"/>
        <w:rPr>
          <w:sz w:val="28"/>
          <w:szCs w:val="28"/>
        </w:rPr>
      </w:pPr>
    </w:p>
    <w:p w14:paraId="78CC071D" w14:textId="77777777" w:rsidR="009C1D0C" w:rsidRPr="006C5D49" w:rsidRDefault="009C1D0C" w:rsidP="009C1D0C">
      <w:pPr>
        <w:keepNext/>
        <w:widowControl w:val="0"/>
        <w:tabs>
          <w:tab w:val="left" w:pos="708"/>
        </w:tabs>
        <w:snapToGrid w:val="0"/>
        <w:jc w:val="center"/>
        <w:outlineLvl w:val="0"/>
        <w:rPr>
          <w:b/>
          <w:sz w:val="28"/>
          <w:szCs w:val="28"/>
        </w:rPr>
      </w:pPr>
      <w:r w:rsidRPr="006C5D49">
        <w:rPr>
          <w:b/>
          <w:sz w:val="28"/>
          <w:szCs w:val="28"/>
        </w:rPr>
        <w:t>16. МЕСТА НАХОЖДЕНИЯ И РЕКВИЗИТЫ СТОРОН</w:t>
      </w:r>
    </w:p>
    <w:p w14:paraId="4639C996" w14:textId="77777777" w:rsidR="009C1D0C" w:rsidRPr="006C5D49" w:rsidRDefault="009C1D0C" w:rsidP="009C1D0C">
      <w:pPr>
        <w:rPr>
          <w:sz w:val="20"/>
          <w:szCs w:val="28"/>
        </w:rPr>
      </w:pPr>
    </w:p>
    <w:tbl>
      <w:tblPr>
        <w:tblW w:w="0" w:type="auto"/>
        <w:tblInd w:w="108" w:type="dxa"/>
        <w:tblLayout w:type="fixed"/>
        <w:tblLook w:val="04A0" w:firstRow="1" w:lastRow="0" w:firstColumn="1" w:lastColumn="0" w:noHBand="0" w:noVBand="1"/>
      </w:tblPr>
      <w:tblGrid>
        <w:gridCol w:w="4962"/>
        <w:gridCol w:w="4536"/>
      </w:tblGrid>
      <w:tr w:rsidR="009C1D0C" w:rsidRPr="006C5D49" w14:paraId="70EB2684" w14:textId="77777777" w:rsidTr="00E92B97">
        <w:tc>
          <w:tcPr>
            <w:tcW w:w="4962" w:type="dxa"/>
          </w:tcPr>
          <w:p w14:paraId="31F7689E" w14:textId="77777777" w:rsidR="009C1D0C" w:rsidRPr="006C5D49" w:rsidRDefault="009C1D0C" w:rsidP="00E92B97">
            <w:pPr>
              <w:spacing w:line="256" w:lineRule="auto"/>
              <w:jc w:val="both"/>
              <w:rPr>
                <w:b/>
                <w:snapToGrid w:val="0"/>
                <w:sz w:val="28"/>
                <w:szCs w:val="28"/>
              </w:rPr>
            </w:pPr>
            <w:r w:rsidRPr="006C5D49">
              <w:rPr>
                <w:b/>
                <w:snapToGrid w:val="0"/>
                <w:sz w:val="28"/>
                <w:szCs w:val="28"/>
              </w:rPr>
              <w:t>Заказчик:</w:t>
            </w:r>
          </w:p>
          <w:p w14:paraId="7B75492A" w14:textId="77777777" w:rsidR="009C1D0C" w:rsidRPr="006C5D49" w:rsidRDefault="009C1D0C" w:rsidP="00E92B97">
            <w:pPr>
              <w:spacing w:line="256" w:lineRule="auto"/>
              <w:rPr>
                <w:sz w:val="28"/>
                <w:szCs w:val="28"/>
              </w:rPr>
            </w:pPr>
            <w:r w:rsidRPr="006C5D49">
              <w:rPr>
                <w:sz w:val="28"/>
                <w:szCs w:val="28"/>
              </w:rPr>
              <w:t>РГУ «Национальный Банк</w:t>
            </w:r>
          </w:p>
          <w:p w14:paraId="5D84D34E" w14:textId="77777777" w:rsidR="009C1D0C" w:rsidRPr="006C5D49" w:rsidRDefault="009C1D0C" w:rsidP="00E92B97">
            <w:pPr>
              <w:spacing w:line="256" w:lineRule="auto"/>
              <w:rPr>
                <w:sz w:val="28"/>
                <w:szCs w:val="28"/>
              </w:rPr>
            </w:pPr>
            <w:r w:rsidRPr="006C5D49">
              <w:rPr>
                <w:sz w:val="28"/>
                <w:szCs w:val="28"/>
              </w:rPr>
              <w:t>Республики Казахстан»</w:t>
            </w:r>
          </w:p>
          <w:p w14:paraId="4BAB4BB3" w14:textId="77777777" w:rsidR="009C1D0C" w:rsidRPr="006C5D49" w:rsidRDefault="009C1D0C" w:rsidP="00E92B97">
            <w:pPr>
              <w:spacing w:line="256" w:lineRule="auto"/>
              <w:rPr>
                <w:noProof/>
                <w:sz w:val="28"/>
                <w:szCs w:val="28"/>
              </w:rPr>
            </w:pPr>
            <w:r w:rsidRPr="006C5D49">
              <w:rPr>
                <w:noProof/>
                <w:sz w:val="28"/>
                <w:szCs w:val="28"/>
                <w:lang w:val="en-US"/>
              </w:rPr>
              <w:t>Z</w:t>
            </w:r>
            <w:r w:rsidRPr="006C5D49">
              <w:rPr>
                <w:noProof/>
                <w:sz w:val="28"/>
                <w:szCs w:val="28"/>
              </w:rPr>
              <w:t>00</w:t>
            </w:r>
            <w:r w:rsidRPr="006C5D49">
              <w:rPr>
                <w:noProof/>
                <w:sz w:val="28"/>
                <w:szCs w:val="28"/>
                <w:lang w:val="en-US"/>
              </w:rPr>
              <w:t>A</w:t>
            </w:r>
            <w:r w:rsidRPr="006C5D49">
              <w:rPr>
                <w:noProof/>
                <w:sz w:val="28"/>
                <w:szCs w:val="28"/>
              </w:rPr>
              <w:t>9</w:t>
            </w:r>
            <w:r w:rsidRPr="006C5D49">
              <w:rPr>
                <w:noProof/>
                <w:sz w:val="28"/>
                <w:szCs w:val="28"/>
                <w:lang w:val="en-US"/>
              </w:rPr>
              <w:t>G</w:t>
            </w:r>
            <w:r w:rsidRPr="006C5D49">
              <w:rPr>
                <w:noProof/>
                <w:sz w:val="28"/>
                <w:szCs w:val="28"/>
              </w:rPr>
              <w:t>3, г. Астана, район «Есиль»,</w:t>
            </w:r>
          </w:p>
          <w:p w14:paraId="0583EF3E" w14:textId="77777777" w:rsidR="009C1D0C" w:rsidRPr="006C5D49" w:rsidRDefault="009C1D0C" w:rsidP="00E92B97">
            <w:pPr>
              <w:spacing w:line="256" w:lineRule="auto"/>
              <w:rPr>
                <w:sz w:val="28"/>
                <w:szCs w:val="28"/>
              </w:rPr>
            </w:pPr>
            <w:r w:rsidRPr="006C5D49">
              <w:rPr>
                <w:noProof/>
                <w:sz w:val="28"/>
                <w:szCs w:val="28"/>
              </w:rPr>
              <w:t>проспект Мәңгілік Ел, здание 64</w:t>
            </w:r>
            <w:r w:rsidRPr="006C5D49">
              <w:rPr>
                <w:sz w:val="28"/>
                <w:szCs w:val="28"/>
              </w:rPr>
              <w:t xml:space="preserve"> </w:t>
            </w:r>
          </w:p>
          <w:p w14:paraId="317DCF80" w14:textId="77777777" w:rsidR="009C1D0C" w:rsidRPr="006C5D49" w:rsidRDefault="009C1D0C" w:rsidP="00E92B97">
            <w:pPr>
              <w:spacing w:line="256" w:lineRule="auto"/>
              <w:rPr>
                <w:sz w:val="28"/>
                <w:szCs w:val="28"/>
              </w:rPr>
            </w:pPr>
            <w:r w:rsidRPr="006C5D49">
              <w:rPr>
                <w:sz w:val="28"/>
                <w:szCs w:val="28"/>
              </w:rPr>
              <w:t>ИИК KZ86 125K ZT50 0410 0100</w:t>
            </w:r>
          </w:p>
          <w:p w14:paraId="428E4142" w14:textId="77777777" w:rsidR="009C1D0C" w:rsidRPr="006C5D49" w:rsidRDefault="009C1D0C" w:rsidP="00E92B97">
            <w:pPr>
              <w:spacing w:line="256" w:lineRule="auto"/>
              <w:rPr>
                <w:sz w:val="28"/>
                <w:szCs w:val="28"/>
              </w:rPr>
            </w:pPr>
            <w:r w:rsidRPr="006C5D49">
              <w:rPr>
                <w:sz w:val="28"/>
                <w:szCs w:val="28"/>
              </w:rPr>
              <w:t>в РГУ «Национальный Банк РК»</w:t>
            </w:r>
          </w:p>
          <w:p w14:paraId="666A600F" w14:textId="77777777" w:rsidR="009C1D0C" w:rsidRPr="006C5D49" w:rsidRDefault="009C1D0C" w:rsidP="00E92B97">
            <w:pPr>
              <w:spacing w:line="256" w:lineRule="auto"/>
              <w:rPr>
                <w:sz w:val="28"/>
                <w:szCs w:val="28"/>
              </w:rPr>
            </w:pPr>
            <w:r w:rsidRPr="006C5D49">
              <w:rPr>
                <w:sz w:val="28"/>
                <w:szCs w:val="28"/>
              </w:rPr>
              <w:t>БИК NBRK KZKX</w:t>
            </w:r>
          </w:p>
          <w:p w14:paraId="19F40C8C" w14:textId="77777777" w:rsidR="009C1D0C" w:rsidRPr="006C5D49" w:rsidRDefault="009C1D0C" w:rsidP="00E92B97">
            <w:pPr>
              <w:spacing w:line="256" w:lineRule="auto"/>
              <w:rPr>
                <w:sz w:val="28"/>
                <w:szCs w:val="28"/>
              </w:rPr>
            </w:pPr>
            <w:r w:rsidRPr="006C5D49">
              <w:rPr>
                <w:sz w:val="28"/>
                <w:szCs w:val="28"/>
              </w:rPr>
              <w:t>БИН 941 240 001 151</w:t>
            </w:r>
          </w:p>
          <w:p w14:paraId="42921C51" w14:textId="77777777" w:rsidR="009C1D0C" w:rsidRPr="006C5D49" w:rsidRDefault="009C1D0C" w:rsidP="00E92B97">
            <w:pPr>
              <w:spacing w:line="256" w:lineRule="auto"/>
              <w:jc w:val="both"/>
              <w:rPr>
                <w:snapToGrid w:val="0"/>
                <w:sz w:val="28"/>
                <w:szCs w:val="28"/>
              </w:rPr>
            </w:pPr>
            <w:r w:rsidRPr="006C5D49">
              <w:rPr>
                <w:sz w:val="28"/>
                <w:szCs w:val="28"/>
              </w:rPr>
              <w:t>Кбе 13</w:t>
            </w:r>
          </w:p>
          <w:p w14:paraId="7A5537DF" w14:textId="77777777" w:rsidR="009C1D0C" w:rsidRPr="006C5D49" w:rsidRDefault="009C1D0C" w:rsidP="00E92B97">
            <w:pPr>
              <w:spacing w:line="256" w:lineRule="auto"/>
              <w:jc w:val="both"/>
              <w:rPr>
                <w:snapToGrid w:val="0"/>
                <w:sz w:val="28"/>
                <w:szCs w:val="28"/>
              </w:rPr>
            </w:pPr>
          </w:p>
          <w:p w14:paraId="324D6E28" w14:textId="77777777" w:rsidR="009C1D0C" w:rsidRPr="006C5D49" w:rsidRDefault="009C1D0C" w:rsidP="00E92B97">
            <w:pPr>
              <w:spacing w:line="256" w:lineRule="auto"/>
              <w:rPr>
                <w:b/>
                <w:snapToGrid w:val="0"/>
                <w:sz w:val="28"/>
                <w:szCs w:val="28"/>
              </w:rPr>
            </w:pPr>
            <w:r w:rsidRPr="006C5D49">
              <w:rPr>
                <w:b/>
                <w:snapToGrid w:val="0"/>
                <w:sz w:val="28"/>
                <w:szCs w:val="28"/>
              </w:rPr>
              <w:t>от Заказчика:</w:t>
            </w:r>
          </w:p>
          <w:p w14:paraId="5F87D004" w14:textId="77777777" w:rsidR="009C1D0C" w:rsidRPr="006C5D49" w:rsidRDefault="009C1D0C" w:rsidP="00E92B97">
            <w:pPr>
              <w:spacing w:line="256" w:lineRule="auto"/>
              <w:rPr>
                <w:snapToGrid w:val="0"/>
                <w:sz w:val="28"/>
                <w:szCs w:val="28"/>
              </w:rPr>
            </w:pPr>
          </w:p>
          <w:p w14:paraId="78442156" w14:textId="77777777" w:rsidR="009C1D0C" w:rsidRPr="006C5D49" w:rsidRDefault="009C1D0C" w:rsidP="00E92B97">
            <w:pPr>
              <w:spacing w:line="256" w:lineRule="auto"/>
              <w:jc w:val="both"/>
              <w:rPr>
                <w:b/>
                <w:snapToGrid w:val="0"/>
                <w:sz w:val="28"/>
                <w:szCs w:val="28"/>
              </w:rPr>
            </w:pPr>
            <w:r w:rsidRPr="006C5D49">
              <w:rPr>
                <w:b/>
                <w:snapToGrid w:val="0"/>
                <w:sz w:val="28"/>
                <w:szCs w:val="28"/>
              </w:rPr>
              <w:t>______________ ФИО</w:t>
            </w:r>
          </w:p>
        </w:tc>
        <w:tc>
          <w:tcPr>
            <w:tcW w:w="4536" w:type="dxa"/>
          </w:tcPr>
          <w:p w14:paraId="68BFD20E" w14:textId="77777777" w:rsidR="009C1D0C" w:rsidRPr="006C5D49" w:rsidRDefault="009C1D0C" w:rsidP="00E92B97">
            <w:pPr>
              <w:spacing w:line="256" w:lineRule="auto"/>
              <w:jc w:val="both"/>
              <w:rPr>
                <w:b/>
                <w:snapToGrid w:val="0"/>
                <w:sz w:val="28"/>
                <w:szCs w:val="28"/>
              </w:rPr>
            </w:pPr>
            <w:r w:rsidRPr="006C5D49">
              <w:rPr>
                <w:b/>
                <w:snapToGrid w:val="0"/>
                <w:sz w:val="28"/>
                <w:szCs w:val="28"/>
              </w:rPr>
              <w:t>Поставщик:</w:t>
            </w:r>
          </w:p>
          <w:p w14:paraId="21EA5FFE" w14:textId="77777777" w:rsidR="009C1D0C" w:rsidRPr="006C5D49" w:rsidRDefault="009C1D0C" w:rsidP="00E92B97">
            <w:pPr>
              <w:spacing w:line="256" w:lineRule="auto"/>
              <w:jc w:val="both"/>
              <w:rPr>
                <w:noProof/>
                <w:sz w:val="28"/>
                <w:szCs w:val="28"/>
              </w:rPr>
            </w:pPr>
          </w:p>
          <w:p w14:paraId="3771653F" w14:textId="77777777" w:rsidR="009C1D0C" w:rsidRPr="006C5D49" w:rsidRDefault="009C1D0C" w:rsidP="00E92B97">
            <w:pPr>
              <w:spacing w:line="256" w:lineRule="auto"/>
              <w:jc w:val="both"/>
              <w:rPr>
                <w:noProof/>
                <w:sz w:val="28"/>
                <w:szCs w:val="28"/>
              </w:rPr>
            </w:pPr>
          </w:p>
          <w:p w14:paraId="1445F0CA" w14:textId="77777777" w:rsidR="009C1D0C" w:rsidRPr="006C5D49" w:rsidRDefault="009C1D0C" w:rsidP="00E92B97">
            <w:pPr>
              <w:spacing w:line="256" w:lineRule="auto"/>
              <w:jc w:val="both"/>
              <w:rPr>
                <w:noProof/>
                <w:sz w:val="28"/>
                <w:szCs w:val="28"/>
              </w:rPr>
            </w:pPr>
          </w:p>
          <w:p w14:paraId="5A33331F" w14:textId="77777777" w:rsidR="009C1D0C" w:rsidRPr="006C5D49" w:rsidRDefault="009C1D0C" w:rsidP="00E92B97">
            <w:pPr>
              <w:spacing w:line="256" w:lineRule="auto"/>
              <w:jc w:val="both"/>
              <w:rPr>
                <w:noProof/>
                <w:sz w:val="28"/>
                <w:szCs w:val="28"/>
              </w:rPr>
            </w:pPr>
          </w:p>
          <w:p w14:paraId="793D1FDF" w14:textId="77777777" w:rsidR="009C1D0C" w:rsidRPr="006C5D49" w:rsidRDefault="009C1D0C" w:rsidP="00E92B97">
            <w:pPr>
              <w:spacing w:line="256" w:lineRule="auto"/>
              <w:jc w:val="both"/>
              <w:rPr>
                <w:noProof/>
                <w:sz w:val="28"/>
                <w:szCs w:val="28"/>
              </w:rPr>
            </w:pPr>
          </w:p>
          <w:p w14:paraId="38FCB8A1" w14:textId="77777777" w:rsidR="009C1D0C" w:rsidRPr="006C5D49" w:rsidRDefault="009C1D0C" w:rsidP="00E92B97">
            <w:pPr>
              <w:spacing w:line="256" w:lineRule="auto"/>
              <w:jc w:val="both"/>
              <w:rPr>
                <w:noProof/>
                <w:sz w:val="28"/>
                <w:szCs w:val="28"/>
              </w:rPr>
            </w:pPr>
          </w:p>
          <w:p w14:paraId="5243D3D3" w14:textId="77777777" w:rsidR="009C1D0C" w:rsidRPr="006C5D49" w:rsidRDefault="009C1D0C" w:rsidP="00E92B97">
            <w:pPr>
              <w:spacing w:line="256" w:lineRule="auto"/>
              <w:jc w:val="both"/>
              <w:rPr>
                <w:noProof/>
                <w:sz w:val="28"/>
                <w:szCs w:val="28"/>
              </w:rPr>
            </w:pPr>
          </w:p>
          <w:p w14:paraId="0F222F9B" w14:textId="77777777" w:rsidR="009C1D0C" w:rsidRPr="006C5D49" w:rsidRDefault="009C1D0C" w:rsidP="00E92B97">
            <w:pPr>
              <w:spacing w:line="256" w:lineRule="auto"/>
              <w:jc w:val="both"/>
              <w:rPr>
                <w:bCs/>
                <w:sz w:val="28"/>
                <w:szCs w:val="28"/>
              </w:rPr>
            </w:pPr>
          </w:p>
          <w:p w14:paraId="2D88FAA4" w14:textId="77777777" w:rsidR="009C1D0C" w:rsidRPr="006C5D49" w:rsidRDefault="009C1D0C" w:rsidP="00E92B97">
            <w:pPr>
              <w:spacing w:line="256" w:lineRule="auto"/>
              <w:jc w:val="both"/>
              <w:rPr>
                <w:snapToGrid w:val="0"/>
                <w:sz w:val="28"/>
                <w:szCs w:val="28"/>
              </w:rPr>
            </w:pPr>
          </w:p>
          <w:p w14:paraId="7B043B4B" w14:textId="77777777" w:rsidR="009C1D0C" w:rsidRPr="006C5D49" w:rsidRDefault="009C1D0C" w:rsidP="00E92B97">
            <w:pPr>
              <w:spacing w:line="256" w:lineRule="auto"/>
              <w:jc w:val="both"/>
              <w:rPr>
                <w:snapToGrid w:val="0"/>
                <w:sz w:val="28"/>
                <w:szCs w:val="28"/>
              </w:rPr>
            </w:pPr>
          </w:p>
          <w:p w14:paraId="6C63A4A7" w14:textId="77777777" w:rsidR="009C1D0C" w:rsidRPr="006C5D49" w:rsidRDefault="009C1D0C" w:rsidP="00E92B97">
            <w:pPr>
              <w:spacing w:line="256" w:lineRule="auto"/>
              <w:jc w:val="both"/>
              <w:rPr>
                <w:b/>
                <w:snapToGrid w:val="0"/>
                <w:sz w:val="28"/>
                <w:szCs w:val="28"/>
              </w:rPr>
            </w:pPr>
            <w:r w:rsidRPr="006C5D49">
              <w:rPr>
                <w:b/>
                <w:snapToGrid w:val="0"/>
                <w:sz w:val="28"/>
                <w:szCs w:val="28"/>
              </w:rPr>
              <w:t>от Поставщика:</w:t>
            </w:r>
          </w:p>
          <w:p w14:paraId="45B096F9" w14:textId="77777777" w:rsidR="009C1D0C" w:rsidRPr="006C5D49" w:rsidRDefault="009C1D0C" w:rsidP="00E92B97">
            <w:pPr>
              <w:spacing w:line="256" w:lineRule="auto"/>
              <w:jc w:val="both"/>
              <w:rPr>
                <w:snapToGrid w:val="0"/>
                <w:sz w:val="28"/>
                <w:szCs w:val="28"/>
              </w:rPr>
            </w:pPr>
          </w:p>
          <w:p w14:paraId="229CB57C" w14:textId="77777777" w:rsidR="009C1D0C" w:rsidRPr="006C5D49" w:rsidRDefault="009C1D0C" w:rsidP="00E92B97">
            <w:pPr>
              <w:spacing w:line="256" w:lineRule="auto"/>
              <w:jc w:val="both"/>
              <w:rPr>
                <w:b/>
                <w:snapToGrid w:val="0"/>
                <w:sz w:val="28"/>
                <w:szCs w:val="28"/>
              </w:rPr>
            </w:pPr>
            <w:r w:rsidRPr="006C5D49">
              <w:rPr>
                <w:b/>
                <w:snapToGrid w:val="0"/>
                <w:sz w:val="28"/>
                <w:szCs w:val="28"/>
              </w:rPr>
              <w:t>_____________ ФИО</w:t>
            </w:r>
          </w:p>
        </w:tc>
      </w:tr>
    </w:tbl>
    <w:p w14:paraId="0831994E" w14:textId="77777777" w:rsidR="009C1D0C" w:rsidRPr="006C5D49" w:rsidRDefault="009C1D0C" w:rsidP="009C1D0C">
      <w:pPr>
        <w:tabs>
          <w:tab w:val="left" w:pos="4237"/>
        </w:tabs>
        <w:contextualSpacing/>
        <w:jc w:val="both"/>
        <w:rPr>
          <w:sz w:val="20"/>
          <w:szCs w:val="20"/>
        </w:rPr>
      </w:pPr>
    </w:p>
    <w:p w14:paraId="71D308D8" w14:textId="77777777" w:rsidR="009C1D0C" w:rsidRPr="006C5D49" w:rsidRDefault="009C1D0C" w:rsidP="009C1D0C">
      <w:pPr>
        <w:spacing w:after="160" w:line="259" w:lineRule="auto"/>
        <w:rPr>
          <w:sz w:val="20"/>
          <w:szCs w:val="20"/>
        </w:rPr>
      </w:pPr>
    </w:p>
    <w:p w14:paraId="4807398F" w14:textId="77777777" w:rsidR="009C1D0C" w:rsidRPr="006C5D49" w:rsidRDefault="009C1D0C" w:rsidP="009C1D0C">
      <w:pPr>
        <w:spacing w:after="160" w:line="259" w:lineRule="auto"/>
        <w:rPr>
          <w:b/>
          <w:bCs/>
          <w:sz w:val="28"/>
          <w:szCs w:val="28"/>
        </w:rPr>
      </w:pPr>
      <w:r w:rsidRPr="006C5D49">
        <w:rPr>
          <w:b/>
          <w:bCs/>
          <w:sz w:val="28"/>
          <w:szCs w:val="28"/>
        </w:rPr>
        <w:br w:type="page"/>
      </w:r>
    </w:p>
    <w:p w14:paraId="5837FCC9" w14:textId="77777777" w:rsidR="009C1D0C" w:rsidRPr="006C5D49" w:rsidRDefault="009C1D0C" w:rsidP="009C1D0C">
      <w:pPr>
        <w:keepNext/>
        <w:suppressAutoHyphens/>
        <w:spacing w:after="120"/>
        <w:ind w:left="5528"/>
        <w:jc w:val="right"/>
        <w:outlineLvl w:val="2"/>
        <w:rPr>
          <w:b/>
          <w:bCs/>
          <w:sz w:val="28"/>
          <w:szCs w:val="28"/>
        </w:rPr>
      </w:pPr>
      <w:r w:rsidRPr="006C5D49">
        <w:rPr>
          <w:b/>
          <w:bCs/>
          <w:sz w:val="28"/>
          <w:szCs w:val="28"/>
        </w:rPr>
        <w:lastRenderedPageBreak/>
        <w:t>Приложение 1 к Договору</w:t>
      </w:r>
    </w:p>
    <w:p w14:paraId="76E9A30D" w14:textId="77777777" w:rsidR="009C1D0C" w:rsidRPr="006C5D49" w:rsidRDefault="009C1D0C" w:rsidP="009C1D0C">
      <w:pPr>
        <w:widowControl w:val="0"/>
        <w:suppressAutoHyphens/>
        <w:ind w:left="5529"/>
        <w:jc w:val="right"/>
        <w:rPr>
          <w:sz w:val="28"/>
          <w:szCs w:val="28"/>
        </w:rPr>
      </w:pPr>
      <w:r w:rsidRPr="006C5D49">
        <w:rPr>
          <w:snapToGrid w:val="0"/>
          <w:sz w:val="28"/>
          <w:szCs w:val="28"/>
        </w:rPr>
        <w:t>№_______ НБ/_________</w:t>
      </w:r>
    </w:p>
    <w:p w14:paraId="7C212979" w14:textId="77777777" w:rsidR="009C1D0C" w:rsidRPr="006C5D49" w:rsidRDefault="009C1D0C" w:rsidP="009C1D0C">
      <w:pPr>
        <w:widowControl w:val="0"/>
        <w:suppressAutoHyphens/>
        <w:ind w:left="5529"/>
        <w:jc w:val="right"/>
        <w:rPr>
          <w:bCs/>
          <w:snapToGrid w:val="0"/>
          <w:sz w:val="18"/>
          <w:szCs w:val="18"/>
        </w:rPr>
      </w:pPr>
      <w:r w:rsidRPr="006C5D49">
        <w:rPr>
          <w:bCs/>
          <w:snapToGrid w:val="0"/>
          <w:sz w:val="18"/>
          <w:szCs w:val="18"/>
        </w:rPr>
        <w:t>(номер НБ РК/номер Поставщика)</w:t>
      </w:r>
    </w:p>
    <w:p w14:paraId="1F40FB9F" w14:textId="77777777" w:rsidR="009C1D0C" w:rsidRPr="006C5D49" w:rsidRDefault="009C1D0C" w:rsidP="009C1D0C">
      <w:pPr>
        <w:widowControl w:val="0"/>
        <w:suppressAutoHyphens/>
        <w:ind w:left="5529"/>
        <w:jc w:val="right"/>
        <w:rPr>
          <w:snapToGrid w:val="0"/>
          <w:sz w:val="28"/>
          <w:szCs w:val="28"/>
        </w:rPr>
      </w:pPr>
      <w:r w:rsidRPr="006C5D49">
        <w:rPr>
          <w:snapToGrid w:val="0"/>
          <w:sz w:val="28"/>
          <w:szCs w:val="28"/>
        </w:rPr>
        <w:t>от «____» ____________ 20__ г.</w:t>
      </w:r>
    </w:p>
    <w:p w14:paraId="1B01D58F" w14:textId="77777777" w:rsidR="009C1D0C" w:rsidRPr="006C5D49" w:rsidRDefault="009C1D0C" w:rsidP="009C1D0C">
      <w:pPr>
        <w:suppressAutoHyphens/>
        <w:ind w:left="5529"/>
        <w:jc w:val="right"/>
        <w:rPr>
          <w:sz w:val="18"/>
          <w:szCs w:val="18"/>
        </w:rPr>
      </w:pPr>
      <w:r w:rsidRPr="006C5D49">
        <w:rPr>
          <w:bCs/>
          <w:snapToGrid w:val="0"/>
          <w:sz w:val="18"/>
          <w:szCs w:val="18"/>
        </w:rPr>
        <w:t>(дата регистрации в НБ РК)</w:t>
      </w:r>
    </w:p>
    <w:p w14:paraId="306A9DC6" w14:textId="77777777" w:rsidR="009C1D0C" w:rsidRPr="006C5D49" w:rsidRDefault="009C1D0C" w:rsidP="009C1D0C">
      <w:pPr>
        <w:widowControl w:val="0"/>
        <w:suppressAutoHyphens/>
        <w:ind w:left="5529"/>
        <w:jc w:val="right"/>
        <w:rPr>
          <w:snapToGrid w:val="0"/>
          <w:sz w:val="28"/>
          <w:szCs w:val="28"/>
        </w:rPr>
      </w:pPr>
      <w:r w:rsidRPr="006C5D49">
        <w:rPr>
          <w:snapToGrid w:val="0"/>
          <w:sz w:val="28"/>
          <w:szCs w:val="28"/>
        </w:rPr>
        <w:t>от «____» ____________ 20__ г.</w:t>
      </w:r>
    </w:p>
    <w:p w14:paraId="05339212" w14:textId="77777777" w:rsidR="009C1D0C" w:rsidRPr="006C5D49" w:rsidRDefault="009C1D0C" w:rsidP="009C1D0C">
      <w:pPr>
        <w:shd w:val="clear" w:color="auto" w:fill="FFFFFF"/>
        <w:suppressAutoHyphens/>
        <w:ind w:left="5529"/>
        <w:jc w:val="right"/>
        <w:rPr>
          <w:bCs/>
          <w:snapToGrid w:val="0"/>
          <w:sz w:val="18"/>
          <w:szCs w:val="18"/>
        </w:rPr>
      </w:pPr>
      <w:r w:rsidRPr="006C5D49">
        <w:rPr>
          <w:bCs/>
          <w:snapToGrid w:val="0"/>
          <w:sz w:val="18"/>
          <w:szCs w:val="18"/>
        </w:rPr>
        <w:t>(дата подписания/регистрации Поставщика)</w:t>
      </w:r>
    </w:p>
    <w:p w14:paraId="2677678D" w14:textId="77777777" w:rsidR="009C1D0C" w:rsidRPr="006C5D49" w:rsidRDefault="009C1D0C" w:rsidP="009C1D0C">
      <w:pPr>
        <w:jc w:val="center"/>
        <w:rPr>
          <w:b/>
          <w:sz w:val="28"/>
          <w:szCs w:val="28"/>
        </w:rPr>
      </w:pPr>
    </w:p>
    <w:p w14:paraId="4DCC49BD" w14:textId="77777777" w:rsidR="009C1D0C" w:rsidRPr="006C5D49" w:rsidRDefault="009C1D0C" w:rsidP="009C1D0C">
      <w:pPr>
        <w:jc w:val="center"/>
        <w:rPr>
          <w:b/>
          <w:sz w:val="28"/>
          <w:szCs w:val="28"/>
        </w:rPr>
      </w:pPr>
    </w:p>
    <w:p w14:paraId="3135B65F" w14:textId="77777777" w:rsidR="009C1D0C" w:rsidRPr="006C5D49" w:rsidRDefault="009C1D0C" w:rsidP="009C1D0C">
      <w:pPr>
        <w:jc w:val="center"/>
        <w:rPr>
          <w:b/>
          <w:sz w:val="28"/>
          <w:szCs w:val="28"/>
        </w:rPr>
      </w:pPr>
      <w:r w:rsidRPr="006C5D49">
        <w:rPr>
          <w:b/>
          <w:sz w:val="28"/>
          <w:szCs w:val="28"/>
        </w:rPr>
        <w:t>Техническая спецификация</w:t>
      </w:r>
    </w:p>
    <w:p w14:paraId="74A224C3" w14:textId="77777777" w:rsidR="009C1D0C" w:rsidRPr="006C5D49" w:rsidRDefault="009C1D0C" w:rsidP="009C1D0C">
      <w:pPr>
        <w:jc w:val="both"/>
        <w:rPr>
          <w:sz w:val="28"/>
          <w:szCs w:val="28"/>
        </w:rPr>
      </w:pPr>
    </w:p>
    <w:tbl>
      <w:tblPr>
        <w:tblStyle w:val="aff2"/>
        <w:tblW w:w="0" w:type="auto"/>
        <w:tblLook w:val="04A0" w:firstRow="1" w:lastRow="0" w:firstColumn="1" w:lastColumn="0" w:noHBand="0" w:noVBand="1"/>
      </w:tblPr>
      <w:tblGrid>
        <w:gridCol w:w="652"/>
        <w:gridCol w:w="3191"/>
        <w:gridCol w:w="1559"/>
        <w:gridCol w:w="1714"/>
        <w:gridCol w:w="2511"/>
      </w:tblGrid>
      <w:tr w:rsidR="009C1D0C" w:rsidRPr="006C5D49" w14:paraId="68326B62" w14:textId="77777777" w:rsidTr="00E92B97">
        <w:tc>
          <w:tcPr>
            <w:tcW w:w="660" w:type="dxa"/>
            <w:shd w:val="clear" w:color="auto" w:fill="D9D9D9" w:themeFill="background1" w:themeFillShade="D9"/>
          </w:tcPr>
          <w:p w14:paraId="0B694D45" w14:textId="77777777" w:rsidR="009C1D0C" w:rsidRPr="006C5D49" w:rsidRDefault="009C1D0C" w:rsidP="00E92B97">
            <w:pPr>
              <w:jc w:val="center"/>
              <w:rPr>
                <w:b/>
                <w:sz w:val="28"/>
                <w:szCs w:val="28"/>
              </w:rPr>
            </w:pPr>
            <w:r w:rsidRPr="006C5D49">
              <w:rPr>
                <w:b/>
                <w:sz w:val="28"/>
                <w:szCs w:val="28"/>
              </w:rPr>
              <w:t>№ п/п</w:t>
            </w:r>
          </w:p>
        </w:tc>
        <w:tc>
          <w:tcPr>
            <w:tcW w:w="3446" w:type="dxa"/>
            <w:shd w:val="clear" w:color="auto" w:fill="D9D9D9" w:themeFill="background1" w:themeFillShade="D9"/>
          </w:tcPr>
          <w:p w14:paraId="61C6106E" w14:textId="77777777" w:rsidR="009C1D0C" w:rsidRPr="006C5D49" w:rsidRDefault="009C1D0C" w:rsidP="00E92B97">
            <w:pPr>
              <w:jc w:val="center"/>
              <w:rPr>
                <w:b/>
                <w:sz w:val="28"/>
                <w:szCs w:val="28"/>
              </w:rPr>
            </w:pPr>
            <w:r w:rsidRPr="006C5D49">
              <w:rPr>
                <w:b/>
                <w:sz w:val="28"/>
                <w:szCs w:val="28"/>
              </w:rPr>
              <w:t xml:space="preserve">Наименование </w:t>
            </w:r>
          </w:p>
          <w:p w14:paraId="067126ED" w14:textId="77777777" w:rsidR="009C1D0C" w:rsidRPr="006C5D49" w:rsidRDefault="009C1D0C" w:rsidP="00E92B97">
            <w:pPr>
              <w:jc w:val="center"/>
              <w:rPr>
                <w:b/>
                <w:sz w:val="28"/>
                <w:szCs w:val="28"/>
              </w:rPr>
            </w:pPr>
            <w:r w:rsidRPr="006C5D49">
              <w:rPr>
                <w:b/>
                <w:sz w:val="28"/>
                <w:szCs w:val="28"/>
              </w:rPr>
              <w:t>Услуги</w:t>
            </w:r>
          </w:p>
        </w:tc>
        <w:tc>
          <w:tcPr>
            <w:tcW w:w="1263" w:type="dxa"/>
            <w:shd w:val="clear" w:color="auto" w:fill="D9D9D9" w:themeFill="background1" w:themeFillShade="D9"/>
          </w:tcPr>
          <w:p w14:paraId="3DEF1934" w14:textId="77777777" w:rsidR="009C1D0C" w:rsidRPr="006C5D49" w:rsidRDefault="009C1D0C" w:rsidP="00E92B97">
            <w:pPr>
              <w:jc w:val="center"/>
              <w:rPr>
                <w:b/>
                <w:sz w:val="28"/>
                <w:szCs w:val="28"/>
              </w:rPr>
            </w:pPr>
            <w:r w:rsidRPr="006C5D49">
              <w:rPr>
                <w:b/>
                <w:sz w:val="28"/>
                <w:szCs w:val="28"/>
              </w:rPr>
              <w:t>Единица измерения</w:t>
            </w:r>
          </w:p>
        </w:tc>
        <w:tc>
          <w:tcPr>
            <w:tcW w:w="1714" w:type="dxa"/>
            <w:shd w:val="clear" w:color="auto" w:fill="D9D9D9" w:themeFill="background1" w:themeFillShade="D9"/>
          </w:tcPr>
          <w:p w14:paraId="18A6C832" w14:textId="77777777" w:rsidR="009C1D0C" w:rsidRPr="006C5D49" w:rsidRDefault="009C1D0C" w:rsidP="00E92B97">
            <w:pPr>
              <w:jc w:val="center"/>
              <w:rPr>
                <w:b/>
                <w:sz w:val="28"/>
                <w:szCs w:val="28"/>
              </w:rPr>
            </w:pPr>
            <w:r w:rsidRPr="006C5D49">
              <w:rPr>
                <w:b/>
                <w:sz w:val="28"/>
                <w:szCs w:val="28"/>
              </w:rPr>
              <w:t>Количество</w:t>
            </w:r>
          </w:p>
        </w:tc>
        <w:tc>
          <w:tcPr>
            <w:tcW w:w="2544" w:type="dxa"/>
            <w:shd w:val="clear" w:color="auto" w:fill="D9D9D9" w:themeFill="background1" w:themeFillShade="D9"/>
          </w:tcPr>
          <w:p w14:paraId="515AD3A5" w14:textId="77777777" w:rsidR="009C1D0C" w:rsidRPr="006C5D49" w:rsidRDefault="009C1D0C" w:rsidP="00E92B97">
            <w:pPr>
              <w:jc w:val="center"/>
              <w:rPr>
                <w:b/>
                <w:sz w:val="28"/>
                <w:szCs w:val="28"/>
              </w:rPr>
            </w:pPr>
            <w:r w:rsidRPr="006C5D49">
              <w:rPr>
                <w:b/>
                <w:sz w:val="28"/>
                <w:szCs w:val="28"/>
              </w:rPr>
              <w:t xml:space="preserve">Единовременная оплата за подключение Услуг с учетом НДС </w:t>
            </w:r>
          </w:p>
          <w:p w14:paraId="24764499" w14:textId="77777777" w:rsidR="009C1D0C" w:rsidRPr="006C5D49" w:rsidRDefault="009C1D0C" w:rsidP="00E92B97">
            <w:pPr>
              <w:jc w:val="center"/>
              <w:rPr>
                <w:b/>
                <w:sz w:val="28"/>
                <w:szCs w:val="28"/>
              </w:rPr>
            </w:pPr>
            <w:r w:rsidRPr="006C5D49">
              <w:rPr>
                <w:b/>
                <w:sz w:val="28"/>
                <w:szCs w:val="28"/>
              </w:rPr>
              <w:t>(тенге)</w:t>
            </w:r>
          </w:p>
        </w:tc>
      </w:tr>
      <w:tr w:rsidR="009C1D0C" w:rsidRPr="006C5D49" w14:paraId="1A5EEED6" w14:textId="77777777" w:rsidTr="00E92B97">
        <w:tc>
          <w:tcPr>
            <w:tcW w:w="660" w:type="dxa"/>
            <w:shd w:val="clear" w:color="auto" w:fill="D9D9D9" w:themeFill="background1" w:themeFillShade="D9"/>
          </w:tcPr>
          <w:p w14:paraId="714E8B94" w14:textId="77777777" w:rsidR="009C1D0C" w:rsidRPr="006C5D49" w:rsidRDefault="009C1D0C" w:rsidP="00E92B97">
            <w:pPr>
              <w:jc w:val="center"/>
              <w:rPr>
                <w:sz w:val="28"/>
                <w:szCs w:val="28"/>
              </w:rPr>
            </w:pPr>
            <w:r w:rsidRPr="006C5D49">
              <w:rPr>
                <w:sz w:val="28"/>
                <w:szCs w:val="28"/>
              </w:rPr>
              <w:t>1</w:t>
            </w:r>
          </w:p>
        </w:tc>
        <w:tc>
          <w:tcPr>
            <w:tcW w:w="3446" w:type="dxa"/>
            <w:shd w:val="clear" w:color="auto" w:fill="D9D9D9" w:themeFill="background1" w:themeFillShade="D9"/>
          </w:tcPr>
          <w:p w14:paraId="6D4DAC11" w14:textId="77777777" w:rsidR="009C1D0C" w:rsidRPr="006C5D49" w:rsidRDefault="009C1D0C" w:rsidP="00E92B97">
            <w:pPr>
              <w:jc w:val="center"/>
              <w:rPr>
                <w:sz w:val="28"/>
                <w:szCs w:val="28"/>
              </w:rPr>
            </w:pPr>
            <w:r w:rsidRPr="006C5D49">
              <w:rPr>
                <w:sz w:val="28"/>
                <w:szCs w:val="28"/>
              </w:rPr>
              <w:t>2</w:t>
            </w:r>
          </w:p>
        </w:tc>
        <w:tc>
          <w:tcPr>
            <w:tcW w:w="1263" w:type="dxa"/>
            <w:shd w:val="clear" w:color="auto" w:fill="D9D9D9" w:themeFill="background1" w:themeFillShade="D9"/>
          </w:tcPr>
          <w:p w14:paraId="57CEF964" w14:textId="77777777" w:rsidR="009C1D0C" w:rsidRPr="006C5D49" w:rsidRDefault="009C1D0C" w:rsidP="00E92B97">
            <w:pPr>
              <w:jc w:val="center"/>
              <w:rPr>
                <w:sz w:val="28"/>
                <w:szCs w:val="28"/>
              </w:rPr>
            </w:pPr>
            <w:r w:rsidRPr="006C5D49">
              <w:rPr>
                <w:sz w:val="28"/>
                <w:szCs w:val="28"/>
              </w:rPr>
              <w:t>3</w:t>
            </w:r>
          </w:p>
        </w:tc>
        <w:tc>
          <w:tcPr>
            <w:tcW w:w="1714" w:type="dxa"/>
            <w:shd w:val="clear" w:color="auto" w:fill="D9D9D9" w:themeFill="background1" w:themeFillShade="D9"/>
          </w:tcPr>
          <w:p w14:paraId="3A425CDA" w14:textId="77777777" w:rsidR="009C1D0C" w:rsidRPr="006C5D49" w:rsidRDefault="009C1D0C" w:rsidP="00E92B97">
            <w:pPr>
              <w:jc w:val="center"/>
              <w:rPr>
                <w:sz w:val="28"/>
                <w:szCs w:val="28"/>
              </w:rPr>
            </w:pPr>
            <w:r w:rsidRPr="006C5D49">
              <w:rPr>
                <w:sz w:val="28"/>
                <w:szCs w:val="28"/>
              </w:rPr>
              <w:t>4</w:t>
            </w:r>
          </w:p>
        </w:tc>
        <w:tc>
          <w:tcPr>
            <w:tcW w:w="2544" w:type="dxa"/>
            <w:shd w:val="clear" w:color="auto" w:fill="D9D9D9" w:themeFill="background1" w:themeFillShade="D9"/>
          </w:tcPr>
          <w:p w14:paraId="1EF0E3C6" w14:textId="77777777" w:rsidR="009C1D0C" w:rsidRPr="006C5D49" w:rsidRDefault="009C1D0C" w:rsidP="00E92B97">
            <w:pPr>
              <w:jc w:val="center"/>
              <w:rPr>
                <w:sz w:val="28"/>
                <w:szCs w:val="28"/>
              </w:rPr>
            </w:pPr>
            <w:r w:rsidRPr="006C5D49">
              <w:rPr>
                <w:sz w:val="28"/>
                <w:szCs w:val="28"/>
              </w:rPr>
              <w:t>5</w:t>
            </w:r>
          </w:p>
        </w:tc>
      </w:tr>
      <w:tr w:rsidR="009C1D0C" w:rsidRPr="006C5D49" w14:paraId="4070C847" w14:textId="77777777" w:rsidTr="00E92B97">
        <w:trPr>
          <w:trHeight w:val="503"/>
        </w:trPr>
        <w:tc>
          <w:tcPr>
            <w:tcW w:w="660" w:type="dxa"/>
          </w:tcPr>
          <w:p w14:paraId="46FD3B4B" w14:textId="77777777" w:rsidR="009C1D0C" w:rsidRPr="006C5D49" w:rsidRDefault="009C1D0C" w:rsidP="00E92B97">
            <w:pPr>
              <w:jc w:val="center"/>
              <w:rPr>
                <w:sz w:val="28"/>
                <w:szCs w:val="28"/>
              </w:rPr>
            </w:pPr>
            <w:r w:rsidRPr="006C5D49">
              <w:rPr>
                <w:sz w:val="28"/>
                <w:szCs w:val="28"/>
              </w:rPr>
              <w:t>1</w:t>
            </w:r>
          </w:p>
        </w:tc>
        <w:tc>
          <w:tcPr>
            <w:tcW w:w="3446" w:type="dxa"/>
          </w:tcPr>
          <w:p w14:paraId="7BD884E2" w14:textId="77777777" w:rsidR="009C1D0C" w:rsidRPr="006C5D49" w:rsidRDefault="009C1D0C" w:rsidP="00E92B97">
            <w:pPr>
              <w:jc w:val="center"/>
              <w:rPr>
                <w:sz w:val="28"/>
                <w:szCs w:val="28"/>
              </w:rPr>
            </w:pPr>
            <w:r w:rsidRPr="006C5D49">
              <w:rPr>
                <w:sz w:val="28"/>
                <w:szCs w:val="28"/>
              </w:rPr>
              <w:t xml:space="preserve">Передача данных </w:t>
            </w:r>
            <w:r w:rsidRPr="006C5D49">
              <w:rPr>
                <w:sz w:val="28"/>
                <w:szCs w:val="28"/>
                <w:lang w:val="en-US"/>
              </w:rPr>
              <w:t>IP</w:t>
            </w:r>
            <w:r w:rsidRPr="006C5D49">
              <w:rPr>
                <w:sz w:val="28"/>
                <w:szCs w:val="28"/>
              </w:rPr>
              <w:t xml:space="preserve"> </w:t>
            </w:r>
            <w:r w:rsidRPr="006C5D49">
              <w:rPr>
                <w:sz w:val="28"/>
                <w:szCs w:val="28"/>
                <w:lang w:val="en-US"/>
              </w:rPr>
              <w:t>VPN</w:t>
            </w:r>
            <w:r w:rsidRPr="006C5D49">
              <w:rPr>
                <w:sz w:val="28"/>
                <w:szCs w:val="28"/>
              </w:rPr>
              <w:t>/</w:t>
            </w:r>
            <w:r w:rsidRPr="006C5D49">
              <w:rPr>
                <w:sz w:val="28"/>
                <w:szCs w:val="28"/>
                <w:lang w:val="en-US"/>
              </w:rPr>
              <w:t>L</w:t>
            </w:r>
            <w:r w:rsidRPr="006C5D49">
              <w:rPr>
                <w:sz w:val="28"/>
                <w:szCs w:val="28"/>
              </w:rPr>
              <w:t xml:space="preserve">2 </w:t>
            </w:r>
          </w:p>
          <w:p w14:paraId="3C6ECDBC" w14:textId="77777777" w:rsidR="009C1D0C" w:rsidRPr="006C5D49" w:rsidRDefault="009C1D0C" w:rsidP="00E92B97">
            <w:pPr>
              <w:jc w:val="center"/>
              <w:rPr>
                <w:sz w:val="28"/>
                <w:szCs w:val="28"/>
              </w:rPr>
            </w:pPr>
            <w:r w:rsidRPr="006C5D49">
              <w:rPr>
                <w:sz w:val="28"/>
                <w:szCs w:val="28"/>
              </w:rPr>
              <w:t>(г. Алматы - г. Косшы) резервная сеть</w:t>
            </w:r>
          </w:p>
        </w:tc>
        <w:tc>
          <w:tcPr>
            <w:tcW w:w="1263" w:type="dxa"/>
          </w:tcPr>
          <w:p w14:paraId="01D7740D" w14:textId="77777777" w:rsidR="009C1D0C" w:rsidRPr="006C5D49" w:rsidRDefault="009C1D0C" w:rsidP="00E92B97">
            <w:pPr>
              <w:jc w:val="center"/>
              <w:rPr>
                <w:sz w:val="28"/>
                <w:szCs w:val="28"/>
              </w:rPr>
            </w:pPr>
            <w:r w:rsidRPr="006C5D49">
              <w:rPr>
                <w:sz w:val="28"/>
                <w:szCs w:val="28"/>
              </w:rPr>
              <w:t>Услуга</w:t>
            </w:r>
          </w:p>
        </w:tc>
        <w:tc>
          <w:tcPr>
            <w:tcW w:w="1714" w:type="dxa"/>
          </w:tcPr>
          <w:p w14:paraId="418BC687" w14:textId="77777777" w:rsidR="009C1D0C" w:rsidRPr="006C5D49" w:rsidRDefault="009C1D0C" w:rsidP="00E92B97">
            <w:pPr>
              <w:jc w:val="center"/>
              <w:rPr>
                <w:sz w:val="28"/>
                <w:szCs w:val="28"/>
              </w:rPr>
            </w:pPr>
            <w:r w:rsidRPr="006C5D49">
              <w:rPr>
                <w:sz w:val="28"/>
                <w:szCs w:val="28"/>
              </w:rPr>
              <w:t>1</w:t>
            </w:r>
          </w:p>
        </w:tc>
        <w:tc>
          <w:tcPr>
            <w:tcW w:w="2544" w:type="dxa"/>
          </w:tcPr>
          <w:p w14:paraId="2A4BFE8A" w14:textId="77777777" w:rsidR="009C1D0C" w:rsidRPr="006C5D49" w:rsidRDefault="009C1D0C" w:rsidP="00E92B97">
            <w:pPr>
              <w:jc w:val="center"/>
              <w:rPr>
                <w:sz w:val="28"/>
                <w:szCs w:val="28"/>
              </w:rPr>
            </w:pPr>
          </w:p>
        </w:tc>
      </w:tr>
    </w:tbl>
    <w:p w14:paraId="41C024F5" w14:textId="77777777" w:rsidR="009C1D0C" w:rsidRPr="006C5D49" w:rsidRDefault="009C1D0C" w:rsidP="009C1D0C">
      <w:pPr>
        <w:jc w:val="both"/>
        <w:rPr>
          <w:sz w:val="28"/>
          <w:szCs w:val="28"/>
        </w:rPr>
      </w:pPr>
    </w:p>
    <w:p w14:paraId="0356AAB1" w14:textId="77777777" w:rsidR="009C1D0C" w:rsidRPr="006C5D49" w:rsidRDefault="009C1D0C" w:rsidP="009C1D0C">
      <w:pPr>
        <w:pStyle w:val="af1"/>
        <w:spacing w:after="0" w:line="240" w:lineRule="auto"/>
        <w:ind w:left="709"/>
        <w:jc w:val="both"/>
        <w:rPr>
          <w:rFonts w:ascii="Times New Roman" w:hAnsi="Times New Roman"/>
          <w:b/>
          <w:sz w:val="28"/>
          <w:szCs w:val="28"/>
        </w:rPr>
      </w:pPr>
      <w:r w:rsidRPr="006C5D49">
        <w:rPr>
          <w:rFonts w:ascii="Times New Roman" w:hAnsi="Times New Roman"/>
          <w:b/>
          <w:sz w:val="28"/>
          <w:szCs w:val="28"/>
        </w:rPr>
        <w:t>1. Цель закупки</w:t>
      </w:r>
    </w:p>
    <w:p w14:paraId="2EDEFA0E" w14:textId="77777777" w:rsidR="009C1D0C" w:rsidRPr="006C5D49" w:rsidRDefault="009C1D0C" w:rsidP="009C1D0C">
      <w:pPr>
        <w:ind w:firstLine="708"/>
        <w:jc w:val="both"/>
        <w:rPr>
          <w:sz w:val="28"/>
          <w:szCs w:val="28"/>
        </w:rPr>
      </w:pPr>
      <w:r w:rsidRPr="006C5D49">
        <w:rPr>
          <w:sz w:val="28"/>
          <w:szCs w:val="28"/>
        </w:rPr>
        <w:t xml:space="preserve">Построение корпоративной сети передачи данных для Национального Банка Республики Казахстан в части организации </w:t>
      </w:r>
      <w:r>
        <w:rPr>
          <w:sz w:val="28"/>
          <w:szCs w:val="28"/>
        </w:rPr>
        <w:t xml:space="preserve">резервной </w:t>
      </w:r>
      <w:r w:rsidRPr="006C5D49">
        <w:rPr>
          <w:sz w:val="28"/>
          <w:szCs w:val="28"/>
        </w:rPr>
        <w:t xml:space="preserve">изолированной </w:t>
      </w:r>
      <w:r>
        <w:rPr>
          <w:sz w:val="28"/>
          <w:szCs w:val="28"/>
        </w:rPr>
        <w:t>сети</w:t>
      </w:r>
      <w:r w:rsidRPr="006C5D49">
        <w:rPr>
          <w:sz w:val="28"/>
          <w:szCs w:val="28"/>
        </w:rPr>
        <w:t xml:space="preserve"> между </w:t>
      </w:r>
      <w:r>
        <w:rPr>
          <w:sz w:val="28"/>
          <w:szCs w:val="28"/>
        </w:rPr>
        <w:t>ЦОД</w:t>
      </w:r>
      <w:r w:rsidRPr="006C5D49">
        <w:rPr>
          <w:sz w:val="28"/>
          <w:szCs w:val="28"/>
        </w:rPr>
        <w:t xml:space="preserve"> </w:t>
      </w:r>
      <w:r>
        <w:rPr>
          <w:sz w:val="28"/>
          <w:szCs w:val="28"/>
        </w:rPr>
        <w:t xml:space="preserve">в г. Косшы </w:t>
      </w:r>
      <w:r w:rsidRPr="006C5D49">
        <w:rPr>
          <w:sz w:val="28"/>
          <w:szCs w:val="28"/>
        </w:rPr>
        <w:t xml:space="preserve">и </w:t>
      </w:r>
      <w:r>
        <w:rPr>
          <w:sz w:val="28"/>
          <w:szCs w:val="28"/>
        </w:rPr>
        <w:t>административным зданием в г.Алматы</w:t>
      </w:r>
      <w:r w:rsidRPr="006C5D49">
        <w:rPr>
          <w:sz w:val="28"/>
          <w:szCs w:val="28"/>
        </w:rPr>
        <w:t>.</w:t>
      </w:r>
      <w:r w:rsidRPr="005B0A55">
        <w:rPr>
          <w:sz w:val="28"/>
          <w:szCs w:val="28"/>
        </w:rPr>
        <w:t xml:space="preserve"> </w:t>
      </w:r>
      <w:r w:rsidRPr="001E342C">
        <w:rPr>
          <w:sz w:val="28"/>
          <w:szCs w:val="28"/>
        </w:rPr>
        <w:t>Канал предназначен для обеспечения отказоустойчивости и непрерывности работы информационных систем в случае деградации или отказа основного канала связи</w:t>
      </w:r>
      <w:r w:rsidRPr="006C5D49">
        <w:rPr>
          <w:sz w:val="28"/>
          <w:szCs w:val="28"/>
        </w:rPr>
        <w:t>.</w:t>
      </w:r>
    </w:p>
    <w:p w14:paraId="3B2BB5F1" w14:textId="77777777" w:rsidR="009C1D0C" w:rsidRPr="006C5D49" w:rsidRDefault="009C1D0C" w:rsidP="009C1D0C">
      <w:pPr>
        <w:jc w:val="both"/>
        <w:rPr>
          <w:sz w:val="28"/>
          <w:szCs w:val="28"/>
        </w:rPr>
      </w:pPr>
    </w:p>
    <w:p w14:paraId="16EFA3A3" w14:textId="77777777" w:rsidR="009C1D0C" w:rsidRPr="006C5D49" w:rsidRDefault="009C1D0C" w:rsidP="009C1D0C">
      <w:pPr>
        <w:pStyle w:val="af1"/>
        <w:spacing w:after="0" w:line="240" w:lineRule="auto"/>
        <w:ind w:left="709"/>
        <w:jc w:val="both"/>
        <w:rPr>
          <w:rFonts w:ascii="Times New Roman" w:hAnsi="Times New Roman"/>
          <w:b/>
          <w:sz w:val="28"/>
          <w:szCs w:val="28"/>
        </w:rPr>
      </w:pPr>
      <w:r w:rsidRPr="006C5D49">
        <w:rPr>
          <w:rFonts w:ascii="Times New Roman" w:hAnsi="Times New Roman"/>
          <w:b/>
          <w:sz w:val="28"/>
          <w:szCs w:val="28"/>
        </w:rPr>
        <w:t>2. Основные термины и сокращения</w:t>
      </w:r>
    </w:p>
    <w:p w14:paraId="026569D4" w14:textId="77777777" w:rsidR="009C1D0C" w:rsidRPr="006C5D49" w:rsidRDefault="009C1D0C" w:rsidP="009C1D0C">
      <w:pPr>
        <w:ind w:firstLine="708"/>
        <w:jc w:val="both"/>
        <w:rPr>
          <w:sz w:val="28"/>
          <w:szCs w:val="28"/>
        </w:rPr>
      </w:pPr>
      <w:r w:rsidRPr="006C5D49">
        <w:rPr>
          <w:sz w:val="28"/>
          <w:szCs w:val="28"/>
        </w:rPr>
        <w:t>ЦОД – центр обработки данных Заказчика;</w:t>
      </w:r>
    </w:p>
    <w:p w14:paraId="079993AE" w14:textId="77777777" w:rsidR="009C1D0C" w:rsidRPr="006C5D49" w:rsidRDefault="009C1D0C" w:rsidP="009C1D0C">
      <w:pPr>
        <w:ind w:firstLine="708"/>
        <w:jc w:val="both"/>
        <w:rPr>
          <w:sz w:val="28"/>
          <w:szCs w:val="28"/>
        </w:rPr>
      </w:pPr>
      <w:r w:rsidRPr="006C5D49">
        <w:rPr>
          <w:sz w:val="28"/>
          <w:szCs w:val="28"/>
        </w:rPr>
        <w:t>Объекты подключения – ЦОД Заказчика, указанные в Приложении №1 к Технической спецификации;</w:t>
      </w:r>
    </w:p>
    <w:p w14:paraId="29C32D64" w14:textId="77777777" w:rsidR="009C1D0C" w:rsidRPr="006C5D49" w:rsidRDefault="009C1D0C" w:rsidP="009C1D0C">
      <w:pPr>
        <w:ind w:firstLine="708"/>
        <w:jc w:val="both"/>
        <w:rPr>
          <w:sz w:val="28"/>
          <w:szCs w:val="28"/>
        </w:rPr>
      </w:pPr>
      <w:r w:rsidRPr="006C5D49">
        <w:rPr>
          <w:sz w:val="28"/>
          <w:szCs w:val="28"/>
        </w:rPr>
        <w:t>СПД – сеть передачи данных;</w:t>
      </w:r>
    </w:p>
    <w:p w14:paraId="3FB1221F" w14:textId="77777777" w:rsidR="009C1D0C" w:rsidRPr="006C5D49" w:rsidRDefault="009C1D0C" w:rsidP="009C1D0C">
      <w:pPr>
        <w:ind w:firstLine="708"/>
        <w:jc w:val="both"/>
        <w:rPr>
          <w:sz w:val="28"/>
          <w:szCs w:val="28"/>
        </w:rPr>
      </w:pPr>
      <w:r w:rsidRPr="006C5D49">
        <w:rPr>
          <w:sz w:val="28"/>
          <w:szCs w:val="28"/>
        </w:rPr>
        <w:t>ВОЛС – волоконно-оптические линии связи;</w:t>
      </w:r>
    </w:p>
    <w:p w14:paraId="0976D0D3" w14:textId="77777777" w:rsidR="009C1D0C" w:rsidRPr="006C5D49" w:rsidRDefault="009C1D0C" w:rsidP="009C1D0C">
      <w:pPr>
        <w:ind w:firstLine="708"/>
        <w:jc w:val="both"/>
        <w:rPr>
          <w:sz w:val="28"/>
          <w:szCs w:val="28"/>
        </w:rPr>
      </w:pPr>
      <w:r w:rsidRPr="006C5D49">
        <w:rPr>
          <w:sz w:val="28"/>
          <w:szCs w:val="28"/>
        </w:rPr>
        <w:t>«Последняя миля» – ВОЛС, соединяющие конечное (клиентское) оборудование с узлом доступа Поставщика;</w:t>
      </w:r>
    </w:p>
    <w:p w14:paraId="2E35EA72" w14:textId="77777777" w:rsidR="009C1D0C" w:rsidRPr="006C5D49" w:rsidRDefault="009C1D0C" w:rsidP="009C1D0C">
      <w:pPr>
        <w:ind w:firstLine="708"/>
        <w:jc w:val="both"/>
        <w:rPr>
          <w:sz w:val="28"/>
          <w:szCs w:val="28"/>
        </w:rPr>
      </w:pPr>
      <w:r w:rsidRPr="006C5D49">
        <w:rPr>
          <w:sz w:val="28"/>
          <w:szCs w:val="28"/>
        </w:rPr>
        <w:t>IP – (</w:t>
      </w:r>
      <w:r w:rsidRPr="006C5D49">
        <w:rPr>
          <w:sz w:val="28"/>
          <w:szCs w:val="28"/>
          <w:lang w:val="en-US"/>
        </w:rPr>
        <w:t>Internet</w:t>
      </w:r>
      <w:r w:rsidRPr="006C5D49">
        <w:rPr>
          <w:sz w:val="28"/>
          <w:szCs w:val="28"/>
        </w:rPr>
        <w:t xml:space="preserve"> </w:t>
      </w:r>
      <w:r w:rsidRPr="006C5D49">
        <w:rPr>
          <w:sz w:val="28"/>
          <w:szCs w:val="28"/>
          <w:lang w:val="en-US"/>
        </w:rPr>
        <w:t>Protocol</w:t>
      </w:r>
      <w:r w:rsidRPr="006C5D49">
        <w:rPr>
          <w:sz w:val="28"/>
          <w:szCs w:val="28"/>
        </w:rPr>
        <w:t>) протокол сетевого уровня;</w:t>
      </w:r>
    </w:p>
    <w:p w14:paraId="656FEF4E" w14:textId="77777777" w:rsidR="009C1D0C" w:rsidRPr="006C5D49" w:rsidRDefault="009C1D0C" w:rsidP="009C1D0C">
      <w:pPr>
        <w:ind w:firstLine="708"/>
        <w:jc w:val="both"/>
        <w:rPr>
          <w:sz w:val="28"/>
          <w:szCs w:val="28"/>
        </w:rPr>
      </w:pPr>
      <w:r w:rsidRPr="006C5D49">
        <w:rPr>
          <w:sz w:val="28"/>
          <w:szCs w:val="28"/>
        </w:rPr>
        <w:t>VPN – виртуальные частные сети;</w:t>
      </w:r>
    </w:p>
    <w:p w14:paraId="123C5FA7" w14:textId="77777777" w:rsidR="009C1D0C" w:rsidRPr="006C5D49" w:rsidRDefault="009C1D0C" w:rsidP="009C1D0C">
      <w:pPr>
        <w:ind w:firstLine="708"/>
        <w:jc w:val="both"/>
        <w:rPr>
          <w:sz w:val="28"/>
          <w:szCs w:val="28"/>
        </w:rPr>
      </w:pPr>
      <w:r w:rsidRPr="006C5D49">
        <w:rPr>
          <w:sz w:val="28"/>
          <w:szCs w:val="28"/>
        </w:rPr>
        <w:t>QoS – технология предоставления различным классам трафика различных приоритетов в обслуживании;</w:t>
      </w:r>
    </w:p>
    <w:p w14:paraId="312E34C1" w14:textId="77777777" w:rsidR="009C1D0C" w:rsidRPr="006C5D49" w:rsidRDefault="009C1D0C" w:rsidP="009C1D0C">
      <w:pPr>
        <w:ind w:firstLine="708"/>
        <w:jc w:val="both"/>
        <w:rPr>
          <w:sz w:val="28"/>
          <w:szCs w:val="28"/>
        </w:rPr>
      </w:pPr>
      <w:r w:rsidRPr="006C5D49">
        <w:rPr>
          <w:sz w:val="28"/>
          <w:szCs w:val="28"/>
        </w:rPr>
        <w:t>MPLS – (</w:t>
      </w:r>
      <w:r w:rsidRPr="006C5D49">
        <w:rPr>
          <w:sz w:val="28"/>
          <w:szCs w:val="28"/>
          <w:lang w:val="en-US"/>
        </w:rPr>
        <w:t>multiprotocol</w:t>
      </w:r>
      <w:r w:rsidRPr="006C5D49">
        <w:rPr>
          <w:sz w:val="28"/>
          <w:szCs w:val="28"/>
        </w:rPr>
        <w:t xml:space="preserve"> </w:t>
      </w:r>
      <w:r w:rsidRPr="006C5D49">
        <w:rPr>
          <w:sz w:val="28"/>
          <w:szCs w:val="28"/>
          <w:lang w:val="en-US"/>
        </w:rPr>
        <w:t>label</w:t>
      </w:r>
      <w:r w:rsidRPr="006C5D49">
        <w:rPr>
          <w:sz w:val="28"/>
          <w:szCs w:val="28"/>
        </w:rPr>
        <w:t xml:space="preserve"> </w:t>
      </w:r>
      <w:r w:rsidRPr="006C5D49">
        <w:rPr>
          <w:sz w:val="28"/>
          <w:szCs w:val="28"/>
          <w:lang w:val="en-US"/>
        </w:rPr>
        <w:t>switching</w:t>
      </w:r>
      <w:r w:rsidRPr="006C5D49">
        <w:rPr>
          <w:sz w:val="28"/>
          <w:szCs w:val="28"/>
        </w:rPr>
        <w:t>) многопротокольная коммутация по меткам.</w:t>
      </w:r>
    </w:p>
    <w:p w14:paraId="54AA9499" w14:textId="77777777" w:rsidR="009C1D0C" w:rsidRPr="006C5D49" w:rsidRDefault="009C1D0C" w:rsidP="009C1D0C">
      <w:pPr>
        <w:jc w:val="both"/>
        <w:rPr>
          <w:sz w:val="28"/>
          <w:szCs w:val="28"/>
        </w:rPr>
      </w:pPr>
    </w:p>
    <w:p w14:paraId="2F138C2C" w14:textId="77777777" w:rsidR="009C1D0C" w:rsidRDefault="009C1D0C" w:rsidP="009C1D0C">
      <w:pPr>
        <w:pStyle w:val="af1"/>
        <w:spacing w:after="0" w:line="240" w:lineRule="auto"/>
        <w:ind w:left="709"/>
        <w:jc w:val="both"/>
        <w:rPr>
          <w:rFonts w:ascii="Times New Roman" w:hAnsi="Times New Roman"/>
          <w:b/>
          <w:sz w:val="28"/>
          <w:szCs w:val="28"/>
        </w:rPr>
      </w:pPr>
      <w:r w:rsidRPr="006C5D49">
        <w:rPr>
          <w:rFonts w:ascii="Times New Roman" w:hAnsi="Times New Roman"/>
          <w:b/>
          <w:sz w:val="28"/>
          <w:szCs w:val="28"/>
        </w:rPr>
        <w:t>3. Описание решения</w:t>
      </w:r>
    </w:p>
    <w:p w14:paraId="1BF53E9E" w14:textId="77777777" w:rsidR="009C1D0C" w:rsidRPr="007D282C" w:rsidRDefault="009C1D0C" w:rsidP="009C1D0C">
      <w:pPr>
        <w:pStyle w:val="af1"/>
        <w:spacing w:after="0" w:line="240" w:lineRule="auto"/>
        <w:ind w:left="0" w:firstLine="709"/>
        <w:jc w:val="both"/>
        <w:rPr>
          <w:rFonts w:ascii="Times New Roman" w:hAnsi="Times New Roman"/>
          <w:sz w:val="28"/>
          <w:szCs w:val="28"/>
        </w:rPr>
      </w:pPr>
      <w:r w:rsidRPr="007D282C">
        <w:rPr>
          <w:rFonts w:ascii="Times New Roman" w:hAnsi="Times New Roman"/>
          <w:sz w:val="28"/>
          <w:szCs w:val="28"/>
        </w:rPr>
        <w:t>Услуга обеспечивает предоставление канала передачи данных, который Заказчик планирует использовать как резервный канал передачи данных и который должен функционировать независимо от основного канала передачи данных Заказчика</w:t>
      </w:r>
      <w:r>
        <w:rPr>
          <w:rFonts w:ascii="Times New Roman" w:hAnsi="Times New Roman"/>
          <w:sz w:val="28"/>
          <w:szCs w:val="28"/>
        </w:rPr>
        <w:t>.</w:t>
      </w:r>
    </w:p>
    <w:p w14:paraId="2A6FE394" w14:textId="77777777" w:rsidR="009C1D0C" w:rsidRPr="007D282C" w:rsidRDefault="009C1D0C" w:rsidP="009C1D0C">
      <w:pPr>
        <w:pStyle w:val="af1"/>
        <w:spacing w:after="0" w:line="240" w:lineRule="auto"/>
        <w:ind w:left="0" w:firstLine="709"/>
        <w:jc w:val="both"/>
        <w:rPr>
          <w:rFonts w:ascii="Times New Roman" w:hAnsi="Times New Roman"/>
          <w:b/>
          <w:sz w:val="28"/>
          <w:szCs w:val="28"/>
        </w:rPr>
      </w:pPr>
      <w:r w:rsidRPr="007D282C">
        <w:rPr>
          <w:rFonts w:ascii="Times New Roman" w:hAnsi="Times New Roman"/>
          <w:b/>
          <w:sz w:val="28"/>
          <w:szCs w:val="28"/>
        </w:rPr>
        <w:t>3.1. Построение корпоративной СПД</w:t>
      </w:r>
    </w:p>
    <w:p w14:paraId="217A76BD" w14:textId="77777777" w:rsidR="009C1D0C" w:rsidRPr="006C5D49" w:rsidRDefault="009C1D0C" w:rsidP="009C1D0C">
      <w:pPr>
        <w:ind w:firstLine="708"/>
        <w:jc w:val="both"/>
        <w:rPr>
          <w:sz w:val="28"/>
          <w:szCs w:val="28"/>
        </w:rPr>
      </w:pPr>
      <w:r w:rsidRPr="006C5D49">
        <w:rPr>
          <w:sz w:val="28"/>
          <w:szCs w:val="28"/>
        </w:rPr>
        <w:t xml:space="preserve">Построение корпоративной </w:t>
      </w:r>
      <w:r w:rsidRPr="006C5D49">
        <w:rPr>
          <w:sz w:val="28"/>
          <w:szCs w:val="28"/>
          <w:lang w:val="en-US"/>
        </w:rPr>
        <w:t>L</w:t>
      </w:r>
      <w:r w:rsidRPr="006C5D49">
        <w:rPr>
          <w:sz w:val="28"/>
          <w:szCs w:val="28"/>
        </w:rPr>
        <w:t>2 СПД между Объектами подключения осуществляется по следующим технологиям:</w:t>
      </w:r>
    </w:p>
    <w:p w14:paraId="7229FF8F" w14:textId="77777777" w:rsidR="009C1D0C" w:rsidRPr="006C5D49" w:rsidRDefault="009C1D0C" w:rsidP="009C1D0C">
      <w:pPr>
        <w:pStyle w:val="af1"/>
        <w:numPr>
          <w:ilvl w:val="0"/>
          <w:numId w:val="21"/>
        </w:numPr>
        <w:tabs>
          <w:tab w:val="left" w:pos="993"/>
        </w:tabs>
        <w:spacing w:after="0" w:line="240" w:lineRule="auto"/>
        <w:ind w:left="0" w:firstLine="709"/>
        <w:jc w:val="both"/>
        <w:rPr>
          <w:rFonts w:ascii="Times New Roman" w:hAnsi="Times New Roman"/>
          <w:sz w:val="28"/>
          <w:szCs w:val="28"/>
        </w:rPr>
      </w:pPr>
      <w:r w:rsidRPr="006C5D49">
        <w:rPr>
          <w:rFonts w:ascii="Times New Roman" w:hAnsi="Times New Roman"/>
          <w:sz w:val="28"/>
          <w:szCs w:val="28"/>
          <w:lang w:val="en-US"/>
        </w:rPr>
        <w:t>IP</w:t>
      </w:r>
      <w:r w:rsidRPr="006C5D49">
        <w:rPr>
          <w:rFonts w:ascii="Times New Roman" w:hAnsi="Times New Roman"/>
          <w:sz w:val="28"/>
          <w:szCs w:val="28"/>
        </w:rPr>
        <w:t xml:space="preserve"> </w:t>
      </w:r>
      <w:r w:rsidRPr="006C5D49">
        <w:rPr>
          <w:rFonts w:ascii="Times New Roman" w:hAnsi="Times New Roman"/>
          <w:sz w:val="28"/>
          <w:szCs w:val="28"/>
          <w:lang w:val="en-US"/>
        </w:rPr>
        <w:t>MPLS</w:t>
      </w:r>
      <w:r w:rsidRPr="006C5D49">
        <w:rPr>
          <w:rFonts w:ascii="Times New Roman" w:hAnsi="Times New Roman"/>
          <w:sz w:val="28"/>
          <w:szCs w:val="28"/>
        </w:rPr>
        <w:t xml:space="preserve"> </w:t>
      </w:r>
      <w:r w:rsidRPr="006C5D49">
        <w:rPr>
          <w:rFonts w:ascii="Times New Roman" w:hAnsi="Times New Roman"/>
          <w:sz w:val="28"/>
          <w:szCs w:val="28"/>
          <w:lang w:val="en-US"/>
        </w:rPr>
        <w:t>VPN</w:t>
      </w:r>
      <w:r w:rsidRPr="006C5D49">
        <w:rPr>
          <w:rFonts w:ascii="Times New Roman" w:hAnsi="Times New Roman"/>
          <w:sz w:val="28"/>
          <w:szCs w:val="28"/>
        </w:rPr>
        <w:t xml:space="preserve"> </w:t>
      </w:r>
      <w:r w:rsidRPr="006C5D49">
        <w:rPr>
          <w:rFonts w:ascii="Times New Roman" w:hAnsi="Times New Roman"/>
          <w:sz w:val="28"/>
          <w:szCs w:val="28"/>
          <w:lang w:val="en-US"/>
        </w:rPr>
        <w:t>layer</w:t>
      </w:r>
      <w:r w:rsidRPr="006C5D49">
        <w:rPr>
          <w:rFonts w:ascii="Times New Roman" w:hAnsi="Times New Roman"/>
          <w:sz w:val="28"/>
          <w:szCs w:val="28"/>
        </w:rPr>
        <w:t xml:space="preserve"> 2 – изолированная виртуальная частная сеть на уровне 2 по модели OSI, основанная на технологии </w:t>
      </w:r>
      <w:r w:rsidRPr="006C5D49">
        <w:rPr>
          <w:rFonts w:ascii="Times New Roman" w:hAnsi="Times New Roman"/>
          <w:sz w:val="28"/>
          <w:szCs w:val="28"/>
          <w:lang w:val="en-US"/>
        </w:rPr>
        <w:t>IP</w:t>
      </w:r>
      <w:r w:rsidRPr="006C5D49">
        <w:rPr>
          <w:rFonts w:ascii="Times New Roman" w:hAnsi="Times New Roman"/>
          <w:sz w:val="28"/>
          <w:szCs w:val="28"/>
        </w:rPr>
        <w:t xml:space="preserve"> </w:t>
      </w:r>
      <w:r w:rsidRPr="006C5D49">
        <w:rPr>
          <w:rFonts w:ascii="Times New Roman" w:hAnsi="Times New Roman"/>
          <w:sz w:val="28"/>
          <w:szCs w:val="28"/>
          <w:lang w:val="en-US"/>
        </w:rPr>
        <w:t>MPLS</w:t>
      </w:r>
      <w:r w:rsidRPr="006C5D49">
        <w:rPr>
          <w:rFonts w:ascii="Times New Roman" w:hAnsi="Times New Roman"/>
          <w:sz w:val="28"/>
          <w:szCs w:val="28"/>
        </w:rPr>
        <w:t xml:space="preserve"> – </w:t>
      </w:r>
      <w:r w:rsidRPr="006C5D49">
        <w:rPr>
          <w:rFonts w:ascii="Times New Roman" w:hAnsi="Times New Roman"/>
          <w:sz w:val="28"/>
          <w:szCs w:val="28"/>
          <w:lang w:val="en-US"/>
        </w:rPr>
        <w:t>Ethernet</w:t>
      </w:r>
      <w:r w:rsidRPr="006C5D49">
        <w:rPr>
          <w:rFonts w:ascii="Times New Roman" w:hAnsi="Times New Roman"/>
          <w:sz w:val="28"/>
          <w:szCs w:val="28"/>
        </w:rPr>
        <w:t xml:space="preserve"> </w:t>
      </w:r>
      <w:r w:rsidRPr="006C5D49">
        <w:rPr>
          <w:rFonts w:ascii="Times New Roman" w:hAnsi="Times New Roman"/>
          <w:sz w:val="28"/>
          <w:szCs w:val="28"/>
          <w:lang w:val="en-US"/>
        </w:rPr>
        <w:t>over</w:t>
      </w:r>
      <w:r w:rsidRPr="006C5D49">
        <w:rPr>
          <w:rFonts w:ascii="Times New Roman" w:hAnsi="Times New Roman"/>
          <w:sz w:val="28"/>
          <w:szCs w:val="28"/>
        </w:rPr>
        <w:t xml:space="preserve"> </w:t>
      </w:r>
      <w:r w:rsidRPr="006C5D49">
        <w:rPr>
          <w:rFonts w:ascii="Times New Roman" w:hAnsi="Times New Roman"/>
          <w:sz w:val="28"/>
          <w:szCs w:val="28"/>
          <w:lang w:val="en-US"/>
        </w:rPr>
        <w:t>MPLS</w:t>
      </w:r>
      <w:r w:rsidRPr="006C5D49">
        <w:rPr>
          <w:rFonts w:ascii="Times New Roman" w:hAnsi="Times New Roman"/>
          <w:sz w:val="28"/>
          <w:szCs w:val="28"/>
        </w:rPr>
        <w:t>;</w:t>
      </w:r>
    </w:p>
    <w:p w14:paraId="503DF50E" w14:textId="77777777" w:rsidR="009C1D0C" w:rsidRPr="006C5D49" w:rsidRDefault="009C1D0C" w:rsidP="009C1D0C">
      <w:pPr>
        <w:pStyle w:val="af1"/>
        <w:numPr>
          <w:ilvl w:val="0"/>
          <w:numId w:val="21"/>
        </w:numPr>
        <w:tabs>
          <w:tab w:val="left" w:pos="993"/>
        </w:tabs>
        <w:spacing w:after="0" w:line="240" w:lineRule="auto"/>
        <w:ind w:left="0" w:firstLine="709"/>
        <w:jc w:val="both"/>
        <w:rPr>
          <w:rFonts w:ascii="Times New Roman" w:hAnsi="Times New Roman"/>
          <w:sz w:val="28"/>
          <w:szCs w:val="28"/>
        </w:rPr>
      </w:pPr>
      <w:r w:rsidRPr="006C5D49">
        <w:rPr>
          <w:rFonts w:ascii="Times New Roman" w:hAnsi="Times New Roman"/>
          <w:sz w:val="28"/>
          <w:szCs w:val="28"/>
          <w:lang w:val="en-US"/>
        </w:rPr>
        <w:t>Ethernet</w:t>
      </w:r>
      <w:r w:rsidRPr="006C5D49">
        <w:rPr>
          <w:rFonts w:ascii="Times New Roman" w:hAnsi="Times New Roman"/>
          <w:sz w:val="28"/>
          <w:szCs w:val="28"/>
        </w:rPr>
        <w:t xml:space="preserve"> (выделенный VLAN) – изолированная виртуальная частная сеть на уровне 2 по модели OSI основанная на технологии 802.1q.</w:t>
      </w:r>
    </w:p>
    <w:p w14:paraId="73EEE756" w14:textId="77777777" w:rsidR="009C1D0C" w:rsidRPr="006C5D49" w:rsidRDefault="009C1D0C" w:rsidP="009C1D0C">
      <w:pPr>
        <w:ind w:firstLine="708"/>
        <w:jc w:val="both"/>
        <w:rPr>
          <w:sz w:val="28"/>
          <w:szCs w:val="28"/>
        </w:rPr>
      </w:pPr>
      <w:r w:rsidRPr="006C5D49">
        <w:rPr>
          <w:bCs/>
          <w:sz w:val="28"/>
          <w:szCs w:val="28"/>
        </w:rPr>
        <w:t xml:space="preserve">Для организации канала связи </w:t>
      </w:r>
      <w:r w:rsidRPr="006C5D49">
        <w:rPr>
          <w:bCs/>
          <w:sz w:val="28"/>
          <w:szCs w:val="28"/>
          <w:lang w:val="en-US"/>
        </w:rPr>
        <w:t>L</w:t>
      </w:r>
      <w:r w:rsidRPr="006C5D49">
        <w:rPr>
          <w:bCs/>
          <w:sz w:val="28"/>
          <w:szCs w:val="28"/>
        </w:rPr>
        <w:t xml:space="preserve">2 на Объектах подключения предоставляется </w:t>
      </w:r>
      <w:r w:rsidRPr="006C5D49">
        <w:rPr>
          <w:bCs/>
          <w:sz w:val="28"/>
          <w:szCs w:val="28"/>
          <w:lang w:val="en-US"/>
        </w:rPr>
        <w:t>trunk</w:t>
      </w:r>
      <w:r w:rsidRPr="006C5D49">
        <w:rPr>
          <w:bCs/>
          <w:sz w:val="28"/>
          <w:szCs w:val="28"/>
        </w:rPr>
        <w:t xml:space="preserve"> порт с оговоренной скоростью доступа. </w:t>
      </w:r>
      <w:r w:rsidRPr="006C5D49">
        <w:rPr>
          <w:sz w:val="28"/>
          <w:szCs w:val="28"/>
        </w:rPr>
        <w:t>СПД Поставщика должна обеспечивать коммутацию трафика между Объектами подключения. Адресный план виртуальной сети, предоставляемой Заказчику, должен быть полностью независимым и может быть выбран Заказчиком произвольно. При этом, определение корпоративной политики обмена трафиком между Объектами подключения, разграничение доступа к сетевым ресурсам и оптимизация пропускной способности каналов относится к зоне ответственности Заказчика.</w:t>
      </w:r>
    </w:p>
    <w:p w14:paraId="2F2DB27F" w14:textId="77777777" w:rsidR="009C1D0C" w:rsidRPr="006C5D49" w:rsidRDefault="009C1D0C" w:rsidP="009C1D0C">
      <w:pPr>
        <w:ind w:firstLine="708"/>
        <w:jc w:val="both"/>
        <w:rPr>
          <w:sz w:val="28"/>
          <w:szCs w:val="28"/>
        </w:rPr>
      </w:pPr>
      <w:r w:rsidRPr="006C5D49">
        <w:rPr>
          <w:sz w:val="28"/>
          <w:szCs w:val="28"/>
        </w:rPr>
        <w:t>Поставщик в качестве базовой сетевой технологии должен использовать технологию IP/MPLS, что позволяет обеспечить полный спектр телекоммуникационных услуг с поддержкой соответствующего сквозного качества обслуживания (QoS) и безопасности для работы IP приложений пользователей сети, а также решение вопросов масштабируемости и управляемости.</w:t>
      </w:r>
    </w:p>
    <w:p w14:paraId="07258D7A" w14:textId="77777777" w:rsidR="009C1D0C" w:rsidRPr="006C5D49" w:rsidRDefault="009C1D0C" w:rsidP="009C1D0C">
      <w:pPr>
        <w:ind w:firstLine="708"/>
        <w:jc w:val="both"/>
        <w:rPr>
          <w:sz w:val="28"/>
          <w:szCs w:val="28"/>
        </w:rPr>
      </w:pPr>
      <w:r w:rsidRPr="006C5D49">
        <w:rPr>
          <w:sz w:val="28"/>
          <w:szCs w:val="28"/>
        </w:rPr>
        <w:t>Отказоустойчивость каналов осуществляется за счет использования кольцевой топологии ядра СПД Поставщика, при которой выход из строя одного узла не будет влиять на работоспособность СПД в целом.</w:t>
      </w:r>
    </w:p>
    <w:p w14:paraId="46B144E8" w14:textId="77777777" w:rsidR="009C1D0C" w:rsidRPr="006C5D49" w:rsidRDefault="009C1D0C" w:rsidP="009C1D0C">
      <w:pPr>
        <w:jc w:val="both"/>
        <w:rPr>
          <w:sz w:val="28"/>
          <w:szCs w:val="28"/>
        </w:rPr>
      </w:pPr>
    </w:p>
    <w:p w14:paraId="19AD4BFB" w14:textId="77777777" w:rsidR="009C1D0C" w:rsidRPr="006C5D49" w:rsidRDefault="009C1D0C" w:rsidP="009C1D0C">
      <w:pPr>
        <w:pStyle w:val="af1"/>
        <w:spacing w:after="0" w:line="240" w:lineRule="auto"/>
        <w:ind w:left="709"/>
        <w:jc w:val="both"/>
        <w:rPr>
          <w:rFonts w:ascii="Times New Roman" w:hAnsi="Times New Roman"/>
          <w:b/>
          <w:sz w:val="28"/>
          <w:szCs w:val="28"/>
        </w:rPr>
      </w:pPr>
      <w:r w:rsidRPr="006C5D49">
        <w:rPr>
          <w:rFonts w:ascii="Times New Roman" w:hAnsi="Times New Roman"/>
          <w:b/>
          <w:sz w:val="28"/>
          <w:szCs w:val="28"/>
        </w:rPr>
        <w:t>3.2. Подключение Объектов Заказчика к Услуге</w:t>
      </w:r>
    </w:p>
    <w:p w14:paraId="28488B8A" w14:textId="77777777" w:rsidR="009C1D0C" w:rsidRPr="006C5D49" w:rsidRDefault="009C1D0C" w:rsidP="009C1D0C">
      <w:pPr>
        <w:ind w:firstLine="708"/>
        <w:jc w:val="both"/>
        <w:rPr>
          <w:sz w:val="28"/>
          <w:szCs w:val="28"/>
        </w:rPr>
      </w:pPr>
      <w:r w:rsidRPr="006C5D49">
        <w:rPr>
          <w:sz w:val="28"/>
          <w:szCs w:val="28"/>
        </w:rPr>
        <w:t xml:space="preserve">Используемая для оказания Услуги СПД Поставщика на территории Республики Казахстан должна быть организована на базе наземных каналов связи без наличия участков организованных посредством радиодоступа, спутниковых каналов, технологии </w:t>
      </w:r>
      <w:r w:rsidRPr="006C5D49">
        <w:rPr>
          <w:sz w:val="28"/>
          <w:szCs w:val="28"/>
          <w:lang w:val="en-US"/>
        </w:rPr>
        <w:t>WiMax</w:t>
      </w:r>
      <w:r w:rsidRPr="006C5D49">
        <w:rPr>
          <w:sz w:val="28"/>
          <w:szCs w:val="28"/>
        </w:rPr>
        <w:t>, 3</w:t>
      </w:r>
      <w:r w:rsidRPr="006C5D49">
        <w:rPr>
          <w:sz w:val="28"/>
          <w:szCs w:val="28"/>
          <w:lang w:val="en-US"/>
        </w:rPr>
        <w:t>G</w:t>
      </w:r>
      <w:r w:rsidRPr="006C5D49">
        <w:rPr>
          <w:sz w:val="28"/>
          <w:szCs w:val="28"/>
        </w:rPr>
        <w:t>-4</w:t>
      </w:r>
      <w:r w:rsidRPr="006C5D49">
        <w:rPr>
          <w:sz w:val="28"/>
          <w:szCs w:val="28"/>
          <w:lang w:val="en-US"/>
        </w:rPr>
        <w:t>G</w:t>
      </w:r>
      <w:r w:rsidRPr="006C5D49">
        <w:rPr>
          <w:sz w:val="28"/>
          <w:szCs w:val="28"/>
        </w:rPr>
        <w:t xml:space="preserve"> </w:t>
      </w:r>
      <w:r w:rsidRPr="006C5D49">
        <w:rPr>
          <w:sz w:val="28"/>
          <w:szCs w:val="28"/>
          <w:lang w:val="en-US"/>
        </w:rPr>
        <w:t>Wireless</w:t>
      </w:r>
      <w:r w:rsidRPr="006C5D49">
        <w:rPr>
          <w:sz w:val="28"/>
          <w:szCs w:val="28"/>
        </w:rPr>
        <w:t xml:space="preserve">, </w:t>
      </w:r>
      <w:r w:rsidRPr="006C5D49">
        <w:rPr>
          <w:sz w:val="28"/>
          <w:szCs w:val="28"/>
          <w:lang w:val="en-US"/>
        </w:rPr>
        <w:t>WLL</w:t>
      </w:r>
      <w:r w:rsidRPr="006C5D49">
        <w:rPr>
          <w:sz w:val="28"/>
          <w:szCs w:val="28"/>
        </w:rPr>
        <w:t xml:space="preserve"> и других беспроводных технологий. На участке «Последней мили» Поставщик должен использовать ВОЛС.</w:t>
      </w:r>
    </w:p>
    <w:p w14:paraId="021DFF2F" w14:textId="77777777" w:rsidR="009C1D0C" w:rsidRPr="006C5D49" w:rsidRDefault="009C1D0C" w:rsidP="009C1D0C">
      <w:pPr>
        <w:ind w:firstLine="708"/>
        <w:jc w:val="both"/>
        <w:rPr>
          <w:sz w:val="28"/>
          <w:szCs w:val="28"/>
        </w:rPr>
      </w:pPr>
      <w:r w:rsidRPr="006C5D49">
        <w:rPr>
          <w:sz w:val="28"/>
          <w:szCs w:val="28"/>
        </w:rPr>
        <w:t xml:space="preserve">Оборудование наземной сети телекоммуникаций Поставщика должно поддерживать современные технологии пакетной передачи данных и такие протоколы как </w:t>
      </w:r>
      <w:r w:rsidRPr="006C5D49">
        <w:rPr>
          <w:sz w:val="28"/>
          <w:szCs w:val="28"/>
          <w:lang w:val="en-US"/>
        </w:rPr>
        <w:t>BGP</w:t>
      </w:r>
      <w:r w:rsidRPr="006C5D49">
        <w:rPr>
          <w:sz w:val="28"/>
          <w:szCs w:val="28"/>
        </w:rPr>
        <w:t>-4 (</w:t>
      </w:r>
      <w:r w:rsidRPr="006C5D49">
        <w:rPr>
          <w:sz w:val="28"/>
          <w:szCs w:val="28"/>
          <w:lang w:val="en-US"/>
        </w:rPr>
        <w:t>RFC</w:t>
      </w:r>
      <w:r w:rsidRPr="006C5D49">
        <w:rPr>
          <w:sz w:val="28"/>
          <w:szCs w:val="28"/>
        </w:rPr>
        <w:t xml:space="preserve"> 1771), </w:t>
      </w:r>
      <w:r w:rsidRPr="006C5D49">
        <w:rPr>
          <w:sz w:val="28"/>
          <w:szCs w:val="28"/>
          <w:lang w:val="en-US"/>
        </w:rPr>
        <w:t>MPLS</w:t>
      </w:r>
      <w:r w:rsidRPr="006C5D49">
        <w:rPr>
          <w:sz w:val="28"/>
          <w:szCs w:val="28"/>
        </w:rPr>
        <w:t xml:space="preserve"> (</w:t>
      </w:r>
      <w:r w:rsidRPr="006C5D49">
        <w:rPr>
          <w:sz w:val="28"/>
          <w:szCs w:val="28"/>
          <w:lang w:val="en-US"/>
        </w:rPr>
        <w:t>RFC</w:t>
      </w:r>
      <w:r w:rsidRPr="006C5D49">
        <w:rPr>
          <w:sz w:val="28"/>
          <w:szCs w:val="28"/>
        </w:rPr>
        <w:t xml:space="preserve"> 3031), </w:t>
      </w:r>
      <w:r w:rsidRPr="006C5D49">
        <w:rPr>
          <w:sz w:val="28"/>
          <w:szCs w:val="28"/>
          <w:lang w:val="en-US"/>
        </w:rPr>
        <w:t>MP</w:t>
      </w:r>
      <w:r w:rsidRPr="006C5D49">
        <w:rPr>
          <w:sz w:val="28"/>
          <w:szCs w:val="28"/>
        </w:rPr>
        <w:t>-</w:t>
      </w:r>
      <w:r w:rsidRPr="006C5D49">
        <w:rPr>
          <w:sz w:val="28"/>
          <w:szCs w:val="28"/>
          <w:lang w:val="en-US"/>
        </w:rPr>
        <w:t>BGP</w:t>
      </w:r>
      <w:r w:rsidRPr="006C5D49">
        <w:rPr>
          <w:sz w:val="28"/>
          <w:szCs w:val="28"/>
        </w:rPr>
        <w:t xml:space="preserve"> (</w:t>
      </w:r>
      <w:r w:rsidRPr="006C5D49">
        <w:rPr>
          <w:sz w:val="28"/>
          <w:szCs w:val="28"/>
          <w:lang w:val="en-US"/>
        </w:rPr>
        <w:t>RFC</w:t>
      </w:r>
      <w:r w:rsidRPr="006C5D49">
        <w:rPr>
          <w:sz w:val="28"/>
          <w:szCs w:val="28"/>
        </w:rPr>
        <w:t xml:space="preserve"> 2858), </w:t>
      </w:r>
      <w:r w:rsidRPr="006C5D49">
        <w:rPr>
          <w:sz w:val="28"/>
          <w:szCs w:val="28"/>
          <w:lang w:val="en-US"/>
        </w:rPr>
        <w:t>MPLS</w:t>
      </w:r>
      <w:r w:rsidRPr="006C5D49">
        <w:rPr>
          <w:sz w:val="28"/>
          <w:szCs w:val="28"/>
        </w:rPr>
        <w:t xml:space="preserve"> </w:t>
      </w:r>
      <w:r w:rsidRPr="006C5D49">
        <w:rPr>
          <w:sz w:val="28"/>
          <w:szCs w:val="28"/>
          <w:lang w:val="en-US"/>
        </w:rPr>
        <w:t>VPN</w:t>
      </w:r>
      <w:r w:rsidRPr="006C5D49">
        <w:rPr>
          <w:sz w:val="28"/>
          <w:szCs w:val="28"/>
        </w:rPr>
        <w:t xml:space="preserve"> (</w:t>
      </w:r>
      <w:r w:rsidRPr="006C5D49">
        <w:rPr>
          <w:sz w:val="28"/>
          <w:szCs w:val="28"/>
          <w:lang w:val="en-US"/>
        </w:rPr>
        <w:t>RFC</w:t>
      </w:r>
      <w:r w:rsidRPr="006C5D49">
        <w:rPr>
          <w:sz w:val="28"/>
          <w:szCs w:val="28"/>
        </w:rPr>
        <w:t xml:space="preserve"> 2858</w:t>
      </w:r>
      <w:r w:rsidRPr="006C5D49">
        <w:rPr>
          <w:sz w:val="28"/>
          <w:szCs w:val="28"/>
          <w:lang w:val="en-US"/>
        </w:rPr>
        <w:t>bis</w:t>
      </w:r>
      <w:r w:rsidRPr="006C5D49">
        <w:rPr>
          <w:sz w:val="28"/>
          <w:szCs w:val="28"/>
        </w:rPr>
        <w:t>).</w:t>
      </w:r>
    </w:p>
    <w:p w14:paraId="53D35D94" w14:textId="77777777" w:rsidR="009C1D0C" w:rsidRPr="006C5D49" w:rsidRDefault="009C1D0C" w:rsidP="009C1D0C">
      <w:pPr>
        <w:ind w:firstLine="708"/>
        <w:jc w:val="both"/>
        <w:rPr>
          <w:sz w:val="28"/>
          <w:szCs w:val="28"/>
        </w:rPr>
      </w:pPr>
      <w:r w:rsidRPr="006C5D49">
        <w:rPr>
          <w:sz w:val="28"/>
          <w:szCs w:val="28"/>
        </w:rPr>
        <w:lastRenderedPageBreak/>
        <w:t xml:space="preserve">Интерфейс подключения на оборудовании Заказчика – </w:t>
      </w:r>
      <w:r w:rsidRPr="006C5D49">
        <w:rPr>
          <w:sz w:val="28"/>
          <w:szCs w:val="28"/>
          <w:lang w:val="en-US"/>
        </w:rPr>
        <w:t>SFP</w:t>
      </w:r>
      <w:r w:rsidRPr="006C5D49">
        <w:rPr>
          <w:sz w:val="28"/>
          <w:szCs w:val="28"/>
        </w:rPr>
        <w:t xml:space="preserve">+ </w:t>
      </w:r>
      <w:r w:rsidRPr="006C5D49">
        <w:rPr>
          <w:sz w:val="28"/>
          <w:szCs w:val="28"/>
          <w:lang w:val="en-US"/>
        </w:rPr>
        <w:t>Ethernet</w:t>
      </w:r>
      <w:r w:rsidRPr="006C5D49">
        <w:rPr>
          <w:sz w:val="28"/>
          <w:szCs w:val="28"/>
        </w:rPr>
        <w:t xml:space="preserve"> 10 Гбит/с.</w:t>
      </w:r>
    </w:p>
    <w:p w14:paraId="6EB9D6C0" w14:textId="77777777" w:rsidR="009C1D0C" w:rsidRPr="006C5D49" w:rsidRDefault="009C1D0C" w:rsidP="009C1D0C">
      <w:pPr>
        <w:jc w:val="both"/>
        <w:rPr>
          <w:sz w:val="28"/>
          <w:szCs w:val="28"/>
        </w:rPr>
      </w:pPr>
    </w:p>
    <w:p w14:paraId="6A706860" w14:textId="77777777" w:rsidR="009C1D0C" w:rsidRPr="006C5D49" w:rsidRDefault="009C1D0C" w:rsidP="009C1D0C">
      <w:pPr>
        <w:pStyle w:val="af1"/>
        <w:spacing w:after="0" w:line="240" w:lineRule="auto"/>
        <w:ind w:left="709"/>
        <w:jc w:val="both"/>
        <w:rPr>
          <w:rFonts w:ascii="Times New Roman" w:hAnsi="Times New Roman"/>
          <w:b/>
          <w:sz w:val="28"/>
          <w:szCs w:val="28"/>
        </w:rPr>
      </w:pPr>
      <w:r w:rsidRPr="006C5D49">
        <w:rPr>
          <w:rFonts w:ascii="Times New Roman" w:hAnsi="Times New Roman"/>
          <w:b/>
          <w:sz w:val="28"/>
          <w:szCs w:val="28"/>
        </w:rPr>
        <w:t>4. Требования к оказанию Услуги</w:t>
      </w:r>
    </w:p>
    <w:p w14:paraId="756128FA" w14:textId="77777777" w:rsidR="009C1D0C" w:rsidRPr="006C5D49" w:rsidRDefault="009C1D0C" w:rsidP="009C1D0C">
      <w:pPr>
        <w:pStyle w:val="af1"/>
        <w:spacing w:after="0" w:line="240" w:lineRule="auto"/>
        <w:ind w:left="709"/>
        <w:jc w:val="both"/>
        <w:rPr>
          <w:rFonts w:ascii="Times New Roman" w:hAnsi="Times New Roman"/>
          <w:sz w:val="28"/>
          <w:szCs w:val="28"/>
        </w:rPr>
      </w:pPr>
      <w:r w:rsidRPr="006C5D49">
        <w:rPr>
          <w:rFonts w:ascii="Times New Roman" w:hAnsi="Times New Roman"/>
          <w:sz w:val="28"/>
          <w:szCs w:val="28"/>
        </w:rPr>
        <w:t>4.1. Поставщик в рамках оказания Услуги должен:</w:t>
      </w:r>
    </w:p>
    <w:p w14:paraId="2B6DF38F" w14:textId="77777777" w:rsidR="009C1D0C" w:rsidRPr="006C5D49" w:rsidRDefault="009C1D0C" w:rsidP="009C1D0C">
      <w:pPr>
        <w:pStyle w:val="af1"/>
        <w:numPr>
          <w:ilvl w:val="0"/>
          <w:numId w:val="30"/>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самостоятельно выполнить весь объем подготовительных, монтажных и пуско-наладочных работ в соответствии с требованиями, предусмотренными законодательством Республики Казахстан, и обеспечить своевременную организацию канала связи;</w:t>
      </w:r>
    </w:p>
    <w:p w14:paraId="34258ECA" w14:textId="77777777" w:rsidR="009C1D0C" w:rsidRPr="006C5D49" w:rsidRDefault="009C1D0C" w:rsidP="009C1D0C">
      <w:pPr>
        <w:pStyle w:val="af1"/>
        <w:numPr>
          <w:ilvl w:val="0"/>
          <w:numId w:val="30"/>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обеспечить безопасность передаваемых данных и отказоустойчивость канала связи;</w:t>
      </w:r>
    </w:p>
    <w:p w14:paraId="1FE3AD0F" w14:textId="77777777" w:rsidR="009C1D0C" w:rsidRPr="006C5D49" w:rsidRDefault="009C1D0C" w:rsidP="009C1D0C">
      <w:pPr>
        <w:pStyle w:val="af1"/>
        <w:numPr>
          <w:ilvl w:val="0"/>
          <w:numId w:val="30"/>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в случае потери электропитания, обеспечить автоматическое переключение на резервное электропитание всего сетевого оборудования, установленного на всех узлах передачи данных, при этом при переходе на резервный источник электропитания непрерывность предоставляемой Услуги не должна быть нарушена;</w:t>
      </w:r>
    </w:p>
    <w:p w14:paraId="7C72CB79" w14:textId="77777777" w:rsidR="009C1D0C" w:rsidRPr="006C5D49" w:rsidRDefault="009C1D0C" w:rsidP="009C1D0C">
      <w:pPr>
        <w:pStyle w:val="af1"/>
        <w:numPr>
          <w:ilvl w:val="0"/>
          <w:numId w:val="30"/>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 xml:space="preserve">организовать виртуальное облако </w:t>
      </w:r>
      <w:r w:rsidRPr="006C5D49">
        <w:rPr>
          <w:rFonts w:ascii="Times New Roman" w:hAnsi="Times New Roman"/>
          <w:sz w:val="28"/>
          <w:szCs w:val="28"/>
          <w:lang w:val="en-US"/>
        </w:rPr>
        <w:t>IP</w:t>
      </w:r>
      <w:r w:rsidRPr="006C5D49">
        <w:rPr>
          <w:rFonts w:ascii="Times New Roman" w:hAnsi="Times New Roman"/>
          <w:sz w:val="28"/>
          <w:szCs w:val="28"/>
        </w:rPr>
        <w:t xml:space="preserve"> </w:t>
      </w:r>
      <w:r w:rsidRPr="006C5D49">
        <w:rPr>
          <w:rFonts w:ascii="Times New Roman" w:hAnsi="Times New Roman"/>
          <w:sz w:val="28"/>
          <w:szCs w:val="28"/>
          <w:lang w:val="en-US"/>
        </w:rPr>
        <w:t>VPN</w:t>
      </w:r>
      <w:r w:rsidRPr="006C5D49">
        <w:rPr>
          <w:rFonts w:ascii="Times New Roman" w:hAnsi="Times New Roman"/>
          <w:sz w:val="28"/>
          <w:szCs w:val="28"/>
        </w:rPr>
        <w:t xml:space="preserve"> </w:t>
      </w:r>
      <w:r w:rsidRPr="006C5D49">
        <w:rPr>
          <w:rFonts w:ascii="Times New Roman" w:hAnsi="Times New Roman"/>
          <w:sz w:val="28"/>
          <w:szCs w:val="28"/>
          <w:lang w:val="en-US"/>
        </w:rPr>
        <w:t>L</w:t>
      </w:r>
      <w:r w:rsidRPr="006C5D49">
        <w:rPr>
          <w:rFonts w:ascii="Times New Roman" w:hAnsi="Times New Roman"/>
          <w:sz w:val="28"/>
          <w:szCs w:val="28"/>
        </w:rPr>
        <w:t>2 с подключением Объектов подключения;</w:t>
      </w:r>
    </w:p>
    <w:p w14:paraId="5AF4D58B" w14:textId="77777777" w:rsidR="009C1D0C" w:rsidRPr="006C5D49" w:rsidRDefault="009C1D0C" w:rsidP="009C1D0C">
      <w:pPr>
        <w:pStyle w:val="af1"/>
        <w:numPr>
          <w:ilvl w:val="0"/>
          <w:numId w:val="30"/>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отслеживать состояние канала связи в рамках своей зоны ответственности;</w:t>
      </w:r>
    </w:p>
    <w:p w14:paraId="7DB1279C" w14:textId="77777777" w:rsidR="009C1D0C" w:rsidRPr="006C5D49" w:rsidRDefault="009C1D0C" w:rsidP="009C1D0C">
      <w:pPr>
        <w:pStyle w:val="af1"/>
        <w:numPr>
          <w:ilvl w:val="0"/>
          <w:numId w:val="30"/>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по требованию Заказчика предоставить дополнительную информацию, связанную с оказанием Услуги;</w:t>
      </w:r>
    </w:p>
    <w:p w14:paraId="10497E04" w14:textId="77777777" w:rsidR="009C1D0C" w:rsidRPr="006C5D49" w:rsidRDefault="009C1D0C" w:rsidP="009C1D0C">
      <w:pPr>
        <w:pStyle w:val="af1"/>
        <w:numPr>
          <w:ilvl w:val="0"/>
          <w:numId w:val="30"/>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направлять к Заказчику специалистов, соответствующих требованиям, установленным пунктом 5.1 Технической спецификации, для устранения неисправностей (в случае необходимости). При этом состав заявленных специалистов может изменяться с предоставлением соответствующих документов.</w:t>
      </w:r>
    </w:p>
    <w:p w14:paraId="6E741A1F" w14:textId="77777777" w:rsidR="009C1D0C" w:rsidRPr="006C5D49" w:rsidRDefault="009C1D0C" w:rsidP="009C1D0C">
      <w:pPr>
        <w:pStyle w:val="af1"/>
        <w:spacing w:after="0" w:line="240" w:lineRule="auto"/>
        <w:ind w:left="709"/>
        <w:jc w:val="both"/>
        <w:rPr>
          <w:rFonts w:ascii="Times New Roman" w:hAnsi="Times New Roman"/>
          <w:sz w:val="28"/>
          <w:szCs w:val="28"/>
        </w:rPr>
      </w:pPr>
      <w:r w:rsidRPr="006C5D49">
        <w:rPr>
          <w:rFonts w:ascii="Times New Roman" w:hAnsi="Times New Roman"/>
          <w:sz w:val="28"/>
          <w:szCs w:val="28"/>
        </w:rPr>
        <w:t>4.2. Уровень качества Услуги:</w:t>
      </w:r>
    </w:p>
    <w:p w14:paraId="771AF9B7" w14:textId="77777777" w:rsidR="009C1D0C" w:rsidRPr="006C5D49" w:rsidRDefault="009C1D0C" w:rsidP="009C1D0C">
      <w:pPr>
        <w:pStyle w:val="af1"/>
        <w:numPr>
          <w:ilvl w:val="0"/>
          <w:numId w:val="36"/>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Услуга предоставляется в режиме функционирования 24/7/365 в том числе в выходные и праздничные дни;</w:t>
      </w:r>
    </w:p>
    <w:p w14:paraId="60EAD565" w14:textId="77777777" w:rsidR="009C1D0C" w:rsidRPr="006C5D49" w:rsidRDefault="009C1D0C" w:rsidP="009C1D0C">
      <w:pPr>
        <w:pStyle w:val="af1"/>
        <w:numPr>
          <w:ilvl w:val="0"/>
          <w:numId w:val="36"/>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Поставщик обеспечивает уровень потерь фреймов на уровне не более 1%;</w:t>
      </w:r>
    </w:p>
    <w:p w14:paraId="2C095D88" w14:textId="77777777" w:rsidR="009C1D0C" w:rsidRPr="006C5D49" w:rsidRDefault="009C1D0C" w:rsidP="009C1D0C">
      <w:pPr>
        <w:pStyle w:val="af1"/>
        <w:numPr>
          <w:ilvl w:val="0"/>
          <w:numId w:val="36"/>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Поставщик обеспечивает Коэффициент доступности услуг на уровне не менее 99,76% совокупно за каждый календарный месяц оказания Услуги, за исключением случаев, предусмотренных разделом «Плановые профилактические и ремонтные работы».</w:t>
      </w:r>
    </w:p>
    <w:p w14:paraId="7E55FC13" w14:textId="77777777" w:rsidR="009C1D0C" w:rsidRPr="006C5D49" w:rsidRDefault="009C1D0C" w:rsidP="009C1D0C">
      <w:pPr>
        <w:ind w:firstLine="708"/>
        <w:jc w:val="both"/>
        <w:rPr>
          <w:sz w:val="28"/>
          <w:szCs w:val="28"/>
        </w:rPr>
      </w:pPr>
      <w:r w:rsidRPr="006C5D49">
        <w:rPr>
          <w:sz w:val="28"/>
          <w:szCs w:val="28"/>
        </w:rPr>
        <w:t>Коэффициент доступности услуг рассчитывается на основании формулы:</w:t>
      </w:r>
    </w:p>
    <w:p w14:paraId="43B464A8" w14:textId="77777777" w:rsidR="009C1D0C" w:rsidRPr="006C5D49" w:rsidRDefault="009C1D0C" w:rsidP="009C1D0C">
      <w:pPr>
        <w:jc w:val="both"/>
        <w:rPr>
          <w:sz w:val="28"/>
          <w:szCs w:val="28"/>
        </w:rPr>
      </w:pPr>
    </w:p>
    <w:p w14:paraId="7A864F54" w14:textId="77777777" w:rsidR="009C1D0C" w:rsidRPr="006C5D49" w:rsidRDefault="009C1D0C" w:rsidP="009C1D0C">
      <w:pPr>
        <w:pStyle w:val="af1"/>
        <w:spacing w:after="0" w:line="240" w:lineRule="auto"/>
        <w:ind w:left="0" w:firstLine="709"/>
        <w:jc w:val="both"/>
        <w:rPr>
          <w:rFonts w:ascii="Times New Roman" w:hAnsi="Times New Roman"/>
          <w:sz w:val="28"/>
          <w:szCs w:val="28"/>
        </w:rPr>
      </w:pPr>
      <m:oMath>
        <m:r>
          <w:rPr>
            <w:rFonts w:ascii="Cambria Math" w:hAnsi="Cambria Math"/>
            <w:sz w:val="28"/>
            <w:szCs w:val="28"/>
          </w:rPr>
          <m:t>k</m:t>
        </m:r>
        <m:r>
          <m:rPr>
            <m:sty m:val="p"/>
          </m:rPr>
          <w:rPr>
            <w:rFonts w:ascii="Cambria Math" w:hAnsi="Cambria Math"/>
            <w:sz w:val="28"/>
            <w:szCs w:val="28"/>
          </w:rPr>
          <m:t>=100*</m:t>
        </m:r>
        <m:f>
          <m:fPr>
            <m:ctrlPr>
              <w:rPr>
                <w:rFonts w:ascii="Cambria Math" w:hAnsi="Cambria Math"/>
                <w:sz w:val="28"/>
                <w:szCs w:val="28"/>
              </w:rPr>
            </m:ctrlPr>
          </m:fPr>
          <m:num>
            <m:r>
              <m:rPr>
                <m:sty m:val="p"/>
              </m:rPr>
              <w:rPr>
                <w:rFonts w:ascii="Cambria Math" w:hAnsi="Cambria Math"/>
                <w:sz w:val="28"/>
                <w:szCs w:val="28"/>
              </w:rPr>
              <m:t>(Общее количество часов-Количество часов Сервисных нарушений)</m:t>
            </m:r>
          </m:num>
          <m:den>
            <m:r>
              <m:rPr>
                <m:sty m:val="p"/>
              </m:rPr>
              <w:rPr>
                <w:rFonts w:ascii="Cambria Math" w:hAnsi="Cambria Math"/>
                <w:sz w:val="28"/>
                <w:szCs w:val="28"/>
              </w:rPr>
              <m:t>Общее количество часов</m:t>
            </m:r>
          </m:den>
        </m:f>
      </m:oMath>
      <w:r w:rsidRPr="006C5D49">
        <w:rPr>
          <w:rFonts w:ascii="Times New Roman" w:hAnsi="Times New Roman"/>
          <w:sz w:val="28"/>
          <w:szCs w:val="28"/>
        </w:rPr>
        <w:t>,</w:t>
      </w:r>
    </w:p>
    <w:p w14:paraId="0D9E429A" w14:textId="77777777" w:rsidR="009C1D0C" w:rsidRPr="006C5D49" w:rsidRDefault="009C1D0C" w:rsidP="009C1D0C">
      <w:pPr>
        <w:jc w:val="both"/>
        <w:rPr>
          <w:sz w:val="28"/>
          <w:szCs w:val="28"/>
        </w:rPr>
      </w:pPr>
    </w:p>
    <w:p w14:paraId="0B6DD5CE" w14:textId="77777777" w:rsidR="009C1D0C" w:rsidRPr="006C5D49" w:rsidRDefault="009C1D0C" w:rsidP="009C1D0C">
      <w:pPr>
        <w:jc w:val="both"/>
        <w:rPr>
          <w:sz w:val="28"/>
          <w:szCs w:val="28"/>
        </w:rPr>
      </w:pPr>
      <w:r w:rsidRPr="006C5D49">
        <w:rPr>
          <w:sz w:val="28"/>
          <w:szCs w:val="28"/>
        </w:rPr>
        <w:t xml:space="preserve">где общее количество часов рассчитывается исходя из 24 часов в сутки, умноженное на количество календарных дней соответствующего месяца, а количество часов Сервисных нарушений рассчитывается и отражается в Отчете о Сервисных нарушениях в порядке раздела «Регистрация обращений». </w:t>
      </w:r>
      <w:r w:rsidRPr="006C5D49">
        <w:rPr>
          <w:sz w:val="28"/>
          <w:szCs w:val="28"/>
        </w:rPr>
        <w:lastRenderedPageBreak/>
        <w:t>Сервисным нарушением считается наличие любой неисправности в Услуге, где под неисправностью понимается прерывание связи, ухудшение или низкое качество услуги, блокировка трафика, неисправность оборудования Поставщика и т.д. Продолжительностью Сервисного нарушения считается время с момента подачи Заказчиком заявки на устранение обнаруженной неисправности до момента ее полного устранения, включая ночное время, праздничные и выходные дни.</w:t>
      </w:r>
    </w:p>
    <w:p w14:paraId="0FAFFABC" w14:textId="77777777" w:rsidR="009C1D0C" w:rsidRPr="006C5D49" w:rsidRDefault="009C1D0C" w:rsidP="009C1D0C">
      <w:pPr>
        <w:pStyle w:val="af1"/>
        <w:spacing w:after="0" w:line="240" w:lineRule="auto"/>
        <w:ind w:left="709"/>
        <w:jc w:val="both"/>
        <w:rPr>
          <w:rFonts w:ascii="Times New Roman" w:hAnsi="Times New Roman"/>
          <w:sz w:val="28"/>
          <w:szCs w:val="28"/>
        </w:rPr>
      </w:pPr>
      <w:r w:rsidRPr="006C5D49">
        <w:rPr>
          <w:rFonts w:ascii="Times New Roman" w:hAnsi="Times New Roman"/>
          <w:sz w:val="28"/>
          <w:szCs w:val="28"/>
        </w:rPr>
        <w:t>4.3. Зоны ответственности:</w:t>
      </w:r>
    </w:p>
    <w:p w14:paraId="6D32A8EE" w14:textId="77777777" w:rsidR="009C1D0C" w:rsidRPr="006C5D49" w:rsidRDefault="009C1D0C" w:rsidP="009C1D0C">
      <w:pPr>
        <w:pStyle w:val="af1"/>
        <w:numPr>
          <w:ilvl w:val="0"/>
          <w:numId w:val="35"/>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зона ответственности Поставщика начинается после внешнего интерфейса граничного сетевого оборудования Заказчика и включает в себя, но не ограничивается СПД Поставщика и соответствующей сетевой инфраструктурой;</w:t>
      </w:r>
    </w:p>
    <w:p w14:paraId="4B8799DD" w14:textId="77777777" w:rsidR="009C1D0C" w:rsidRPr="006C5D49" w:rsidRDefault="009C1D0C" w:rsidP="009C1D0C">
      <w:pPr>
        <w:pStyle w:val="af1"/>
        <w:numPr>
          <w:ilvl w:val="0"/>
          <w:numId w:val="35"/>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в зону ответственности Заказчика входит его локальная сеть, включая все программные продукты, компьютеры и сетевые устройства, гарантированное электропитание, обеспеченное на оборудовании Заказчика.</w:t>
      </w:r>
    </w:p>
    <w:p w14:paraId="2C26803D" w14:textId="77777777" w:rsidR="009C1D0C" w:rsidRPr="006C5D49" w:rsidRDefault="009C1D0C" w:rsidP="009C1D0C">
      <w:pPr>
        <w:pStyle w:val="af1"/>
        <w:spacing w:after="0" w:line="240" w:lineRule="auto"/>
        <w:ind w:left="709"/>
        <w:jc w:val="both"/>
        <w:rPr>
          <w:rFonts w:ascii="Times New Roman" w:hAnsi="Times New Roman"/>
          <w:sz w:val="28"/>
          <w:szCs w:val="28"/>
        </w:rPr>
      </w:pPr>
      <w:r w:rsidRPr="006C5D49">
        <w:rPr>
          <w:rFonts w:ascii="Times New Roman" w:hAnsi="Times New Roman"/>
          <w:sz w:val="28"/>
          <w:szCs w:val="28"/>
        </w:rPr>
        <w:t>4.4. Регистрация обращений:</w:t>
      </w:r>
    </w:p>
    <w:p w14:paraId="5C126C8A" w14:textId="77777777" w:rsidR="009C1D0C" w:rsidRPr="006C5D49" w:rsidRDefault="009C1D0C" w:rsidP="009C1D0C">
      <w:pPr>
        <w:pStyle w:val="af1"/>
        <w:numPr>
          <w:ilvl w:val="0"/>
          <w:numId w:val="34"/>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Поставщик в режиме 24/7/365 обязан принимать и регистрировать все обращения (заявки) Заказчика о наличии неисправности, поступивших посредством телефонной связи или электронной почты, путем оформления проблемного билета;</w:t>
      </w:r>
    </w:p>
    <w:p w14:paraId="49DAD5CE" w14:textId="77777777" w:rsidR="009C1D0C" w:rsidRPr="006C5D49" w:rsidRDefault="009C1D0C" w:rsidP="009C1D0C">
      <w:pPr>
        <w:pStyle w:val="af1"/>
        <w:numPr>
          <w:ilvl w:val="0"/>
          <w:numId w:val="34"/>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после устранения неисправности Поставщик должен незамедлительно сообщить об этом Заказчику, зафиксировать в проблемном билете причины возникновения, дату и время его устранения;</w:t>
      </w:r>
    </w:p>
    <w:p w14:paraId="6B491A59" w14:textId="77777777" w:rsidR="009C1D0C" w:rsidRPr="006C5D49" w:rsidRDefault="009C1D0C" w:rsidP="009C1D0C">
      <w:pPr>
        <w:pStyle w:val="af1"/>
        <w:numPr>
          <w:ilvl w:val="0"/>
          <w:numId w:val="34"/>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Поставщик ежемесячно формирует Отчет о Сервисных нарушениях на основании данных, зарегистрированных в системе регистрации обращений Поставщика, и направляет его Заказчику в первый рабочий день месяца, следующего за отчетным;</w:t>
      </w:r>
    </w:p>
    <w:p w14:paraId="6E84B25A" w14:textId="77777777" w:rsidR="009C1D0C" w:rsidRPr="006C5D49" w:rsidRDefault="009C1D0C" w:rsidP="009C1D0C">
      <w:pPr>
        <w:pStyle w:val="af1"/>
        <w:numPr>
          <w:ilvl w:val="0"/>
          <w:numId w:val="34"/>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отчет о Сервисных нарушениях должен содержать сведения о дате и времени обнаружения Сервисного нарушения, полное имя ответственного лица Заказчика, обнаружившего Сервисное нарушение, местоположение и описание Сервисного нарушения.</w:t>
      </w:r>
    </w:p>
    <w:p w14:paraId="73BB27CB" w14:textId="77777777" w:rsidR="009C1D0C" w:rsidRPr="006C5D49" w:rsidRDefault="009C1D0C" w:rsidP="009C1D0C">
      <w:pPr>
        <w:pStyle w:val="af1"/>
        <w:spacing w:after="0" w:line="240" w:lineRule="auto"/>
        <w:ind w:left="709"/>
        <w:jc w:val="both"/>
        <w:rPr>
          <w:rFonts w:ascii="Times New Roman" w:hAnsi="Times New Roman"/>
          <w:sz w:val="28"/>
          <w:szCs w:val="28"/>
        </w:rPr>
      </w:pPr>
      <w:r w:rsidRPr="006C5D49">
        <w:rPr>
          <w:rFonts w:ascii="Times New Roman" w:hAnsi="Times New Roman"/>
          <w:sz w:val="28"/>
          <w:szCs w:val="28"/>
        </w:rPr>
        <w:t>4.5. Плановые профилактические и ремонтные работы:</w:t>
      </w:r>
    </w:p>
    <w:p w14:paraId="6DF295BF" w14:textId="77777777" w:rsidR="009C1D0C" w:rsidRPr="006C5D49" w:rsidRDefault="009C1D0C" w:rsidP="009C1D0C">
      <w:pPr>
        <w:pStyle w:val="af1"/>
        <w:numPr>
          <w:ilvl w:val="0"/>
          <w:numId w:val="37"/>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Поставщик периодически должен осуществлять профилактические и ремонтные работы, модернизацию своей сети или сетевого оборудования. Под модернизацией или усовершенствованием понимаются любые работы, приводящие к прямому или косвенному улучшению качества Услуги. Эти работы определяются как плановые работы и могут вызвать простои в работе каналов связи;</w:t>
      </w:r>
    </w:p>
    <w:p w14:paraId="0E67BC19" w14:textId="77777777" w:rsidR="009C1D0C" w:rsidRPr="006C5D49" w:rsidRDefault="009C1D0C" w:rsidP="009C1D0C">
      <w:pPr>
        <w:pStyle w:val="af1"/>
        <w:numPr>
          <w:ilvl w:val="0"/>
          <w:numId w:val="37"/>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временные простои в работе каналов связи, обусловленные проведением плановых работ, не рассматриваются как Сервисное нарушение;</w:t>
      </w:r>
    </w:p>
    <w:p w14:paraId="3CA7BA5D" w14:textId="77777777" w:rsidR="009C1D0C" w:rsidRPr="006C5D49" w:rsidRDefault="009C1D0C" w:rsidP="009C1D0C">
      <w:pPr>
        <w:pStyle w:val="af1"/>
        <w:numPr>
          <w:ilvl w:val="0"/>
          <w:numId w:val="37"/>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Поставщик обязан уведомить Заказчика о дате, времени и длительности проведения плановых работ, которые могут вызвать простой в работе каналов связи, за 3 рабочих дня до начала осуществления таких работ;</w:t>
      </w:r>
    </w:p>
    <w:p w14:paraId="09A54CDE" w14:textId="77777777" w:rsidR="009C1D0C" w:rsidRPr="006C5D49" w:rsidRDefault="009C1D0C" w:rsidP="009C1D0C">
      <w:pPr>
        <w:pStyle w:val="af1"/>
        <w:numPr>
          <w:ilvl w:val="0"/>
          <w:numId w:val="37"/>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lastRenderedPageBreak/>
        <w:t>все плановые работы должны проводиться в выходные или праздничные дни при наличии письменного согласования данных работ с Заказчиком;</w:t>
      </w:r>
    </w:p>
    <w:p w14:paraId="25829447" w14:textId="77777777" w:rsidR="009C1D0C" w:rsidRPr="006C5D49" w:rsidRDefault="009C1D0C" w:rsidP="009C1D0C">
      <w:pPr>
        <w:pStyle w:val="af1"/>
        <w:numPr>
          <w:ilvl w:val="0"/>
          <w:numId w:val="37"/>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интервалы между плановыми работами должны составлять не менее 10 календарных дней;</w:t>
      </w:r>
    </w:p>
    <w:p w14:paraId="1D7F210A" w14:textId="77777777" w:rsidR="009C1D0C" w:rsidRPr="006C5D49" w:rsidRDefault="009C1D0C" w:rsidP="009C1D0C">
      <w:pPr>
        <w:pStyle w:val="af1"/>
        <w:numPr>
          <w:ilvl w:val="0"/>
          <w:numId w:val="37"/>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продолжительность плановой работы не должна превышать 3 (три) часа.</w:t>
      </w:r>
    </w:p>
    <w:p w14:paraId="31234DC8" w14:textId="77777777" w:rsidR="009C1D0C" w:rsidRPr="006C5D49" w:rsidRDefault="009C1D0C" w:rsidP="009C1D0C">
      <w:pPr>
        <w:pStyle w:val="af1"/>
        <w:spacing w:after="0" w:line="240" w:lineRule="auto"/>
        <w:ind w:left="709"/>
        <w:jc w:val="both"/>
        <w:rPr>
          <w:rFonts w:ascii="Times New Roman" w:hAnsi="Times New Roman"/>
          <w:sz w:val="28"/>
          <w:szCs w:val="28"/>
        </w:rPr>
      </w:pPr>
      <w:r w:rsidRPr="006C5D49">
        <w:rPr>
          <w:rFonts w:ascii="Times New Roman" w:hAnsi="Times New Roman"/>
          <w:sz w:val="28"/>
          <w:szCs w:val="28"/>
        </w:rPr>
        <w:t>4.6. Сроки устранения неисправностей:</w:t>
      </w:r>
    </w:p>
    <w:p w14:paraId="326BC0A2" w14:textId="77777777" w:rsidR="009C1D0C" w:rsidRPr="006C5D49" w:rsidRDefault="009C1D0C" w:rsidP="009C1D0C">
      <w:pPr>
        <w:pStyle w:val="af1"/>
        <w:numPr>
          <w:ilvl w:val="0"/>
          <w:numId w:val="33"/>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устранение неисправностей, вызванных линейно-кабельными повреждениями (первичная магистральная сеть, система передачи данных, сеть внутри населенных пунктов, кросс, кабель на Объектах подключения) осуществляется в контрольный срок до 24 часов после поступления обращения от Заказчика;</w:t>
      </w:r>
    </w:p>
    <w:p w14:paraId="6AC9CB8F" w14:textId="77777777" w:rsidR="009C1D0C" w:rsidRPr="006C5D49" w:rsidRDefault="009C1D0C" w:rsidP="009C1D0C">
      <w:pPr>
        <w:pStyle w:val="af1"/>
        <w:numPr>
          <w:ilvl w:val="0"/>
          <w:numId w:val="33"/>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устранение неисправностей на станционной стороне (оборудование или программное обеспечение, находящееся в зоне ответственности Поставщика) осуществляется в контрольный срок согласно Таблице 1;</w:t>
      </w:r>
    </w:p>
    <w:p w14:paraId="5A931C71" w14:textId="77777777" w:rsidR="009C1D0C" w:rsidRPr="006C5D49" w:rsidRDefault="009C1D0C" w:rsidP="009C1D0C">
      <w:pPr>
        <w:jc w:val="both"/>
        <w:rPr>
          <w:sz w:val="28"/>
          <w:szCs w:val="28"/>
        </w:rPr>
      </w:pPr>
    </w:p>
    <w:p w14:paraId="58B6FFAE" w14:textId="77777777" w:rsidR="009C1D0C" w:rsidRPr="006C5D49" w:rsidRDefault="009C1D0C" w:rsidP="009C1D0C">
      <w:pPr>
        <w:jc w:val="right"/>
        <w:rPr>
          <w:b/>
          <w:sz w:val="28"/>
          <w:szCs w:val="28"/>
        </w:rPr>
      </w:pPr>
      <w:r w:rsidRPr="006C5D49">
        <w:rPr>
          <w:b/>
          <w:sz w:val="28"/>
          <w:szCs w:val="28"/>
        </w:rPr>
        <w:t>Таблица 1</w:t>
      </w:r>
    </w:p>
    <w:tbl>
      <w:tblPr>
        <w:tblStyle w:val="aff2"/>
        <w:tblW w:w="0" w:type="auto"/>
        <w:tblLook w:val="04A0" w:firstRow="1" w:lastRow="0" w:firstColumn="1" w:lastColumn="0" w:noHBand="0" w:noVBand="1"/>
      </w:tblPr>
      <w:tblGrid>
        <w:gridCol w:w="2406"/>
        <w:gridCol w:w="2407"/>
        <w:gridCol w:w="2407"/>
        <w:gridCol w:w="2407"/>
      </w:tblGrid>
      <w:tr w:rsidR="009C1D0C" w:rsidRPr="006C5D49" w14:paraId="63EB4153" w14:textId="77777777" w:rsidTr="00E92B97">
        <w:tc>
          <w:tcPr>
            <w:tcW w:w="4813" w:type="dxa"/>
            <w:gridSpan w:val="2"/>
          </w:tcPr>
          <w:p w14:paraId="7F7B8DE0" w14:textId="77777777" w:rsidR="009C1D0C" w:rsidRPr="006C5D49" w:rsidRDefault="009C1D0C" w:rsidP="00E92B97">
            <w:pPr>
              <w:jc w:val="center"/>
              <w:rPr>
                <w:sz w:val="28"/>
                <w:szCs w:val="28"/>
              </w:rPr>
            </w:pPr>
            <w:r w:rsidRPr="006C5D49">
              <w:rPr>
                <w:sz w:val="28"/>
                <w:szCs w:val="28"/>
              </w:rPr>
              <w:t>Время реакции</w:t>
            </w:r>
          </w:p>
        </w:tc>
        <w:tc>
          <w:tcPr>
            <w:tcW w:w="4814" w:type="dxa"/>
            <w:gridSpan w:val="2"/>
          </w:tcPr>
          <w:p w14:paraId="41FEB825" w14:textId="77777777" w:rsidR="009C1D0C" w:rsidRPr="006C5D49" w:rsidRDefault="009C1D0C" w:rsidP="00E92B97">
            <w:pPr>
              <w:jc w:val="center"/>
              <w:rPr>
                <w:sz w:val="28"/>
                <w:szCs w:val="28"/>
              </w:rPr>
            </w:pPr>
            <w:r w:rsidRPr="006C5D49">
              <w:rPr>
                <w:sz w:val="28"/>
                <w:szCs w:val="28"/>
              </w:rPr>
              <w:t>Время устранения</w:t>
            </w:r>
          </w:p>
        </w:tc>
      </w:tr>
      <w:tr w:rsidR="009C1D0C" w:rsidRPr="006C5D49" w14:paraId="53A6AD9C" w14:textId="77777777" w:rsidTr="00E92B97">
        <w:tc>
          <w:tcPr>
            <w:tcW w:w="2406" w:type="dxa"/>
          </w:tcPr>
          <w:p w14:paraId="5335FDD8" w14:textId="77777777" w:rsidR="009C1D0C" w:rsidRPr="006C5D49" w:rsidRDefault="009C1D0C" w:rsidP="00E92B97">
            <w:pPr>
              <w:jc w:val="center"/>
              <w:rPr>
                <w:sz w:val="28"/>
                <w:szCs w:val="28"/>
              </w:rPr>
            </w:pPr>
            <w:r w:rsidRPr="006C5D49">
              <w:rPr>
                <w:sz w:val="28"/>
                <w:szCs w:val="28"/>
              </w:rPr>
              <w:t>В рабочее время</w:t>
            </w:r>
          </w:p>
        </w:tc>
        <w:tc>
          <w:tcPr>
            <w:tcW w:w="2407" w:type="dxa"/>
          </w:tcPr>
          <w:p w14:paraId="59582880" w14:textId="77777777" w:rsidR="009C1D0C" w:rsidRPr="006C5D49" w:rsidRDefault="009C1D0C" w:rsidP="00E92B97">
            <w:pPr>
              <w:jc w:val="center"/>
              <w:rPr>
                <w:sz w:val="28"/>
                <w:szCs w:val="28"/>
              </w:rPr>
            </w:pPr>
            <w:r w:rsidRPr="006C5D49">
              <w:rPr>
                <w:sz w:val="28"/>
                <w:szCs w:val="28"/>
              </w:rPr>
              <w:t>В нерабочее время</w:t>
            </w:r>
          </w:p>
        </w:tc>
        <w:tc>
          <w:tcPr>
            <w:tcW w:w="2407" w:type="dxa"/>
          </w:tcPr>
          <w:p w14:paraId="261698F5" w14:textId="77777777" w:rsidR="009C1D0C" w:rsidRPr="006C5D49" w:rsidRDefault="009C1D0C" w:rsidP="00E92B97">
            <w:pPr>
              <w:jc w:val="center"/>
              <w:rPr>
                <w:sz w:val="28"/>
                <w:szCs w:val="28"/>
              </w:rPr>
            </w:pPr>
            <w:r w:rsidRPr="006C5D49">
              <w:rPr>
                <w:sz w:val="28"/>
                <w:szCs w:val="28"/>
              </w:rPr>
              <w:t>В рабочее время</w:t>
            </w:r>
          </w:p>
        </w:tc>
        <w:tc>
          <w:tcPr>
            <w:tcW w:w="2407" w:type="dxa"/>
          </w:tcPr>
          <w:p w14:paraId="4BF6BC68" w14:textId="77777777" w:rsidR="009C1D0C" w:rsidRPr="006C5D49" w:rsidRDefault="009C1D0C" w:rsidP="00E92B97">
            <w:pPr>
              <w:jc w:val="center"/>
              <w:rPr>
                <w:sz w:val="28"/>
                <w:szCs w:val="28"/>
              </w:rPr>
            </w:pPr>
            <w:r w:rsidRPr="006C5D49">
              <w:rPr>
                <w:sz w:val="28"/>
                <w:szCs w:val="28"/>
              </w:rPr>
              <w:t>В нерабочее время</w:t>
            </w:r>
            <w:r w:rsidRPr="006C5D49">
              <w:rPr>
                <w:rStyle w:val="afd"/>
                <w:sz w:val="28"/>
                <w:szCs w:val="28"/>
              </w:rPr>
              <w:footnoteReference w:id="2"/>
            </w:r>
          </w:p>
        </w:tc>
      </w:tr>
      <w:tr w:rsidR="009C1D0C" w:rsidRPr="006C5D49" w14:paraId="42DF8BB3" w14:textId="77777777" w:rsidTr="00E92B97">
        <w:tc>
          <w:tcPr>
            <w:tcW w:w="2406" w:type="dxa"/>
          </w:tcPr>
          <w:p w14:paraId="3C5F0C9E" w14:textId="77777777" w:rsidR="009C1D0C" w:rsidRPr="006C5D49" w:rsidRDefault="009C1D0C" w:rsidP="00E92B97">
            <w:pPr>
              <w:jc w:val="center"/>
              <w:rPr>
                <w:sz w:val="28"/>
                <w:szCs w:val="28"/>
              </w:rPr>
            </w:pPr>
            <w:r w:rsidRPr="006C5D49">
              <w:rPr>
                <w:sz w:val="28"/>
                <w:szCs w:val="28"/>
              </w:rPr>
              <w:t>20 минут</w:t>
            </w:r>
          </w:p>
        </w:tc>
        <w:tc>
          <w:tcPr>
            <w:tcW w:w="2407" w:type="dxa"/>
          </w:tcPr>
          <w:p w14:paraId="2573E629" w14:textId="77777777" w:rsidR="009C1D0C" w:rsidRPr="006C5D49" w:rsidRDefault="009C1D0C" w:rsidP="00E92B97">
            <w:pPr>
              <w:jc w:val="center"/>
              <w:rPr>
                <w:sz w:val="28"/>
                <w:szCs w:val="28"/>
              </w:rPr>
            </w:pPr>
            <w:r>
              <w:rPr>
                <w:sz w:val="28"/>
                <w:szCs w:val="28"/>
              </w:rPr>
              <w:t>5</w:t>
            </w:r>
            <w:r w:rsidRPr="006C5D49">
              <w:rPr>
                <w:sz w:val="28"/>
                <w:szCs w:val="28"/>
              </w:rPr>
              <w:t>0 минут</w:t>
            </w:r>
          </w:p>
        </w:tc>
        <w:tc>
          <w:tcPr>
            <w:tcW w:w="2407" w:type="dxa"/>
          </w:tcPr>
          <w:p w14:paraId="6A5187C9" w14:textId="77777777" w:rsidR="009C1D0C" w:rsidRPr="006C5D49" w:rsidRDefault="009C1D0C" w:rsidP="00E92B97">
            <w:pPr>
              <w:jc w:val="center"/>
              <w:rPr>
                <w:sz w:val="28"/>
                <w:szCs w:val="28"/>
              </w:rPr>
            </w:pPr>
            <w:r w:rsidRPr="006C5D49">
              <w:rPr>
                <w:sz w:val="28"/>
                <w:szCs w:val="28"/>
              </w:rPr>
              <w:t>2</w:t>
            </w:r>
            <w:r>
              <w:rPr>
                <w:sz w:val="28"/>
                <w:szCs w:val="28"/>
              </w:rPr>
              <w:t>2</w:t>
            </w:r>
            <w:r w:rsidRPr="006C5D49">
              <w:rPr>
                <w:sz w:val="28"/>
                <w:szCs w:val="28"/>
              </w:rPr>
              <w:t>0 минут</w:t>
            </w:r>
          </w:p>
        </w:tc>
        <w:tc>
          <w:tcPr>
            <w:tcW w:w="2407" w:type="dxa"/>
          </w:tcPr>
          <w:p w14:paraId="54D32281" w14:textId="77777777" w:rsidR="009C1D0C" w:rsidRPr="006C5D49" w:rsidRDefault="009C1D0C" w:rsidP="00E92B97">
            <w:pPr>
              <w:jc w:val="center"/>
              <w:rPr>
                <w:sz w:val="28"/>
                <w:szCs w:val="28"/>
              </w:rPr>
            </w:pPr>
            <w:r w:rsidRPr="006C5D49">
              <w:rPr>
                <w:sz w:val="28"/>
                <w:szCs w:val="28"/>
              </w:rPr>
              <w:t>7</w:t>
            </w:r>
            <w:r>
              <w:rPr>
                <w:sz w:val="28"/>
                <w:szCs w:val="28"/>
              </w:rPr>
              <w:t>0</w:t>
            </w:r>
            <w:r w:rsidRPr="006C5D49">
              <w:rPr>
                <w:sz w:val="28"/>
                <w:szCs w:val="28"/>
              </w:rPr>
              <w:t>0 минут</w:t>
            </w:r>
          </w:p>
        </w:tc>
      </w:tr>
    </w:tbl>
    <w:p w14:paraId="14FF2DE4" w14:textId="77777777" w:rsidR="009C1D0C" w:rsidRPr="006C5D49" w:rsidRDefault="009C1D0C" w:rsidP="009C1D0C">
      <w:pPr>
        <w:jc w:val="both"/>
        <w:rPr>
          <w:sz w:val="28"/>
          <w:szCs w:val="28"/>
        </w:rPr>
      </w:pPr>
    </w:p>
    <w:p w14:paraId="1C9051D5" w14:textId="77777777" w:rsidR="009C1D0C" w:rsidRPr="006C5D49" w:rsidRDefault="009C1D0C" w:rsidP="009C1D0C">
      <w:pPr>
        <w:pStyle w:val="af1"/>
        <w:numPr>
          <w:ilvl w:val="0"/>
          <w:numId w:val="33"/>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перенос сроков устранения неисправностей осуществляется в случае отсутствия допуска на Объекты подключения, период переноса сроков – время подготовки Заказчиком необходимых допусков.</w:t>
      </w:r>
    </w:p>
    <w:p w14:paraId="67A00F39" w14:textId="77777777" w:rsidR="009C1D0C" w:rsidRPr="006C5D49" w:rsidRDefault="009C1D0C" w:rsidP="009C1D0C">
      <w:pPr>
        <w:pStyle w:val="af1"/>
        <w:spacing w:after="0" w:line="240" w:lineRule="auto"/>
        <w:ind w:left="709"/>
        <w:jc w:val="both"/>
        <w:rPr>
          <w:rFonts w:ascii="Times New Roman" w:hAnsi="Times New Roman"/>
          <w:sz w:val="28"/>
          <w:szCs w:val="28"/>
        </w:rPr>
      </w:pPr>
      <w:r w:rsidRPr="006C5D49">
        <w:rPr>
          <w:rFonts w:ascii="Times New Roman" w:hAnsi="Times New Roman"/>
          <w:sz w:val="28"/>
          <w:szCs w:val="28"/>
        </w:rPr>
        <w:t>4.7. Порядок устранения неисправностей:</w:t>
      </w:r>
    </w:p>
    <w:p w14:paraId="0274FC6A" w14:textId="77777777" w:rsidR="009C1D0C" w:rsidRPr="006C5D49" w:rsidRDefault="009C1D0C" w:rsidP="009C1D0C">
      <w:pPr>
        <w:pStyle w:val="af1"/>
        <w:numPr>
          <w:ilvl w:val="0"/>
          <w:numId w:val="31"/>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в процессе выполнения устранения неисправностей Поставщик обязан по запросу Заказчика предоставлять информацию о продвижении данных работ;</w:t>
      </w:r>
    </w:p>
    <w:p w14:paraId="5D0427E7" w14:textId="77777777" w:rsidR="009C1D0C" w:rsidRPr="006C5D49" w:rsidRDefault="009C1D0C" w:rsidP="009C1D0C">
      <w:pPr>
        <w:pStyle w:val="af1"/>
        <w:numPr>
          <w:ilvl w:val="0"/>
          <w:numId w:val="31"/>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неисправность считается должным образом устраненной в случае, когда канал связи и Услуга готовы к полноценному использованию;</w:t>
      </w:r>
    </w:p>
    <w:p w14:paraId="037BA802" w14:textId="77777777" w:rsidR="009C1D0C" w:rsidRPr="006C5D49" w:rsidRDefault="009C1D0C" w:rsidP="009C1D0C">
      <w:pPr>
        <w:pStyle w:val="af1"/>
        <w:numPr>
          <w:ilvl w:val="0"/>
          <w:numId w:val="31"/>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в обязанности Поставщика входит устранение в режиме 24/7/365 неисправностей на всех линиях и каналах связи, а также на всем оборудовании Поставщика;</w:t>
      </w:r>
    </w:p>
    <w:p w14:paraId="39E90C19" w14:textId="77777777" w:rsidR="009C1D0C" w:rsidRPr="006C5D49" w:rsidRDefault="009C1D0C" w:rsidP="009C1D0C">
      <w:pPr>
        <w:pStyle w:val="af1"/>
        <w:numPr>
          <w:ilvl w:val="0"/>
          <w:numId w:val="31"/>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в обязанности Заказчика при организации устранения неисправностей входит:</w:t>
      </w:r>
    </w:p>
    <w:p w14:paraId="3C81FDD7" w14:textId="77777777" w:rsidR="009C1D0C" w:rsidRPr="006C5D49" w:rsidRDefault="009C1D0C" w:rsidP="009C1D0C">
      <w:pPr>
        <w:pStyle w:val="af1"/>
        <w:numPr>
          <w:ilvl w:val="0"/>
          <w:numId w:val="38"/>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оповещение Поставщика о наличии неисправности;</w:t>
      </w:r>
    </w:p>
    <w:p w14:paraId="61F3E404" w14:textId="77777777" w:rsidR="009C1D0C" w:rsidRPr="006C5D49" w:rsidRDefault="009C1D0C" w:rsidP="009C1D0C">
      <w:pPr>
        <w:pStyle w:val="af1"/>
        <w:numPr>
          <w:ilvl w:val="0"/>
          <w:numId w:val="38"/>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при подаче заявки предоставление наименования организации, контактные данные заявителя, адрес подключения, вид услуги;</w:t>
      </w:r>
    </w:p>
    <w:p w14:paraId="647F4F28" w14:textId="77777777" w:rsidR="009C1D0C" w:rsidRPr="006C5D49" w:rsidRDefault="009C1D0C" w:rsidP="009C1D0C">
      <w:pPr>
        <w:pStyle w:val="af1"/>
        <w:numPr>
          <w:ilvl w:val="0"/>
          <w:numId w:val="38"/>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обеспечение доступа технических специалистов Поставщика на Объекты подключения для осуществления эксплуатационно-технических, аварийных ремонтных работ.</w:t>
      </w:r>
    </w:p>
    <w:p w14:paraId="030CAC58" w14:textId="77777777" w:rsidR="009C1D0C" w:rsidRPr="006C5D49" w:rsidRDefault="009C1D0C" w:rsidP="009C1D0C">
      <w:pPr>
        <w:pStyle w:val="af1"/>
        <w:spacing w:after="0" w:line="240" w:lineRule="auto"/>
        <w:ind w:left="709"/>
        <w:jc w:val="both"/>
        <w:rPr>
          <w:rFonts w:ascii="Times New Roman" w:hAnsi="Times New Roman"/>
          <w:sz w:val="28"/>
          <w:szCs w:val="28"/>
        </w:rPr>
      </w:pPr>
      <w:r w:rsidRPr="006C5D49">
        <w:rPr>
          <w:rFonts w:ascii="Times New Roman" w:hAnsi="Times New Roman"/>
          <w:sz w:val="28"/>
          <w:szCs w:val="28"/>
        </w:rPr>
        <w:lastRenderedPageBreak/>
        <w:t>4.8. Контактные данные Поставщика:</w:t>
      </w:r>
    </w:p>
    <w:p w14:paraId="183C5448" w14:textId="77777777" w:rsidR="009C1D0C" w:rsidRPr="006C5D49" w:rsidRDefault="009C1D0C" w:rsidP="009C1D0C">
      <w:pPr>
        <w:pStyle w:val="af1"/>
        <w:numPr>
          <w:ilvl w:val="0"/>
          <w:numId w:val="32"/>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 xml:space="preserve">контактные телефоны и адрес электронной почты круглосуточной технической службы Поставщика для приема заявок о случаях обнаружения неисправностей, а также по другим техническим вопросам – </w:t>
      </w:r>
      <w:r w:rsidRPr="006C5D49">
        <w:rPr>
          <w:rFonts w:ascii="Times New Roman" w:hAnsi="Times New Roman"/>
          <w:i/>
          <w:sz w:val="28"/>
          <w:szCs w:val="28"/>
          <w:u w:val="single"/>
        </w:rPr>
        <w:t>заполняется Поставщиком</w:t>
      </w:r>
      <w:r w:rsidRPr="006C5D49">
        <w:rPr>
          <w:rFonts w:ascii="Times New Roman" w:hAnsi="Times New Roman"/>
          <w:sz w:val="28"/>
          <w:szCs w:val="28"/>
        </w:rPr>
        <w:t>;</w:t>
      </w:r>
    </w:p>
    <w:p w14:paraId="5D7A1D5B" w14:textId="77777777" w:rsidR="009C1D0C" w:rsidRPr="006C5D49" w:rsidRDefault="009C1D0C" w:rsidP="009C1D0C">
      <w:pPr>
        <w:pStyle w:val="af1"/>
        <w:numPr>
          <w:ilvl w:val="0"/>
          <w:numId w:val="32"/>
        </w:numPr>
        <w:tabs>
          <w:tab w:val="left" w:pos="1134"/>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 xml:space="preserve">контактный телефон и адрес электронной почты Поставщика по административным и рабочим вопросам, связанным с выполнение данного SLA и Договора в целом, с доступностью в режиме 8/5 – </w:t>
      </w:r>
      <w:r w:rsidRPr="006C5D49">
        <w:rPr>
          <w:rFonts w:ascii="Times New Roman" w:hAnsi="Times New Roman"/>
          <w:i/>
          <w:sz w:val="28"/>
          <w:szCs w:val="28"/>
          <w:u w:val="single"/>
        </w:rPr>
        <w:t>заполняется Поставщиком</w:t>
      </w:r>
      <w:r w:rsidRPr="006C5D49">
        <w:rPr>
          <w:rFonts w:ascii="Times New Roman" w:hAnsi="Times New Roman"/>
          <w:sz w:val="28"/>
          <w:szCs w:val="28"/>
        </w:rPr>
        <w:t>.</w:t>
      </w:r>
    </w:p>
    <w:p w14:paraId="30C51CAD" w14:textId="77777777" w:rsidR="009C1D0C" w:rsidRPr="006C5D49" w:rsidRDefault="009C1D0C" w:rsidP="009C1D0C">
      <w:pPr>
        <w:jc w:val="both"/>
        <w:rPr>
          <w:sz w:val="28"/>
          <w:szCs w:val="28"/>
        </w:rPr>
      </w:pPr>
    </w:p>
    <w:p w14:paraId="14E9F2EA" w14:textId="77777777" w:rsidR="009C1D0C" w:rsidRPr="006C5D49" w:rsidRDefault="009C1D0C" w:rsidP="009C1D0C">
      <w:pPr>
        <w:pStyle w:val="af1"/>
        <w:spacing w:after="0" w:line="240" w:lineRule="auto"/>
        <w:ind w:left="709"/>
        <w:jc w:val="both"/>
        <w:rPr>
          <w:rFonts w:ascii="Times New Roman" w:hAnsi="Times New Roman"/>
          <w:b/>
          <w:sz w:val="28"/>
          <w:szCs w:val="28"/>
        </w:rPr>
      </w:pPr>
      <w:r w:rsidRPr="006C5D49">
        <w:rPr>
          <w:rFonts w:ascii="Times New Roman" w:hAnsi="Times New Roman"/>
          <w:b/>
          <w:sz w:val="28"/>
          <w:szCs w:val="28"/>
        </w:rPr>
        <w:t>5. Требования к специалистам Поставщика</w:t>
      </w:r>
    </w:p>
    <w:p w14:paraId="6E18BB38" w14:textId="77777777" w:rsidR="009C1D0C" w:rsidRPr="006C5D49" w:rsidRDefault="009C1D0C" w:rsidP="009C1D0C">
      <w:pPr>
        <w:pStyle w:val="af1"/>
        <w:spacing w:after="0" w:line="240" w:lineRule="auto"/>
        <w:ind w:left="0" w:firstLine="709"/>
        <w:jc w:val="both"/>
        <w:rPr>
          <w:rFonts w:ascii="Times New Roman" w:hAnsi="Times New Roman"/>
          <w:sz w:val="28"/>
          <w:szCs w:val="28"/>
        </w:rPr>
      </w:pPr>
      <w:r w:rsidRPr="006C5D49">
        <w:rPr>
          <w:rFonts w:ascii="Times New Roman" w:hAnsi="Times New Roman"/>
          <w:sz w:val="28"/>
          <w:szCs w:val="28"/>
        </w:rPr>
        <w:t>5.1. Оказание Услуги осуществляется не менее 2 (двумя) квалифицированными специалистами</w:t>
      </w:r>
      <w:r w:rsidRPr="006C5D49" w:rsidDel="00CE264B">
        <w:rPr>
          <w:rFonts w:ascii="Times New Roman" w:hAnsi="Times New Roman"/>
          <w:sz w:val="28"/>
          <w:szCs w:val="28"/>
        </w:rPr>
        <w:t xml:space="preserve"> </w:t>
      </w:r>
      <w:r w:rsidRPr="006C5D49">
        <w:rPr>
          <w:rFonts w:ascii="Times New Roman" w:hAnsi="Times New Roman"/>
          <w:sz w:val="28"/>
          <w:szCs w:val="28"/>
        </w:rPr>
        <w:t xml:space="preserve">Поставщика в каждом городе Объектов подключения. При этом, Поставщик для оказания Услуги также должен представить не менее 2 (двух) специалистов, имеющих сертификат (на весь период оказания Услуги) уровня не ниже </w:t>
      </w:r>
      <w:r w:rsidRPr="006C5D49">
        <w:rPr>
          <w:rFonts w:ascii="Times New Roman" w:hAnsi="Times New Roman"/>
          <w:sz w:val="28"/>
          <w:szCs w:val="28"/>
          <w:lang w:val="en-US"/>
        </w:rPr>
        <w:t>Certified</w:t>
      </w:r>
      <w:r w:rsidRPr="006C5D49">
        <w:rPr>
          <w:rFonts w:ascii="Times New Roman" w:hAnsi="Times New Roman"/>
          <w:sz w:val="28"/>
          <w:szCs w:val="28"/>
        </w:rPr>
        <w:t xml:space="preserve"> </w:t>
      </w:r>
      <w:r w:rsidRPr="006C5D49">
        <w:rPr>
          <w:rFonts w:ascii="Times New Roman" w:hAnsi="Times New Roman"/>
          <w:sz w:val="28"/>
          <w:szCs w:val="28"/>
          <w:lang w:val="en-US"/>
        </w:rPr>
        <w:t>Network</w:t>
      </w:r>
      <w:r w:rsidRPr="006C5D49">
        <w:rPr>
          <w:rFonts w:ascii="Times New Roman" w:hAnsi="Times New Roman"/>
          <w:sz w:val="28"/>
          <w:szCs w:val="28"/>
        </w:rPr>
        <w:t xml:space="preserve"> </w:t>
      </w:r>
      <w:r w:rsidRPr="006C5D49">
        <w:rPr>
          <w:rFonts w:ascii="Times New Roman" w:hAnsi="Times New Roman"/>
          <w:sz w:val="28"/>
          <w:szCs w:val="28"/>
          <w:lang w:val="en-US"/>
        </w:rPr>
        <w:t>Professional</w:t>
      </w:r>
      <w:r w:rsidRPr="006C5D49">
        <w:rPr>
          <w:rFonts w:ascii="Times New Roman" w:hAnsi="Times New Roman"/>
          <w:sz w:val="28"/>
          <w:szCs w:val="28"/>
        </w:rPr>
        <w:t>.</w:t>
      </w:r>
    </w:p>
    <w:p w14:paraId="45D346BC" w14:textId="77777777" w:rsidR="009C1D0C" w:rsidRPr="006C5D49" w:rsidRDefault="009C1D0C" w:rsidP="009C1D0C">
      <w:pPr>
        <w:rPr>
          <w:sz w:val="28"/>
          <w:szCs w:val="28"/>
        </w:rPr>
      </w:pPr>
      <w:r w:rsidRPr="006C5D49">
        <w:rPr>
          <w:sz w:val="28"/>
          <w:szCs w:val="28"/>
        </w:rPr>
        <w:br w:type="page"/>
      </w:r>
    </w:p>
    <w:p w14:paraId="554D69A5" w14:textId="77777777" w:rsidR="009C1D0C" w:rsidRPr="006C5D49" w:rsidRDefault="009C1D0C" w:rsidP="009C1D0C">
      <w:pPr>
        <w:jc w:val="right"/>
        <w:rPr>
          <w:sz w:val="28"/>
          <w:szCs w:val="28"/>
        </w:rPr>
      </w:pPr>
      <w:r w:rsidRPr="006C5D49">
        <w:rPr>
          <w:sz w:val="28"/>
          <w:szCs w:val="28"/>
        </w:rPr>
        <w:lastRenderedPageBreak/>
        <w:t>Приложение №1</w:t>
      </w:r>
    </w:p>
    <w:p w14:paraId="15DAC67F" w14:textId="77777777" w:rsidR="009C1D0C" w:rsidRPr="006C5D49" w:rsidRDefault="009C1D0C" w:rsidP="009C1D0C">
      <w:pPr>
        <w:jc w:val="right"/>
        <w:rPr>
          <w:sz w:val="28"/>
          <w:szCs w:val="28"/>
        </w:rPr>
      </w:pPr>
      <w:r w:rsidRPr="006C5D49">
        <w:rPr>
          <w:sz w:val="28"/>
          <w:szCs w:val="28"/>
        </w:rPr>
        <w:t>к Технической спецификации</w:t>
      </w:r>
    </w:p>
    <w:p w14:paraId="04FDAAAA" w14:textId="77777777" w:rsidR="009C1D0C" w:rsidRPr="006C5D49" w:rsidRDefault="009C1D0C" w:rsidP="009C1D0C">
      <w:pPr>
        <w:jc w:val="both"/>
        <w:rPr>
          <w:sz w:val="28"/>
          <w:szCs w:val="28"/>
        </w:rPr>
      </w:pPr>
    </w:p>
    <w:tbl>
      <w:tblPr>
        <w:tblStyle w:val="aff2"/>
        <w:tblW w:w="0" w:type="auto"/>
        <w:tblLook w:val="04A0" w:firstRow="1" w:lastRow="0" w:firstColumn="1" w:lastColumn="0" w:noHBand="0" w:noVBand="1"/>
      </w:tblPr>
      <w:tblGrid>
        <w:gridCol w:w="644"/>
        <w:gridCol w:w="2006"/>
        <w:gridCol w:w="1426"/>
        <w:gridCol w:w="1952"/>
        <w:gridCol w:w="3599"/>
      </w:tblGrid>
      <w:tr w:rsidR="009C1D0C" w:rsidRPr="006C5D49" w14:paraId="06B8691A" w14:textId="77777777" w:rsidTr="00E92B97">
        <w:tc>
          <w:tcPr>
            <w:tcW w:w="644" w:type="dxa"/>
          </w:tcPr>
          <w:p w14:paraId="1288FBE6" w14:textId="77777777" w:rsidR="009C1D0C" w:rsidRPr="006C5D49" w:rsidRDefault="009C1D0C" w:rsidP="00E92B97">
            <w:pPr>
              <w:jc w:val="center"/>
              <w:rPr>
                <w:b/>
                <w:sz w:val="28"/>
                <w:szCs w:val="28"/>
              </w:rPr>
            </w:pPr>
            <w:r w:rsidRPr="006C5D49">
              <w:rPr>
                <w:b/>
                <w:sz w:val="28"/>
                <w:szCs w:val="28"/>
              </w:rPr>
              <w:t>№ п/п</w:t>
            </w:r>
          </w:p>
        </w:tc>
        <w:tc>
          <w:tcPr>
            <w:tcW w:w="2006" w:type="dxa"/>
          </w:tcPr>
          <w:p w14:paraId="2C346C9D" w14:textId="77777777" w:rsidR="009C1D0C" w:rsidRPr="006C5D49" w:rsidRDefault="009C1D0C" w:rsidP="00E92B97">
            <w:pPr>
              <w:jc w:val="center"/>
              <w:rPr>
                <w:b/>
                <w:sz w:val="28"/>
                <w:szCs w:val="28"/>
              </w:rPr>
            </w:pPr>
            <w:r w:rsidRPr="006C5D49">
              <w:rPr>
                <w:b/>
                <w:sz w:val="28"/>
                <w:szCs w:val="28"/>
              </w:rPr>
              <w:t>Точка подключения</w:t>
            </w:r>
          </w:p>
        </w:tc>
        <w:tc>
          <w:tcPr>
            <w:tcW w:w="1426" w:type="dxa"/>
          </w:tcPr>
          <w:p w14:paraId="72379681" w14:textId="77777777" w:rsidR="009C1D0C" w:rsidRPr="006C5D49" w:rsidRDefault="009C1D0C" w:rsidP="00E92B97">
            <w:pPr>
              <w:jc w:val="center"/>
              <w:rPr>
                <w:b/>
                <w:sz w:val="28"/>
                <w:szCs w:val="28"/>
              </w:rPr>
            </w:pPr>
            <w:r w:rsidRPr="006C5D49">
              <w:rPr>
                <w:b/>
                <w:sz w:val="28"/>
                <w:szCs w:val="28"/>
              </w:rPr>
              <w:t>Скорость передачи данных (Порт), не менее Мб/сек</w:t>
            </w:r>
          </w:p>
        </w:tc>
        <w:tc>
          <w:tcPr>
            <w:tcW w:w="1952" w:type="dxa"/>
          </w:tcPr>
          <w:p w14:paraId="5995BA0A" w14:textId="77777777" w:rsidR="009C1D0C" w:rsidRPr="006C5D49" w:rsidRDefault="009C1D0C" w:rsidP="00E92B97">
            <w:pPr>
              <w:jc w:val="center"/>
              <w:rPr>
                <w:b/>
                <w:sz w:val="28"/>
                <w:szCs w:val="28"/>
              </w:rPr>
            </w:pPr>
            <w:r w:rsidRPr="006C5D49">
              <w:rPr>
                <w:b/>
                <w:sz w:val="28"/>
                <w:szCs w:val="28"/>
              </w:rPr>
              <w:t>Стоимость в месяц, с учётом НДС</w:t>
            </w:r>
          </w:p>
          <w:p w14:paraId="600EF01E" w14:textId="77777777" w:rsidR="009C1D0C" w:rsidRPr="006C5D49" w:rsidRDefault="009C1D0C" w:rsidP="00E92B97">
            <w:pPr>
              <w:jc w:val="center"/>
              <w:rPr>
                <w:b/>
                <w:sz w:val="28"/>
                <w:szCs w:val="28"/>
              </w:rPr>
            </w:pPr>
            <w:r w:rsidRPr="006C5D49">
              <w:rPr>
                <w:b/>
                <w:sz w:val="28"/>
                <w:szCs w:val="28"/>
              </w:rPr>
              <w:t>(тенге)</w:t>
            </w:r>
          </w:p>
        </w:tc>
        <w:tc>
          <w:tcPr>
            <w:tcW w:w="3599" w:type="dxa"/>
          </w:tcPr>
          <w:p w14:paraId="381E8A9D" w14:textId="77777777" w:rsidR="009C1D0C" w:rsidRPr="006C5D49" w:rsidRDefault="009C1D0C" w:rsidP="00E92B97">
            <w:pPr>
              <w:jc w:val="center"/>
              <w:rPr>
                <w:b/>
                <w:sz w:val="28"/>
                <w:szCs w:val="28"/>
              </w:rPr>
            </w:pPr>
            <w:r w:rsidRPr="006C5D49">
              <w:rPr>
                <w:b/>
                <w:sz w:val="28"/>
                <w:szCs w:val="28"/>
              </w:rPr>
              <w:t>Адрес административных зданий/ЦОД Заказчика</w:t>
            </w:r>
          </w:p>
        </w:tc>
      </w:tr>
      <w:tr w:rsidR="009C1D0C" w:rsidRPr="006C5D49" w14:paraId="5BF7EB30" w14:textId="77777777" w:rsidTr="00E92B97">
        <w:tc>
          <w:tcPr>
            <w:tcW w:w="644" w:type="dxa"/>
          </w:tcPr>
          <w:p w14:paraId="6BA4C988" w14:textId="77777777" w:rsidR="009C1D0C" w:rsidRPr="006C5D49" w:rsidRDefault="009C1D0C" w:rsidP="00E92B97">
            <w:pPr>
              <w:jc w:val="center"/>
              <w:rPr>
                <w:sz w:val="28"/>
                <w:szCs w:val="28"/>
              </w:rPr>
            </w:pPr>
            <w:r w:rsidRPr="006C5D49">
              <w:rPr>
                <w:sz w:val="28"/>
                <w:szCs w:val="28"/>
              </w:rPr>
              <w:t>1</w:t>
            </w:r>
          </w:p>
        </w:tc>
        <w:tc>
          <w:tcPr>
            <w:tcW w:w="2006" w:type="dxa"/>
          </w:tcPr>
          <w:p w14:paraId="2BD4645D" w14:textId="77777777" w:rsidR="009C1D0C" w:rsidRPr="006C5D49" w:rsidRDefault="009C1D0C" w:rsidP="00E92B97">
            <w:pPr>
              <w:rPr>
                <w:sz w:val="28"/>
                <w:szCs w:val="28"/>
              </w:rPr>
            </w:pPr>
            <w:r w:rsidRPr="006C5D49">
              <w:rPr>
                <w:sz w:val="28"/>
                <w:szCs w:val="28"/>
              </w:rPr>
              <w:t>Алматы</w:t>
            </w:r>
          </w:p>
        </w:tc>
        <w:tc>
          <w:tcPr>
            <w:tcW w:w="1426" w:type="dxa"/>
          </w:tcPr>
          <w:p w14:paraId="0E1B044D" w14:textId="77777777" w:rsidR="009C1D0C" w:rsidRPr="006C5D49" w:rsidRDefault="009C1D0C" w:rsidP="00E92B97">
            <w:pPr>
              <w:jc w:val="center"/>
              <w:rPr>
                <w:sz w:val="28"/>
                <w:szCs w:val="28"/>
              </w:rPr>
            </w:pPr>
            <w:r w:rsidRPr="006C5D49">
              <w:rPr>
                <w:sz w:val="28"/>
                <w:szCs w:val="28"/>
                <w:lang w:val="kk-KZ"/>
              </w:rPr>
              <w:t>2</w:t>
            </w:r>
            <w:r w:rsidRPr="006C5D49">
              <w:rPr>
                <w:sz w:val="28"/>
                <w:szCs w:val="28"/>
              </w:rPr>
              <w:t>000</w:t>
            </w:r>
          </w:p>
        </w:tc>
        <w:tc>
          <w:tcPr>
            <w:tcW w:w="1952" w:type="dxa"/>
          </w:tcPr>
          <w:p w14:paraId="3D80C082" w14:textId="77777777" w:rsidR="009C1D0C" w:rsidRPr="006C5D49" w:rsidRDefault="009C1D0C" w:rsidP="00E92B97">
            <w:pPr>
              <w:rPr>
                <w:sz w:val="28"/>
                <w:szCs w:val="28"/>
              </w:rPr>
            </w:pPr>
          </w:p>
        </w:tc>
        <w:tc>
          <w:tcPr>
            <w:tcW w:w="3599" w:type="dxa"/>
          </w:tcPr>
          <w:p w14:paraId="0F662075" w14:textId="77777777" w:rsidR="009C1D0C" w:rsidRPr="006C5D49" w:rsidRDefault="009C1D0C" w:rsidP="00E92B97">
            <w:pPr>
              <w:rPr>
                <w:sz w:val="28"/>
                <w:szCs w:val="28"/>
              </w:rPr>
            </w:pPr>
            <w:r w:rsidRPr="006C5D49">
              <w:rPr>
                <w:sz w:val="28"/>
                <w:szCs w:val="28"/>
              </w:rPr>
              <w:t>г. Алматы, мкр. «Коктем-3», 21</w:t>
            </w:r>
          </w:p>
        </w:tc>
      </w:tr>
      <w:tr w:rsidR="009C1D0C" w:rsidRPr="006C5D49" w14:paraId="44CD33B6" w14:textId="77777777" w:rsidTr="00E92B97">
        <w:tc>
          <w:tcPr>
            <w:tcW w:w="644" w:type="dxa"/>
          </w:tcPr>
          <w:p w14:paraId="5106839A" w14:textId="77777777" w:rsidR="009C1D0C" w:rsidRPr="006C5D49" w:rsidRDefault="009C1D0C" w:rsidP="00E92B97">
            <w:pPr>
              <w:jc w:val="center"/>
              <w:rPr>
                <w:sz w:val="28"/>
                <w:szCs w:val="28"/>
              </w:rPr>
            </w:pPr>
            <w:r w:rsidRPr="006C5D49">
              <w:rPr>
                <w:sz w:val="28"/>
                <w:szCs w:val="28"/>
              </w:rPr>
              <w:t>2</w:t>
            </w:r>
          </w:p>
        </w:tc>
        <w:tc>
          <w:tcPr>
            <w:tcW w:w="2006" w:type="dxa"/>
          </w:tcPr>
          <w:p w14:paraId="01F38BC2" w14:textId="77777777" w:rsidR="009C1D0C" w:rsidRPr="006C5D49" w:rsidRDefault="009C1D0C" w:rsidP="00E92B97">
            <w:pPr>
              <w:rPr>
                <w:sz w:val="28"/>
                <w:szCs w:val="28"/>
              </w:rPr>
            </w:pPr>
            <w:r w:rsidRPr="006C5D49">
              <w:rPr>
                <w:sz w:val="28"/>
                <w:szCs w:val="28"/>
              </w:rPr>
              <w:t>Косшы</w:t>
            </w:r>
          </w:p>
        </w:tc>
        <w:tc>
          <w:tcPr>
            <w:tcW w:w="1426" w:type="dxa"/>
          </w:tcPr>
          <w:p w14:paraId="774538A9" w14:textId="77777777" w:rsidR="009C1D0C" w:rsidRPr="006C5D49" w:rsidRDefault="009C1D0C" w:rsidP="00E92B97">
            <w:pPr>
              <w:jc w:val="center"/>
              <w:rPr>
                <w:sz w:val="28"/>
                <w:szCs w:val="28"/>
              </w:rPr>
            </w:pPr>
            <w:r w:rsidRPr="006C5D49">
              <w:rPr>
                <w:sz w:val="28"/>
                <w:szCs w:val="28"/>
              </w:rPr>
              <w:t>2000</w:t>
            </w:r>
          </w:p>
        </w:tc>
        <w:tc>
          <w:tcPr>
            <w:tcW w:w="1952" w:type="dxa"/>
          </w:tcPr>
          <w:p w14:paraId="359BAB86" w14:textId="77777777" w:rsidR="009C1D0C" w:rsidRPr="006C5D49" w:rsidRDefault="009C1D0C" w:rsidP="00E92B97">
            <w:pPr>
              <w:rPr>
                <w:sz w:val="28"/>
                <w:szCs w:val="28"/>
              </w:rPr>
            </w:pPr>
          </w:p>
        </w:tc>
        <w:tc>
          <w:tcPr>
            <w:tcW w:w="3599" w:type="dxa"/>
          </w:tcPr>
          <w:p w14:paraId="30101576" w14:textId="77777777" w:rsidR="009C1D0C" w:rsidRPr="006C5D49" w:rsidRDefault="009C1D0C" w:rsidP="00E92B97">
            <w:pPr>
              <w:rPr>
                <w:sz w:val="28"/>
                <w:szCs w:val="28"/>
              </w:rPr>
            </w:pPr>
            <w:r w:rsidRPr="006C5D49">
              <w:rPr>
                <w:sz w:val="28"/>
                <w:szCs w:val="28"/>
              </w:rPr>
              <w:t xml:space="preserve">Акмолинская область, </w:t>
            </w:r>
          </w:p>
          <w:p w14:paraId="74142B47" w14:textId="77777777" w:rsidR="009C1D0C" w:rsidRPr="006C5D49" w:rsidRDefault="009C1D0C" w:rsidP="00E92B97">
            <w:pPr>
              <w:rPr>
                <w:sz w:val="28"/>
                <w:szCs w:val="28"/>
              </w:rPr>
            </w:pPr>
            <w:r w:rsidRPr="006C5D49">
              <w:rPr>
                <w:sz w:val="28"/>
                <w:szCs w:val="28"/>
              </w:rPr>
              <w:t>г. Косшы, ул. Республики, участок 3</w:t>
            </w:r>
          </w:p>
        </w:tc>
      </w:tr>
      <w:tr w:rsidR="009C1D0C" w:rsidRPr="006C5D49" w14:paraId="4EEC506F" w14:textId="77777777" w:rsidTr="00E92B97">
        <w:tc>
          <w:tcPr>
            <w:tcW w:w="644" w:type="dxa"/>
          </w:tcPr>
          <w:p w14:paraId="0F459CC5" w14:textId="77777777" w:rsidR="009C1D0C" w:rsidRPr="006C5D49" w:rsidRDefault="009C1D0C" w:rsidP="00E92B97">
            <w:pPr>
              <w:jc w:val="center"/>
              <w:rPr>
                <w:b/>
                <w:sz w:val="28"/>
                <w:szCs w:val="28"/>
              </w:rPr>
            </w:pPr>
          </w:p>
        </w:tc>
        <w:tc>
          <w:tcPr>
            <w:tcW w:w="2006" w:type="dxa"/>
          </w:tcPr>
          <w:p w14:paraId="7C9BE843" w14:textId="77777777" w:rsidR="009C1D0C" w:rsidRPr="006C5D49" w:rsidRDefault="009C1D0C" w:rsidP="00E92B97">
            <w:pPr>
              <w:rPr>
                <w:b/>
                <w:sz w:val="28"/>
                <w:szCs w:val="28"/>
              </w:rPr>
            </w:pPr>
            <w:r w:rsidRPr="006C5D49">
              <w:rPr>
                <w:b/>
                <w:sz w:val="28"/>
                <w:szCs w:val="28"/>
              </w:rPr>
              <w:t>Итого:</w:t>
            </w:r>
          </w:p>
        </w:tc>
        <w:tc>
          <w:tcPr>
            <w:tcW w:w="1426" w:type="dxa"/>
          </w:tcPr>
          <w:p w14:paraId="042A431C" w14:textId="77777777" w:rsidR="009C1D0C" w:rsidRPr="006C5D49" w:rsidRDefault="009C1D0C" w:rsidP="00E92B97">
            <w:pPr>
              <w:jc w:val="center"/>
              <w:rPr>
                <w:b/>
                <w:sz w:val="28"/>
                <w:szCs w:val="28"/>
              </w:rPr>
            </w:pPr>
          </w:p>
        </w:tc>
        <w:tc>
          <w:tcPr>
            <w:tcW w:w="1952" w:type="dxa"/>
          </w:tcPr>
          <w:p w14:paraId="645D4AE2" w14:textId="77777777" w:rsidR="009C1D0C" w:rsidRPr="006C5D49" w:rsidRDefault="009C1D0C" w:rsidP="00E92B97">
            <w:pPr>
              <w:rPr>
                <w:b/>
                <w:sz w:val="28"/>
                <w:szCs w:val="28"/>
              </w:rPr>
            </w:pPr>
          </w:p>
        </w:tc>
        <w:tc>
          <w:tcPr>
            <w:tcW w:w="3599" w:type="dxa"/>
          </w:tcPr>
          <w:p w14:paraId="6A0EA567" w14:textId="77777777" w:rsidR="009C1D0C" w:rsidRPr="006C5D49" w:rsidRDefault="009C1D0C" w:rsidP="00E92B97">
            <w:pPr>
              <w:rPr>
                <w:b/>
                <w:sz w:val="28"/>
                <w:szCs w:val="28"/>
              </w:rPr>
            </w:pPr>
          </w:p>
        </w:tc>
      </w:tr>
    </w:tbl>
    <w:p w14:paraId="5AD6A15E" w14:textId="77777777" w:rsidR="009C1D0C" w:rsidRPr="006C5D49" w:rsidRDefault="009C1D0C" w:rsidP="009C1D0C">
      <w:pPr>
        <w:rPr>
          <w:sz w:val="28"/>
          <w:szCs w:val="28"/>
        </w:rPr>
      </w:pPr>
    </w:p>
    <w:p w14:paraId="76F97454" w14:textId="77777777" w:rsidR="009C1D0C" w:rsidRPr="006C5D49" w:rsidRDefault="009C1D0C" w:rsidP="009C1D0C">
      <w:pPr>
        <w:jc w:val="both"/>
        <w:rPr>
          <w:sz w:val="28"/>
          <w:szCs w:val="28"/>
        </w:rPr>
      </w:pPr>
    </w:p>
    <w:tbl>
      <w:tblPr>
        <w:tblW w:w="0" w:type="auto"/>
        <w:jc w:val="right"/>
        <w:tblLook w:val="01E0" w:firstRow="1" w:lastRow="1" w:firstColumn="1" w:lastColumn="1" w:noHBand="0" w:noVBand="0"/>
      </w:tblPr>
      <w:tblGrid>
        <w:gridCol w:w="4717"/>
        <w:gridCol w:w="4738"/>
      </w:tblGrid>
      <w:tr w:rsidR="009C1D0C" w:rsidRPr="006C5D49" w14:paraId="42D1AD63" w14:textId="77777777" w:rsidTr="00E92B97">
        <w:trPr>
          <w:jc w:val="right"/>
        </w:trPr>
        <w:tc>
          <w:tcPr>
            <w:tcW w:w="4717" w:type="dxa"/>
          </w:tcPr>
          <w:p w14:paraId="5AF0AAE8" w14:textId="77777777" w:rsidR="009C1D0C" w:rsidRPr="006C5D49" w:rsidRDefault="009C1D0C" w:rsidP="00E92B97">
            <w:pPr>
              <w:spacing w:line="256" w:lineRule="auto"/>
              <w:rPr>
                <w:b/>
                <w:snapToGrid w:val="0"/>
                <w:sz w:val="28"/>
                <w:szCs w:val="28"/>
              </w:rPr>
            </w:pPr>
            <w:r w:rsidRPr="006C5D49">
              <w:rPr>
                <w:b/>
                <w:snapToGrid w:val="0"/>
                <w:sz w:val="28"/>
                <w:szCs w:val="28"/>
              </w:rPr>
              <w:t>от Заказчика</w:t>
            </w:r>
          </w:p>
          <w:p w14:paraId="5DD971CD" w14:textId="77777777" w:rsidR="009C1D0C" w:rsidRPr="006C5D49" w:rsidRDefault="009C1D0C" w:rsidP="00E92B97">
            <w:pPr>
              <w:spacing w:line="256" w:lineRule="auto"/>
              <w:rPr>
                <w:b/>
                <w:snapToGrid w:val="0"/>
                <w:sz w:val="28"/>
                <w:szCs w:val="28"/>
              </w:rPr>
            </w:pPr>
          </w:p>
          <w:p w14:paraId="79EFB869" w14:textId="77777777" w:rsidR="009C1D0C" w:rsidRPr="006C5D49" w:rsidRDefault="009C1D0C" w:rsidP="00E92B97">
            <w:pPr>
              <w:spacing w:line="256" w:lineRule="auto"/>
              <w:rPr>
                <w:b/>
                <w:sz w:val="28"/>
                <w:szCs w:val="28"/>
              </w:rPr>
            </w:pPr>
            <w:r w:rsidRPr="006C5D49">
              <w:rPr>
                <w:b/>
                <w:snapToGrid w:val="0"/>
                <w:sz w:val="28"/>
                <w:szCs w:val="28"/>
              </w:rPr>
              <w:t>_____________ ФИО</w:t>
            </w:r>
          </w:p>
        </w:tc>
        <w:tc>
          <w:tcPr>
            <w:tcW w:w="4738" w:type="dxa"/>
          </w:tcPr>
          <w:p w14:paraId="7C828668" w14:textId="77777777" w:rsidR="009C1D0C" w:rsidRPr="006C5D49" w:rsidRDefault="009C1D0C" w:rsidP="00E92B97">
            <w:pPr>
              <w:spacing w:line="256" w:lineRule="auto"/>
              <w:jc w:val="both"/>
              <w:rPr>
                <w:b/>
                <w:snapToGrid w:val="0"/>
                <w:sz w:val="28"/>
                <w:szCs w:val="28"/>
              </w:rPr>
            </w:pPr>
            <w:r w:rsidRPr="006C5D49">
              <w:rPr>
                <w:b/>
                <w:snapToGrid w:val="0"/>
                <w:sz w:val="28"/>
                <w:szCs w:val="28"/>
              </w:rPr>
              <w:t>от Поставщика</w:t>
            </w:r>
          </w:p>
          <w:p w14:paraId="366B4422" w14:textId="77777777" w:rsidR="009C1D0C" w:rsidRPr="006C5D49" w:rsidRDefault="009C1D0C" w:rsidP="00E92B97">
            <w:pPr>
              <w:spacing w:line="256" w:lineRule="auto"/>
              <w:jc w:val="both"/>
              <w:rPr>
                <w:b/>
                <w:snapToGrid w:val="0"/>
                <w:sz w:val="28"/>
                <w:szCs w:val="28"/>
              </w:rPr>
            </w:pPr>
          </w:p>
          <w:p w14:paraId="4C21AC09" w14:textId="77777777" w:rsidR="009C1D0C" w:rsidRPr="006C5D49" w:rsidRDefault="009C1D0C" w:rsidP="00E92B97">
            <w:pPr>
              <w:spacing w:line="256" w:lineRule="auto"/>
              <w:jc w:val="both"/>
              <w:rPr>
                <w:b/>
                <w:sz w:val="28"/>
                <w:szCs w:val="28"/>
              </w:rPr>
            </w:pPr>
            <w:r w:rsidRPr="006C5D49">
              <w:rPr>
                <w:b/>
                <w:snapToGrid w:val="0"/>
                <w:sz w:val="28"/>
                <w:szCs w:val="28"/>
              </w:rPr>
              <w:t>_______________ ФИО</w:t>
            </w:r>
          </w:p>
        </w:tc>
      </w:tr>
    </w:tbl>
    <w:p w14:paraId="00F579D3" w14:textId="77777777" w:rsidR="009C1D0C" w:rsidRPr="006C5D49" w:rsidRDefault="009C1D0C" w:rsidP="009C1D0C">
      <w:pPr>
        <w:jc w:val="both"/>
      </w:pPr>
    </w:p>
    <w:p w14:paraId="644F325F" w14:textId="77777777" w:rsidR="009C1D0C" w:rsidRPr="006C5D49" w:rsidRDefault="009C1D0C" w:rsidP="009C1D0C">
      <w:pPr>
        <w:spacing w:after="160" w:line="259" w:lineRule="auto"/>
        <w:rPr>
          <w:sz w:val="20"/>
          <w:szCs w:val="20"/>
        </w:rPr>
      </w:pPr>
      <w:r w:rsidRPr="006C5D49">
        <w:rPr>
          <w:sz w:val="20"/>
          <w:szCs w:val="20"/>
        </w:rPr>
        <w:br w:type="page"/>
      </w:r>
    </w:p>
    <w:p w14:paraId="4D4C527C" w14:textId="77777777" w:rsidR="009C1D0C" w:rsidRPr="006C5D49" w:rsidRDefault="009C1D0C" w:rsidP="009C1D0C">
      <w:pPr>
        <w:keepNext/>
        <w:suppressAutoHyphens/>
        <w:spacing w:after="120"/>
        <w:ind w:left="5528"/>
        <w:jc w:val="right"/>
        <w:outlineLvl w:val="2"/>
        <w:rPr>
          <w:b/>
          <w:bCs/>
          <w:sz w:val="28"/>
          <w:szCs w:val="28"/>
        </w:rPr>
      </w:pPr>
      <w:r w:rsidRPr="006C5D49">
        <w:rPr>
          <w:b/>
          <w:bCs/>
          <w:sz w:val="28"/>
          <w:szCs w:val="28"/>
        </w:rPr>
        <w:lastRenderedPageBreak/>
        <w:t>Приложение 2 к Договору</w:t>
      </w:r>
      <w:r w:rsidRPr="006C5D49">
        <w:rPr>
          <w:bCs/>
          <w:sz w:val="28"/>
          <w:szCs w:val="28"/>
        </w:rPr>
        <w:t xml:space="preserve"> </w:t>
      </w:r>
    </w:p>
    <w:p w14:paraId="04053A8A" w14:textId="77777777" w:rsidR="009C1D0C" w:rsidRPr="006C5D49" w:rsidRDefault="009C1D0C" w:rsidP="009C1D0C">
      <w:pPr>
        <w:widowControl w:val="0"/>
        <w:suppressAutoHyphens/>
        <w:ind w:left="5529"/>
        <w:jc w:val="right"/>
        <w:rPr>
          <w:sz w:val="28"/>
          <w:szCs w:val="28"/>
        </w:rPr>
      </w:pPr>
      <w:r w:rsidRPr="006C5D49">
        <w:rPr>
          <w:snapToGrid w:val="0"/>
          <w:sz w:val="28"/>
          <w:szCs w:val="28"/>
        </w:rPr>
        <w:t>№_______ НБ/_________</w:t>
      </w:r>
    </w:p>
    <w:p w14:paraId="57A36B4A" w14:textId="77777777" w:rsidR="009C1D0C" w:rsidRPr="006C5D49" w:rsidRDefault="009C1D0C" w:rsidP="009C1D0C">
      <w:pPr>
        <w:widowControl w:val="0"/>
        <w:suppressAutoHyphens/>
        <w:ind w:left="5529"/>
        <w:jc w:val="right"/>
        <w:rPr>
          <w:bCs/>
          <w:snapToGrid w:val="0"/>
          <w:sz w:val="20"/>
          <w:szCs w:val="20"/>
        </w:rPr>
      </w:pPr>
      <w:r w:rsidRPr="006C5D49">
        <w:rPr>
          <w:bCs/>
          <w:snapToGrid w:val="0"/>
          <w:sz w:val="20"/>
          <w:szCs w:val="20"/>
        </w:rPr>
        <w:t>(номер НБ РК/номер Поставщика)</w:t>
      </w:r>
    </w:p>
    <w:p w14:paraId="3357E7B3" w14:textId="77777777" w:rsidR="009C1D0C" w:rsidRPr="006C5D49" w:rsidRDefault="009C1D0C" w:rsidP="009C1D0C">
      <w:pPr>
        <w:widowControl w:val="0"/>
        <w:suppressAutoHyphens/>
        <w:ind w:left="5529"/>
        <w:jc w:val="right"/>
        <w:rPr>
          <w:snapToGrid w:val="0"/>
          <w:sz w:val="28"/>
          <w:szCs w:val="28"/>
        </w:rPr>
      </w:pPr>
      <w:r w:rsidRPr="006C5D49">
        <w:rPr>
          <w:snapToGrid w:val="0"/>
          <w:sz w:val="28"/>
          <w:szCs w:val="28"/>
        </w:rPr>
        <w:t>от «____» ____________ 20__ г.</w:t>
      </w:r>
    </w:p>
    <w:p w14:paraId="4E60947E" w14:textId="77777777" w:rsidR="009C1D0C" w:rsidRPr="006C5D49" w:rsidRDefault="009C1D0C" w:rsidP="009C1D0C">
      <w:pPr>
        <w:suppressAutoHyphens/>
        <w:ind w:left="5529"/>
        <w:jc w:val="right"/>
        <w:rPr>
          <w:sz w:val="20"/>
          <w:szCs w:val="28"/>
        </w:rPr>
      </w:pPr>
      <w:r w:rsidRPr="006C5D49">
        <w:rPr>
          <w:bCs/>
          <w:snapToGrid w:val="0"/>
          <w:sz w:val="20"/>
          <w:szCs w:val="28"/>
        </w:rPr>
        <w:t>(дата регистрации в НБ РК)</w:t>
      </w:r>
    </w:p>
    <w:p w14:paraId="6A2D9723" w14:textId="77777777" w:rsidR="009C1D0C" w:rsidRPr="006C5D49" w:rsidRDefault="009C1D0C" w:rsidP="009C1D0C">
      <w:pPr>
        <w:widowControl w:val="0"/>
        <w:suppressAutoHyphens/>
        <w:ind w:left="5529"/>
        <w:jc w:val="right"/>
        <w:rPr>
          <w:snapToGrid w:val="0"/>
          <w:sz w:val="28"/>
          <w:szCs w:val="28"/>
        </w:rPr>
      </w:pPr>
      <w:r w:rsidRPr="006C5D49">
        <w:rPr>
          <w:snapToGrid w:val="0"/>
          <w:sz w:val="28"/>
          <w:szCs w:val="28"/>
        </w:rPr>
        <w:t>от «____» ____________ 20__ г.</w:t>
      </w:r>
    </w:p>
    <w:p w14:paraId="720C1319" w14:textId="77777777" w:rsidR="009C1D0C" w:rsidRPr="006C5D49" w:rsidRDefault="009C1D0C" w:rsidP="009C1D0C">
      <w:pPr>
        <w:shd w:val="clear" w:color="auto" w:fill="FFFFFF"/>
        <w:suppressAutoHyphens/>
        <w:ind w:left="5529"/>
        <w:jc w:val="right"/>
        <w:rPr>
          <w:bCs/>
          <w:snapToGrid w:val="0"/>
          <w:sz w:val="20"/>
          <w:szCs w:val="20"/>
        </w:rPr>
      </w:pPr>
      <w:r w:rsidRPr="006C5D49">
        <w:rPr>
          <w:bCs/>
          <w:snapToGrid w:val="0"/>
          <w:sz w:val="20"/>
          <w:szCs w:val="20"/>
        </w:rPr>
        <w:t>(дата подписания/регистрации Поставщика)</w:t>
      </w:r>
    </w:p>
    <w:p w14:paraId="544589D0" w14:textId="77777777" w:rsidR="009C1D0C" w:rsidRPr="006C5D49" w:rsidRDefault="009C1D0C" w:rsidP="009C1D0C">
      <w:pPr>
        <w:rPr>
          <w:sz w:val="20"/>
          <w:szCs w:val="20"/>
        </w:rPr>
      </w:pPr>
    </w:p>
    <w:p w14:paraId="0AC4C16A" w14:textId="77777777" w:rsidR="009C1D0C" w:rsidRPr="006C5D49" w:rsidRDefault="009C1D0C" w:rsidP="009C1D0C">
      <w:pPr>
        <w:rPr>
          <w:sz w:val="20"/>
          <w:szCs w:val="20"/>
        </w:rPr>
      </w:pPr>
    </w:p>
    <w:p w14:paraId="393CB29C" w14:textId="77777777" w:rsidR="009C1D0C" w:rsidRPr="006C5D49" w:rsidRDefault="009C1D0C" w:rsidP="009C1D0C">
      <w:pPr>
        <w:rPr>
          <w:sz w:val="20"/>
          <w:szCs w:val="20"/>
        </w:rPr>
      </w:pPr>
    </w:p>
    <w:p w14:paraId="689CDFDD" w14:textId="77777777" w:rsidR="009C1D0C" w:rsidRPr="006C5D49" w:rsidRDefault="009C1D0C" w:rsidP="009C1D0C">
      <w:pPr>
        <w:jc w:val="center"/>
        <w:rPr>
          <w:b/>
          <w:sz w:val="28"/>
          <w:szCs w:val="28"/>
        </w:rPr>
      </w:pPr>
      <w:r w:rsidRPr="006C5D49">
        <w:rPr>
          <w:b/>
          <w:sz w:val="28"/>
          <w:szCs w:val="28"/>
        </w:rPr>
        <w:t>Электронные почты Заказчика</w:t>
      </w:r>
    </w:p>
    <w:p w14:paraId="65450F47" w14:textId="77777777" w:rsidR="009C1D0C" w:rsidRPr="006C5D49" w:rsidRDefault="009C1D0C" w:rsidP="009C1D0C">
      <w:pPr>
        <w:rPr>
          <w:sz w:val="28"/>
          <w:szCs w:val="28"/>
        </w:rPr>
      </w:pPr>
    </w:p>
    <w:p w14:paraId="25680983" w14:textId="77777777" w:rsidR="009C1D0C" w:rsidRPr="006C5D49" w:rsidRDefault="009C1D0C" w:rsidP="009C1D0C">
      <w:pPr>
        <w:rPr>
          <w:sz w:val="28"/>
          <w:szCs w:val="28"/>
        </w:rPr>
      </w:pPr>
    </w:p>
    <w:tbl>
      <w:tblPr>
        <w:tblStyle w:val="93"/>
        <w:tblW w:w="0" w:type="auto"/>
        <w:tblLook w:val="04A0" w:firstRow="1" w:lastRow="0" w:firstColumn="1" w:lastColumn="0" w:noHBand="0" w:noVBand="1"/>
      </w:tblPr>
      <w:tblGrid>
        <w:gridCol w:w="846"/>
        <w:gridCol w:w="4678"/>
        <w:gridCol w:w="3819"/>
      </w:tblGrid>
      <w:tr w:rsidR="009C1D0C" w:rsidRPr="006C5D49" w14:paraId="29D83F77" w14:textId="77777777" w:rsidTr="00E92B97">
        <w:tc>
          <w:tcPr>
            <w:tcW w:w="846" w:type="dxa"/>
            <w:tcBorders>
              <w:top w:val="single" w:sz="4" w:space="0" w:color="auto"/>
              <w:left w:val="single" w:sz="4" w:space="0" w:color="auto"/>
              <w:bottom w:val="single" w:sz="4" w:space="0" w:color="auto"/>
              <w:right w:val="single" w:sz="4" w:space="0" w:color="auto"/>
            </w:tcBorders>
            <w:hideMark/>
          </w:tcPr>
          <w:p w14:paraId="23419D97" w14:textId="77777777" w:rsidR="009C1D0C" w:rsidRPr="006C5D49" w:rsidRDefault="009C1D0C" w:rsidP="00E92B97">
            <w:pPr>
              <w:jc w:val="center"/>
              <w:rPr>
                <w:b/>
                <w:sz w:val="28"/>
                <w:szCs w:val="28"/>
              </w:rPr>
            </w:pPr>
            <w:r w:rsidRPr="006C5D49">
              <w:rPr>
                <w:b/>
                <w:sz w:val="28"/>
                <w:szCs w:val="28"/>
              </w:rPr>
              <w:t>№ п/п</w:t>
            </w:r>
          </w:p>
        </w:tc>
        <w:tc>
          <w:tcPr>
            <w:tcW w:w="4678" w:type="dxa"/>
            <w:tcBorders>
              <w:top w:val="single" w:sz="4" w:space="0" w:color="auto"/>
              <w:left w:val="single" w:sz="4" w:space="0" w:color="auto"/>
              <w:bottom w:val="single" w:sz="4" w:space="0" w:color="auto"/>
              <w:right w:val="single" w:sz="4" w:space="0" w:color="auto"/>
            </w:tcBorders>
            <w:hideMark/>
          </w:tcPr>
          <w:p w14:paraId="274769C5" w14:textId="77777777" w:rsidR="009C1D0C" w:rsidRPr="006C5D49" w:rsidRDefault="009C1D0C" w:rsidP="00E92B97">
            <w:pPr>
              <w:jc w:val="center"/>
              <w:rPr>
                <w:b/>
                <w:sz w:val="28"/>
                <w:szCs w:val="28"/>
              </w:rPr>
            </w:pPr>
            <w:r w:rsidRPr="006C5D49">
              <w:rPr>
                <w:b/>
                <w:sz w:val="28"/>
                <w:szCs w:val="28"/>
              </w:rPr>
              <w:t>Электронная почта</w:t>
            </w:r>
          </w:p>
        </w:tc>
        <w:tc>
          <w:tcPr>
            <w:tcW w:w="3819" w:type="dxa"/>
            <w:tcBorders>
              <w:top w:val="single" w:sz="4" w:space="0" w:color="auto"/>
              <w:left w:val="single" w:sz="4" w:space="0" w:color="auto"/>
              <w:bottom w:val="single" w:sz="4" w:space="0" w:color="auto"/>
              <w:right w:val="single" w:sz="4" w:space="0" w:color="auto"/>
            </w:tcBorders>
            <w:hideMark/>
          </w:tcPr>
          <w:p w14:paraId="79B18214" w14:textId="77777777" w:rsidR="009C1D0C" w:rsidRPr="006C5D49" w:rsidRDefault="009C1D0C" w:rsidP="00E92B97">
            <w:pPr>
              <w:jc w:val="center"/>
              <w:rPr>
                <w:b/>
                <w:sz w:val="28"/>
                <w:szCs w:val="28"/>
              </w:rPr>
            </w:pPr>
            <w:r w:rsidRPr="006C5D49">
              <w:rPr>
                <w:b/>
                <w:sz w:val="28"/>
                <w:szCs w:val="28"/>
              </w:rPr>
              <w:t>Ответственные</w:t>
            </w:r>
          </w:p>
        </w:tc>
      </w:tr>
      <w:tr w:rsidR="009C1D0C" w:rsidRPr="006C5D49" w14:paraId="098A1F65" w14:textId="77777777" w:rsidTr="00E92B97">
        <w:tc>
          <w:tcPr>
            <w:tcW w:w="846" w:type="dxa"/>
            <w:tcBorders>
              <w:top w:val="single" w:sz="4" w:space="0" w:color="auto"/>
              <w:left w:val="single" w:sz="4" w:space="0" w:color="auto"/>
              <w:bottom w:val="single" w:sz="4" w:space="0" w:color="auto"/>
              <w:right w:val="single" w:sz="4" w:space="0" w:color="auto"/>
            </w:tcBorders>
          </w:tcPr>
          <w:p w14:paraId="680777FE" w14:textId="77777777" w:rsidR="009C1D0C" w:rsidRPr="006C5D49" w:rsidRDefault="009C1D0C" w:rsidP="00E92B97">
            <w:pPr>
              <w:jc w:val="center"/>
              <w:rPr>
                <w:sz w:val="28"/>
                <w:szCs w:val="28"/>
              </w:rPr>
            </w:pPr>
            <w:r w:rsidRPr="006C5D49">
              <w:rPr>
                <w:sz w:val="28"/>
                <w:szCs w:val="28"/>
              </w:rPr>
              <w:t>1</w:t>
            </w:r>
          </w:p>
        </w:tc>
        <w:tc>
          <w:tcPr>
            <w:tcW w:w="4678" w:type="dxa"/>
            <w:tcBorders>
              <w:top w:val="single" w:sz="4" w:space="0" w:color="auto"/>
              <w:left w:val="single" w:sz="4" w:space="0" w:color="auto"/>
              <w:bottom w:val="single" w:sz="4" w:space="0" w:color="auto"/>
              <w:right w:val="single" w:sz="4" w:space="0" w:color="auto"/>
            </w:tcBorders>
          </w:tcPr>
          <w:p w14:paraId="01933B38" w14:textId="77777777" w:rsidR="009C1D0C" w:rsidRPr="006C5D49" w:rsidRDefault="009C1D0C" w:rsidP="00E92B97">
            <w:pPr>
              <w:jc w:val="both"/>
              <w:rPr>
                <w:sz w:val="28"/>
                <w:szCs w:val="28"/>
              </w:rPr>
            </w:pPr>
            <w:r w:rsidRPr="006C5D49">
              <w:rPr>
                <w:sz w:val="28"/>
                <w:szCs w:val="28"/>
              </w:rPr>
              <w:t>Nurzhan.Khalelov@nationalbank.kz</w:t>
            </w:r>
          </w:p>
        </w:tc>
        <w:tc>
          <w:tcPr>
            <w:tcW w:w="3819" w:type="dxa"/>
            <w:tcBorders>
              <w:top w:val="single" w:sz="4" w:space="0" w:color="auto"/>
              <w:left w:val="single" w:sz="4" w:space="0" w:color="auto"/>
              <w:bottom w:val="single" w:sz="4" w:space="0" w:color="auto"/>
              <w:right w:val="single" w:sz="4" w:space="0" w:color="auto"/>
            </w:tcBorders>
          </w:tcPr>
          <w:p w14:paraId="0853950F" w14:textId="77777777" w:rsidR="009C1D0C" w:rsidRPr="006C5D49" w:rsidRDefault="009C1D0C" w:rsidP="00E92B97">
            <w:pPr>
              <w:tabs>
                <w:tab w:val="left" w:pos="1021"/>
              </w:tabs>
              <w:jc w:val="both"/>
              <w:rPr>
                <w:sz w:val="28"/>
                <w:szCs w:val="28"/>
              </w:rPr>
            </w:pPr>
            <w:r w:rsidRPr="006C5D49">
              <w:rPr>
                <w:sz w:val="28"/>
                <w:szCs w:val="28"/>
              </w:rPr>
              <w:t>Халелов Нуржан</w:t>
            </w:r>
          </w:p>
        </w:tc>
      </w:tr>
      <w:tr w:rsidR="009C1D0C" w:rsidRPr="006C5D49" w14:paraId="5495BCC4" w14:textId="77777777" w:rsidTr="00E92B97">
        <w:tc>
          <w:tcPr>
            <w:tcW w:w="846" w:type="dxa"/>
            <w:tcBorders>
              <w:top w:val="single" w:sz="4" w:space="0" w:color="auto"/>
              <w:left w:val="single" w:sz="4" w:space="0" w:color="auto"/>
              <w:bottom w:val="single" w:sz="4" w:space="0" w:color="auto"/>
              <w:right w:val="single" w:sz="4" w:space="0" w:color="auto"/>
            </w:tcBorders>
          </w:tcPr>
          <w:p w14:paraId="12E3147D" w14:textId="77777777" w:rsidR="009C1D0C" w:rsidRPr="006C5D49" w:rsidRDefault="009C1D0C" w:rsidP="00E92B97">
            <w:pPr>
              <w:jc w:val="center"/>
              <w:rPr>
                <w:sz w:val="28"/>
                <w:szCs w:val="28"/>
              </w:rPr>
            </w:pPr>
            <w:r w:rsidRPr="006C5D49">
              <w:rPr>
                <w:sz w:val="28"/>
                <w:szCs w:val="28"/>
              </w:rPr>
              <w:t>2</w:t>
            </w:r>
          </w:p>
        </w:tc>
        <w:tc>
          <w:tcPr>
            <w:tcW w:w="4678" w:type="dxa"/>
            <w:tcBorders>
              <w:top w:val="single" w:sz="4" w:space="0" w:color="auto"/>
              <w:left w:val="single" w:sz="4" w:space="0" w:color="auto"/>
              <w:bottom w:val="single" w:sz="4" w:space="0" w:color="auto"/>
              <w:right w:val="single" w:sz="4" w:space="0" w:color="auto"/>
            </w:tcBorders>
          </w:tcPr>
          <w:p w14:paraId="2C95B061" w14:textId="77777777" w:rsidR="009C1D0C" w:rsidRPr="006C5D49" w:rsidRDefault="009C1D0C" w:rsidP="00E92B97">
            <w:pPr>
              <w:jc w:val="both"/>
              <w:rPr>
                <w:sz w:val="28"/>
                <w:szCs w:val="28"/>
              </w:rPr>
            </w:pPr>
            <w:r w:rsidRPr="006C5D49">
              <w:rPr>
                <w:sz w:val="28"/>
                <w:szCs w:val="28"/>
              </w:rPr>
              <w:t>Zhussupov.Arman@nationalbank.kz</w:t>
            </w:r>
          </w:p>
        </w:tc>
        <w:tc>
          <w:tcPr>
            <w:tcW w:w="3819" w:type="dxa"/>
            <w:tcBorders>
              <w:top w:val="single" w:sz="4" w:space="0" w:color="auto"/>
              <w:left w:val="single" w:sz="4" w:space="0" w:color="auto"/>
              <w:bottom w:val="single" w:sz="4" w:space="0" w:color="auto"/>
              <w:right w:val="single" w:sz="4" w:space="0" w:color="auto"/>
            </w:tcBorders>
          </w:tcPr>
          <w:p w14:paraId="059C3479" w14:textId="77777777" w:rsidR="009C1D0C" w:rsidRPr="006C5D49" w:rsidRDefault="009C1D0C" w:rsidP="00E92B97">
            <w:pPr>
              <w:jc w:val="both"/>
              <w:rPr>
                <w:sz w:val="28"/>
                <w:szCs w:val="28"/>
              </w:rPr>
            </w:pPr>
            <w:r w:rsidRPr="006C5D49">
              <w:rPr>
                <w:sz w:val="28"/>
                <w:szCs w:val="28"/>
              </w:rPr>
              <w:t>Жусупов Арман</w:t>
            </w:r>
          </w:p>
        </w:tc>
      </w:tr>
      <w:tr w:rsidR="009C1D0C" w:rsidRPr="006C5D49" w14:paraId="17A50043" w14:textId="77777777" w:rsidTr="00E92B97">
        <w:tc>
          <w:tcPr>
            <w:tcW w:w="846" w:type="dxa"/>
            <w:tcBorders>
              <w:top w:val="single" w:sz="4" w:space="0" w:color="auto"/>
              <w:left w:val="single" w:sz="4" w:space="0" w:color="auto"/>
              <w:bottom w:val="single" w:sz="4" w:space="0" w:color="auto"/>
              <w:right w:val="single" w:sz="4" w:space="0" w:color="auto"/>
            </w:tcBorders>
          </w:tcPr>
          <w:p w14:paraId="0F77933F" w14:textId="77777777" w:rsidR="009C1D0C" w:rsidRPr="006C5D49" w:rsidRDefault="009C1D0C" w:rsidP="00E92B97">
            <w:pPr>
              <w:jc w:val="center"/>
              <w:rPr>
                <w:sz w:val="28"/>
                <w:szCs w:val="28"/>
              </w:rPr>
            </w:pPr>
            <w:r w:rsidRPr="006C5D49">
              <w:rPr>
                <w:sz w:val="28"/>
                <w:szCs w:val="28"/>
              </w:rPr>
              <w:t>3</w:t>
            </w:r>
          </w:p>
        </w:tc>
        <w:tc>
          <w:tcPr>
            <w:tcW w:w="4678" w:type="dxa"/>
            <w:tcBorders>
              <w:top w:val="single" w:sz="4" w:space="0" w:color="auto"/>
              <w:left w:val="single" w:sz="4" w:space="0" w:color="auto"/>
              <w:bottom w:val="single" w:sz="4" w:space="0" w:color="auto"/>
              <w:right w:val="single" w:sz="4" w:space="0" w:color="auto"/>
            </w:tcBorders>
          </w:tcPr>
          <w:p w14:paraId="79588032" w14:textId="77777777" w:rsidR="009C1D0C" w:rsidRPr="006C5D49" w:rsidRDefault="009C1D0C" w:rsidP="00E92B97">
            <w:pPr>
              <w:jc w:val="both"/>
              <w:rPr>
                <w:sz w:val="28"/>
                <w:szCs w:val="28"/>
              </w:rPr>
            </w:pPr>
            <w:r w:rsidRPr="006C5D49">
              <w:rPr>
                <w:sz w:val="28"/>
                <w:szCs w:val="28"/>
              </w:rPr>
              <w:t>Yerzhan.Smagulov@nationalbank.kz</w:t>
            </w:r>
          </w:p>
        </w:tc>
        <w:tc>
          <w:tcPr>
            <w:tcW w:w="3819" w:type="dxa"/>
            <w:tcBorders>
              <w:top w:val="single" w:sz="4" w:space="0" w:color="auto"/>
              <w:left w:val="single" w:sz="4" w:space="0" w:color="auto"/>
              <w:bottom w:val="single" w:sz="4" w:space="0" w:color="auto"/>
              <w:right w:val="single" w:sz="4" w:space="0" w:color="auto"/>
            </w:tcBorders>
          </w:tcPr>
          <w:p w14:paraId="533AF3BA" w14:textId="77777777" w:rsidR="009C1D0C" w:rsidRPr="006C5D49" w:rsidRDefault="009C1D0C" w:rsidP="00E92B97">
            <w:pPr>
              <w:jc w:val="both"/>
              <w:rPr>
                <w:sz w:val="28"/>
                <w:szCs w:val="28"/>
              </w:rPr>
            </w:pPr>
            <w:r w:rsidRPr="006C5D49">
              <w:rPr>
                <w:sz w:val="28"/>
                <w:szCs w:val="28"/>
              </w:rPr>
              <w:t>Смагулов Ержан</w:t>
            </w:r>
          </w:p>
        </w:tc>
      </w:tr>
      <w:tr w:rsidR="009C1D0C" w:rsidRPr="006C5D49" w14:paraId="5D9234AE" w14:textId="77777777" w:rsidTr="00E92B97">
        <w:tc>
          <w:tcPr>
            <w:tcW w:w="846" w:type="dxa"/>
            <w:tcBorders>
              <w:top w:val="single" w:sz="4" w:space="0" w:color="auto"/>
              <w:left w:val="single" w:sz="4" w:space="0" w:color="auto"/>
              <w:bottom w:val="single" w:sz="4" w:space="0" w:color="auto"/>
              <w:right w:val="single" w:sz="4" w:space="0" w:color="auto"/>
            </w:tcBorders>
          </w:tcPr>
          <w:p w14:paraId="3007CE14" w14:textId="77777777" w:rsidR="009C1D0C" w:rsidRPr="006C5D49" w:rsidRDefault="009C1D0C" w:rsidP="00E92B97">
            <w:pPr>
              <w:jc w:val="center"/>
              <w:rPr>
                <w:sz w:val="28"/>
                <w:szCs w:val="28"/>
              </w:rPr>
            </w:pPr>
            <w:r w:rsidRPr="006C5D49">
              <w:rPr>
                <w:sz w:val="28"/>
                <w:szCs w:val="28"/>
              </w:rPr>
              <w:t>4</w:t>
            </w:r>
          </w:p>
        </w:tc>
        <w:tc>
          <w:tcPr>
            <w:tcW w:w="4678" w:type="dxa"/>
            <w:tcBorders>
              <w:top w:val="single" w:sz="4" w:space="0" w:color="auto"/>
              <w:left w:val="single" w:sz="4" w:space="0" w:color="auto"/>
              <w:bottom w:val="single" w:sz="4" w:space="0" w:color="auto"/>
              <w:right w:val="single" w:sz="4" w:space="0" w:color="auto"/>
            </w:tcBorders>
          </w:tcPr>
          <w:p w14:paraId="36799089" w14:textId="77777777" w:rsidR="009C1D0C" w:rsidRPr="006C5D49" w:rsidRDefault="009C1D0C" w:rsidP="00E92B97">
            <w:pPr>
              <w:jc w:val="both"/>
              <w:rPr>
                <w:sz w:val="28"/>
                <w:szCs w:val="28"/>
              </w:rPr>
            </w:pPr>
            <w:r w:rsidRPr="006C5D49">
              <w:rPr>
                <w:sz w:val="28"/>
                <w:szCs w:val="28"/>
              </w:rPr>
              <w:t>tuyakbayeva@nationalbank.kz</w:t>
            </w:r>
          </w:p>
        </w:tc>
        <w:tc>
          <w:tcPr>
            <w:tcW w:w="3819" w:type="dxa"/>
            <w:tcBorders>
              <w:top w:val="single" w:sz="4" w:space="0" w:color="auto"/>
              <w:left w:val="single" w:sz="4" w:space="0" w:color="auto"/>
              <w:bottom w:val="single" w:sz="4" w:space="0" w:color="auto"/>
              <w:right w:val="single" w:sz="4" w:space="0" w:color="auto"/>
            </w:tcBorders>
          </w:tcPr>
          <w:p w14:paraId="70AAA53E" w14:textId="77777777" w:rsidR="009C1D0C" w:rsidRPr="006C5D49" w:rsidRDefault="009C1D0C" w:rsidP="00E92B97">
            <w:pPr>
              <w:jc w:val="both"/>
              <w:rPr>
                <w:sz w:val="28"/>
                <w:szCs w:val="28"/>
              </w:rPr>
            </w:pPr>
            <w:r w:rsidRPr="006C5D49">
              <w:rPr>
                <w:sz w:val="28"/>
                <w:szCs w:val="28"/>
              </w:rPr>
              <w:t>Туякбаева Татьяна</w:t>
            </w:r>
          </w:p>
        </w:tc>
      </w:tr>
      <w:tr w:rsidR="009C1D0C" w:rsidRPr="006C5D49" w14:paraId="333C2325" w14:textId="77777777" w:rsidTr="00E92B97">
        <w:tc>
          <w:tcPr>
            <w:tcW w:w="846" w:type="dxa"/>
            <w:tcBorders>
              <w:top w:val="single" w:sz="4" w:space="0" w:color="auto"/>
              <w:left w:val="single" w:sz="4" w:space="0" w:color="auto"/>
              <w:bottom w:val="single" w:sz="4" w:space="0" w:color="auto"/>
              <w:right w:val="single" w:sz="4" w:space="0" w:color="auto"/>
            </w:tcBorders>
          </w:tcPr>
          <w:p w14:paraId="4CFBEC79" w14:textId="77777777" w:rsidR="009C1D0C" w:rsidRPr="006C5D49" w:rsidRDefault="009C1D0C" w:rsidP="00E92B97">
            <w:pPr>
              <w:jc w:val="center"/>
              <w:rPr>
                <w:sz w:val="28"/>
                <w:szCs w:val="28"/>
              </w:rPr>
            </w:pPr>
            <w:r w:rsidRPr="006C5D49">
              <w:rPr>
                <w:sz w:val="28"/>
                <w:szCs w:val="28"/>
              </w:rPr>
              <w:t>5</w:t>
            </w:r>
          </w:p>
        </w:tc>
        <w:tc>
          <w:tcPr>
            <w:tcW w:w="4678" w:type="dxa"/>
            <w:tcBorders>
              <w:top w:val="single" w:sz="4" w:space="0" w:color="auto"/>
              <w:left w:val="single" w:sz="4" w:space="0" w:color="auto"/>
              <w:bottom w:val="single" w:sz="4" w:space="0" w:color="auto"/>
              <w:right w:val="single" w:sz="4" w:space="0" w:color="auto"/>
            </w:tcBorders>
          </w:tcPr>
          <w:p w14:paraId="77ABC20F" w14:textId="77777777" w:rsidR="009C1D0C" w:rsidRPr="006C5D49" w:rsidRDefault="009C1D0C" w:rsidP="00E92B97">
            <w:pPr>
              <w:jc w:val="both"/>
              <w:rPr>
                <w:sz w:val="28"/>
                <w:szCs w:val="28"/>
              </w:rPr>
            </w:pPr>
            <w:r w:rsidRPr="006C5D49">
              <w:rPr>
                <w:sz w:val="28"/>
                <w:szCs w:val="28"/>
              </w:rPr>
              <w:t>Abylay.Samenov@bsbnb.kz</w:t>
            </w:r>
          </w:p>
        </w:tc>
        <w:tc>
          <w:tcPr>
            <w:tcW w:w="3819" w:type="dxa"/>
            <w:tcBorders>
              <w:top w:val="single" w:sz="4" w:space="0" w:color="auto"/>
              <w:left w:val="single" w:sz="4" w:space="0" w:color="auto"/>
              <w:bottom w:val="single" w:sz="4" w:space="0" w:color="auto"/>
              <w:right w:val="single" w:sz="4" w:space="0" w:color="auto"/>
            </w:tcBorders>
          </w:tcPr>
          <w:p w14:paraId="1340AD11" w14:textId="77777777" w:rsidR="009C1D0C" w:rsidRPr="006C5D49" w:rsidRDefault="009C1D0C" w:rsidP="00E92B97">
            <w:pPr>
              <w:jc w:val="both"/>
              <w:rPr>
                <w:sz w:val="28"/>
                <w:szCs w:val="28"/>
              </w:rPr>
            </w:pPr>
            <w:r w:rsidRPr="006C5D49">
              <w:rPr>
                <w:sz w:val="28"/>
                <w:szCs w:val="28"/>
              </w:rPr>
              <w:t>Саменов Абылай</w:t>
            </w:r>
          </w:p>
        </w:tc>
      </w:tr>
      <w:tr w:rsidR="009C1D0C" w:rsidRPr="006C5D49" w14:paraId="52A567B2" w14:textId="77777777" w:rsidTr="00E92B97">
        <w:tc>
          <w:tcPr>
            <w:tcW w:w="846" w:type="dxa"/>
            <w:tcBorders>
              <w:top w:val="single" w:sz="4" w:space="0" w:color="auto"/>
              <w:left w:val="single" w:sz="4" w:space="0" w:color="auto"/>
              <w:bottom w:val="single" w:sz="4" w:space="0" w:color="auto"/>
              <w:right w:val="single" w:sz="4" w:space="0" w:color="auto"/>
            </w:tcBorders>
          </w:tcPr>
          <w:p w14:paraId="251CFE3C" w14:textId="77777777" w:rsidR="009C1D0C" w:rsidRPr="006C5D49" w:rsidRDefault="009C1D0C" w:rsidP="00E92B97">
            <w:pPr>
              <w:jc w:val="center"/>
              <w:rPr>
                <w:sz w:val="28"/>
                <w:szCs w:val="28"/>
              </w:rPr>
            </w:pPr>
            <w:r w:rsidRPr="006C5D49">
              <w:rPr>
                <w:sz w:val="28"/>
                <w:szCs w:val="28"/>
              </w:rPr>
              <w:t>6</w:t>
            </w:r>
          </w:p>
        </w:tc>
        <w:tc>
          <w:tcPr>
            <w:tcW w:w="4678" w:type="dxa"/>
            <w:tcBorders>
              <w:top w:val="single" w:sz="4" w:space="0" w:color="auto"/>
              <w:left w:val="single" w:sz="4" w:space="0" w:color="auto"/>
              <w:bottom w:val="single" w:sz="4" w:space="0" w:color="auto"/>
              <w:right w:val="single" w:sz="4" w:space="0" w:color="auto"/>
            </w:tcBorders>
          </w:tcPr>
          <w:p w14:paraId="64521BB0" w14:textId="77777777" w:rsidR="009C1D0C" w:rsidRPr="006C5D49" w:rsidRDefault="009C1D0C" w:rsidP="00E92B97">
            <w:pPr>
              <w:jc w:val="both"/>
              <w:rPr>
                <w:sz w:val="28"/>
                <w:szCs w:val="28"/>
              </w:rPr>
            </w:pPr>
            <w:r w:rsidRPr="006C5D49">
              <w:rPr>
                <w:sz w:val="28"/>
                <w:szCs w:val="28"/>
              </w:rPr>
              <w:t>it@nationalbank.kz</w:t>
            </w:r>
          </w:p>
        </w:tc>
        <w:tc>
          <w:tcPr>
            <w:tcW w:w="3819" w:type="dxa"/>
            <w:tcBorders>
              <w:top w:val="single" w:sz="4" w:space="0" w:color="auto"/>
              <w:left w:val="single" w:sz="4" w:space="0" w:color="auto"/>
              <w:bottom w:val="single" w:sz="4" w:space="0" w:color="auto"/>
              <w:right w:val="single" w:sz="4" w:space="0" w:color="auto"/>
            </w:tcBorders>
          </w:tcPr>
          <w:p w14:paraId="3CFD0B40" w14:textId="77777777" w:rsidR="009C1D0C" w:rsidRPr="006C5D49" w:rsidRDefault="009C1D0C" w:rsidP="00E92B97">
            <w:pPr>
              <w:jc w:val="both"/>
              <w:rPr>
                <w:sz w:val="28"/>
                <w:szCs w:val="28"/>
              </w:rPr>
            </w:pPr>
            <w:r w:rsidRPr="006C5D49">
              <w:rPr>
                <w:sz w:val="28"/>
                <w:szCs w:val="28"/>
              </w:rPr>
              <w:t>РГУ «НБРК»</w:t>
            </w:r>
          </w:p>
        </w:tc>
      </w:tr>
    </w:tbl>
    <w:p w14:paraId="2E880283" w14:textId="77777777" w:rsidR="009C1D0C" w:rsidRPr="006C5D49" w:rsidRDefault="009C1D0C" w:rsidP="009C1D0C">
      <w:pPr>
        <w:jc w:val="both"/>
        <w:rPr>
          <w:b/>
          <w:sz w:val="28"/>
          <w:szCs w:val="28"/>
        </w:rPr>
      </w:pPr>
    </w:p>
    <w:p w14:paraId="32D5362E" w14:textId="77777777" w:rsidR="009C1D0C" w:rsidRPr="006C5D49" w:rsidRDefault="009C1D0C" w:rsidP="009C1D0C">
      <w:pPr>
        <w:jc w:val="both"/>
        <w:rPr>
          <w:b/>
          <w:sz w:val="28"/>
          <w:szCs w:val="28"/>
        </w:rPr>
      </w:pPr>
    </w:p>
    <w:tbl>
      <w:tblPr>
        <w:tblW w:w="0" w:type="auto"/>
        <w:jc w:val="right"/>
        <w:tblLook w:val="01E0" w:firstRow="1" w:lastRow="1" w:firstColumn="1" w:lastColumn="1" w:noHBand="0" w:noVBand="0"/>
      </w:tblPr>
      <w:tblGrid>
        <w:gridCol w:w="4717"/>
        <w:gridCol w:w="4738"/>
      </w:tblGrid>
      <w:tr w:rsidR="009C1D0C" w:rsidRPr="006C5D49" w14:paraId="1B1FE312" w14:textId="77777777" w:rsidTr="00E92B97">
        <w:trPr>
          <w:jc w:val="right"/>
        </w:trPr>
        <w:tc>
          <w:tcPr>
            <w:tcW w:w="4717" w:type="dxa"/>
          </w:tcPr>
          <w:p w14:paraId="388C4D57" w14:textId="77777777" w:rsidR="009C1D0C" w:rsidRPr="006C5D49" w:rsidRDefault="009C1D0C" w:rsidP="00E92B97">
            <w:pPr>
              <w:spacing w:line="256" w:lineRule="auto"/>
              <w:rPr>
                <w:b/>
                <w:snapToGrid w:val="0"/>
                <w:sz w:val="28"/>
                <w:szCs w:val="28"/>
              </w:rPr>
            </w:pPr>
            <w:r w:rsidRPr="006C5D49">
              <w:rPr>
                <w:b/>
                <w:snapToGrid w:val="0"/>
                <w:sz w:val="28"/>
                <w:szCs w:val="28"/>
              </w:rPr>
              <w:t>от Заказчика</w:t>
            </w:r>
          </w:p>
          <w:p w14:paraId="797FD925" w14:textId="77777777" w:rsidR="009C1D0C" w:rsidRPr="006C5D49" w:rsidRDefault="009C1D0C" w:rsidP="00E92B97">
            <w:pPr>
              <w:spacing w:line="256" w:lineRule="auto"/>
              <w:rPr>
                <w:b/>
                <w:snapToGrid w:val="0"/>
                <w:sz w:val="28"/>
                <w:szCs w:val="28"/>
              </w:rPr>
            </w:pPr>
          </w:p>
          <w:p w14:paraId="38BA58C7" w14:textId="77777777" w:rsidR="009C1D0C" w:rsidRPr="006C5D49" w:rsidRDefault="009C1D0C" w:rsidP="00E92B97">
            <w:pPr>
              <w:spacing w:line="256" w:lineRule="auto"/>
              <w:rPr>
                <w:b/>
                <w:sz w:val="28"/>
                <w:szCs w:val="28"/>
              </w:rPr>
            </w:pPr>
            <w:r w:rsidRPr="006C5D49">
              <w:rPr>
                <w:b/>
                <w:snapToGrid w:val="0"/>
                <w:sz w:val="28"/>
                <w:szCs w:val="28"/>
              </w:rPr>
              <w:t>_____________ ФИО</w:t>
            </w:r>
          </w:p>
        </w:tc>
        <w:tc>
          <w:tcPr>
            <w:tcW w:w="4738" w:type="dxa"/>
          </w:tcPr>
          <w:p w14:paraId="5FEC9957" w14:textId="77777777" w:rsidR="009C1D0C" w:rsidRPr="006C5D49" w:rsidRDefault="009C1D0C" w:rsidP="00E92B97">
            <w:pPr>
              <w:spacing w:line="256" w:lineRule="auto"/>
              <w:jc w:val="both"/>
              <w:rPr>
                <w:b/>
                <w:snapToGrid w:val="0"/>
                <w:sz w:val="28"/>
                <w:szCs w:val="28"/>
              </w:rPr>
            </w:pPr>
            <w:r w:rsidRPr="006C5D49">
              <w:rPr>
                <w:b/>
                <w:snapToGrid w:val="0"/>
                <w:sz w:val="28"/>
                <w:szCs w:val="28"/>
              </w:rPr>
              <w:t>от Поставщика</w:t>
            </w:r>
          </w:p>
          <w:p w14:paraId="12C390A6" w14:textId="77777777" w:rsidR="009C1D0C" w:rsidRPr="006C5D49" w:rsidRDefault="009C1D0C" w:rsidP="00E92B97">
            <w:pPr>
              <w:spacing w:line="256" w:lineRule="auto"/>
              <w:jc w:val="both"/>
              <w:rPr>
                <w:b/>
                <w:snapToGrid w:val="0"/>
                <w:sz w:val="28"/>
                <w:szCs w:val="28"/>
              </w:rPr>
            </w:pPr>
          </w:p>
          <w:p w14:paraId="7390F550" w14:textId="77777777" w:rsidR="009C1D0C" w:rsidRPr="006C5D49" w:rsidRDefault="009C1D0C" w:rsidP="00E92B97">
            <w:pPr>
              <w:spacing w:line="256" w:lineRule="auto"/>
              <w:jc w:val="both"/>
              <w:rPr>
                <w:b/>
                <w:sz w:val="28"/>
                <w:szCs w:val="28"/>
              </w:rPr>
            </w:pPr>
            <w:r w:rsidRPr="006C5D49">
              <w:rPr>
                <w:b/>
                <w:snapToGrid w:val="0"/>
                <w:sz w:val="28"/>
                <w:szCs w:val="28"/>
              </w:rPr>
              <w:t>_______________ ФИО</w:t>
            </w:r>
          </w:p>
        </w:tc>
      </w:tr>
    </w:tbl>
    <w:p w14:paraId="3156D752" w14:textId="77777777" w:rsidR="009C1D0C" w:rsidRPr="006C5D49" w:rsidRDefault="009C1D0C" w:rsidP="009C1D0C">
      <w:pPr>
        <w:rPr>
          <w:sz w:val="20"/>
          <w:szCs w:val="20"/>
        </w:rPr>
      </w:pPr>
    </w:p>
    <w:p w14:paraId="6B8F3DF4" w14:textId="77777777" w:rsidR="009C1D0C" w:rsidRPr="006C5D49" w:rsidRDefault="009C1D0C" w:rsidP="009C1D0C">
      <w:pPr>
        <w:keepNext/>
        <w:suppressAutoHyphens/>
        <w:spacing w:after="120"/>
        <w:ind w:left="5528"/>
        <w:jc w:val="right"/>
        <w:outlineLvl w:val="2"/>
        <w:rPr>
          <w:b/>
          <w:bCs/>
          <w:sz w:val="28"/>
          <w:szCs w:val="28"/>
        </w:rPr>
      </w:pPr>
      <w:r w:rsidRPr="006C5D49">
        <w:rPr>
          <w:sz w:val="20"/>
          <w:szCs w:val="20"/>
        </w:rPr>
        <w:br w:type="page"/>
      </w:r>
      <w:r w:rsidRPr="006C5D49">
        <w:rPr>
          <w:b/>
          <w:bCs/>
          <w:sz w:val="28"/>
          <w:szCs w:val="28"/>
        </w:rPr>
        <w:lastRenderedPageBreak/>
        <w:t>Приложение 3 к Договору</w:t>
      </w:r>
    </w:p>
    <w:p w14:paraId="71489952" w14:textId="77777777" w:rsidR="009C1D0C" w:rsidRPr="006C5D49" w:rsidRDefault="009C1D0C" w:rsidP="009C1D0C">
      <w:pPr>
        <w:widowControl w:val="0"/>
        <w:suppressAutoHyphens/>
        <w:ind w:left="5529"/>
        <w:jc w:val="right"/>
        <w:rPr>
          <w:sz w:val="28"/>
          <w:szCs w:val="28"/>
        </w:rPr>
      </w:pPr>
      <w:r w:rsidRPr="006C5D49">
        <w:rPr>
          <w:snapToGrid w:val="0"/>
          <w:sz w:val="28"/>
          <w:szCs w:val="28"/>
        </w:rPr>
        <w:t>№_______ НБ/_________</w:t>
      </w:r>
    </w:p>
    <w:p w14:paraId="092EDD59" w14:textId="77777777" w:rsidR="009C1D0C" w:rsidRPr="006C5D49" w:rsidRDefault="009C1D0C" w:rsidP="009C1D0C">
      <w:pPr>
        <w:widowControl w:val="0"/>
        <w:suppressAutoHyphens/>
        <w:ind w:left="5529"/>
        <w:jc w:val="right"/>
        <w:rPr>
          <w:bCs/>
          <w:snapToGrid w:val="0"/>
          <w:sz w:val="20"/>
          <w:szCs w:val="20"/>
        </w:rPr>
      </w:pPr>
      <w:r w:rsidRPr="006C5D49">
        <w:rPr>
          <w:bCs/>
          <w:snapToGrid w:val="0"/>
          <w:sz w:val="20"/>
          <w:szCs w:val="20"/>
        </w:rPr>
        <w:t>(номер НБ РК/номер Поставщика)</w:t>
      </w:r>
    </w:p>
    <w:p w14:paraId="65EE4ADD" w14:textId="77777777" w:rsidR="009C1D0C" w:rsidRPr="006C5D49" w:rsidRDefault="009C1D0C" w:rsidP="009C1D0C">
      <w:pPr>
        <w:widowControl w:val="0"/>
        <w:suppressAutoHyphens/>
        <w:ind w:left="5529"/>
        <w:jc w:val="right"/>
        <w:rPr>
          <w:snapToGrid w:val="0"/>
          <w:sz w:val="28"/>
          <w:szCs w:val="28"/>
        </w:rPr>
      </w:pPr>
      <w:r w:rsidRPr="006C5D49">
        <w:rPr>
          <w:snapToGrid w:val="0"/>
          <w:sz w:val="28"/>
          <w:szCs w:val="28"/>
        </w:rPr>
        <w:t>от «____» ____________ 20__ г.</w:t>
      </w:r>
    </w:p>
    <w:p w14:paraId="01BAEE95" w14:textId="77777777" w:rsidR="009C1D0C" w:rsidRPr="006C5D49" w:rsidRDefault="009C1D0C" w:rsidP="009C1D0C">
      <w:pPr>
        <w:suppressAutoHyphens/>
        <w:ind w:left="5529"/>
        <w:jc w:val="right"/>
        <w:rPr>
          <w:sz w:val="20"/>
          <w:szCs w:val="28"/>
        </w:rPr>
      </w:pPr>
      <w:r w:rsidRPr="006C5D49">
        <w:rPr>
          <w:bCs/>
          <w:snapToGrid w:val="0"/>
          <w:sz w:val="20"/>
          <w:szCs w:val="28"/>
        </w:rPr>
        <w:t>(дата регистрации в НБ РК)</w:t>
      </w:r>
    </w:p>
    <w:p w14:paraId="7B5F8BFD" w14:textId="77777777" w:rsidR="009C1D0C" w:rsidRPr="006C5D49" w:rsidRDefault="009C1D0C" w:rsidP="009C1D0C">
      <w:pPr>
        <w:widowControl w:val="0"/>
        <w:suppressAutoHyphens/>
        <w:ind w:left="5529"/>
        <w:jc w:val="right"/>
        <w:rPr>
          <w:snapToGrid w:val="0"/>
          <w:sz w:val="28"/>
          <w:szCs w:val="28"/>
        </w:rPr>
      </w:pPr>
      <w:r w:rsidRPr="006C5D49">
        <w:rPr>
          <w:snapToGrid w:val="0"/>
          <w:sz w:val="28"/>
          <w:szCs w:val="28"/>
        </w:rPr>
        <w:t>от «____» ____________ 20__ г.</w:t>
      </w:r>
    </w:p>
    <w:p w14:paraId="1B8A5C28" w14:textId="77777777" w:rsidR="009C1D0C" w:rsidRPr="006C5D49" w:rsidRDefault="009C1D0C" w:rsidP="009C1D0C">
      <w:pPr>
        <w:shd w:val="clear" w:color="auto" w:fill="FFFFFF"/>
        <w:suppressAutoHyphens/>
        <w:ind w:left="5103"/>
        <w:jc w:val="right"/>
        <w:rPr>
          <w:bCs/>
          <w:snapToGrid w:val="0"/>
          <w:sz w:val="20"/>
          <w:szCs w:val="20"/>
        </w:rPr>
      </w:pPr>
      <w:r w:rsidRPr="006C5D49">
        <w:rPr>
          <w:bCs/>
          <w:snapToGrid w:val="0"/>
          <w:sz w:val="20"/>
          <w:szCs w:val="20"/>
        </w:rPr>
        <w:t>(дата подписания/регистрации Поставщика)</w:t>
      </w:r>
    </w:p>
    <w:p w14:paraId="25FE1CA9" w14:textId="77777777" w:rsidR="009C1D0C" w:rsidRPr="006C5D49" w:rsidRDefault="009C1D0C" w:rsidP="009C1D0C">
      <w:pPr>
        <w:ind w:left="5103"/>
        <w:rPr>
          <w:sz w:val="28"/>
          <w:szCs w:val="28"/>
          <w:lang w:eastAsia="ar-SA"/>
        </w:rPr>
      </w:pPr>
    </w:p>
    <w:p w14:paraId="209E46BA" w14:textId="77777777" w:rsidR="009C1D0C" w:rsidRPr="006C5D49" w:rsidRDefault="009C1D0C" w:rsidP="009C1D0C">
      <w:pPr>
        <w:tabs>
          <w:tab w:val="left" w:pos="4237"/>
        </w:tabs>
        <w:ind w:firstLine="709"/>
        <w:rPr>
          <w:b/>
          <w:sz w:val="28"/>
          <w:szCs w:val="28"/>
          <w:lang w:eastAsia="ar-SA"/>
        </w:rPr>
      </w:pPr>
      <w:r w:rsidRPr="006C5D49">
        <w:rPr>
          <w:b/>
          <w:sz w:val="28"/>
          <w:szCs w:val="28"/>
          <w:lang w:eastAsia="ar-SA"/>
        </w:rPr>
        <w:t>Форма</w:t>
      </w:r>
    </w:p>
    <w:p w14:paraId="730C2469" w14:textId="77777777" w:rsidR="009C1D0C" w:rsidRPr="006C5D49" w:rsidRDefault="009C1D0C" w:rsidP="009C1D0C">
      <w:pPr>
        <w:tabs>
          <w:tab w:val="left" w:pos="4237"/>
        </w:tabs>
        <w:ind w:left="1560" w:firstLine="141"/>
        <w:rPr>
          <w:b/>
          <w:sz w:val="28"/>
          <w:szCs w:val="28"/>
          <w:lang w:eastAsia="ar-SA"/>
        </w:rPr>
      </w:pPr>
    </w:p>
    <w:p w14:paraId="33DDBDFE" w14:textId="77777777" w:rsidR="009C1D0C" w:rsidRPr="006C5D49" w:rsidRDefault="009C1D0C" w:rsidP="009C1D0C">
      <w:pPr>
        <w:tabs>
          <w:tab w:val="left" w:pos="709"/>
          <w:tab w:val="left" w:pos="4635"/>
        </w:tabs>
        <w:suppressAutoHyphens/>
        <w:jc w:val="center"/>
        <w:rPr>
          <w:b/>
          <w:sz w:val="28"/>
        </w:rPr>
      </w:pPr>
      <w:r w:rsidRPr="006C5D49">
        <w:rPr>
          <w:b/>
          <w:sz w:val="28"/>
        </w:rPr>
        <w:t>Соглашение о соблюдении конфиденциальности</w:t>
      </w:r>
    </w:p>
    <w:p w14:paraId="5CCE77D6" w14:textId="77777777" w:rsidR="009C1D0C" w:rsidRPr="006C5D49" w:rsidRDefault="009C1D0C" w:rsidP="009C1D0C">
      <w:pPr>
        <w:tabs>
          <w:tab w:val="left" w:pos="709"/>
          <w:tab w:val="left" w:pos="4635"/>
        </w:tabs>
        <w:suppressAutoHyphens/>
        <w:jc w:val="center"/>
        <w:rPr>
          <w:b/>
          <w:sz w:val="28"/>
        </w:rPr>
      </w:pPr>
    </w:p>
    <w:p w14:paraId="77D84047" w14:textId="77777777" w:rsidR="009C1D0C" w:rsidRPr="006C5D49" w:rsidRDefault="009C1D0C" w:rsidP="009C1D0C">
      <w:pPr>
        <w:tabs>
          <w:tab w:val="left" w:pos="567"/>
          <w:tab w:val="left" w:pos="709"/>
        </w:tabs>
        <w:jc w:val="center"/>
        <w:rPr>
          <w:b/>
          <w:sz w:val="28"/>
        </w:rPr>
      </w:pPr>
      <w:r w:rsidRPr="006C5D49">
        <w:rPr>
          <w:b/>
          <w:sz w:val="28"/>
        </w:rPr>
        <w:t>№________ от «____» _________ 20</w:t>
      </w:r>
      <w:r w:rsidRPr="006C5D49">
        <w:rPr>
          <w:b/>
        </w:rPr>
        <w:t>__</w:t>
      </w:r>
      <w:r w:rsidRPr="006C5D49">
        <w:rPr>
          <w:b/>
          <w:sz w:val="28"/>
        </w:rPr>
        <w:t xml:space="preserve"> года</w:t>
      </w:r>
    </w:p>
    <w:p w14:paraId="3E26E771" w14:textId="77777777" w:rsidR="009C1D0C" w:rsidRPr="006C5D49" w:rsidRDefault="009C1D0C" w:rsidP="009C1D0C">
      <w:pPr>
        <w:tabs>
          <w:tab w:val="left" w:pos="567"/>
          <w:tab w:val="left" w:pos="709"/>
        </w:tabs>
        <w:ind w:left="284" w:firstLine="709"/>
        <w:jc w:val="center"/>
        <w:rPr>
          <w:b/>
          <w:sz w:val="28"/>
        </w:rPr>
      </w:pPr>
    </w:p>
    <w:tbl>
      <w:tblPr>
        <w:tblW w:w="9531" w:type="dxa"/>
        <w:tblInd w:w="108" w:type="dxa"/>
        <w:tblLook w:val="0000" w:firstRow="0" w:lastRow="0" w:firstColumn="0" w:lastColumn="0" w:noHBand="0" w:noVBand="0"/>
      </w:tblPr>
      <w:tblGrid>
        <w:gridCol w:w="3861"/>
        <w:gridCol w:w="5670"/>
      </w:tblGrid>
      <w:tr w:rsidR="009C1D0C" w:rsidRPr="006C5D49" w14:paraId="1F630E0F" w14:textId="77777777" w:rsidTr="00E92B97">
        <w:trPr>
          <w:trHeight w:val="431"/>
        </w:trPr>
        <w:tc>
          <w:tcPr>
            <w:tcW w:w="3861" w:type="dxa"/>
          </w:tcPr>
          <w:p w14:paraId="7589B96E" w14:textId="77777777" w:rsidR="009C1D0C" w:rsidRPr="006C5D49" w:rsidRDefault="009C1D0C" w:rsidP="00E92B97">
            <w:pPr>
              <w:widowControl w:val="0"/>
              <w:tabs>
                <w:tab w:val="left" w:pos="709"/>
              </w:tabs>
              <w:rPr>
                <w:snapToGrid w:val="0"/>
              </w:rPr>
            </w:pPr>
            <w:r w:rsidRPr="006C5D49">
              <w:rPr>
                <w:snapToGrid w:val="0"/>
                <w:sz w:val="28"/>
              </w:rPr>
              <w:t>г. Астана</w:t>
            </w:r>
          </w:p>
        </w:tc>
        <w:tc>
          <w:tcPr>
            <w:tcW w:w="5670" w:type="dxa"/>
          </w:tcPr>
          <w:p w14:paraId="3F9BB9EE" w14:textId="77777777" w:rsidR="009C1D0C" w:rsidRPr="006C5D49" w:rsidRDefault="009C1D0C" w:rsidP="00E92B97">
            <w:pPr>
              <w:widowControl w:val="0"/>
              <w:tabs>
                <w:tab w:val="left" w:pos="709"/>
              </w:tabs>
              <w:jc w:val="right"/>
              <w:rPr>
                <w:snapToGrid w:val="0"/>
                <w:sz w:val="28"/>
              </w:rPr>
            </w:pPr>
            <w:r w:rsidRPr="006C5D49">
              <w:rPr>
                <w:snapToGrid w:val="0"/>
                <w:sz w:val="28"/>
              </w:rPr>
              <w:t>от «___» ____________ 20</w:t>
            </w:r>
            <w:r w:rsidRPr="006C5D49">
              <w:rPr>
                <w:snapToGrid w:val="0"/>
              </w:rPr>
              <w:t>__</w:t>
            </w:r>
            <w:r w:rsidRPr="006C5D49">
              <w:rPr>
                <w:snapToGrid w:val="0"/>
                <w:sz w:val="28"/>
              </w:rPr>
              <w:t xml:space="preserve"> г.</w:t>
            </w:r>
          </w:p>
          <w:p w14:paraId="5438BACC" w14:textId="77777777" w:rsidR="009C1D0C" w:rsidRPr="006C5D49" w:rsidRDefault="009C1D0C" w:rsidP="00E92B97">
            <w:pPr>
              <w:widowControl w:val="0"/>
              <w:tabs>
                <w:tab w:val="left" w:pos="709"/>
              </w:tabs>
              <w:ind w:firstLine="36"/>
              <w:jc w:val="right"/>
              <w:rPr>
                <w:bCs/>
                <w:snapToGrid w:val="0"/>
              </w:rPr>
            </w:pPr>
            <w:r w:rsidRPr="006C5D49">
              <w:rPr>
                <w:bCs/>
                <w:snapToGrid w:val="0"/>
                <w:sz w:val="20"/>
                <w:szCs w:val="20"/>
              </w:rPr>
              <w:t>(дата подписания/регистрации</w:t>
            </w:r>
            <w:r w:rsidRPr="006C5D49">
              <w:rPr>
                <w:bCs/>
                <w:snapToGrid w:val="0"/>
                <w:sz w:val="20"/>
              </w:rPr>
              <w:t xml:space="preserve"> ________</w:t>
            </w:r>
            <w:r w:rsidRPr="006C5D49">
              <w:rPr>
                <w:bCs/>
                <w:snapToGrid w:val="0"/>
                <w:sz w:val="20"/>
                <w:szCs w:val="20"/>
              </w:rPr>
              <w:t>)</w:t>
            </w:r>
          </w:p>
        </w:tc>
      </w:tr>
    </w:tbl>
    <w:p w14:paraId="361F2925" w14:textId="77777777" w:rsidR="009C1D0C" w:rsidRPr="006C5D49" w:rsidRDefault="009C1D0C" w:rsidP="009C1D0C">
      <w:pPr>
        <w:ind w:firstLine="709"/>
        <w:jc w:val="both"/>
        <w:rPr>
          <w:sz w:val="28"/>
          <w:szCs w:val="28"/>
        </w:rPr>
      </w:pPr>
      <w:r w:rsidRPr="006C5D49">
        <w:rPr>
          <w:snapToGrid w:val="0"/>
          <w:sz w:val="28"/>
          <w:szCs w:val="28"/>
        </w:rPr>
        <w:t>РГУ «Национальный Банк Республики Казахстан», в лице____________________</w:t>
      </w:r>
      <w:r w:rsidRPr="006C5D49">
        <w:rPr>
          <w:snapToGrid w:val="0"/>
          <w:sz w:val="28"/>
          <w:szCs w:val="28"/>
          <w:lang w:val="sk-SK"/>
        </w:rPr>
        <w:t>, действующего на основании</w:t>
      </w:r>
      <w:r w:rsidRPr="006C5D49">
        <w:rPr>
          <w:snapToGrid w:val="0"/>
          <w:sz w:val="28"/>
          <w:szCs w:val="28"/>
        </w:rPr>
        <w:t>_____________________</w:t>
      </w:r>
      <w:r w:rsidRPr="006C5D49">
        <w:rPr>
          <w:b/>
          <w:snapToGrid w:val="0"/>
          <w:sz w:val="28"/>
          <w:szCs w:val="28"/>
        </w:rPr>
        <w:t xml:space="preserve">, </w:t>
      </w:r>
      <w:r w:rsidRPr="006C5D49">
        <w:rPr>
          <w:snapToGrid w:val="0"/>
          <w:sz w:val="28"/>
          <w:szCs w:val="28"/>
        </w:rPr>
        <w:t>с одной стороны, и___________ , в лице__________________,</w:t>
      </w:r>
      <w:r w:rsidRPr="006C5D49">
        <w:rPr>
          <w:b/>
          <w:i/>
          <w:snapToGrid w:val="0"/>
          <w:sz w:val="28"/>
          <w:szCs w:val="28"/>
        </w:rPr>
        <w:t xml:space="preserve"> </w:t>
      </w:r>
      <w:r w:rsidRPr="006C5D49">
        <w:rPr>
          <w:snapToGrid w:val="0"/>
          <w:sz w:val="28"/>
          <w:szCs w:val="28"/>
        </w:rPr>
        <w:t>действующего на основании____________________, с другой стороны,</w:t>
      </w:r>
      <w:r w:rsidRPr="006C5D49">
        <w:rPr>
          <w:b/>
          <w:i/>
          <w:snapToGrid w:val="0"/>
          <w:sz w:val="28"/>
          <w:szCs w:val="28"/>
        </w:rPr>
        <w:t xml:space="preserve"> </w:t>
      </w:r>
      <w:r w:rsidRPr="006C5D49">
        <w:rPr>
          <w:snapToGrid w:val="0"/>
          <w:sz w:val="28"/>
          <w:szCs w:val="28"/>
        </w:rPr>
        <w:t xml:space="preserve">далее совместно именуемые «Стороны», а по отдельности «Сторона», с целью неразглашения и защиты конфиденциальной/защищаемой в Национальном Банке информации, предоставленной Сторонами друг другу в целях надлежащего исполнения своих обязательств по Договору о закупках </w:t>
      </w:r>
      <w:r w:rsidRPr="006C5D49">
        <w:rPr>
          <w:i/>
          <w:snapToGrid w:val="0"/>
          <w:sz w:val="28"/>
          <w:szCs w:val="28"/>
        </w:rPr>
        <w:t xml:space="preserve">______________________ </w:t>
      </w:r>
      <w:r w:rsidRPr="006C5D49">
        <w:rPr>
          <w:i/>
          <w:snapToGrid w:val="0"/>
          <w:spacing w:val="-6"/>
          <w:sz w:val="28"/>
          <w:szCs w:val="28"/>
          <w:lang w:val="kk-KZ"/>
        </w:rPr>
        <w:t>(далее – Договор)</w:t>
      </w:r>
      <w:r w:rsidRPr="006C5D49">
        <w:rPr>
          <w:snapToGrid w:val="0"/>
          <w:spacing w:val="-6"/>
          <w:sz w:val="28"/>
          <w:szCs w:val="28"/>
          <w:lang w:val="kk-KZ"/>
        </w:rPr>
        <w:t xml:space="preserve">, </w:t>
      </w:r>
      <w:r w:rsidRPr="006C5D49">
        <w:rPr>
          <w:snapToGrid w:val="0"/>
          <w:sz w:val="28"/>
          <w:szCs w:val="28"/>
        </w:rPr>
        <w:t>заключили настоящее Соглашение о соблюдении конфиденциальности (далее – Соглашение) о нижеследующем.</w:t>
      </w:r>
    </w:p>
    <w:p w14:paraId="647A4628" w14:textId="77777777" w:rsidR="009C1D0C" w:rsidRPr="006C5D49" w:rsidRDefault="009C1D0C" w:rsidP="009C1D0C">
      <w:pPr>
        <w:ind w:firstLine="709"/>
        <w:jc w:val="both"/>
        <w:rPr>
          <w:sz w:val="28"/>
          <w:szCs w:val="28"/>
        </w:rPr>
      </w:pPr>
    </w:p>
    <w:p w14:paraId="41E264F1" w14:textId="77777777" w:rsidR="009C1D0C" w:rsidRPr="006C5D49" w:rsidRDefault="009C1D0C" w:rsidP="009C1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szCs w:val="28"/>
        </w:rPr>
      </w:pPr>
      <w:r w:rsidRPr="006C5D49">
        <w:rPr>
          <w:b/>
          <w:sz w:val="28"/>
          <w:szCs w:val="28"/>
        </w:rPr>
        <w:t>Понятия, используемые в Соглашении</w:t>
      </w:r>
    </w:p>
    <w:p w14:paraId="2547476C" w14:textId="77777777" w:rsidR="009C1D0C" w:rsidRPr="006C5D49" w:rsidRDefault="009C1D0C" w:rsidP="009C1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8"/>
          <w:szCs w:val="28"/>
        </w:rPr>
      </w:pPr>
    </w:p>
    <w:p w14:paraId="3A8BB3DB" w14:textId="77777777" w:rsidR="009C1D0C" w:rsidRPr="006C5D49" w:rsidRDefault="009C1D0C" w:rsidP="009C1D0C">
      <w:pPr>
        <w:tabs>
          <w:tab w:val="left" w:pos="567"/>
        </w:tabs>
        <w:ind w:firstLine="709"/>
        <w:jc w:val="both"/>
        <w:rPr>
          <w:sz w:val="28"/>
          <w:szCs w:val="28"/>
        </w:rPr>
      </w:pPr>
      <w:r w:rsidRPr="006C5D49">
        <w:rPr>
          <w:sz w:val="28"/>
          <w:szCs w:val="28"/>
        </w:rPr>
        <w:t>В Соглашении используются следующие понятия:</w:t>
      </w:r>
    </w:p>
    <w:p w14:paraId="1C7FA630" w14:textId="77777777" w:rsidR="009C1D0C" w:rsidRPr="006C5D49" w:rsidRDefault="009C1D0C" w:rsidP="009C1D0C">
      <w:pPr>
        <w:tabs>
          <w:tab w:val="left" w:pos="567"/>
        </w:tabs>
        <w:ind w:firstLine="709"/>
        <w:jc w:val="both"/>
        <w:rPr>
          <w:sz w:val="28"/>
          <w:szCs w:val="28"/>
        </w:rPr>
      </w:pPr>
      <w:r w:rsidRPr="006C5D49">
        <w:rPr>
          <w:sz w:val="28"/>
          <w:szCs w:val="28"/>
          <w:lang w:val="sk-SK"/>
        </w:rPr>
        <w:t>Раскрывающая сторона – Сторона, являющаяся собственником либо владельцем Конфиденциальной</w:t>
      </w:r>
      <w:r w:rsidRPr="006C5D49">
        <w:rPr>
          <w:snapToGrid w:val="0"/>
          <w:sz w:val="28"/>
          <w:szCs w:val="28"/>
        </w:rPr>
        <w:t>/защищаемой в Национальном Банке</w:t>
      </w:r>
      <w:r w:rsidRPr="006C5D49">
        <w:rPr>
          <w:sz w:val="28"/>
          <w:szCs w:val="28"/>
          <w:lang w:val="sk-SK"/>
        </w:rPr>
        <w:t xml:space="preserve"> информации и предоставляющая Конфиденциальную</w:t>
      </w:r>
      <w:r w:rsidRPr="006C5D49">
        <w:rPr>
          <w:snapToGrid w:val="0"/>
          <w:sz w:val="28"/>
          <w:szCs w:val="28"/>
        </w:rPr>
        <w:t>/защищаемую в Национальном Банке</w:t>
      </w:r>
      <w:r w:rsidRPr="006C5D49">
        <w:rPr>
          <w:sz w:val="28"/>
          <w:szCs w:val="28"/>
          <w:lang w:val="sk-SK"/>
        </w:rPr>
        <w:t xml:space="preserve"> информацию Принимающей стороне для целей надлежащего исполнения своих обязательств по Договору</w:t>
      </w:r>
      <w:r w:rsidRPr="006C5D49">
        <w:rPr>
          <w:sz w:val="28"/>
          <w:szCs w:val="28"/>
        </w:rPr>
        <w:t>;</w:t>
      </w:r>
    </w:p>
    <w:p w14:paraId="681739CE" w14:textId="77777777" w:rsidR="009C1D0C" w:rsidRPr="006C5D49" w:rsidRDefault="009C1D0C" w:rsidP="009C1D0C">
      <w:pPr>
        <w:tabs>
          <w:tab w:val="left" w:pos="567"/>
        </w:tabs>
        <w:ind w:firstLine="709"/>
        <w:jc w:val="both"/>
        <w:rPr>
          <w:sz w:val="28"/>
          <w:szCs w:val="28"/>
        </w:rPr>
      </w:pPr>
      <w:r w:rsidRPr="006C5D49">
        <w:rPr>
          <w:sz w:val="28"/>
          <w:szCs w:val="28"/>
          <w:lang w:val="sk-SK"/>
        </w:rPr>
        <w:t>Принимающая сторона – Сторона, получающая Конфиденциальную</w:t>
      </w:r>
      <w:r w:rsidRPr="006C5D49">
        <w:rPr>
          <w:snapToGrid w:val="0"/>
          <w:sz w:val="28"/>
          <w:szCs w:val="28"/>
        </w:rPr>
        <w:t>/защищаемую в Национальном Банке</w:t>
      </w:r>
      <w:r w:rsidRPr="006C5D49">
        <w:rPr>
          <w:sz w:val="28"/>
          <w:szCs w:val="28"/>
          <w:lang w:val="sk-SK"/>
        </w:rPr>
        <w:t xml:space="preserve"> информацию или доступ к такой информации от Раскрывающей стороны в порядке и на условиях, предусмотренных Соглашением, для использования в целях надлежащего исполнения своих обязательств по Договору</w:t>
      </w:r>
      <w:r w:rsidRPr="006C5D49">
        <w:rPr>
          <w:sz w:val="28"/>
          <w:szCs w:val="28"/>
        </w:rPr>
        <w:t>;</w:t>
      </w:r>
    </w:p>
    <w:p w14:paraId="5E1180C8" w14:textId="77777777" w:rsidR="009C1D0C" w:rsidRPr="006C5D49" w:rsidRDefault="009C1D0C" w:rsidP="009C1D0C">
      <w:pPr>
        <w:tabs>
          <w:tab w:val="left" w:pos="567"/>
        </w:tabs>
        <w:ind w:firstLine="709"/>
        <w:jc w:val="both"/>
        <w:rPr>
          <w:sz w:val="28"/>
          <w:szCs w:val="28"/>
        </w:rPr>
      </w:pPr>
      <w:r w:rsidRPr="006C5D49">
        <w:rPr>
          <w:sz w:val="28"/>
          <w:szCs w:val="28"/>
        </w:rPr>
        <w:t>Конфиденциальная</w:t>
      </w:r>
      <w:r w:rsidRPr="006C5D49">
        <w:rPr>
          <w:snapToGrid w:val="0"/>
          <w:sz w:val="28"/>
          <w:szCs w:val="28"/>
        </w:rPr>
        <w:t>/защищаемая в Национальном Банке</w:t>
      </w:r>
      <w:r w:rsidRPr="006C5D49">
        <w:rPr>
          <w:sz w:val="28"/>
          <w:szCs w:val="28"/>
        </w:rPr>
        <w:t xml:space="preserve"> информация (далее – Конфиденциальная информация) – означает любые данные, касающиеся Сторон и их Аффилированных лиц, в том числе информация, имеющая финансовый, экономический, маркетинговый, плановый, технический, производственный, юридический характер, а также любая иная информация, </w:t>
      </w:r>
      <w:r w:rsidRPr="006C5D49">
        <w:rPr>
          <w:sz w:val="28"/>
          <w:szCs w:val="28"/>
        </w:rPr>
        <w:lastRenderedPageBreak/>
        <w:t>имеющая действительную и потенциальную ценность для ее владельца или держателя благодаря тому, что она неизвестна Третьим лицам, не предназначена для широкого распространения и(или) использования неограниченным кругом лиц.</w:t>
      </w:r>
    </w:p>
    <w:p w14:paraId="6086568A" w14:textId="77777777" w:rsidR="009C1D0C" w:rsidRPr="006C5D49" w:rsidRDefault="009C1D0C" w:rsidP="009C1D0C">
      <w:pPr>
        <w:tabs>
          <w:tab w:val="left" w:pos="567"/>
        </w:tabs>
        <w:ind w:firstLine="709"/>
        <w:jc w:val="both"/>
        <w:rPr>
          <w:sz w:val="28"/>
          <w:szCs w:val="28"/>
        </w:rPr>
      </w:pPr>
      <w:r w:rsidRPr="006C5D49">
        <w:rPr>
          <w:sz w:val="28"/>
          <w:szCs w:val="28"/>
        </w:rPr>
        <w:t>К Конфиденциальной информации относятся условия Соглашения, а также защищаемая информация, доступ к которой предоставляется в порядке и на условиях, предусмотренных правовым актом Национального Банка. Не подлежат обмену между Сторонами сведения, отнесенные законодательством Республики Казахстан к государственным секретам и(или) охраняемым законами тайнам, персональные данные ограниченного доступа, а также служебная информация с пометкой «Для служебного пользования».</w:t>
      </w:r>
    </w:p>
    <w:p w14:paraId="1CB2DCD4" w14:textId="77777777" w:rsidR="009C1D0C" w:rsidRPr="006C5D49" w:rsidRDefault="009C1D0C" w:rsidP="009C1D0C">
      <w:pPr>
        <w:tabs>
          <w:tab w:val="left" w:pos="567"/>
        </w:tabs>
        <w:ind w:firstLine="709"/>
        <w:jc w:val="both"/>
        <w:rPr>
          <w:sz w:val="28"/>
          <w:szCs w:val="28"/>
        </w:rPr>
      </w:pPr>
      <w:r w:rsidRPr="006C5D49">
        <w:rPr>
          <w:sz w:val="28"/>
          <w:szCs w:val="28"/>
          <w:lang w:val="sk-SK"/>
        </w:rPr>
        <w:t xml:space="preserve">Разглашение Конфиденциальной информации – несанкционированные действия Принимающей стороны, в результате которых Третьи лица получают </w:t>
      </w:r>
      <w:r w:rsidRPr="006C5D49">
        <w:rPr>
          <w:sz w:val="28"/>
          <w:szCs w:val="28"/>
          <w:lang w:val="kk-KZ"/>
        </w:rPr>
        <w:t xml:space="preserve">доступ к </w:t>
      </w:r>
      <w:r w:rsidRPr="006C5D49">
        <w:rPr>
          <w:sz w:val="28"/>
          <w:szCs w:val="28"/>
          <w:lang w:val="sk-SK"/>
        </w:rPr>
        <w:t>Конфиденциальной информаци</w:t>
      </w:r>
      <w:r w:rsidRPr="006C5D49">
        <w:rPr>
          <w:sz w:val="28"/>
          <w:szCs w:val="28"/>
          <w:lang w:val="kk-KZ"/>
        </w:rPr>
        <w:t>и, в любой форме</w:t>
      </w:r>
      <w:r w:rsidRPr="006C5D49">
        <w:rPr>
          <w:sz w:val="28"/>
          <w:szCs w:val="28"/>
          <w:lang w:val="sk-SK"/>
        </w:rPr>
        <w:t>, полученной от Раскрывающей стороны. Распространением Конфиденциальной информации признается также бездействие Принимающей стороны, выразившееся в необеспечении надлежащего уровня защиты полученной от Раскрывающей стороны Конфиденциальной информации и повлекшее получение доступа к такой информации со стороны Третьих лиц</w:t>
      </w:r>
      <w:r w:rsidRPr="006C5D49">
        <w:rPr>
          <w:sz w:val="28"/>
          <w:szCs w:val="28"/>
        </w:rPr>
        <w:t>.</w:t>
      </w:r>
    </w:p>
    <w:p w14:paraId="14CE6BB0" w14:textId="77777777" w:rsidR="009C1D0C" w:rsidRPr="006C5D49" w:rsidRDefault="009C1D0C" w:rsidP="009C1D0C">
      <w:pPr>
        <w:tabs>
          <w:tab w:val="left" w:pos="567"/>
        </w:tabs>
        <w:ind w:firstLine="709"/>
        <w:jc w:val="both"/>
        <w:rPr>
          <w:sz w:val="28"/>
          <w:szCs w:val="28"/>
        </w:rPr>
      </w:pPr>
      <w:r w:rsidRPr="006C5D49">
        <w:rPr>
          <w:sz w:val="28"/>
          <w:szCs w:val="28"/>
          <w:lang w:val="sk-SK"/>
        </w:rPr>
        <w:t>Третьи лица – юридические лица, не являющиеся Стороной по Договору, а также любые физические лица, не привлеченные Поставщиком для оказания Услуг по Договору</w:t>
      </w:r>
      <w:r w:rsidRPr="006C5D49">
        <w:rPr>
          <w:sz w:val="28"/>
          <w:szCs w:val="28"/>
        </w:rPr>
        <w:t>.</w:t>
      </w:r>
    </w:p>
    <w:p w14:paraId="4E05FB08" w14:textId="77777777" w:rsidR="009C1D0C" w:rsidRPr="006C5D49" w:rsidRDefault="009C1D0C" w:rsidP="009C1D0C">
      <w:pPr>
        <w:tabs>
          <w:tab w:val="left" w:pos="567"/>
        </w:tabs>
        <w:ind w:firstLine="709"/>
        <w:jc w:val="both"/>
        <w:rPr>
          <w:sz w:val="28"/>
          <w:szCs w:val="28"/>
        </w:rPr>
      </w:pPr>
      <w:r w:rsidRPr="006C5D49">
        <w:rPr>
          <w:sz w:val="28"/>
          <w:szCs w:val="28"/>
          <w:lang w:val="sk-SK"/>
        </w:rPr>
        <w:t xml:space="preserve">Аффилированные лица – </w:t>
      </w:r>
      <w:r w:rsidRPr="006C5D49">
        <w:rPr>
          <w:sz w:val="28"/>
          <w:szCs w:val="28"/>
        </w:rPr>
        <w:t>физические или юридические лица (за исключением государственных органов, осуществляющих контрольные и надзорные функции в отношении деятельности Аффилированных лиц), которые имеют возможность прямо и (или) косвенно определять решения и (или) оказывать влияние на принимаемые Сторонами решения.</w:t>
      </w:r>
    </w:p>
    <w:p w14:paraId="567C2F4E" w14:textId="77777777" w:rsidR="009C1D0C" w:rsidRPr="006C5D49" w:rsidRDefault="009C1D0C" w:rsidP="009C1D0C">
      <w:pPr>
        <w:tabs>
          <w:tab w:val="left" w:pos="567"/>
        </w:tabs>
        <w:ind w:firstLine="709"/>
        <w:jc w:val="both"/>
        <w:rPr>
          <w:sz w:val="28"/>
          <w:szCs w:val="28"/>
        </w:rPr>
      </w:pPr>
    </w:p>
    <w:p w14:paraId="752FB586" w14:textId="77777777" w:rsidR="009C1D0C" w:rsidRPr="006C5D49" w:rsidRDefault="009C1D0C" w:rsidP="009C1D0C">
      <w:pPr>
        <w:pStyle w:val="af1"/>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14" w:hanging="357"/>
        <w:jc w:val="center"/>
        <w:rPr>
          <w:rFonts w:ascii="Times New Roman" w:hAnsi="Times New Roman"/>
          <w:b/>
          <w:sz w:val="28"/>
          <w:szCs w:val="28"/>
        </w:rPr>
      </w:pPr>
      <w:r w:rsidRPr="006C5D49">
        <w:rPr>
          <w:rFonts w:ascii="Times New Roman" w:hAnsi="Times New Roman"/>
          <w:b/>
          <w:sz w:val="28"/>
          <w:szCs w:val="28"/>
        </w:rPr>
        <w:t>Предмет Соглашения</w:t>
      </w:r>
    </w:p>
    <w:p w14:paraId="4253CEFD" w14:textId="77777777" w:rsidR="009C1D0C" w:rsidRPr="006C5D49" w:rsidRDefault="009C1D0C" w:rsidP="009C1D0C">
      <w:pPr>
        <w:tabs>
          <w:tab w:val="left" w:pos="567"/>
        </w:tabs>
        <w:ind w:firstLine="709"/>
        <w:jc w:val="both"/>
        <w:rPr>
          <w:sz w:val="28"/>
          <w:szCs w:val="28"/>
        </w:rPr>
      </w:pPr>
    </w:p>
    <w:p w14:paraId="24389CC0" w14:textId="77777777" w:rsidR="009C1D0C" w:rsidRPr="006C5D49" w:rsidRDefault="009C1D0C" w:rsidP="009C1D0C">
      <w:pPr>
        <w:pStyle w:val="af1"/>
        <w:numPr>
          <w:ilvl w:val="1"/>
          <w:numId w:val="25"/>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ascii="Times New Roman" w:hAnsi="Times New Roman"/>
          <w:sz w:val="28"/>
          <w:szCs w:val="28"/>
        </w:rPr>
      </w:pPr>
      <w:r w:rsidRPr="006C5D49">
        <w:rPr>
          <w:rFonts w:ascii="Times New Roman" w:hAnsi="Times New Roman"/>
          <w:sz w:val="28"/>
          <w:szCs w:val="28"/>
          <w:lang w:val="sk-SK"/>
        </w:rPr>
        <w:t>Соглашение определяет условия передачи Сторонами друг другу Конфиденциальной информации, а также условия использования Конфиденциальной информации Сторонами в рамках исполнения своих обязательств по Договору</w:t>
      </w:r>
      <w:r w:rsidRPr="006C5D49">
        <w:rPr>
          <w:rFonts w:ascii="Times New Roman" w:hAnsi="Times New Roman"/>
          <w:sz w:val="28"/>
          <w:szCs w:val="28"/>
        </w:rPr>
        <w:t>.</w:t>
      </w:r>
    </w:p>
    <w:p w14:paraId="2AE22740" w14:textId="77777777" w:rsidR="009C1D0C" w:rsidRPr="006C5D49" w:rsidRDefault="009C1D0C" w:rsidP="009C1D0C">
      <w:pPr>
        <w:pStyle w:val="af1"/>
        <w:numPr>
          <w:ilvl w:val="1"/>
          <w:numId w:val="25"/>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ascii="Times New Roman" w:hAnsi="Times New Roman"/>
          <w:sz w:val="28"/>
          <w:szCs w:val="28"/>
        </w:rPr>
      </w:pPr>
      <w:r w:rsidRPr="006C5D49">
        <w:rPr>
          <w:rFonts w:ascii="Times New Roman" w:hAnsi="Times New Roman"/>
          <w:sz w:val="28"/>
          <w:szCs w:val="28"/>
          <w:lang w:val="sk-SK"/>
        </w:rPr>
        <w:t>Передача Конфиденциальной информации осуществляется Раскрывающей стороной Принимающей стороне путем передачи Конфиденциальной информации на бумажном либо электронном носителе, а также любым иным согласованным Сторонами способом передачи информации, позволяющим обеспечить конфиденциальность передаваемой информации, а также подтвердить факт передачи Конфиденциальной информации Раскрывающей стороной и факт получения такой информации Принимающей стороной.</w:t>
      </w:r>
      <w:r w:rsidRPr="006C5D49">
        <w:rPr>
          <w:rFonts w:ascii="Times New Roman" w:hAnsi="Times New Roman"/>
          <w:sz w:val="28"/>
          <w:szCs w:val="28"/>
        </w:rPr>
        <w:t xml:space="preserve"> </w:t>
      </w:r>
    </w:p>
    <w:p w14:paraId="41089040" w14:textId="77777777" w:rsidR="009C1D0C" w:rsidRPr="006C5D49" w:rsidRDefault="009C1D0C" w:rsidP="009C1D0C">
      <w:pPr>
        <w:pStyle w:val="af1"/>
        <w:numPr>
          <w:ilvl w:val="1"/>
          <w:numId w:val="25"/>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ascii="Times New Roman" w:hAnsi="Times New Roman"/>
          <w:sz w:val="28"/>
          <w:szCs w:val="28"/>
        </w:rPr>
      </w:pPr>
      <w:r w:rsidRPr="006C5D49">
        <w:rPr>
          <w:rFonts w:ascii="Times New Roman" w:hAnsi="Times New Roman"/>
          <w:sz w:val="28"/>
          <w:szCs w:val="28"/>
          <w:lang w:val="sk-SK"/>
        </w:rPr>
        <w:lastRenderedPageBreak/>
        <w:t>Запрещается использование открытых каналов связи, внешней электронной почты, почтовых отправлений на бумажном носителе без грифа «Конфиденциально» при отправлении Конфиденциальной информации</w:t>
      </w:r>
      <w:r w:rsidRPr="006C5D49">
        <w:rPr>
          <w:rFonts w:ascii="Times New Roman" w:hAnsi="Times New Roman"/>
          <w:sz w:val="28"/>
          <w:szCs w:val="28"/>
        </w:rPr>
        <w:t xml:space="preserve">. </w:t>
      </w:r>
    </w:p>
    <w:p w14:paraId="0092C477" w14:textId="77777777" w:rsidR="009C1D0C" w:rsidRPr="006C5D49" w:rsidRDefault="009C1D0C" w:rsidP="009C1D0C">
      <w:pPr>
        <w:tabs>
          <w:tab w:val="left" w:pos="0"/>
          <w:tab w:val="left" w:pos="709"/>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contextualSpacing/>
        <w:jc w:val="both"/>
        <w:rPr>
          <w:sz w:val="28"/>
          <w:szCs w:val="28"/>
          <w:lang w:val="sk-SK"/>
        </w:rPr>
      </w:pPr>
      <w:r w:rsidRPr="006C5D49">
        <w:rPr>
          <w:sz w:val="28"/>
          <w:szCs w:val="28"/>
        </w:rPr>
        <w:t xml:space="preserve">1.4. </w:t>
      </w:r>
      <w:r w:rsidRPr="006C5D49">
        <w:rPr>
          <w:sz w:val="28"/>
          <w:szCs w:val="28"/>
          <w:lang w:val="sk-SK"/>
        </w:rPr>
        <w:t>К Конфиденциальной информации, подлежащей защите и неразглашению в соответствии с Соглашением, не относится информация, которая:</w:t>
      </w:r>
    </w:p>
    <w:p w14:paraId="1987BB36" w14:textId="77777777" w:rsidR="009C1D0C" w:rsidRPr="006C5D49" w:rsidRDefault="009C1D0C" w:rsidP="009C1D0C">
      <w:pPr>
        <w:numPr>
          <w:ilvl w:val="0"/>
          <w:numId w:val="27"/>
        </w:numPr>
        <w:tabs>
          <w:tab w:val="left" w:pos="0"/>
          <w:tab w:val="left" w:pos="709"/>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left="0" w:firstLine="709"/>
        <w:contextualSpacing/>
        <w:jc w:val="both"/>
        <w:rPr>
          <w:sz w:val="28"/>
          <w:szCs w:val="28"/>
        </w:rPr>
      </w:pPr>
      <w:r w:rsidRPr="006C5D49">
        <w:rPr>
          <w:sz w:val="28"/>
          <w:szCs w:val="28"/>
        </w:rPr>
        <w:t>в момент передачи Принимающей стороной стала общеизвестной или впоследствии получила огласку без нарушения Принимающей стороной какого-то ни было обязательства по Соглашению при условии, что Принимающая сторона может указать источник разглашения, или</w:t>
      </w:r>
    </w:p>
    <w:p w14:paraId="0725C004" w14:textId="77777777" w:rsidR="009C1D0C" w:rsidRPr="006C5D49" w:rsidRDefault="009C1D0C" w:rsidP="009C1D0C">
      <w:pPr>
        <w:numPr>
          <w:ilvl w:val="0"/>
          <w:numId w:val="27"/>
        </w:numPr>
        <w:tabs>
          <w:tab w:val="left" w:pos="0"/>
          <w:tab w:val="left" w:pos="709"/>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left="0" w:firstLine="709"/>
        <w:contextualSpacing/>
        <w:jc w:val="both"/>
        <w:rPr>
          <w:sz w:val="28"/>
          <w:szCs w:val="28"/>
        </w:rPr>
      </w:pPr>
      <w:r w:rsidRPr="006C5D49">
        <w:rPr>
          <w:sz w:val="28"/>
          <w:szCs w:val="28"/>
        </w:rPr>
        <w:t>в момент передачи ее Принимающей стороне уже находилась в распоряжении Принимающей стороны и была получена ею без возникновения обязательства сохранения этой информации в тайне, и Принимающая сторона может это доказать, или</w:t>
      </w:r>
    </w:p>
    <w:p w14:paraId="4E441DAD" w14:textId="77777777" w:rsidR="009C1D0C" w:rsidRPr="006C5D49" w:rsidRDefault="009C1D0C" w:rsidP="009C1D0C">
      <w:pPr>
        <w:numPr>
          <w:ilvl w:val="0"/>
          <w:numId w:val="27"/>
        </w:numPr>
        <w:tabs>
          <w:tab w:val="left" w:pos="0"/>
          <w:tab w:val="left" w:pos="709"/>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left="0" w:firstLine="709"/>
        <w:contextualSpacing/>
        <w:jc w:val="both"/>
        <w:rPr>
          <w:sz w:val="28"/>
          <w:szCs w:val="28"/>
          <w:lang w:val="sk-SK"/>
        </w:rPr>
      </w:pPr>
      <w:r w:rsidRPr="006C5D49">
        <w:rPr>
          <w:sz w:val="28"/>
          <w:szCs w:val="28"/>
          <w:lang w:val="sk-SK"/>
        </w:rPr>
        <w:t>была получена на законном основании от Третьих лиц без какого-либо известного обязательства о конфиденциальности, или</w:t>
      </w:r>
    </w:p>
    <w:p w14:paraId="26334B3B" w14:textId="77777777" w:rsidR="009C1D0C" w:rsidRPr="006C5D49" w:rsidRDefault="009C1D0C" w:rsidP="009C1D0C">
      <w:pPr>
        <w:numPr>
          <w:ilvl w:val="0"/>
          <w:numId w:val="27"/>
        </w:numPr>
        <w:tabs>
          <w:tab w:val="left" w:pos="0"/>
          <w:tab w:val="left" w:pos="709"/>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09"/>
        <w:jc w:val="both"/>
        <w:rPr>
          <w:sz w:val="28"/>
          <w:szCs w:val="28"/>
        </w:rPr>
      </w:pPr>
      <w:r w:rsidRPr="006C5D49">
        <w:rPr>
          <w:sz w:val="28"/>
          <w:szCs w:val="28"/>
        </w:rPr>
        <w:t xml:space="preserve">письменно одобрена Раскрывающей стороной к раскрытию. </w:t>
      </w:r>
    </w:p>
    <w:p w14:paraId="18D9DC45" w14:textId="77777777" w:rsidR="009C1D0C" w:rsidRPr="006C5D49" w:rsidRDefault="009C1D0C" w:rsidP="009C1D0C">
      <w:pPr>
        <w:jc w:val="both"/>
        <w:rPr>
          <w:sz w:val="28"/>
          <w:szCs w:val="28"/>
        </w:rPr>
      </w:pPr>
    </w:p>
    <w:p w14:paraId="78E401A1" w14:textId="77777777" w:rsidR="009C1D0C" w:rsidRPr="006C5D49" w:rsidRDefault="009C1D0C" w:rsidP="009C1D0C">
      <w:pPr>
        <w:pStyle w:val="af1"/>
        <w:numPr>
          <w:ilvl w:val="0"/>
          <w:numId w:val="25"/>
        </w:numPr>
        <w:spacing w:after="0" w:line="240" w:lineRule="auto"/>
        <w:jc w:val="center"/>
        <w:rPr>
          <w:rFonts w:ascii="Times New Roman" w:hAnsi="Times New Roman"/>
          <w:b/>
          <w:sz w:val="28"/>
          <w:szCs w:val="28"/>
        </w:rPr>
      </w:pPr>
      <w:r w:rsidRPr="006C5D49">
        <w:rPr>
          <w:rFonts w:ascii="Times New Roman" w:hAnsi="Times New Roman"/>
          <w:b/>
          <w:sz w:val="28"/>
          <w:szCs w:val="28"/>
        </w:rPr>
        <w:t>Права и обязанности Сторон</w:t>
      </w:r>
    </w:p>
    <w:p w14:paraId="5E1F7107" w14:textId="77777777" w:rsidR="009C1D0C" w:rsidRPr="006C5D49" w:rsidRDefault="009C1D0C" w:rsidP="009C1D0C">
      <w:pPr>
        <w:ind w:firstLine="709"/>
        <w:jc w:val="both"/>
        <w:rPr>
          <w:b/>
          <w:sz w:val="28"/>
          <w:szCs w:val="28"/>
        </w:rPr>
      </w:pPr>
    </w:p>
    <w:p w14:paraId="773FF6FA"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2.1. Каждая Сторона признает, что Конфиденциальная информация не является публичной и обязуется:</w:t>
      </w:r>
    </w:p>
    <w:p w14:paraId="6BF2C210"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1) хранить всю полученную Конфиденциальную информацию на условиях строгой конфиденциальности;</w:t>
      </w:r>
    </w:p>
    <w:p w14:paraId="5B0BD9B8"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2) не раскрывать, не предоставлять (не передавать) каким-либо способом или в какой-либо форме и в каких-либо целях полученную Конфиденциальную информацию Третьим лицам (за исключением случаев допустимого раскрытия такой информации согласно настоящему разделу Соглашения);</w:t>
      </w:r>
    </w:p>
    <w:p w14:paraId="70AC5610"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 xml:space="preserve">3) не использовать Конфиденциальную информацию в каких-либо целях, отличных от указанных в преамбуле Соглашения; </w:t>
      </w:r>
    </w:p>
    <w:p w14:paraId="1E6E8512"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4) принимать все необходимые меры, позволяющие сохранить конфиденциальность и избежать раскрытия Конфиденциальной информации, включая, среди прочего, те меры, которые принимаются в отношении ее собственной конфиденциальной информации аналогичной важности;</w:t>
      </w:r>
    </w:p>
    <w:p w14:paraId="10F3D4B1" w14:textId="77777777" w:rsidR="009C1D0C" w:rsidRPr="006C5D49" w:rsidRDefault="009C1D0C" w:rsidP="009C1D0C">
      <w:pPr>
        <w:tabs>
          <w:tab w:val="left" w:pos="709"/>
          <w:tab w:val="left" w:pos="1276"/>
        </w:tabs>
        <w:ind w:firstLine="709"/>
        <w:contextualSpacing/>
        <w:jc w:val="both"/>
        <w:rPr>
          <w:sz w:val="28"/>
          <w:szCs w:val="28"/>
          <w:lang w:val="sk-SK"/>
        </w:rPr>
      </w:pPr>
      <w:r w:rsidRPr="006C5D49">
        <w:rPr>
          <w:sz w:val="28"/>
          <w:szCs w:val="28"/>
        </w:rPr>
        <w:t xml:space="preserve">5) </w:t>
      </w:r>
      <w:r w:rsidRPr="006C5D49">
        <w:rPr>
          <w:sz w:val="28"/>
          <w:szCs w:val="28"/>
          <w:lang w:val="sk-SK"/>
        </w:rPr>
        <w:t>раскрывать Конфиденциальную информацию исключительно лицам, привлеченным для обеспечения исполнения обязательств по Договору (работникам, Аффилированным лицам Сторон и их работникам), а также лицам, указанным в пункте 2.3. Соглашения, которым необходимо знать ее и которые приняли на себя обязательство по неразглашению Конфиденциальной информации путем подписания Обязательства о неразглашении;</w:t>
      </w:r>
    </w:p>
    <w:p w14:paraId="753332E9"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 xml:space="preserve">6) </w:t>
      </w:r>
      <w:r w:rsidRPr="006C5D49">
        <w:rPr>
          <w:sz w:val="28"/>
          <w:szCs w:val="28"/>
          <w:lang w:val="sk-SK"/>
        </w:rPr>
        <w:t>незамедлительно сообщить другой Стороне о любых обстоятельствах, угрожающих соблюдению конфиденциальности, а также о фактах разглашения/утечки хранимой конфиденциальной информации, ставших известными Принимающей сторон</w:t>
      </w:r>
      <w:r w:rsidRPr="006C5D49">
        <w:rPr>
          <w:sz w:val="28"/>
          <w:szCs w:val="28"/>
        </w:rPr>
        <w:t>е.</w:t>
      </w:r>
    </w:p>
    <w:p w14:paraId="4834FFB8"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lastRenderedPageBreak/>
        <w:t>2.2. Стороны вправе раскрыть Конфиденциальную информацию своим работникам, Аффилированным лицам и их работникам только в случаях, когда это необходимо для исполнения своих обязательств по Договору и только после подписания такими лицами обязательства о неразглашении Конфиденциальной информации. При этом, Стороны несут ответственность за действия таких лиц, как за свои собственные.</w:t>
      </w:r>
    </w:p>
    <w:p w14:paraId="3442FF0D"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 xml:space="preserve">2.3. </w:t>
      </w:r>
      <w:r w:rsidRPr="006C5D49">
        <w:rPr>
          <w:sz w:val="28"/>
          <w:szCs w:val="28"/>
          <w:lang w:val="sk-SK"/>
        </w:rPr>
        <w:t>Сторона не несет ответственности за раскрытие Конфиденциальной информации в случаях предоставления Конфиденциальной информации государственным органам, уполномоченным запрашивать такую информацию в случаях, предусмотренных законодательством Республики Казахстан</w:t>
      </w:r>
      <w:r w:rsidRPr="006C5D49">
        <w:rPr>
          <w:sz w:val="28"/>
          <w:szCs w:val="28"/>
        </w:rPr>
        <w:t>.</w:t>
      </w:r>
    </w:p>
    <w:p w14:paraId="093F5AF6"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2.4. Во всех иных случаях, помимо указанных в настоящем разделе Соглашения, Стороны вправе раскрывать Конфиденциальную информацию Третьим лицам только после получения от другой Стороны письменного согласия на такое раскрытие.</w:t>
      </w:r>
    </w:p>
    <w:p w14:paraId="5E913C8C"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2.5. Если Сторона в законном порядке вынуждена раскрыть Конфиденциальную информацию в соответствии с пунктом 2.3 Соглашения, Сторона незамедлительно и до выполнения соответствующего требования уведомляет другую Сторону об этом, а другая Сторона вправе за свой счет принять любые меры по предотвращению разглашения Конфиденциальной информации. Во избежание сомнений, никакая Конфиденциальная информация в соответствии с положениями настоящего раздела Соглашения не подлежит разглашению до тех пор, пока одна из Сторон не будет в законном порядке вынуждена раскрыть соответствующую Конфиденциальную информацию.</w:t>
      </w:r>
    </w:p>
    <w:p w14:paraId="04CCB502"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2.6. Принимающая сторона обязуется по запросу Раскрывающей стороны вернуть Раскрывающей стороне или ее уполномоченным представителям все оригиналы и копии Конфиденциальной информации, полученной Принимающей стороной, а также лицами, указанными в пункте 2.2 Соглашения, либо по просьбе Раскрывающей стороны обязуется уничтожить копии всей полученной от Раскрывающей стороны Конфиденциальной информации.</w:t>
      </w:r>
    </w:p>
    <w:p w14:paraId="3C48C1A7" w14:textId="77777777" w:rsidR="009C1D0C" w:rsidRPr="006C5D49" w:rsidRDefault="009C1D0C" w:rsidP="009C1D0C">
      <w:pPr>
        <w:ind w:left="1418" w:hanging="1418"/>
        <w:jc w:val="center"/>
        <w:rPr>
          <w:sz w:val="28"/>
          <w:szCs w:val="28"/>
        </w:rPr>
      </w:pPr>
    </w:p>
    <w:p w14:paraId="4E39F8C9" w14:textId="77777777" w:rsidR="009C1D0C" w:rsidRPr="006C5D49" w:rsidRDefault="009C1D0C" w:rsidP="009C1D0C">
      <w:pPr>
        <w:pStyle w:val="af1"/>
        <w:numPr>
          <w:ilvl w:val="0"/>
          <w:numId w:val="25"/>
        </w:numPr>
        <w:spacing w:after="0" w:line="240" w:lineRule="auto"/>
        <w:jc w:val="center"/>
        <w:rPr>
          <w:rFonts w:ascii="Times New Roman" w:hAnsi="Times New Roman"/>
          <w:b/>
          <w:sz w:val="28"/>
          <w:szCs w:val="28"/>
        </w:rPr>
      </w:pPr>
      <w:r w:rsidRPr="006C5D49">
        <w:rPr>
          <w:rFonts w:ascii="Times New Roman" w:hAnsi="Times New Roman"/>
          <w:b/>
          <w:sz w:val="28"/>
          <w:szCs w:val="28"/>
        </w:rPr>
        <w:t>Возврат Конфиденциальной информации</w:t>
      </w:r>
    </w:p>
    <w:p w14:paraId="210A1E0C" w14:textId="77777777" w:rsidR="009C1D0C" w:rsidRPr="006C5D49" w:rsidRDefault="009C1D0C" w:rsidP="009C1D0C">
      <w:pPr>
        <w:ind w:left="1418" w:hanging="1418"/>
        <w:jc w:val="center"/>
        <w:rPr>
          <w:b/>
          <w:sz w:val="28"/>
          <w:szCs w:val="28"/>
        </w:rPr>
      </w:pPr>
    </w:p>
    <w:p w14:paraId="1C2F82D6" w14:textId="77777777" w:rsidR="009C1D0C" w:rsidRPr="006C5D49" w:rsidRDefault="009C1D0C" w:rsidP="009C1D0C">
      <w:pPr>
        <w:pStyle w:val="af1"/>
        <w:numPr>
          <w:ilvl w:val="1"/>
          <w:numId w:val="25"/>
        </w:numPr>
        <w:tabs>
          <w:tab w:val="left" w:pos="1276"/>
        </w:tabs>
        <w:spacing w:after="0" w:line="240" w:lineRule="auto"/>
        <w:ind w:left="0" w:firstLine="709"/>
        <w:jc w:val="both"/>
        <w:rPr>
          <w:rFonts w:ascii="Times New Roman" w:hAnsi="Times New Roman"/>
          <w:sz w:val="28"/>
          <w:szCs w:val="28"/>
        </w:rPr>
      </w:pPr>
      <w:r w:rsidRPr="006C5D49">
        <w:rPr>
          <w:rFonts w:ascii="Times New Roman" w:hAnsi="Times New Roman"/>
          <w:sz w:val="28"/>
          <w:szCs w:val="28"/>
        </w:rPr>
        <w:t xml:space="preserve">В течение 1 (одного) рабочего дня </w:t>
      </w:r>
      <w:r w:rsidRPr="006C5D49">
        <w:rPr>
          <w:rFonts w:ascii="Times New Roman" w:eastAsia="Times New Roman" w:hAnsi="Times New Roman"/>
          <w:sz w:val="28"/>
          <w:szCs w:val="28"/>
          <w:lang w:eastAsia="ru-RU"/>
        </w:rPr>
        <w:t xml:space="preserve">с даты подписания Акта по Договору </w:t>
      </w:r>
      <w:r w:rsidRPr="006C5D49">
        <w:rPr>
          <w:rFonts w:ascii="Times New Roman" w:hAnsi="Times New Roman"/>
          <w:sz w:val="28"/>
          <w:szCs w:val="28"/>
        </w:rPr>
        <w:t>Принимающая сторона должна вернуть или при наличии согласия Раскрывающей стороны уничтожить всю Конфиденциальную информацию, существующую в материальной форме (включая без ограничений Конфиденциальную информацию, содержащуюся на любых носителях), переданную Принимающей стороне, вместе с любыми копиями или выдержками из нее, с оформлением Акта уничтожения Конфиденциальной информации, один экземпляр которого передается Раскрывающей стороне.</w:t>
      </w:r>
    </w:p>
    <w:p w14:paraId="65BB025D" w14:textId="77777777" w:rsidR="009C1D0C" w:rsidRPr="006C5D49" w:rsidRDefault="009C1D0C" w:rsidP="009C1D0C">
      <w:pPr>
        <w:jc w:val="both"/>
        <w:rPr>
          <w:sz w:val="28"/>
          <w:szCs w:val="28"/>
        </w:rPr>
      </w:pPr>
    </w:p>
    <w:p w14:paraId="52569395" w14:textId="77777777" w:rsidR="009C1D0C" w:rsidRPr="006C5D49" w:rsidRDefault="009C1D0C" w:rsidP="009C1D0C">
      <w:pPr>
        <w:pStyle w:val="af1"/>
        <w:numPr>
          <w:ilvl w:val="0"/>
          <w:numId w:val="25"/>
        </w:numPr>
        <w:spacing w:after="0" w:line="240" w:lineRule="auto"/>
        <w:jc w:val="center"/>
        <w:rPr>
          <w:rFonts w:ascii="Times New Roman" w:hAnsi="Times New Roman"/>
          <w:b/>
          <w:sz w:val="28"/>
          <w:szCs w:val="28"/>
        </w:rPr>
      </w:pPr>
      <w:r w:rsidRPr="006C5D49">
        <w:rPr>
          <w:rFonts w:ascii="Times New Roman" w:hAnsi="Times New Roman"/>
          <w:b/>
          <w:sz w:val="28"/>
          <w:szCs w:val="28"/>
        </w:rPr>
        <w:t>Ответственность Сторон</w:t>
      </w:r>
    </w:p>
    <w:p w14:paraId="5E68A740" w14:textId="77777777" w:rsidR="009C1D0C" w:rsidRPr="006C5D49" w:rsidRDefault="009C1D0C" w:rsidP="009C1D0C">
      <w:pPr>
        <w:rPr>
          <w:sz w:val="28"/>
          <w:szCs w:val="28"/>
        </w:rPr>
      </w:pPr>
    </w:p>
    <w:p w14:paraId="6FE52035"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lastRenderedPageBreak/>
        <w:t xml:space="preserve">4.1. В случае нарушения Принимающей стороной обязательств по Соглашению, Принимающая сторона несет ответственность в соответствии с законодательством Республики Казахстан и </w:t>
      </w:r>
      <w:r w:rsidRPr="006C5D49">
        <w:rPr>
          <w:sz w:val="28"/>
          <w:szCs w:val="28"/>
          <w:lang w:val="sk-SK"/>
        </w:rPr>
        <w:t>Договором</w:t>
      </w:r>
      <w:r w:rsidRPr="006C5D49">
        <w:rPr>
          <w:sz w:val="28"/>
          <w:szCs w:val="28"/>
        </w:rPr>
        <w:t>.</w:t>
      </w:r>
    </w:p>
    <w:p w14:paraId="441188EA"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4.2. В случае установления вины Принимающей стороны в разглашении Конфиденциальной информации либо ее несанкционированном использовании, Раскрывающая сторона имеет право на возмещение причиненного реального ущерба, возникшего в результате несоблюдения Соглашения.</w:t>
      </w:r>
    </w:p>
    <w:p w14:paraId="6FBE55FE"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4.3. Принимающая сторона не несет ответственность, если Конфиденциальная информация:</w:t>
      </w:r>
    </w:p>
    <w:p w14:paraId="73F5DB12" w14:textId="77777777" w:rsidR="009C1D0C" w:rsidRPr="006C5D49" w:rsidRDefault="009C1D0C" w:rsidP="009C1D0C">
      <w:pPr>
        <w:numPr>
          <w:ilvl w:val="0"/>
          <w:numId w:val="26"/>
        </w:numPr>
        <w:tabs>
          <w:tab w:val="left" w:pos="709"/>
          <w:tab w:val="left" w:pos="1276"/>
        </w:tabs>
        <w:ind w:left="0" w:firstLine="709"/>
        <w:contextualSpacing/>
        <w:jc w:val="both"/>
        <w:rPr>
          <w:sz w:val="28"/>
          <w:szCs w:val="28"/>
        </w:rPr>
      </w:pPr>
      <w:r w:rsidRPr="006C5D49">
        <w:rPr>
          <w:sz w:val="28"/>
          <w:szCs w:val="28"/>
        </w:rPr>
        <w:t>разглашена с письменного согласия Раскрывающей стороны;</w:t>
      </w:r>
    </w:p>
    <w:p w14:paraId="39E22DA9" w14:textId="77777777" w:rsidR="009C1D0C" w:rsidRPr="006C5D49" w:rsidRDefault="009C1D0C" w:rsidP="009C1D0C">
      <w:pPr>
        <w:numPr>
          <w:ilvl w:val="0"/>
          <w:numId w:val="26"/>
        </w:numPr>
        <w:tabs>
          <w:tab w:val="left" w:pos="709"/>
          <w:tab w:val="left" w:pos="1276"/>
        </w:tabs>
        <w:ind w:left="0" w:firstLine="709"/>
        <w:contextualSpacing/>
        <w:jc w:val="both"/>
        <w:rPr>
          <w:sz w:val="28"/>
          <w:szCs w:val="28"/>
        </w:rPr>
      </w:pPr>
      <w:r w:rsidRPr="006C5D49">
        <w:rPr>
          <w:sz w:val="28"/>
          <w:szCs w:val="28"/>
        </w:rPr>
        <w:t>является или становится общедоступной без нарушения Принимающей стороной обязательства о соблюдении Конфиденциальности информации, предусмотренного Соглашением;</w:t>
      </w:r>
    </w:p>
    <w:p w14:paraId="34FE8A6E" w14:textId="77777777" w:rsidR="009C1D0C" w:rsidRPr="006C5D49" w:rsidRDefault="009C1D0C" w:rsidP="009C1D0C">
      <w:pPr>
        <w:numPr>
          <w:ilvl w:val="0"/>
          <w:numId w:val="26"/>
        </w:numPr>
        <w:tabs>
          <w:tab w:val="left" w:pos="709"/>
          <w:tab w:val="left" w:pos="1276"/>
        </w:tabs>
        <w:ind w:left="0" w:firstLine="709"/>
        <w:jc w:val="both"/>
        <w:rPr>
          <w:sz w:val="28"/>
          <w:szCs w:val="28"/>
        </w:rPr>
      </w:pPr>
      <w:r w:rsidRPr="006C5D49">
        <w:rPr>
          <w:sz w:val="28"/>
          <w:szCs w:val="28"/>
        </w:rPr>
        <w:t>была известна Принимающей стороне до ее получения от Раскрывающей стороной (при условии обязательного уведомления об этом Раскрывающей стороны) и разглашена до ее передачи Принимающей стороне в качестве Конфиденциальной информации.</w:t>
      </w:r>
    </w:p>
    <w:p w14:paraId="2411763A" w14:textId="77777777" w:rsidR="009C1D0C" w:rsidRPr="006C5D49" w:rsidRDefault="009C1D0C" w:rsidP="009C1D0C">
      <w:pPr>
        <w:jc w:val="both"/>
        <w:rPr>
          <w:sz w:val="28"/>
          <w:szCs w:val="28"/>
        </w:rPr>
      </w:pPr>
    </w:p>
    <w:p w14:paraId="4CF167DC" w14:textId="77777777" w:rsidR="009C1D0C" w:rsidRPr="006C5D49" w:rsidRDefault="009C1D0C" w:rsidP="009C1D0C">
      <w:pPr>
        <w:pStyle w:val="af1"/>
        <w:numPr>
          <w:ilvl w:val="0"/>
          <w:numId w:val="25"/>
        </w:numPr>
        <w:spacing w:after="0" w:line="240" w:lineRule="auto"/>
        <w:jc w:val="center"/>
        <w:rPr>
          <w:rFonts w:ascii="Times New Roman" w:hAnsi="Times New Roman"/>
          <w:b/>
          <w:sz w:val="28"/>
          <w:szCs w:val="28"/>
        </w:rPr>
      </w:pPr>
      <w:r w:rsidRPr="006C5D49">
        <w:rPr>
          <w:rFonts w:ascii="Times New Roman" w:hAnsi="Times New Roman"/>
          <w:b/>
          <w:sz w:val="28"/>
          <w:szCs w:val="28"/>
        </w:rPr>
        <w:t>Применимое право и разрешение споров</w:t>
      </w:r>
    </w:p>
    <w:p w14:paraId="642A4620" w14:textId="77777777" w:rsidR="009C1D0C" w:rsidRPr="006C5D49" w:rsidRDefault="009C1D0C" w:rsidP="009C1D0C">
      <w:pPr>
        <w:ind w:left="1418" w:hanging="1418"/>
        <w:jc w:val="center"/>
        <w:rPr>
          <w:sz w:val="28"/>
          <w:szCs w:val="28"/>
        </w:rPr>
      </w:pPr>
    </w:p>
    <w:p w14:paraId="44D12659"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5.1. Соглашение регулируется законодательством Республики Казахстан.</w:t>
      </w:r>
    </w:p>
    <w:p w14:paraId="26B8ED50"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5.2. Разногласия и споры, возникающие в связи с исполнением Соглашения, разрешаются Сторонами путем переговоров.</w:t>
      </w:r>
    </w:p>
    <w:p w14:paraId="1F74ECC2"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 xml:space="preserve">5.3. В случае недостижения Сторонами согласия и взаимоприемлемых решений путем переговоров, споры рассматриваются в судах Республики Казахстан. </w:t>
      </w:r>
    </w:p>
    <w:p w14:paraId="63AB8805" w14:textId="77777777" w:rsidR="009C1D0C" w:rsidRPr="006C5D49" w:rsidRDefault="009C1D0C" w:rsidP="009C1D0C">
      <w:pPr>
        <w:pStyle w:val="af1"/>
        <w:numPr>
          <w:ilvl w:val="0"/>
          <w:numId w:val="25"/>
        </w:numPr>
        <w:spacing w:after="0" w:line="240" w:lineRule="auto"/>
        <w:jc w:val="center"/>
        <w:rPr>
          <w:rFonts w:ascii="Times New Roman" w:hAnsi="Times New Roman"/>
          <w:b/>
          <w:sz w:val="28"/>
          <w:szCs w:val="28"/>
        </w:rPr>
      </w:pPr>
      <w:r w:rsidRPr="006C5D49">
        <w:rPr>
          <w:rFonts w:ascii="Times New Roman" w:hAnsi="Times New Roman"/>
          <w:b/>
          <w:sz w:val="28"/>
          <w:szCs w:val="28"/>
        </w:rPr>
        <w:t>Срок действия Соглашения</w:t>
      </w:r>
    </w:p>
    <w:p w14:paraId="468E14D6" w14:textId="77777777" w:rsidR="009C1D0C" w:rsidRPr="006C5D49" w:rsidRDefault="009C1D0C" w:rsidP="009C1D0C">
      <w:pPr>
        <w:ind w:firstLine="709"/>
        <w:jc w:val="both"/>
        <w:rPr>
          <w:sz w:val="28"/>
          <w:szCs w:val="28"/>
        </w:rPr>
      </w:pPr>
    </w:p>
    <w:p w14:paraId="53C23A98"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6.1. Соглашение вступает в силу с даты его подписания Сторонами, распространяет свое действие на отношения Сторон, возникшие с даты вступления в силу Договора, и действует в течение 5 (пяти) лет с даты истечения срока действия Договора или даты расторжения Договора.</w:t>
      </w:r>
    </w:p>
    <w:p w14:paraId="5D4EC5CA"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6.2. Прием и передача Конфиденциальной информации осуществляется по Акту приема-передачи Конфиденциальной информации либо в любой другой форме, взаимоприемлемой и согласованной Сторонами, за исключением случаев, когда такая информация передана устно.</w:t>
      </w:r>
    </w:p>
    <w:p w14:paraId="3206B7CA"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 xml:space="preserve">6.3. Национальный Банк вправе в одностороннем порядке расторгнуть Соглашение, предупредив об этом другую Сторону не менее чем за 30 (тридцать) календарных дней до даты расторжения Соглашения. </w:t>
      </w:r>
    </w:p>
    <w:p w14:paraId="46C59F51"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 xml:space="preserve">До истечения срока предупреждения Стороны обязаны вернуть друг другу полученную Конфиденциальную информацию либо с письменного разрешения Стороны, раскрывшей Конфиденциальную информацию, уничтожить все документы и их копии либо иные носители Конфиденциальной информации, с </w:t>
      </w:r>
      <w:r w:rsidRPr="006C5D49">
        <w:rPr>
          <w:sz w:val="28"/>
          <w:szCs w:val="28"/>
        </w:rPr>
        <w:lastRenderedPageBreak/>
        <w:t xml:space="preserve">оформлением Акта уничтожения Конфиденциальной информации, один экземпляр которого передается Раскрывающей стороне. </w:t>
      </w:r>
    </w:p>
    <w:p w14:paraId="267DC596"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 xml:space="preserve">По истечении срока предупреждения Соглашение считается расторгнутым. </w:t>
      </w:r>
    </w:p>
    <w:p w14:paraId="4211D931" w14:textId="77777777" w:rsidR="009C1D0C" w:rsidRPr="006C5D49" w:rsidRDefault="009C1D0C" w:rsidP="009C1D0C">
      <w:pPr>
        <w:jc w:val="both"/>
        <w:rPr>
          <w:sz w:val="28"/>
          <w:szCs w:val="28"/>
        </w:rPr>
      </w:pPr>
    </w:p>
    <w:p w14:paraId="41C61480" w14:textId="77777777" w:rsidR="009C1D0C" w:rsidRPr="006C5D49" w:rsidRDefault="009C1D0C" w:rsidP="009C1D0C">
      <w:pPr>
        <w:pStyle w:val="af1"/>
        <w:numPr>
          <w:ilvl w:val="0"/>
          <w:numId w:val="25"/>
        </w:numPr>
        <w:spacing w:after="0" w:line="240" w:lineRule="auto"/>
        <w:jc w:val="center"/>
        <w:rPr>
          <w:rFonts w:ascii="Times New Roman" w:hAnsi="Times New Roman"/>
          <w:b/>
          <w:sz w:val="28"/>
          <w:szCs w:val="28"/>
        </w:rPr>
      </w:pPr>
      <w:r w:rsidRPr="006C5D49">
        <w:rPr>
          <w:rFonts w:ascii="Times New Roman" w:hAnsi="Times New Roman"/>
          <w:b/>
          <w:sz w:val="28"/>
          <w:szCs w:val="28"/>
        </w:rPr>
        <w:t>Прочие положения</w:t>
      </w:r>
    </w:p>
    <w:p w14:paraId="670D5B53" w14:textId="77777777" w:rsidR="009C1D0C" w:rsidRPr="006C5D49" w:rsidRDefault="009C1D0C" w:rsidP="009C1D0C">
      <w:pPr>
        <w:ind w:firstLine="709"/>
        <w:jc w:val="both"/>
        <w:rPr>
          <w:sz w:val="28"/>
          <w:szCs w:val="28"/>
        </w:rPr>
      </w:pPr>
    </w:p>
    <w:p w14:paraId="06755D6A"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7.1. Соглашение является обязательным для обеих Сторон, их правопреемников.</w:t>
      </w:r>
    </w:p>
    <w:p w14:paraId="5F8D7250"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 xml:space="preserve">7.2. </w:t>
      </w:r>
      <w:r w:rsidRPr="006C5D49">
        <w:rPr>
          <w:sz w:val="28"/>
          <w:szCs w:val="28"/>
          <w:lang w:val="sk-SK"/>
        </w:rPr>
        <w:t>Любые поправки, изменения или дополнения к Соглашению не действительны, если они не оформлены в письменном виде и не подписаны должным образом уполномоченными представителями каждой Стороны Соглашения</w:t>
      </w:r>
      <w:r w:rsidRPr="006C5D49">
        <w:rPr>
          <w:sz w:val="28"/>
          <w:szCs w:val="28"/>
        </w:rPr>
        <w:t>.</w:t>
      </w:r>
    </w:p>
    <w:p w14:paraId="506759DA"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 xml:space="preserve">7.3. </w:t>
      </w:r>
      <w:r w:rsidRPr="006C5D49">
        <w:rPr>
          <w:sz w:val="28"/>
          <w:szCs w:val="28"/>
          <w:lang w:val="sk-SK"/>
        </w:rPr>
        <w:t>Ни одна из Сторон не вправе уступать или передавать какие-либо права или обязанности по Соглашению Третьим лицам без предварительного письменного согласия другой Стороны</w:t>
      </w:r>
      <w:r w:rsidRPr="006C5D49">
        <w:rPr>
          <w:sz w:val="28"/>
          <w:szCs w:val="28"/>
        </w:rPr>
        <w:t>.</w:t>
      </w:r>
    </w:p>
    <w:p w14:paraId="27EEE487" w14:textId="77777777" w:rsidR="009C1D0C" w:rsidRPr="006C5D49" w:rsidRDefault="009C1D0C" w:rsidP="009C1D0C">
      <w:pPr>
        <w:tabs>
          <w:tab w:val="left" w:pos="709"/>
          <w:tab w:val="left" w:pos="1276"/>
        </w:tabs>
        <w:ind w:firstLine="709"/>
        <w:contextualSpacing/>
        <w:jc w:val="both"/>
        <w:rPr>
          <w:sz w:val="28"/>
          <w:szCs w:val="28"/>
        </w:rPr>
      </w:pPr>
      <w:r w:rsidRPr="006C5D49">
        <w:rPr>
          <w:sz w:val="28"/>
          <w:szCs w:val="28"/>
        </w:rPr>
        <w:t xml:space="preserve">7.4. </w:t>
      </w:r>
      <w:r w:rsidRPr="006C5D49">
        <w:rPr>
          <w:sz w:val="28"/>
          <w:szCs w:val="28"/>
          <w:lang w:val="sk-SK"/>
        </w:rPr>
        <w:t>Все уведомления и сообщения, направляемые Сторонами друг другу в соответствии с Соглашением или в связи с ним, должны быть совершены в письменной форме, переданы заказным письмом, доставлены курьером или отправлены по электронной почте по следующим адресам</w:t>
      </w:r>
      <w:r w:rsidRPr="006C5D49">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0"/>
        <w:gridCol w:w="5017"/>
      </w:tblGrid>
      <w:tr w:rsidR="009C1D0C" w:rsidRPr="006C5D49" w14:paraId="2473F867" w14:textId="77777777" w:rsidTr="00E92B97">
        <w:trPr>
          <w:jc w:val="center"/>
        </w:trPr>
        <w:tc>
          <w:tcPr>
            <w:tcW w:w="4673" w:type="dxa"/>
            <w:shd w:val="clear" w:color="auto" w:fill="auto"/>
          </w:tcPr>
          <w:p w14:paraId="12C1CAD7" w14:textId="77777777" w:rsidR="009C1D0C" w:rsidRPr="006C5D49" w:rsidRDefault="009C1D0C" w:rsidP="00E92B97">
            <w:pPr>
              <w:tabs>
                <w:tab w:val="left" w:pos="709"/>
                <w:tab w:val="left" w:pos="1134"/>
              </w:tabs>
              <w:rPr>
                <w:sz w:val="28"/>
                <w:szCs w:val="28"/>
              </w:rPr>
            </w:pPr>
            <w:r w:rsidRPr="006C5D49">
              <w:rPr>
                <w:sz w:val="28"/>
                <w:szCs w:val="28"/>
              </w:rPr>
              <w:t>__________________</w:t>
            </w:r>
          </w:p>
          <w:p w14:paraId="2F8F4BA2" w14:textId="77777777" w:rsidR="009C1D0C" w:rsidRPr="006C5D49" w:rsidRDefault="009C1D0C" w:rsidP="00E92B97">
            <w:pPr>
              <w:tabs>
                <w:tab w:val="left" w:pos="709"/>
                <w:tab w:val="left" w:pos="1134"/>
              </w:tabs>
              <w:ind w:firstLine="993"/>
              <w:rPr>
                <w:sz w:val="28"/>
                <w:szCs w:val="28"/>
              </w:rPr>
            </w:pPr>
          </w:p>
          <w:p w14:paraId="2755622A" w14:textId="77777777" w:rsidR="009C1D0C" w:rsidRPr="006C5D49" w:rsidRDefault="009C1D0C" w:rsidP="00E92B97">
            <w:pPr>
              <w:tabs>
                <w:tab w:val="left" w:pos="709"/>
                <w:tab w:val="left" w:pos="1134"/>
              </w:tabs>
              <w:ind w:firstLine="993"/>
              <w:rPr>
                <w:sz w:val="28"/>
                <w:szCs w:val="28"/>
              </w:rPr>
            </w:pPr>
          </w:p>
          <w:p w14:paraId="11A3B6B5" w14:textId="77777777" w:rsidR="009C1D0C" w:rsidRPr="006C5D49" w:rsidRDefault="009C1D0C" w:rsidP="00E92B97">
            <w:pPr>
              <w:tabs>
                <w:tab w:val="left" w:pos="709"/>
                <w:tab w:val="left" w:pos="1134"/>
              </w:tabs>
              <w:rPr>
                <w:sz w:val="28"/>
                <w:szCs w:val="28"/>
              </w:rPr>
            </w:pPr>
            <w:r w:rsidRPr="006C5D49">
              <w:rPr>
                <w:sz w:val="28"/>
                <w:szCs w:val="28"/>
              </w:rPr>
              <w:t>Контактное лицо:</w:t>
            </w:r>
          </w:p>
          <w:p w14:paraId="50A5023D" w14:textId="77777777" w:rsidR="009C1D0C" w:rsidRPr="006C5D49" w:rsidRDefault="009C1D0C" w:rsidP="00E92B97">
            <w:pPr>
              <w:tabs>
                <w:tab w:val="left" w:pos="709"/>
                <w:tab w:val="left" w:pos="1134"/>
              </w:tabs>
              <w:rPr>
                <w:sz w:val="28"/>
                <w:szCs w:val="28"/>
              </w:rPr>
            </w:pPr>
            <w:r w:rsidRPr="006C5D49">
              <w:rPr>
                <w:sz w:val="28"/>
                <w:szCs w:val="28"/>
              </w:rPr>
              <w:t>________________</w:t>
            </w:r>
          </w:p>
          <w:p w14:paraId="6553B8BF" w14:textId="77777777" w:rsidR="009C1D0C" w:rsidRPr="006C5D49" w:rsidRDefault="009C1D0C" w:rsidP="00E92B97">
            <w:pPr>
              <w:tabs>
                <w:tab w:val="left" w:pos="709"/>
                <w:tab w:val="left" w:pos="1134"/>
              </w:tabs>
              <w:rPr>
                <w:sz w:val="28"/>
                <w:szCs w:val="28"/>
              </w:rPr>
            </w:pPr>
            <w:r w:rsidRPr="006C5D49">
              <w:rPr>
                <w:sz w:val="28"/>
                <w:szCs w:val="28"/>
              </w:rPr>
              <w:t xml:space="preserve">Электронный адрес: </w:t>
            </w:r>
          </w:p>
          <w:p w14:paraId="57E36861" w14:textId="77777777" w:rsidR="009C1D0C" w:rsidRPr="006C5D49" w:rsidRDefault="009C1D0C" w:rsidP="00E92B97">
            <w:pPr>
              <w:tabs>
                <w:tab w:val="left" w:pos="709"/>
                <w:tab w:val="left" w:pos="1134"/>
              </w:tabs>
              <w:rPr>
                <w:sz w:val="28"/>
                <w:szCs w:val="28"/>
              </w:rPr>
            </w:pPr>
            <w:r w:rsidRPr="006C5D49">
              <w:rPr>
                <w:sz w:val="28"/>
                <w:szCs w:val="28"/>
              </w:rPr>
              <w:t>_________________</w:t>
            </w:r>
          </w:p>
          <w:p w14:paraId="4A2827C8" w14:textId="77777777" w:rsidR="009C1D0C" w:rsidRPr="006C5D49" w:rsidRDefault="009C1D0C" w:rsidP="00E92B97">
            <w:pPr>
              <w:tabs>
                <w:tab w:val="left" w:pos="709"/>
                <w:tab w:val="left" w:pos="1134"/>
              </w:tabs>
              <w:rPr>
                <w:sz w:val="28"/>
                <w:szCs w:val="28"/>
              </w:rPr>
            </w:pPr>
          </w:p>
        </w:tc>
        <w:tc>
          <w:tcPr>
            <w:tcW w:w="5099" w:type="dxa"/>
            <w:shd w:val="clear" w:color="auto" w:fill="auto"/>
          </w:tcPr>
          <w:p w14:paraId="018AF5A2" w14:textId="77777777" w:rsidR="009C1D0C" w:rsidRPr="006C5D49" w:rsidRDefault="009C1D0C" w:rsidP="00E92B97">
            <w:pPr>
              <w:tabs>
                <w:tab w:val="left" w:pos="709"/>
                <w:tab w:val="left" w:pos="1134"/>
              </w:tabs>
              <w:rPr>
                <w:sz w:val="28"/>
                <w:szCs w:val="28"/>
              </w:rPr>
            </w:pPr>
            <w:r w:rsidRPr="006C5D49">
              <w:rPr>
                <w:sz w:val="28"/>
                <w:szCs w:val="28"/>
              </w:rPr>
              <w:t>РГУ «Национальный Банк Республики Казахстан»</w:t>
            </w:r>
          </w:p>
          <w:p w14:paraId="4AFDF063" w14:textId="77777777" w:rsidR="009C1D0C" w:rsidRPr="006C5D49" w:rsidRDefault="009C1D0C" w:rsidP="00E92B97">
            <w:pPr>
              <w:tabs>
                <w:tab w:val="left" w:pos="709"/>
                <w:tab w:val="left" w:pos="1134"/>
              </w:tabs>
              <w:rPr>
                <w:sz w:val="28"/>
                <w:szCs w:val="28"/>
              </w:rPr>
            </w:pPr>
          </w:p>
          <w:p w14:paraId="0AFBEA13" w14:textId="77777777" w:rsidR="009C1D0C" w:rsidRPr="006C5D49" w:rsidRDefault="009C1D0C" w:rsidP="00E92B97">
            <w:pPr>
              <w:tabs>
                <w:tab w:val="left" w:pos="709"/>
                <w:tab w:val="left" w:pos="1134"/>
              </w:tabs>
              <w:jc w:val="both"/>
              <w:rPr>
                <w:sz w:val="28"/>
                <w:szCs w:val="28"/>
              </w:rPr>
            </w:pPr>
            <w:r w:rsidRPr="006C5D49">
              <w:rPr>
                <w:sz w:val="28"/>
                <w:szCs w:val="28"/>
              </w:rPr>
              <w:t>Контактное лицо:</w:t>
            </w:r>
          </w:p>
          <w:p w14:paraId="7D4F8D40" w14:textId="77777777" w:rsidR="009C1D0C" w:rsidRPr="006C5D49" w:rsidRDefault="009C1D0C" w:rsidP="00E92B97">
            <w:pPr>
              <w:tabs>
                <w:tab w:val="left" w:pos="709"/>
                <w:tab w:val="left" w:pos="1134"/>
              </w:tabs>
              <w:rPr>
                <w:sz w:val="28"/>
                <w:szCs w:val="28"/>
              </w:rPr>
            </w:pPr>
            <w:r w:rsidRPr="006C5D49">
              <w:rPr>
                <w:sz w:val="28"/>
                <w:szCs w:val="28"/>
              </w:rPr>
              <w:t>_______________</w:t>
            </w:r>
          </w:p>
          <w:p w14:paraId="6FEAD2D9" w14:textId="77777777" w:rsidR="009C1D0C" w:rsidRPr="006C5D49" w:rsidRDefault="009C1D0C" w:rsidP="00E92B97">
            <w:pPr>
              <w:tabs>
                <w:tab w:val="left" w:pos="709"/>
                <w:tab w:val="left" w:pos="1134"/>
              </w:tabs>
              <w:rPr>
                <w:sz w:val="28"/>
                <w:szCs w:val="28"/>
              </w:rPr>
            </w:pPr>
            <w:r w:rsidRPr="006C5D49">
              <w:rPr>
                <w:sz w:val="28"/>
                <w:szCs w:val="28"/>
              </w:rPr>
              <w:t xml:space="preserve">Электронный адрес: </w:t>
            </w:r>
          </w:p>
          <w:p w14:paraId="1EA7BFC0" w14:textId="77777777" w:rsidR="009C1D0C" w:rsidRPr="006C5D49" w:rsidRDefault="009C1D0C" w:rsidP="00E92B97">
            <w:pPr>
              <w:tabs>
                <w:tab w:val="left" w:pos="709"/>
                <w:tab w:val="left" w:pos="1134"/>
              </w:tabs>
              <w:jc w:val="both"/>
              <w:rPr>
                <w:sz w:val="28"/>
                <w:szCs w:val="28"/>
              </w:rPr>
            </w:pPr>
            <w:r w:rsidRPr="006C5D49">
              <w:rPr>
                <w:sz w:val="28"/>
                <w:szCs w:val="28"/>
              </w:rPr>
              <w:t>_________________</w:t>
            </w:r>
          </w:p>
        </w:tc>
      </w:tr>
    </w:tbl>
    <w:p w14:paraId="100D3E1E" w14:textId="77777777" w:rsidR="009C1D0C" w:rsidRPr="006C5D49" w:rsidRDefault="009C1D0C" w:rsidP="009C1D0C">
      <w:pPr>
        <w:tabs>
          <w:tab w:val="left" w:pos="709"/>
          <w:tab w:val="left" w:pos="1134"/>
        </w:tabs>
        <w:ind w:firstLine="709"/>
        <w:jc w:val="both"/>
        <w:rPr>
          <w:sz w:val="28"/>
          <w:szCs w:val="28"/>
        </w:rPr>
      </w:pPr>
      <w:r w:rsidRPr="006C5D49">
        <w:rPr>
          <w:sz w:val="28"/>
          <w:szCs w:val="28"/>
        </w:rPr>
        <w:t>В процессе обмена Конфиденциальной информацией Сторонам не допускается использовать публичные/сторонние интернет сервисы, почтовые сервисы, файлообменники, мессенджеры, веб-сервисы и другие, а также направлять Конфиденциальную информацию на другие адреса электронной почты, за исключением тех адресов, которые указаны в настоящем пункте Соглашения.</w:t>
      </w:r>
    </w:p>
    <w:p w14:paraId="6714CF4D" w14:textId="77777777" w:rsidR="009C1D0C" w:rsidRPr="006C5D49" w:rsidRDefault="009C1D0C" w:rsidP="009C1D0C">
      <w:pPr>
        <w:tabs>
          <w:tab w:val="left" w:pos="709"/>
          <w:tab w:val="left" w:pos="1276"/>
        </w:tabs>
        <w:ind w:firstLine="709"/>
        <w:contextualSpacing/>
        <w:jc w:val="both"/>
        <w:rPr>
          <w:snapToGrid w:val="0"/>
          <w:sz w:val="28"/>
          <w:szCs w:val="28"/>
        </w:rPr>
      </w:pPr>
      <w:r w:rsidRPr="006C5D49">
        <w:rPr>
          <w:snapToGrid w:val="0"/>
          <w:sz w:val="28"/>
          <w:szCs w:val="28"/>
        </w:rPr>
        <w:t xml:space="preserve">7.5. Передача Конфиденциальной </w:t>
      </w:r>
      <w:r w:rsidRPr="006C5D49">
        <w:rPr>
          <w:sz w:val="28"/>
          <w:szCs w:val="28"/>
        </w:rPr>
        <w:t xml:space="preserve">информации </w:t>
      </w:r>
      <w:r w:rsidRPr="006C5D49">
        <w:rPr>
          <w:snapToGrid w:val="0"/>
          <w:sz w:val="28"/>
          <w:szCs w:val="28"/>
        </w:rPr>
        <w:t>между Сторонами осуществляется посредством съемных электронных носителей информации, отправки на адреса электронной почты, указанные в пункте 7.4. Соглашения, устно или визуально на переговорах между Сторонами.</w:t>
      </w:r>
    </w:p>
    <w:p w14:paraId="2461A4FA" w14:textId="77777777" w:rsidR="009C1D0C" w:rsidRPr="006C5D49" w:rsidRDefault="009C1D0C" w:rsidP="009C1D0C">
      <w:pPr>
        <w:tabs>
          <w:tab w:val="left" w:pos="709"/>
          <w:tab w:val="left" w:pos="1276"/>
        </w:tabs>
        <w:ind w:firstLine="709"/>
        <w:contextualSpacing/>
        <w:jc w:val="both"/>
        <w:rPr>
          <w:snapToGrid w:val="0"/>
          <w:sz w:val="28"/>
          <w:szCs w:val="28"/>
          <w:lang w:val="sk-SK"/>
        </w:rPr>
      </w:pPr>
      <w:r w:rsidRPr="006C5D49">
        <w:rPr>
          <w:snapToGrid w:val="0"/>
          <w:sz w:val="28"/>
          <w:szCs w:val="28"/>
          <w:lang w:val="sk-SK"/>
        </w:rPr>
        <w:t>Направление Принимающей стороной запросов Раскрывающей стороне о предоставлении Конфиденциальной информации (документации), необходимой для исполнения своих обязательств по Договору, осуществляется посредством электронной почты согласно пункту 7.4. Соглашения.</w:t>
      </w:r>
    </w:p>
    <w:p w14:paraId="5102C2CB" w14:textId="77777777" w:rsidR="009C1D0C" w:rsidRPr="006C5D49" w:rsidRDefault="009C1D0C" w:rsidP="009C1D0C">
      <w:pPr>
        <w:tabs>
          <w:tab w:val="left" w:pos="709"/>
          <w:tab w:val="left" w:pos="1276"/>
        </w:tabs>
        <w:ind w:firstLine="709"/>
        <w:contextualSpacing/>
        <w:jc w:val="both"/>
        <w:rPr>
          <w:sz w:val="28"/>
          <w:szCs w:val="28"/>
        </w:rPr>
      </w:pPr>
      <w:r w:rsidRPr="006C5D49">
        <w:rPr>
          <w:snapToGrid w:val="0"/>
          <w:sz w:val="28"/>
          <w:szCs w:val="28"/>
        </w:rPr>
        <w:lastRenderedPageBreak/>
        <w:t>К</w:t>
      </w:r>
      <w:r w:rsidRPr="006C5D49">
        <w:rPr>
          <w:sz w:val="28"/>
          <w:szCs w:val="28"/>
        </w:rPr>
        <w:t>аждая из Сторон обязана применять процедуры для проверки Конфиденциальной информации на отсутствие в ней вредоносного программного обеспечения до отправки ее по электронным средствам связи.</w:t>
      </w:r>
    </w:p>
    <w:p w14:paraId="71F7B385" w14:textId="77777777" w:rsidR="009C1D0C" w:rsidRPr="006C5D49" w:rsidRDefault="009C1D0C" w:rsidP="009C1D0C">
      <w:pPr>
        <w:tabs>
          <w:tab w:val="left" w:pos="709"/>
          <w:tab w:val="left" w:pos="1276"/>
        </w:tabs>
        <w:ind w:firstLine="709"/>
        <w:contextualSpacing/>
        <w:jc w:val="both"/>
        <w:rPr>
          <w:snapToGrid w:val="0"/>
          <w:sz w:val="28"/>
          <w:szCs w:val="28"/>
        </w:rPr>
      </w:pPr>
      <w:r w:rsidRPr="006C5D49">
        <w:rPr>
          <w:sz w:val="28"/>
          <w:szCs w:val="28"/>
        </w:rPr>
        <w:t xml:space="preserve">7.6. </w:t>
      </w:r>
      <w:r w:rsidRPr="006C5D49">
        <w:rPr>
          <w:snapToGrid w:val="0"/>
          <w:sz w:val="28"/>
          <w:szCs w:val="28"/>
        </w:rPr>
        <w:t>При передаче Конфиденциальной информации Стороны обеспечивают ее защиту путем шифрования или архивируя передаваемую информацию посредством программ</w:t>
      </w:r>
      <w:r w:rsidRPr="006C5D49">
        <w:rPr>
          <w:sz w:val="28"/>
          <w:szCs w:val="28"/>
          <w:lang w:val="kk-KZ"/>
        </w:rPr>
        <w:t xml:space="preserve"> </w:t>
      </w:r>
      <w:r w:rsidRPr="006C5D49">
        <w:rPr>
          <w:sz w:val="28"/>
          <w:szCs w:val="28"/>
          <w:lang w:val="en-US"/>
        </w:rPr>
        <w:t>WinRar</w:t>
      </w:r>
      <w:r w:rsidRPr="006C5D49">
        <w:rPr>
          <w:snapToGrid w:val="0"/>
          <w:sz w:val="28"/>
          <w:szCs w:val="28"/>
        </w:rPr>
        <w:t xml:space="preserve"> </w:t>
      </w:r>
      <w:r w:rsidRPr="006C5D49">
        <w:rPr>
          <w:sz w:val="28"/>
          <w:szCs w:val="28"/>
          <w:lang w:val="kk-KZ"/>
        </w:rPr>
        <w:t xml:space="preserve">или </w:t>
      </w:r>
      <w:r w:rsidRPr="006C5D49">
        <w:rPr>
          <w:sz w:val="28"/>
          <w:szCs w:val="28"/>
          <w:lang w:val="en-US"/>
        </w:rPr>
        <w:t>WinZip</w:t>
      </w:r>
      <w:r w:rsidRPr="006C5D49">
        <w:rPr>
          <w:snapToGrid w:val="0"/>
          <w:sz w:val="28"/>
          <w:szCs w:val="28"/>
        </w:rPr>
        <w:t xml:space="preserve"> с обязательным выставлением пароля на создаваемый архив. При этом необходимо соблюдение следующих требований к паролю и формату создаваемого архива:</w:t>
      </w:r>
    </w:p>
    <w:p w14:paraId="46AEE3FC" w14:textId="77777777" w:rsidR="009C1D0C" w:rsidRPr="006C5D49" w:rsidRDefault="009C1D0C" w:rsidP="009C1D0C">
      <w:pPr>
        <w:tabs>
          <w:tab w:val="left" w:pos="709"/>
        </w:tabs>
        <w:suppressAutoHyphens/>
        <w:ind w:firstLine="709"/>
        <w:jc w:val="both"/>
        <w:rPr>
          <w:snapToGrid w:val="0"/>
          <w:sz w:val="28"/>
          <w:szCs w:val="28"/>
        </w:rPr>
      </w:pPr>
      <w:r w:rsidRPr="006C5D49">
        <w:rPr>
          <w:snapToGrid w:val="0"/>
          <w:sz w:val="28"/>
          <w:szCs w:val="28"/>
        </w:rPr>
        <w:t>1) формат архива RAR</w:t>
      </w:r>
      <w:r w:rsidRPr="006C5D49">
        <w:rPr>
          <w:sz w:val="28"/>
          <w:szCs w:val="28"/>
          <w:lang w:val="kk-KZ"/>
        </w:rPr>
        <w:t>/</w:t>
      </w:r>
      <w:r w:rsidRPr="006C5D49">
        <w:rPr>
          <w:snapToGrid w:val="0"/>
          <w:sz w:val="28"/>
          <w:szCs w:val="28"/>
        </w:rPr>
        <w:t>ZIP;</w:t>
      </w:r>
    </w:p>
    <w:p w14:paraId="3E6D1F53" w14:textId="77777777" w:rsidR="009C1D0C" w:rsidRPr="006C5D49" w:rsidRDefault="009C1D0C" w:rsidP="009C1D0C">
      <w:pPr>
        <w:widowControl w:val="0"/>
        <w:tabs>
          <w:tab w:val="left" w:pos="709"/>
        </w:tabs>
        <w:suppressAutoHyphens/>
        <w:ind w:firstLine="709"/>
        <w:jc w:val="both"/>
        <w:rPr>
          <w:snapToGrid w:val="0"/>
          <w:sz w:val="28"/>
          <w:szCs w:val="28"/>
        </w:rPr>
      </w:pPr>
      <w:r w:rsidRPr="006C5D49">
        <w:rPr>
          <w:snapToGrid w:val="0"/>
          <w:sz w:val="28"/>
          <w:szCs w:val="28"/>
        </w:rPr>
        <w:t>2) длина пароля выставляется в количестве не менее 14 символов, пароль обязательно должен состоять не менее чем из 4 (четырех) типов символов (латинские буквы в верхнем регистре, латинские буквы в нижнем регистре, цифр и других специальных символов);</w:t>
      </w:r>
    </w:p>
    <w:p w14:paraId="7B5798C0" w14:textId="77777777" w:rsidR="009C1D0C" w:rsidRPr="006C5D49" w:rsidRDefault="009C1D0C" w:rsidP="009C1D0C">
      <w:pPr>
        <w:tabs>
          <w:tab w:val="left" w:pos="709"/>
        </w:tabs>
        <w:suppressAutoHyphens/>
        <w:ind w:firstLine="709"/>
        <w:jc w:val="both"/>
        <w:rPr>
          <w:snapToGrid w:val="0"/>
          <w:sz w:val="28"/>
          <w:szCs w:val="28"/>
        </w:rPr>
      </w:pPr>
      <w:r w:rsidRPr="006C5D49">
        <w:rPr>
          <w:snapToGrid w:val="0"/>
          <w:sz w:val="28"/>
          <w:szCs w:val="28"/>
        </w:rPr>
        <w:t>3) пароль не должен нести какую-либо смысловую нагрузку;</w:t>
      </w:r>
    </w:p>
    <w:p w14:paraId="6A8C09A4" w14:textId="77777777" w:rsidR="009C1D0C" w:rsidRPr="006C5D49" w:rsidRDefault="009C1D0C" w:rsidP="009C1D0C">
      <w:pPr>
        <w:tabs>
          <w:tab w:val="left" w:pos="709"/>
        </w:tabs>
        <w:suppressAutoHyphens/>
        <w:ind w:firstLine="709"/>
        <w:jc w:val="both"/>
        <w:rPr>
          <w:snapToGrid w:val="0"/>
          <w:sz w:val="28"/>
          <w:szCs w:val="28"/>
        </w:rPr>
      </w:pPr>
      <w:r w:rsidRPr="006C5D49">
        <w:rPr>
          <w:snapToGrid w:val="0"/>
          <w:sz w:val="28"/>
          <w:szCs w:val="28"/>
        </w:rPr>
        <w:t>4) согласование используемых паролей производится при личной встрече представителей Сторон, использующих эти пароли;</w:t>
      </w:r>
    </w:p>
    <w:p w14:paraId="195AB737" w14:textId="77777777" w:rsidR="009C1D0C" w:rsidRPr="006C5D49" w:rsidRDefault="009C1D0C" w:rsidP="009C1D0C">
      <w:pPr>
        <w:tabs>
          <w:tab w:val="left" w:pos="709"/>
        </w:tabs>
        <w:suppressAutoHyphens/>
        <w:ind w:firstLine="709"/>
        <w:jc w:val="both"/>
        <w:rPr>
          <w:sz w:val="28"/>
          <w:szCs w:val="28"/>
        </w:rPr>
      </w:pPr>
      <w:r w:rsidRPr="006C5D49">
        <w:rPr>
          <w:snapToGrid w:val="0"/>
          <w:sz w:val="28"/>
          <w:szCs w:val="28"/>
        </w:rPr>
        <w:t>5) представители Сторон не должны разглашать пароли от архивов</w:t>
      </w:r>
      <w:r w:rsidRPr="006C5D49">
        <w:rPr>
          <w:sz w:val="28"/>
          <w:szCs w:val="28"/>
        </w:rPr>
        <w:t>.</w:t>
      </w:r>
    </w:p>
    <w:p w14:paraId="48337C44" w14:textId="77777777" w:rsidR="009C1D0C" w:rsidRPr="006C5D49" w:rsidRDefault="009C1D0C" w:rsidP="009C1D0C">
      <w:pPr>
        <w:tabs>
          <w:tab w:val="left" w:pos="709"/>
        </w:tabs>
        <w:suppressAutoHyphens/>
        <w:ind w:firstLine="709"/>
        <w:jc w:val="both"/>
        <w:rPr>
          <w:sz w:val="28"/>
          <w:szCs w:val="28"/>
        </w:rPr>
      </w:pPr>
      <w:r w:rsidRPr="006C5D49">
        <w:rPr>
          <w:sz w:val="28"/>
          <w:szCs w:val="28"/>
        </w:rPr>
        <w:t>7.7. Конфиденциальная информация остается собственностью Раскрывающей стороны. Соглашение или факт раскрытия Конфиденциальной информации не означает переход к Принимающей стороне каких-либо прав на Конфиденциальную информацию.</w:t>
      </w:r>
    </w:p>
    <w:p w14:paraId="7A331AE2" w14:textId="77777777" w:rsidR="009C1D0C" w:rsidRPr="006C5D49" w:rsidRDefault="009C1D0C" w:rsidP="009C1D0C">
      <w:pPr>
        <w:tabs>
          <w:tab w:val="left" w:pos="709"/>
        </w:tabs>
        <w:suppressAutoHyphens/>
        <w:ind w:firstLine="709"/>
        <w:jc w:val="both"/>
        <w:rPr>
          <w:sz w:val="28"/>
          <w:szCs w:val="28"/>
        </w:rPr>
      </w:pPr>
      <w:r w:rsidRPr="006C5D49">
        <w:rPr>
          <w:sz w:val="28"/>
          <w:szCs w:val="28"/>
        </w:rPr>
        <w:t>7.8. Стороны гарантируют, что по Соглашению Стороны выступают от своего имени.</w:t>
      </w:r>
    </w:p>
    <w:p w14:paraId="159B5CAC" w14:textId="77777777" w:rsidR="009C1D0C" w:rsidRPr="006C5D49" w:rsidRDefault="009C1D0C" w:rsidP="009C1D0C">
      <w:pPr>
        <w:tabs>
          <w:tab w:val="left" w:pos="709"/>
        </w:tabs>
        <w:suppressAutoHyphens/>
        <w:ind w:firstLine="709"/>
        <w:jc w:val="both"/>
        <w:rPr>
          <w:sz w:val="28"/>
          <w:szCs w:val="28"/>
        </w:rPr>
      </w:pPr>
      <w:r w:rsidRPr="006C5D49">
        <w:rPr>
          <w:sz w:val="28"/>
          <w:szCs w:val="28"/>
        </w:rPr>
        <w:t>7.9. Соглашение составлено в 4 (четырех) экземплярах: 2 (два) на казахском и 2 (два) на русском языках, по 1 (одному) экземпляру для каждой из Сторон, имеющих одинаковую юридическую силу.</w:t>
      </w:r>
    </w:p>
    <w:p w14:paraId="043EDCAC" w14:textId="77777777" w:rsidR="009C1D0C" w:rsidRPr="006C5D49" w:rsidRDefault="009C1D0C" w:rsidP="009C1D0C">
      <w:pPr>
        <w:pStyle w:val="af1"/>
        <w:tabs>
          <w:tab w:val="left" w:pos="1276"/>
        </w:tabs>
        <w:ind w:left="709"/>
        <w:jc w:val="both"/>
        <w:rPr>
          <w:rFonts w:ascii="Times New Roman" w:hAnsi="Times New Roman"/>
          <w:sz w:val="20"/>
          <w:szCs w:val="20"/>
        </w:rPr>
      </w:pPr>
    </w:p>
    <w:p w14:paraId="7AA47012" w14:textId="77777777" w:rsidR="009C1D0C" w:rsidRPr="006C5D49" w:rsidRDefault="009C1D0C" w:rsidP="009C1D0C">
      <w:pPr>
        <w:pStyle w:val="af1"/>
        <w:numPr>
          <w:ilvl w:val="0"/>
          <w:numId w:val="25"/>
        </w:numPr>
        <w:spacing w:after="0" w:line="240" w:lineRule="auto"/>
        <w:jc w:val="center"/>
        <w:rPr>
          <w:rFonts w:ascii="Times New Roman" w:hAnsi="Times New Roman"/>
          <w:b/>
          <w:sz w:val="28"/>
          <w:szCs w:val="28"/>
        </w:rPr>
      </w:pPr>
      <w:r w:rsidRPr="006C5D49">
        <w:rPr>
          <w:rFonts w:ascii="Times New Roman" w:hAnsi="Times New Roman"/>
          <w:b/>
          <w:sz w:val="28"/>
          <w:szCs w:val="28"/>
        </w:rPr>
        <w:t>Юридические адреса и реквизиты Сторон</w:t>
      </w:r>
    </w:p>
    <w:p w14:paraId="116C6E95" w14:textId="77777777" w:rsidR="009C1D0C" w:rsidRPr="006C5D49" w:rsidRDefault="009C1D0C" w:rsidP="009C1D0C">
      <w:pPr>
        <w:pStyle w:val="af1"/>
        <w:spacing w:after="0" w:line="240" w:lineRule="auto"/>
        <w:rPr>
          <w:rFonts w:ascii="Times New Roman" w:hAnsi="Times New Roman"/>
          <w:b/>
          <w:sz w:val="20"/>
          <w:szCs w:val="20"/>
        </w:rPr>
      </w:pPr>
    </w:p>
    <w:tbl>
      <w:tblPr>
        <w:tblW w:w="8997" w:type="dxa"/>
        <w:tblInd w:w="392" w:type="dxa"/>
        <w:tblLook w:val="04A0" w:firstRow="1" w:lastRow="0" w:firstColumn="1" w:lastColumn="0" w:noHBand="0" w:noVBand="1"/>
      </w:tblPr>
      <w:tblGrid>
        <w:gridCol w:w="4428"/>
        <w:gridCol w:w="283"/>
        <w:gridCol w:w="4078"/>
        <w:gridCol w:w="208"/>
      </w:tblGrid>
      <w:tr w:rsidR="009C1D0C" w:rsidRPr="006C5D49" w14:paraId="16DC9A66" w14:textId="77777777" w:rsidTr="00E92B97">
        <w:tc>
          <w:tcPr>
            <w:tcW w:w="4711" w:type="dxa"/>
            <w:gridSpan w:val="2"/>
            <w:shd w:val="clear" w:color="auto" w:fill="auto"/>
          </w:tcPr>
          <w:p w14:paraId="07DB1057" w14:textId="77777777" w:rsidR="009C1D0C" w:rsidRPr="006C5D49" w:rsidRDefault="009C1D0C" w:rsidP="00E92B97">
            <w:pPr>
              <w:tabs>
                <w:tab w:val="left" w:pos="0"/>
              </w:tabs>
              <w:suppressAutoHyphens/>
              <w:ind w:right="176"/>
              <w:rPr>
                <w:b/>
                <w:sz w:val="28"/>
                <w:szCs w:val="28"/>
              </w:rPr>
            </w:pPr>
            <w:r w:rsidRPr="006C5D49">
              <w:rPr>
                <w:b/>
                <w:sz w:val="28"/>
                <w:szCs w:val="28"/>
              </w:rPr>
              <w:t>РГУ «Национальный Банк Республики Казахстан»</w:t>
            </w:r>
          </w:p>
          <w:p w14:paraId="7A0E94A5" w14:textId="77777777" w:rsidR="009C1D0C" w:rsidRPr="006C5D49" w:rsidRDefault="009C1D0C" w:rsidP="00E92B97">
            <w:pPr>
              <w:tabs>
                <w:tab w:val="left" w:pos="0"/>
              </w:tabs>
              <w:suppressAutoHyphens/>
              <w:ind w:right="176"/>
              <w:jc w:val="both"/>
              <w:rPr>
                <w:b/>
                <w:sz w:val="20"/>
                <w:szCs w:val="20"/>
              </w:rPr>
            </w:pPr>
          </w:p>
        </w:tc>
        <w:tc>
          <w:tcPr>
            <w:tcW w:w="4286" w:type="dxa"/>
            <w:gridSpan w:val="2"/>
            <w:shd w:val="clear" w:color="auto" w:fill="auto"/>
          </w:tcPr>
          <w:p w14:paraId="1C69833E" w14:textId="77777777" w:rsidR="009C1D0C" w:rsidRPr="006C5D49" w:rsidRDefault="009C1D0C" w:rsidP="00E92B97">
            <w:pPr>
              <w:tabs>
                <w:tab w:val="left" w:pos="0"/>
              </w:tabs>
              <w:suppressAutoHyphens/>
              <w:ind w:right="176"/>
              <w:rPr>
                <w:b/>
                <w:sz w:val="28"/>
                <w:szCs w:val="28"/>
                <w:lang w:val="kk-KZ"/>
              </w:rPr>
            </w:pPr>
          </w:p>
        </w:tc>
      </w:tr>
      <w:tr w:rsidR="009C1D0C" w:rsidRPr="006C5D49" w14:paraId="2743A05E" w14:textId="77777777" w:rsidTr="00E92B97">
        <w:trPr>
          <w:trHeight w:val="521"/>
        </w:trPr>
        <w:tc>
          <w:tcPr>
            <w:tcW w:w="4711" w:type="dxa"/>
            <w:gridSpan w:val="2"/>
            <w:shd w:val="clear" w:color="auto" w:fill="auto"/>
          </w:tcPr>
          <w:p w14:paraId="281BE95D" w14:textId="77777777" w:rsidR="009C1D0C" w:rsidRPr="006C5D49" w:rsidRDefault="009C1D0C" w:rsidP="00E92B97">
            <w:pPr>
              <w:tabs>
                <w:tab w:val="left" w:pos="0"/>
              </w:tabs>
              <w:suppressAutoHyphens/>
              <w:rPr>
                <w:sz w:val="28"/>
                <w:szCs w:val="28"/>
              </w:rPr>
            </w:pPr>
            <w:r w:rsidRPr="006C5D49">
              <w:rPr>
                <w:sz w:val="28"/>
                <w:szCs w:val="28"/>
              </w:rPr>
              <w:t xml:space="preserve">Адрес: Республика Казахстан, </w:t>
            </w:r>
          </w:p>
          <w:p w14:paraId="51D45200" w14:textId="77777777" w:rsidR="009C1D0C" w:rsidRPr="006C5D49" w:rsidRDefault="009C1D0C" w:rsidP="00E92B97">
            <w:pPr>
              <w:tabs>
                <w:tab w:val="left" w:pos="0"/>
              </w:tabs>
              <w:suppressAutoHyphens/>
              <w:rPr>
                <w:sz w:val="28"/>
                <w:szCs w:val="28"/>
              </w:rPr>
            </w:pPr>
            <w:r w:rsidRPr="006C5D49">
              <w:rPr>
                <w:sz w:val="28"/>
                <w:szCs w:val="28"/>
              </w:rPr>
              <w:t>Z00</w:t>
            </w:r>
            <w:r w:rsidRPr="006C5D49">
              <w:rPr>
                <w:sz w:val="28"/>
                <w:szCs w:val="28"/>
                <w:lang w:val="en-US"/>
              </w:rPr>
              <w:t>A</w:t>
            </w:r>
            <w:r w:rsidRPr="006C5D49">
              <w:rPr>
                <w:sz w:val="28"/>
                <w:szCs w:val="28"/>
              </w:rPr>
              <w:t>9</w:t>
            </w:r>
            <w:r w:rsidRPr="006C5D49">
              <w:rPr>
                <w:sz w:val="28"/>
                <w:szCs w:val="28"/>
                <w:lang w:val="en-US"/>
              </w:rPr>
              <w:t>G</w:t>
            </w:r>
            <w:r w:rsidRPr="006C5D49">
              <w:rPr>
                <w:sz w:val="28"/>
                <w:szCs w:val="28"/>
              </w:rPr>
              <w:t xml:space="preserve">3, г. Астана, район «Есиль», </w:t>
            </w:r>
          </w:p>
          <w:p w14:paraId="595AB333" w14:textId="77777777" w:rsidR="009C1D0C" w:rsidRPr="006C5D49" w:rsidRDefault="009C1D0C" w:rsidP="00E92B97">
            <w:pPr>
              <w:tabs>
                <w:tab w:val="left" w:pos="0"/>
              </w:tabs>
              <w:suppressAutoHyphens/>
              <w:rPr>
                <w:sz w:val="28"/>
                <w:szCs w:val="28"/>
              </w:rPr>
            </w:pPr>
            <w:r w:rsidRPr="006C5D49">
              <w:rPr>
                <w:sz w:val="28"/>
                <w:szCs w:val="28"/>
              </w:rPr>
              <w:t>проспект Мәңгілік Ел, здание 64</w:t>
            </w:r>
          </w:p>
          <w:p w14:paraId="07998645" w14:textId="77777777" w:rsidR="009C1D0C" w:rsidRPr="006C5D49" w:rsidRDefault="009C1D0C" w:rsidP="00E92B97">
            <w:pPr>
              <w:tabs>
                <w:tab w:val="left" w:pos="0"/>
                <w:tab w:val="left" w:pos="709"/>
              </w:tabs>
              <w:suppressAutoHyphens/>
              <w:rPr>
                <w:sz w:val="28"/>
                <w:szCs w:val="28"/>
              </w:rPr>
            </w:pPr>
            <w:r w:rsidRPr="006C5D49">
              <w:rPr>
                <w:sz w:val="28"/>
                <w:szCs w:val="28"/>
              </w:rPr>
              <w:t>БИН 941</w:t>
            </w:r>
            <w:r w:rsidRPr="006C5D49">
              <w:rPr>
                <w:sz w:val="28"/>
                <w:szCs w:val="28"/>
                <w:lang w:val="en-US"/>
              </w:rPr>
              <w:t> </w:t>
            </w:r>
            <w:r w:rsidRPr="006C5D49">
              <w:rPr>
                <w:sz w:val="28"/>
                <w:szCs w:val="28"/>
              </w:rPr>
              <w:t>240</w:t>
            </w:r>
            <w:r w:rsidRPr="006C5D49">
              <w:rPr>
                <w:sz w:val="28"/>
                <w:szCs w:val="28"/>
                <w:lang w:val="en-US"/>
              </w:rPr>
              <w:t> </w:t>
            </w:r>
            <w:r w:rsidRPr="006C5D49">
              <w:rPr>
                <w:sz w:val="28"/>
                <w:szCs w:val="28"/>
              </w:rPr>
              <w:t>001 151</w:t>
            </w:r>
          </w:p>
        </w:tc>
        <w:tc>
          <w:tcPr>
            <w:tcW w:w="4286" w:type="dxa"/>
            <w:gridSpan w:val="2"/>
            <w:shd w:val="clear" w:color="auto" w:fill="auto"/>
          </w:tcPr>
          <w:p w14:paraId="27C0B745" w14:textId="77777777" w:rsidR="009C1D0C" w:rsidRPr="006C5D49" w:rsidRDefault="009C1D0C" w:rsidP="00E92B97">
            <w:pPr>
              <w:rPr>
                <w:sz w:val="28"/>
                <w:szCs w:val="28"/>
              </w:rPr>
            </w:pPr>
          </w:p>
        </w:tc>
      </w:tr>
      <w:tr w:rsidR="009C1D0C" w:rsidRPr="006C5D49" w14:paraId="0D1C97E9" w14:textId="77777777" w:rsidTr="00E92B97">
        <w:trPr>
          <w:trHeight w:val="459"/>
        </w:trPr>
        <w:tc>
          <w:tcPr>
            <w:tcW w:w="4711" w:type="dxa"/>
            <w:gridSpan w:val="2"/>
            <w:shd w:val="clear" w:color="auto" w:fill="auto"/>
          </w:tcPr>
          <w:p w14:paraId="686C08DE" w14:textId="77777777" w:rsidR="009C1D0C" w:rsidRPr="006C5D49" w:rsidRDefault="009C1D0C" w:rsidP="00E92B97">
            <w:pPr>
              <w:tabs>
                <w:tab w:val="left" w:pos="0"/>
              </w:tabs>
              <w:suppressAutoHyphens/>
              <w:ind w:right="176"/>
              <w:rPr>
                <w:b/>
                <w:sz w:val="28"/>
                <w:szCs w:val="28"/>
              </w:rPr>
            </w:pPr>
            <w:r w:rsidRPr="006C5D49">
              <w:rPr>
                <w:b/>
                <w:sz w:val="28"/>
                <w:szCs w:val="28"/>
              </w:rPr>
              <w:t xml:space="preserve">от Национального Банка </w:t>
            </w:r>
          </w:p>
        </w:tc>
        <w:tc>
          <w:tcPr>
            <w:tcW w:w="4286" w:type="dxa"/>
            <w:gridSpan w:val="2"/>
            <w:shd w:val="clear" w:color="auto" w:fill="auto"/>
          </w:tcPr>
          <w:p w14:paraId="139D1ADF" w14:textId="77777777" w:rsidR="009C1D0C" w:rsidRPr="006C5D49" w:rsidRDefault="009C1D0C" w:rsidP="00E92B97">
            <w:pPr>
              <w:tabs>
                <w:tab w:val="left" w:pos="0"/>
              </w:tabs>
              <w:suppressAutoHyphens/>
              <w:rPr>
                <w:b/>
                <w:sz w:val="28"/>
                <w:szCs w:val="28"/>
                <w:lang w:val="en-US"/>
              </w:rPr>
            </w:pPr>
            <w:r w:rsidRPr="006C5D49">
              <w:rPr>
                <w:b/>
                <w:sz w:val="28"/>
                <w:szCs w:val="28"/>
              </w:rPr>
              <w:t>от</w:t>
            </w:r>
            <w:r w:rsidRPr="006C5D49">
              <w:rPr>
                <w:b/>
                <w:sz w:val="28"/>
                <w:szCs w:val="28"/>
                <w:lang w:val="en-US"/>
              </w:rPr>
              <w:t xml:space="preserve"> </w:t>
            </w:r>
            <w:r w:rsidRPr="006C5D49">
              <w:rPr>
                <w:b/>
                <w:sz w:val="28"/>
                <w:szCs w:val="28"/>
              </w:rPr>
              <w:t>___________</w:t>
            </w:r>
          </w:p>
        </w:tc>
      </w:tr>
      <w:tr w:rsidR="009C1D0C" w:rsidRPr="006C5D49" w14:paraId="691BD947" w14:textId="77777777" w:rsidTr="00E92B97">
        <w:tc>
          <w:tcPr>
            <w:tcW w:w="4711" w:type="dxa"/>
            <w:gridSpan w:val="2"/>
            <w:shd w:val="clear" w:color="auto" w:fill="auto"/>
          </w:tcPr>
          <w:p w14:paraId="1CFC7048" w14:textId="77777777" w:rsidR="009C1D0C" w:rsidRPr="006C5D49" w:rsidRDefault="009C1D0C" w:rsidP="00E92B97">
            <w:pPr>
              <w:tabs>
                <w:tab w:val="left" w:pos="0"/>
                <w:tab w:val="left" w:pos="2585"/>
              </w:tabs>
              <w:suppressAutoHyphens/>
              <w:jc w:val="both"/>
              <w:rPr>
                <w:b/>
                <w:sz w:val="28"/>
                <w:szCs w:val="28"/>
              </w:rPr>
            </w:pPr>
            <w:r w:rsidRPr="006C5D49">
              <w:rPr>
                <w:sz w:val="28"/>
                <w:szCs w:val="28"/>
                <w:lang w:val="kk-KZ"/>
              </w:rPr>
              <w:t>_______________</w:t>
            </w:r>
            <w:r w:rsidRPr="006C5D49">
              <w:rPr>
                <w:b/>
                <w:sz w:val="28"/>
                <w:szCs w:val="28"/>
              </w:rPr>
              <w:t xml:space="preserve"> </w:t>
            </w:r>
          </w:p>
          <w:p w14:paraId="1B6C3B32" w14:textId="77777777" w:rsidR="009C1D0C" w:rsidRPr="006C5D49" w:rsidRDefault="009C1D0C" w:rsidP="00E92B97">
            <w:pPr>
              <w:tabs>
                <w:tab w:val="left" w:pos="0"/>
                <w:tab w:val="left" w:pos="4286"/>
              </w:tabs>
              <w:suppressAutoHyphens/>
              <w:jc w:val="both"/>
              <w:rPr>
                <w:sz w:val="28"/>
                <w:szCs w:val="28"/>
              </w:rPr>
            </w:pPr>
          </w:p>
        </w:tc>
        <w:tc>
          <w:tcPr>
            <w:tcW w:w="4286" w:type="dxa"/>
            <w:gridSpan w:val="2"/>
            <w:shd w:val="clear" w:color="auto" w:fill="auto"/>
          </w:tcPr>
          <w:p w14:paraId="2227BA1E" w14:textId="77777777" w:rsidR="009C1D0C" w:rsidRPr="006C5D49" w:rsidRDefault="009C1D0C" w:rsidP="00E92B97">
            <w:pPr>
              <w:tabs>
                <w:tab w:val="left" w:pos="0"/>
              </w:tabs>
              <w:suppressAutoHyphens/>
              <w:jc w:val="both"/>
              <w:rPr>
                <w:sz w:val="28"/>
                <w:szCs w:val="28"/>
              </w:rPr>
            </w:pPr>
            <w:r w:rsidRPr="006C5D49">
              <w:rPr>
                <w:sz w:val="28"/>
                <w:szCs w:val="28"/>
              </w:rPr>
              <w:t>______________</w:t>
            </w:r>
            <w:r w:rsidRPr="006C5D49">
              <w:rPr>
                <w:b/>
                <w:sz w:val="28"/>
                <w:szCs w:val="28"/>
              </w:rPr>
              <w:t xml:space="preserve"> </w:t>
            </w:r>
          </w:p>
        </w:tc>
      </w:tr>
      <w:tr w:rsidR="009C1D0C" w:rsidRPr="006C5D49" w14:paraId="50FD0CA6" w14:textId="77777777" w:rsidTr="00E92B97">
        <w:tblPrEx>
          <w:tblLook w:val="0000" w:firstRow="0" w:lastRow="0" w:firstColumn="0" w:lastColumn="0" w:noHBand="0" w:noVBand="0"/>
        </w:tblPrEx>
        <w:trPr>
          <w:gridAfter w:val="1"/>
          <w:wAfter w:w="208" w:type="dxa"/>
          <w:trHeight w:val="640"/>
        </w:trPr>
        <w:tc>
          <w:tcPr>
            <w:tcW w:w="4428" w:type="dxa"/>
            <w:shd w:val="clear" w:color="auto" w:fill="auto"/>
          </w:tcPr>
          <w:p w14:paraId="6C6B6476" w14:textId="77777777" w:rsidR="009C1D0C" w:rsidRPr="006C5D49" w:rsidRDefault="009C1D0C" w:rsidP="00E92B97">
            <w:pPr>
              <w:suppressAutoHyphens/>
              <w:jc w:val="both"/>
              <w:rPr>
                <w:rFonts w:eastAsia="Arial"/>
                <w:b/>
                <w:sz w:val="28"/>
                <w:szCs w:val="28"/>
                <w:lang w:val="en-US" w:eastAsia="ar-SA"/>
              </w:rPr>
            </w:pPr>
            <w:r w:rsidRPr="006C5D49">
              <w:rPr>
                <w:rFonts w:eastAsia="Arial"/>
                <w:b/>
                <w:sz w:val="28"/>
                <w:szCs w:val="28"/>
                <w:lang w:eastAsia="ar-SA"/>
              </w:rPr>
              <w:t>от Заказчика</w:t>
            </w:r>
          </w:p>
          <w:p w14:paraId="6EFA03BE" w14:textId="77777777" w:rsidR="009C1D0C" w:rsidRPr="006C5D49" w:rsidRDefault="009C1D0C" w:rsidP="00E92B97">
            <w:pPr>
              <w:suppressAutoHyphens/>
              <w:jc w:val="both"/>
              <w:rPr>
                <w:rFonts w:eastAsia="Arial"/>
                <w:b/>
                <w:sz w:val="28"/>
                <w:szCs w:val="28"/>
                <w:lang w:val="en-US" w:eastAsia="ar-SA"/>
              </w:rPr>
            </w:pPr>
          </w:p>
        </w:tc>
        <w:tc>
          <w:tcPr>
            <w:tcW w:w="4361" w:type="dxa"/>
            <w:gridSpan w:val="2"/>
            <w:shd w:val="clear" w:color="auto" w:fill="auto"/>
          </w:tcPr>
          <w:p w14:paraId="086E7A0D" w14:textId="77777777" w:rsidR="009C1D0C" w:rsidRPr="006C5D49" w:rsidRDefault="009C1D0C" w:rsidP="00E92B97">
            <w:pPr>
              <w:suppressAutoHyphens/>
              <w:jc w:val="both"/>
              <w:rPr>
                <w:rFonts w:eastAsia="Arial"/>
                <w:b/>
                <w:sz w:val="28"/>
                <w:szCs w:val="28"/>
                <w:lang w:val="en-US" w:eastAsia="ar-SA"/>
              </w:rPr>
            </w:pPr>
            <w:r w:rsidRPr="006C5D49">
              <w:rPr>
                <w:rFonts w:eastAsia="Arial"/>
                <w:b/>
                <w:sz w:val="28"/>
                <w:szCs w:val="28"/>
                <w:lang w:eastAsia="ar-SA"/>
              </w:rPr>
              <w:t>от Поставщика</w:t>
            </w:r>
          </w:p>
          <w:p w14:paraId="114CF91A" w14:textId="77777777" w:rsidR="009C1D0C" w:rsidRPr="006C5D49" w:rsidRDefault="009C1D0C" w:rsidP="00E92B97">
            <w:pPr>
              <w:suppressAutoHyphens/>
              <w:jc w:val="both"/>
              <w:rPr>
                <w:rFonts w:eastAsia="Arial"/>
                <w:b/>
                <w:sz w:val="28"/>
                <w:szCs w:val="28"/>
                <w:lang w:val="en-US" w:eastAsia="ar-SA"/>
              </w:rPr>
            </w:pPr>
          </w:p>
        </w:tc>
      </w:tr>
      <w:tr w:rsidR="009C1D0C" w:rsidRPr="006C5D49" w14:paraId="6F718DC3" w14:textId="77777777" w:rsidTr="00E92B97">
        <w:tblPrEx>
          <w:tblLook w:val="0000" w:firstRow="0" w:lastRow="0" w:firstColumn="0" w:lastColumn="0" w:noHBand="0" w:noVBand="0"/>
        </w:tblPrEx>
        <w:trPr>
          <w:gridAfter w:val="1"/>
          <w:wAfter w:w="208" w:type="dxa"/>
          <w:trHeight w:val="80"/>
        </w:trPr>
        <w:tc>
          <w:tcPr>
            <w:tcW w:w="4428" w:type="dxa"/>
            <w:shd w:val="clear" w:color="auto" w:fill="auto"/>
          </w:tcPr>
          <w:p w14:paraId="16DB0A9C" w14:textId="77777777" w:rsidR="009C1D0C" w:rsidRPr="006C5D49" w:rsidRDefault="009C1D0C" w:rsidP="00E92B97">
            <w:pPr>
              <w:suppressAutoHyphens/>
              <w:snapToGrid w:val="0"/>
              <w:jc w:val="both"/>
              <w:rPr>
                <w:rFonts w:eastAsia="Arial"/>
                <w:b/>
                <w:sz w:val="28"/>
                <w:szCs w:val="28"/>
                <w:lang w:val="kk-KZ" w:eastAsia="ar-SA"/>
              </w:rPr>
            </w:pPr>
            <w:r w:rsidRPr="006C5D49">
              <w:rPr>
                <w:rFonts w:eastAsia="Arial"/>
                <w:b/>
                <w:sz w:val="28"/>
                <w:szCs w:val="28"/>
                <w:lang w:eastAsia="ar-SA"/>
              </w:rPr>
              <w:t xml:space="preserve">_______________ </w:t>
            </w:r>
            <w:r w:rsidRPr="006C5D49">
              <w:rPr>
                <w:rFonts w:eastAsia="Arial"/>
                <w:b/>
                <w:sz w:val="28"/>
                <w:szCs w:val="28"/>
                <w:lang w:val="kk-KZ" w:eastAsia="ar-SA"/>
              </w:rPr>
              <w:t>ФИО</w:t>
            </w:r>
          </w:p>
        </w:tc>
        <w:tc>
          <w:tcPr>
            <w:tcW w:w="4361" w:type="dxa"/>
            <w:gridSpan w:val="2"/>
            <w:shd w:val="clear" w:color="auto" w:fill="auto"/>
          </w:tcPr>
          <w:p w14:paraId="6C32AF07" w14:textId="77777777" w:rsidR="009C1D0C" w:rsidRPr="006C5D49" w:rsidRDefault="009C1D0C" w:rsidP="00E92B97">
            <w:pPr>
              <w:rPr>
                <w:rFonts w:eastAsia="Arial"/>
                <w:b/>
                <w:sz w:val="28"/>
                <w:szCs w:val="28"/>
                <w:lang w:val="kk-KZ" w:eastAsia="ar-SA"/>
              </w:rPr>
            </w:pPr>
            <w:r w:rsidRPr="006C5D49">
              <w:rPr>
                <w:rFonts w:eastAsia="Arial"/>
                <w:b/>
                <w:sz w:val="28"/>
                <w:szCs w:val="28"/>
                <w:lang w:eastAsia="ar-SA"/>
              </w:rPr>
              <w:t xml:space="preserve">_______________ </w:t>
            </w:r>
            <w:r w:rsidRPr="006C5D49">
              <w:rPr>
                <w:rFonts w:eastAsia="Arial"/>
                <w:b/>
                <w:sz w:val="28"/>
                <w:szCs w:val="28"/>
                <w:lang w:val="kk-KZ" w:eastAsia="ar-SA"/>
              </w:rPr>
              <w:t>ФИО</w:t>
            </w:r>
          </w:p>
        </w:tc>
      </w:tr>
    </w:tbl>
    <w:p w14:paraId="7258532B" w14:textId="77777777" w:rsidR="009C1D0C" w:rsidRPr="006C5D49" w:rsidRDefault="009C1D0C" w:rsidP="009C1D0C">
      <w:pPr>
        <w:rPr>
          <w:sz w:val="28"/>
          <w:szCs w:val="28"/>
        </w:rPr>
      </w:pPr>
    </w:p>
    <w:p w14:paraId="417B9706" w14:textId="77777777" w:rsidR="009C1D0C" w:rsidRPr="006C5D49" w:rsidRDefault="009C1D0C" w:rsidP="009C1D0C">
      <w:pPr>
        <w:keepNext/>
        <w:suppressAutoHyphens/>
        <w:spacing w:after="120"/>
        <w:ind w:left="5528"/>
        <w:jc w:val="right"/>
        <w:outlineLvl w:val="2"/>
        <w:rPr>
          <w:b/>
          <w:bCs/>
          <w:sz w:val="28"/>
          <w:szCs w:val="28"/>
        </w:rPr>
      </w:pPr>
      <w:r w:rsidRPr="006C5D49">
        <w:rPr>
          <w:b/>
          <w:bCs/>
          <w:sz w:val="28"/>
          <w:szCs w:val="28"/>
        </w:rPr>
        <w:lastRenderedPageBreak/>
        <w:t xml:space="preserve">Приложение </w:t>
      </w:r>
      <w:r w:rsidRPr="006C5D49">
        <w:rPr>
          <w:b/>
          <w:bCs/>
          <w:sz w:val="28"/>
          <w:szCs w:val="28"/>
          <w:lang w:val="en-US"/>
        </w:rPr>
        <w:t>4</w:t>
      </w:r>
      <w:r w:rsidRPr="006C5D49">
        <w:rPr>
          <w:b/>
          <w:bCs/>
          <w:sz w:val="28"/>
          <w:szCs w:val="28"/>
        </w:rPr>
        <w:t xml:space="preserve"> к Договору</w:t>
      </w:r>
    </w:p>
    <w:p w14:paraId="3D5DAB81" w14:textId="77777777" w:rsidR="009C1D0C" w:rsidRPr="006C5D49" w:rsidRDefault="009C1D0C" w:rsidP="009C1D0C">
      <w:pPr>
        <w:keepNext/>
        <w:suppressAutoHyphens/>
        <w:ind w:left="5529"/>
        <w:jc w:val="right"/>
        <w:outlineLvl w:val="2"/>
        <w:rPr>
          <w:sz w:val="28"/>
          <w:szCs w:val="28"/>
        </w:rPr>
      </w:pPr>
      <w:r w:rsidRPr="006C5D49">
        <w:rPr>
          <w:bCs/>
          <w:sz w:val="28"/>
          <w:szCs w:val="28"/>
        </w:rPr>
        <w:t xml:space="preserve"> </w:t>
      </w:r>
      <w:r w:rsidRPr="006C5D49">
        <w:rPr>
          <w:snapToGrid w:val="0"/>
          <w:sz w:val="28"/>
          <w:szCs w:val="28"/>
        </w:rPr>
        <w:t>№_______ НБ/_________</w:t>
      </w:r>
    </w:p>
    <w:p w14:paraId="4D894409" w14:textId="77777777" w:rsidR="009C1D0C" w:rsidRPr="006C5D49" w:rsidRDefault="009C1D0C" w:rsidP="009C1D0C">
      <w:pPr>
        <w:widowControl w:val="0"/>
        <w:suppressAutoHyphens/>
        <w:ind w:left="5529"/>
        <w:jc w:val="right"/>
        <w:rPr>
          <w:bCs/>
          <w:snapToGrid w:val="0"/>
          <w:sz w:val="20"/>
          <w:szCs w:val="20"/>
        </w:rPr>
      </w:pPr>
      <w:r w:rsidRPr="006C5D49">
        <w:rPr>
          <w:bCs/>
          <w:snapToGrid w:val="0"/>
          <w:sz w:val="20"/>
          <w:szCs w:val="20"/>
        </w:rPr>
        <w:t>(номер НБ РК/номер Поставщика)</w:t>
      </w:r>
    </w:p>
    <w:p w14:paraId="2603F4BF" w14:textId="77777777" w:rsidR="009C1D0C" w:rsidRPr="006C5D49" w:rsidRDefault="009C1D0C" w:rsidP="009C1D0C">
      <w:pPr>
        <w:widowControl w:val="0"/>
        <w:suppressAutoHyphens/>
        <w:ind w:left="5529"/>
        <w:jc w:val="right"/>
        <w:rPr>
          <w:snapToGrid w:val="0"/>
          <w:sz w:val="28"/>
          <w:szCs w:val="28"/>
        </w:rPr>
      </w:pPr>
      <w:r w:rsidRPr="006C5D49">
        <w:rPr>
          <w:snapToGrid w:val="0"/>
          <w:sz w:val="28"/>
          <w:szCs w:val="28"/>
        </w:rPr>
        <w:t>от «____» ____________ 20__ г.</w:t>
      </w:r>
    </w:p>
    <w:p w14:paraId="00D11750" w14:textId="77777777" w:rsidR="009C1D0C" w:rsidRPr="006C5D49" w:rsidRDefault="009C1D0C" w:rsidP="009C1D0C">
      <w:pPr>
        <w:suppressAutoHyphens/>
        <w:ind w:left="5529"/>
        <w:jc w:val="right"/>
        <w:rPr>
          <w:sz w:val="20"/>
          <w:szCs w:val="28"/>
        </w:rPr>
      </w:pPr>
      <w:r w:rsidRPr="006C5D49">
        <w:rPr>
          <w:bCs/>
          <w:snapToGrid w:val="0"/>
          <w:sz w:val="20"/>
          <w:szCs w:val="28"/>
        </w:rPr>
        <w:t>(дата регистрации в НБ РК)</w:t>
      </w:r>
    </w:p>
    <w:p w14:paraId="7077F5F5" w14:textId="77777777" w:rsidR="009C1D0C" w:rsidRPr="006C5D49" w:rsidRDefault="009C1D0C" w:rsidP="009C1D0C">
      <w:pPr>
        <w:widowControl w:val="0"/>
        <w:suppressAutoHyphens/>
        <w:ind w:left="5529"/>
        <w:jc w:val="right"/>
        <w:rPr>
          <w:snapToGrid w:val="0"/>
          <w:sz w:val="28"/>
          <w:szCs w:val="28"/>
        </w:rPr>
      </w:pPr>
      <w:r w:rsidRPr="006C5D49">
        <w:rPr>
          <w:snapToGrid w:val="0"/>
          <w:sz w:val="28"/>
          <w:szCs w:val="28"/>
        </w:rPr>
        <w:t>от «____» ____________ 20__ г.</w:t>
      </w:r>
    </w:p>
    <w:p w14:paraId="4523A40D" w14:textId="77777777" w:rsidR="009C1D0C" w:rsidRPr="006C5D49" w:rsidRDefault="009C1D0C" w:rsidP="009C1D0C">
      <w:pPr>
        <w:shd w:val="clear" w:color="auto" w:fill="FFFFFF"/>
        <w:suppressAutoHyphens/>
        <w:ind w:left="5103"/>
        <w:jc w:val="right"/>
        <w:rPr>
          <w:bCs/>
          <w:snapToGrid w:val="0"/>
          <w:sz w:val="20"/>
          <w:szCs w:val="20"/>
        </w:rPr>
      </w:pPr>
      <w:r w:rsidRPr="006C5D49">
        <w:rPr>
          <w:bCs/>
          <w:snapToGrid w:val="0"/>
          <w:sz w:val="20"/>
          <w:szCs w:val="20"/>
        </w:rPr>
        <w:t>(дата подписания/регистрации Поставщика)</w:t>
      </w:r>
    </w:p>
    <w:p w14:paraId="03596942" w14:textId="77777777" w:rsidR="009C1D0C" w:rsidRPr="006C5D49" w:rsidRDefault="009C1D0C" w:rsidP="009C1D0C">
      <w:pPr>
        <w:ind w:firstLine="709"/>
        <w:jc w:val="right"/>
        <w:rPr>
          <w:sz w:val="18"/>
          <w:szCs w:val="18"/>
        </w:rPr>
      </w:pPr>
    </w:p>
    <w:p w14:paraId="1827B6FC" w14:textId="77777777" w:rsidR="009C1D0C" w:rsidRPr="006C5D49" w:rsidRDefault="009C1D0C" w:rsidP="009C1D0C">
      <w:pPr>
        <w:tabs>
          <w:tab w:val="left" w:pos="4237"/>
        </w:tabs>
        <w:ind w:left="567"/>
        <w:rPr>
          <w:b/>
          <w:sz w:val="28"/>
          <w:szCs w:val="28"/>
          <w:lang w:eastAsia="ar-SA"/>
        </w:rPr>
      </w:pPr>
    </w:p>
    <w:p w14:paraId="46A3A941" w14:textId="77777777" w:rsidR="009C1D0C" w:rsidRPr="006C5D49" w:rsidRDefault="009C1D0C" w:rsidP="009C1D0C">
      <w:pPr>
        <w:tabs>
          <w:tab w:val="left" w:pos="4237"/>
        </w:tabs>
        <w:ind w:left="567"/>
        <w:rPr>
          <w:b/>
          <w:sz w:val="28"/>
          <w:szCs w:val="28"/>
          <w:lang w:eastAsia="ar-SA"/>
        </w:rPr>
      </w:pPr>
      <w:r w:rsidRPr="006C5D49">
        <w:rPr>
          <w:b/>
          <w:sz w:val="28"/>
          <w:szCs w:val="28"/>
          <w:lang w:eastAsia="ar-SA"/>
        </w:rPr>
        <w:t>Форма</w:t>
      </w:r>
    </w:p>
    <w:p w14:paraId="0FA0F5F0" w14:textId="77777777" w:rsidR="009C1D0C" w:rsidRPr="006C5D49" w:rsidRDefault="009C1D0C" w:rsidP="009C1D0C">
      <w:pPr>
        <w:pStyle w:val="Normln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szCs w:val="28"/>
          <w:lang w:val="ru-RU"/>
        </w:rPr>
      </w:pPr>
      <w:r w:rsidRPr="006C5D49">
        <w:rPr>
          <w:b/>
          <w:sz w:val="28"/>
          <w:szCs w:val="28"/>
          <w:lang w:val="ru-RU"/>
        </w:rPr>
        <w:t>ОБЯЗАТЕЛЬСТВО</w:t>
      </w:r>
      <w:r w:rsidRPr="006C5D49">
        <w:rPr>
          <w:b/>
          <w:sz w:val="28"/>
          <w:szCs w:val="28"/>
          <w:lang w:val="ru-RU"/>
        </w:rPr>
        <w:cr/>
        <w:t>о неразглашении конфиденциальной информации</w:t>
      </w:r>
    </w:p>
    <w:p w14:paraId="2D07AB11" w14:textId="77777777" w:rsidR="009C1D0C" w:rsidRPr="006C5D49" w:rsidRDefault="009C1D0C" w:rsidP="009C1D0C">
      <w:pPr>
        <w:pStyle w:val="Normln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szCs w:val="28"/>
          <w:lang w:val="ru-RU"/>
        </w:rPr>
      </w:pPr>
    </w:p>
    <w:p w14:paraId="1A3A6B78" w14:textId="77777777" w:rsidR="009C1D0C" w:rsidRPr="006C5D49" w:rsidRDefault="009C1D0C" w:rsidP="009C1D0C">
      <w:pPr>
        <w:suppressAutoHyphens/>
        <w:ind w:firstLine="709"/>
        <w:jc w:val="both"/>
        <w:rPr>
          <w:snapToGrid w:val="0"/>
          <w:sz w:val="28"/>
          <w:szCs w:val="28"/>
        </w:rPr>
      </w:pPr>
      <w:r w:rsidRPr="006C5D49">
        <w:rPr>
          <w:snapToGrid w:val="0"/>
          <w:sz w:val="28"/>
          <w:szCs w:val="28"/>
        </w:rPr>
        <w:t>Я, __________________________________________________________________________________________ (ФИО полностью), ИИН _______________________, являющийся лицом (работником Поставщика), привлеченным Поставщиком для оказания Услуги по Договору____________________, настоящим подтверждаю то, что ознакомлен с содержанием Соглашения о соблюдении конфиденциальности, подписанном между Поставщиком и Заказчиком, и в связи с этим принимаю на себя</w:t>
      </w:r>
      <w:r w:rsidRPr="006C5D49">
        <w:rPr>
          <w:sz w:val="28"/>
          <w:szCs w:val="28"/>
        </w:rPr>
        <w:t xml:space="preserve"> </w:t>
      </w:r>
      <w:r w:rsidRPr="006C5D49">
        <w:rPr>
          <w:snapToGrid w:val="0"/>
          <w:sz w:val="28"/>
          <w:szCs w:val="28"/>
        </w:rPr>
        <w:t>следующие ОБЯЗАТЕЛЬСТВА:</w:t>
      </w:r>
    </w:p>
    <w:p w14:paraId="4E398839" w14:textId="77777777" w:rsidR="009C1D0C" w:rsidRPr="006C5D49" w:rsidRDefault="009C1D0C" w:rsidP="009C1D0C">
      <w:pPr>
        <w:tabs>
          <w:tab w:val="left" w:pos="1134"/>
        </w:tabs>
        <w:suppressAutoHyphens/>
        <w:ind w:firstLine="709"/>
        <w:jc w:val="both"/>
        <w:rPr>
          <w:snapToGrid w:val="0"/>
          <w:sz w:val="28"/>
          <w:szCs w:val="28"/>
        </w:rPr>
      </w:pPr>
      <w:r w:rsidRPr="006C5D49">
        <w:rPr>
          <w:snapToGrid w:val="0"/>
          <w:sz w:val="28"/>
          <w:szCs w:val="28"/>
        </w:rPr>
        <w:t>–</w:t>
      </w:r>
      <w:r w:rsidRPr="006C5D49">
        <w:rPr>
          <w:snapToGrid w:val="0"/>
          <w:sz w:val="28"/>
          <w:szCs w:val="28"/>
        </w:rPr>
        <w:tab/>
        <w:t xml:space="preserve">не </w:t>
      </w:r>
      <w:r w:rsidRPr="006C5D49">
        <w:rPr>
          <w:snapToGrid w:val="0"/>
          <w:sz w:val="28"/>
          <w:szCs w:val="28"/>
          <w:lang w:val="kk-KZ"/>
        </w:rPr>
        <w:t>разглашать</w:t>
      </w:r>
      <w:r w:rsidRPr="006C5D49">
        <w:rPr>
          <w:snapToGrid w:val="0"/>
          <w:sz w:val="28"/>
          <w:szCs w:val="28"/>
        </w:rPr>
        <w:t xml:space="preserve"> сведения, составляющие Конфиденциальную информацию, которая будет доверена либо станет мне известна в ходе оказания Услуги и(или) ведения переговоров с представителями (работниками Заказчика);</w:t>
      </w:r>
    </w:p>
    <w:p w14:paraId="102BE44D" w14:textId="77777777" w:rsidR="009C1D0C" w:rsidRPr="006C5D49" w:rsidRDefault="009C1D0C" w:rsidP="009C1D0C">
      <w:pPr>
        <w:tabs>
          <w:tab w:val="left" w:pos="1134"/>
        </w:tabs>
        <w:suppressAutoHyphens/>
        <w:ind w:firstLine="709"/>
        <w:jc w:val="both"/>
        <w:rPr>
          <w:snapToGrid w:val="0"/>
          <w:sz w:val="28"/>
          <w:szCs w:val="28"/>
        </w:rPr>
      </w:pPr>
      <w:r w:rsidRPr="006C5D49">
        <w:rPr>
          <w:snapToGrid w:val="0"/>
          <w:sz w:val="28"/>
          <w:szCs w:val="28"/>
        </w:rPr>
        <w:t>–</w:t>
      </w:r>
      <w:r w:rsidRPr="006C5D49">
        <w:rPr>
          <w:snapToGrid w:val="0"/>
          <w:sz w:val="28"/>
          <w:szCs w:val="28"/>
        </w:rPr>
        <w:tab/>
      </w:r>
      <w:r w:rsidRPr="006C5D49">
        <w:rPr>
          <w:snapToGrid w:val="0"/>
          <w:sz w:val="28"/>
          <w:szCs w:val="28"/>
          <w:lang w:val="kk-KZ"/>
        </w:rPr>
        <w:t>незамедлительно</w:t>
      </w:r>
      <w:r w:rsidRPr="006C5D49">
        <w:rPr>
          <w:snapToGrid w:val="0"/>
          <w:sz w:val="28"/>
          <w:szCs w:val="28"/>
        </w:rPr>
        <w:t xml:space="preserve"> информировать руководителя Поставщика при попытке получения Третьими лицами Конфиденциальной информации Заказчика, а также об утере порче или недостаче носителей Конфиденциальной информации, что может привести к несанкционированному их распространению;</w:t>
      </w:r>
    </w:p>
    <w:p w14:paraId="7EE21F88" w14:textId="77777777" w:rsidR="009C1D0C" w:rsidRPr="006C5D49" w:rsidRDefault="009C1D0C" w:rsidP="009C1D0C">
      <w:pPr>
        <w:tabs>
          <w:tab w:val="left" w:pos="1134"/>
        </w:tabs>
        <w:suppressAutoHyphens/>
        <w:ind w:firstLine="709"/>
        <w:jc w:val="both"/>
        <w:rPr>
          <w:snapToGrid w:val="0"/>
          <w:sz w:val="28"/>
          <w:szCs w:val="28"/>
        </w:rPr>
      </w:pPr>
      <w:r w:rsidRPr="006C5D49">
        <w:rPr>
          <w:snapToGrid w:val="0"/>
          <w:sz w:val="28"/>
          <w:szCs w:val="28"/>
        </w:rPr>
        <w:t>–</w:t>
      </w:r>
      <w:r w:rsidRPr="006C5D49">
        <w:rPr>
          <w:snapToGrid w:val="0"/>
          <w:sz w:val="28"/>
          <w:szCs w:val="28"/>
        </w:rPr>
        <w:tab/>
      </w:r>
      <w:r w:rsidRPr="006C5D49">
        <w:rPr>
          <w:snapToGrid w:val="0"/>
          <w:sz w:val="28"/>
          <w:szCs w:val="28"/>
          <w:lang w:val="kk-KZ"/>
        </w:rPr>
        <w:t>не</w:t>
      </w:r>
      <w:r w:rsidRPr="006C5D49">
        <w:rPr>
          <w:snapToGrid w:val="0"/>
          <w:sz w:val="28"/>
          <w:szCs w:val="28"/>
        </w:rPr>
        <w:t xml:space="preserve"> использовать полученную Конфиденциальную информацию Заказчика ни для каких-целей, включая, но не ограничиваясь, для деятельности, которая в качестве конкурентного действия может нанести ущерб Заказчику.</w:t>
      </w:r>
    </w:p>
    <w:p w14:paraId="43E0A223" w14:textId="77777777" w:rsidR="009C1D0C" w:rsidRPr="006C5D49" w:rsidRDefault="009C1D0C" w:rsidP="009C1D0C">
      <w:pPr>
        <w:suppressAutoHyphens/>
        <w:ind w:firstLine="709"/>
        <w:jc w:val="both"/>
        <w:rPr>
          <w:snapToGrid w:val="0"/>
          <w:sz w:val="28"/>
          <w:szCs w:val="28"/>
        </w:rPr>
      </w:pPr>
      <w:r w:rsidRPr="006C5D49">
        <w:rPr>
          <w:snapToGrid w:val="0"/>
          <w:sz w:val="28"/>
          <w:szCs w:val="28"/>
        </w:rPr>
        <w:t>Мне известно, что неисполнение и(или) нарушение данного Обязательства может повлечь уголовную, административную или гражданско-правовую ответственность в соответствии с законодательством Республики Казахстан.</w:t>
      </w:r>
    </w:p>
    <w:p w14:paraId="1BB8EAC4" w14:textId="77777777" w:rsidR="009C1D0C" w:rsidRPr="006C5D49" w:rsidRDefault="009C1D0C" w:rsidP="009C1D0C">
      <w:pPr>
        <w:tabs>
          <w:tab w:val="left" w:pos="709"/>
        </w:tabs>
        <w:ind w:firstLine="709"/>
        <w:jc w:val="both"/>
        <w:rPr>
          <w:snapToGrid w:val="0"/>
          <w:sz w:val="28"/>
          <w:szCs w:val="28"/>
        </w:rPr>
      </w:pPr>
      <w:r w:rsidRPr="006C5D49">
        <w:rPr>
          <w:snapToGrid w:val="0"/>
          <w:sz w:val="28"/>
          <w:szCs w:val="28"/>
        </w:rPr>
        <w:t>.</w:t>
      </w:r>
    </w:p>
    <w:p w14:paraId="201310B6" w14:textId="77777777" w:rsidR="009C1D0C" w:rsidRPr="006C5D49" w:rsidRDefault="009C1D0C" w:rsidP="009C1D0C">
      <w:pPr>
        <w:suppressAutoHyphens/>
        <w:ind w:firstLine="709"/>
        <w:jc w:val="both"/>
        <w:rPr>
          <w:snapToGrid w:val="0"/>
          <w:sz w:val="28"/>
          <w:szCs w:val="28"/>
        </w:rPr>
      </w:pPr>
      <w:r w:rsidRPr="006C5D49">
        <w:rPr>
          <w:snapToGrid w:val="0"/>
          <w:sz w:val="28"/>
          <w:szCs w:val="28"/>
        </w:rPr>
        <w:t>_________________________</w:t>
      </w:r>
      <w:r w:rsidRPr="006C5D49">
        <w:rPr>
          <w:snapToGrid w:val="0"/>
          <w:sz w:val="28"/>
          <w:szCs w:val="28"/>
        </w:rPr>
        <w:tab/>
      </w:r>
      <w:r w:rsidRPr="006C5D49">
        <w:rPr>
          <w:snapToGrid w:val="0"/>
          <w:sz w:val="28"/>
          <w:szCs w:val="28"/>
        </w:rPr>
        <w:tab/>
        <w:t xml:space="preserve">           «_____» _____________20___ г.</w:t>
      </w:r>
    </w:p>
    <w:p w14:paraId="1674CFBD" w14:textId="77777777" w:rsidR="009C1D0C" w:rsidRPr="006C5D49" w:rsidRDefault="009C1D0C" w:rsidP="009C1D0C">
      <w:pPr>
        <w:suppressAutoHyphens/>
        <w:ind w:firstLine="709"/>
        <w:jc w:val="both"/>
        <w:rPr>
          <w:sz w:val="18"/>
          <w:szCs w:val="18"/>
        </w:rPr>
      </w:pPr>
      <w:r w:rsidRPr="006C5D49">
        <w:rPr>
          <w:snapToGrid w:val="0"/>
          <w:sz w:val="18"/>
          <w:szCs w:val="18"/>
        </w:rPr>
        <w:t xml:space="preserve">                     (подпись)</w:t>
      </w:r>
    </w:p>
    <w:p w14:paraId="1A52534A" w14:textId="77777777" w:rsidR="009C1D0C" w:rsidRPr="006C5D49" w:rsidRDefault="009C1D0C" w:rsidP="009C1D0C">
      <w:pPr>
        <w:pStyle w:val="Normln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8"/>
          <w:szCs w:val="28"/>
          <w:lang w:val="ru-RU"/>
        </w:rPr>
      </w:pPr>
    </w:p>
    <w:tbl>
      <w:tblPr>
        <w:tblW w:w="9071" w:type="dxa"/>
        <w:tblInd w:w="284" w:type="dxa"/>
        <w:tblLook w:val="0000" w:firstRow="0" w:lastRow="0" w:firstColumn="0" w:lastColumn="0" w:noHBand="0" w:noVBand="0"/>
      </w:tblPr>
      <w:tblGrid>
        <w:gridCol w:w="4819"/>
        <w:gridCol w:w="4252"/>
      </w:tblGrid>
      <w:tr w:rsidR="009C1D0C" w:rsidRPr="006C5D49" w14:paraId="09A3C4C2" w14:textId="77777777" w:rsidTr="00E92B97">
        <w:trPr>
          <w:trHeight w:val="640"/>
        </w:trPr>
        <w:tc>
          <w:tcPr>
            <w:tcW w:w="4819" w:type="dxa"/>
            <w:shd w:val="clear" w:color="auto" w:fill="auto"/>
          </w:tcPr>
          <w:p w14:paraId="6351F840" w14:textId="77777777" w:rsidR="009C1D0C" w:rsidRPr="006C5D49" w:rsidRDefault="009C1D0C" w:rsidP="00E92B97">
            <w:pPr>
              <w:suppressAutoHyphens/>
              <w:jc w:val="both"/>
              <w:rPr>
                <w:rFonts w:eastAsia="Arial"/>
                <w:b/>
                <w:sz w:val="28"/>
                <w:szCs w:val="28"/>
                <w:lang w:val="en-US" w:eastAsia="ar-SA"/>
              </w:rPr>
            </w:pPr>
            <w:r w:rsidRPr="006C5D49">
              <w:rPr>
                <w:rFonts w:eastAsia="Arial"/>
                <w:b/>
                <w:sz w:val="28"/>
                <w:szCs w:val="28"/>
                <w:lang w:eastAsia="ar-SA"/>
              </w:rPr>
              <w:t>от Заказчика</w:t>
            </w:r>
          </w:p>
          <w:p w14:paraId="5AAD9C32" w14:textId="77777777" w:rsidR="009C1D0C" w:rsidRPr="006C5D49" w:rsidRDefault="009C1D0C" w:rsidP="00E92B97">
            <w:pPr>
              <w:suppressAutoHyphens/>
              <w:jc w:val="both"/>
              <w:rPr>
                <w:rFonts w:eastAsia="Arial"/>
                <w:b/>
                <w:sz w:val="28"/>
                <w:szCs w:val="28"/>
                <w:lang w:val="en-US" w:eastAsia="ar-SA"/>
              </w:rPr>
            </w:pPr>
          </w:p>
        </w:tc>
        <w:tc>
          <w:tcPr>
            <w:tcW w:w="4252" w:type="dxa"/>
            <w:shd w:val="clear" w:color="auto" w:fill="auto"/>
          </w:tcPr>
          <w:p w14:paraId="514E080C" w14:textId="77777777" w:rsidR="009C1D0C" w:rsidRPr="006C5D49" w:rsidRDefault="009C1D0C" w:rsidP="00E92B97">
            <w:pPr>
              <w:suppressAutoHyphens/>
              <w:jc w:val="both"/>
              <w:rPr>
                <w:rFonts w:eastAsia="Arial"/>
                <w:b/>
                <w:sz w:val="28"/>
                <w:szCs w:val="28"/>
                <w:lang w:val="en-US" w:eastAsia="ar-SA"/>
              </w:rPr>
            </w:pPr>
            <w:r w:rsidRPr="006C5D49">
              <w:rPr>
                <w:rFonts w:eastAsia="Arial"/>
                <w:b/>
                <w:sz w:val="28"/>
                <w:szCs w:val="28"/>
                <w:lang w:eastAsia="ar-SA"/>
              </w:rPr>
              <w:t>от Поставщика</w:t>
            </w:r>
          </w:p>
          <w:p w14:paraId="3997A50D" w14:textId="77777777" w:rsidR="009C1D0C" w:rsidRPr="006C5D49" w:rsidRDefault="009C1D0C" w:rsidP="00E92B97">
            <w:pPr>
              <w:suppressAutoHyphens/>
              <w:jc w:val="both"/>
              <w:rPr>
                <w:rFonts w:eastAsia="Arial"/>
                <w:b/>
                <w:sz w:val="28"/>
                <w:szCs w:val="28"/>
                <w:lang w:val="en-US" w:eastAsia="ar-SA"/>
              </w:rPr>
            </w:pPr>
          </w:p>
        </w:tc>
      </w:tr>
      <w:tr w:rsidR="009C1D0C" w:rsidRPr="006C5D49" w14:paraId="2CC682E1" w14:textId="77777777" w:rsidTr="00E92B97">
        <w:trPr>
          <w:trHeight w:val="80"/>
        </w:trPr>
        <w:tc>
          <w:tcPr>
            <w:tcW w:w="4819" w:type="dxa"/>
            <w:shd w:val="clear" w:color="auto" w:fill="auto"/>
          </w:tcPr>
          <w:p w14:paraId="6AC00291" w14:textId="77777777" w:rsidR="009C1D0C" w:rsidRPr="006C5D49" w:rsidRDefault="009C1D0C" w:rsidP="00E92B97">
            <w:pPr>
              <w:suppressAutoHyphens/>
              <w:snapToGrid w:val="0"/>
              <w:jc w:val="both"/>
              <w:rPr>
                <w:rFonts w:eastAsia="Arial"/>
                <w:b/>
                <w:sz w:val="28"/>
                <w:szCs w:val="28"/>
                <w:lang w:val="kk-KZ" w:eastAsia="ar-SA"/>
              </w:rPr>
            </w:pPr>
            <w:r w:rsidRPr="006C5D49">
              <w:rPr>
                <w:rFonts w:eastAsia="Arial"/>
                <w:b/>
                <w:sz w:val="28"/>
                <w:szCs w:val="28"/>
                <w:lang w:eastAsia="ar-SA"/>
              </w:rPr>
              <w:t xml:space="preserve">_______________ </w:t>
            </w:r>
            <w:r w:rsidRPr="006C5D49">
              <w:rPr>
                <w:rFonts w:eastAsia="Arial"/>
                <w:b/>
                <w:sz w:val="28"/>
                <w:szCs w:val="28"/>
                <w:lang w:val="kk-KZ" w:eastAsia="ar-SA"/>
              </w:rPr>
              <w:t>ФИО</w:t>
            </w:r>
          </w:p>
        </w:tc>
        <w:tc>
          <w:tcPr>
            <w:tcW w:w="4252" w:type="dxa"/>
            <w:shd w:val="clear" w:color="auto" w:fill="auto"/>
          </w:tcPr>
          <w:p w14:paraId="632F6870" w14:textId="77777777" w:rsidR="009C1D0C" w:rsidRPr="006C5D49" w:rsidRDefault="009C1D0C" w:rsidP="00E92B97">
            <w:pPr>
              <w:rPr>
                <w:rFonts w:eastAsia="Arial"/>
                <w:b/>
                <w:sz w:val="28"/>
                <w:szCs w:val="28"/>
                <w:lang w:val="kk-KZ" w:eastAsia="ar-SA"/>
              </w:rPr>
            </w:pPr>
            <w:r w:rsidRPr="006C5D49">
              <w:rPr>
                <w:rFonts w:eastAsia="Arial"/>
                <w:b/>
                <w:sz w:val="28"/>
                <w:szCs w:val="28"/>
                <w:lang w:eastAsia="ar-SA"/>
              </w:rPr>
              <w:t xml:space="preserve">_______________ </w:t>
            </w:r>
            <w:r w:rsidRPr="006C5D49">
              <w:rPr>
                <w:rFonts w:eastAsia="Arial"/>
                <w:b/>
                <w:sz w:val="28"/>
                <w:szCs w:val="28"/>
                <w:lang w:val="kk-KZ" w:eastAsia="ar-SA"/>
              </w:rPr>
              <w:t>ФИО</w:t>
            </w:r>
          </w:p>
        </w:tc>
      </w:tr>
    </w:tbl>
    <w:p w14:paraId="5697C4AF" w14:textId="77777777" w:rsidR="009C1D0C" w:rsidRPr="006C5D49" w:rsidRDefault="009C1D0C" w:rsidP="009C1D0C">
      <w:pPr>
        <w:spacing w:after="160" w:line="256" w:lineRule="auto"/>
        <w:rPr>
          <w:sz w:val="18"/>
          <w:szCs w:val="18"/>
        </w:rPr>
        <w:sectPr w:rsidR="009C1D0C" w:rsidRPr="006C5D49" w:rsidSect="00C717E8">
          <w:headerReference w:type="default" r:id="rId11"/>
          <w:pgSz w:w="11906" w:h="16838"/>
          <w:pgMar w:top="1134" w:right="851" w:bottom="1134" w:left="1418" w:header="709" w:footer="709" w:gutter="0"/>
          <w:cols w:space="708"/>
          <w:titlePg/>
          <w:docGrid w:linePitch="381"/>
        </w:sectPr>
      </w:pPr>
    </w:p>
    <w:p w14:paraId="17614A57" w14:textId="77777777" w:rsidR="009C1D0C" w:rsidRPr="006C5D49" w:rsidRDefault="009C1D0C" w:rsidP="009C1D0C">
      <w:pPr>
        <w:spacing w:after="160" w:line="256" w:lineRule="auto"/>
        <w:rPr>
          <w:sz w:val="18"/>
          <w:szCs w:val="18"/>
        </w:rPr>
      </w:pPr>
    </w:p>
    <w:p w14:paraId="0A6D9A24" w14:textId="77777777" w:rsidR="009C1D0C" w:rsidRPr="006C5D49" w:rsidRDefault="009C1D0C" w:rsidP="009C1D0C">
      <w:pPr>
        <w:spacing w:after="120"/>
        <w:ind w:left="10631"/>
        <w:rPr>
          <w:b/>
          <w:color w:val="000000" w:themeColor="text1"/>
          <w:sz w:val="28"/>
          <w:szCs w:val="28"/>
        </w:rPr>
      </w:pPr>
      <w:r w:rsidRPr="006C5D49">
        <w:rPr>
          <w:b/>
          <w:color w:val="000000" w:themeColor="text1"/>
          <w:sz w:val="28"/>
          <w:szCs w:val="28"/>
        </w:rPr>
        <w:t xml:space="preserve">Приложение 5 к Договору </w:t>
      </w:r>
    </w:p>
    <w:p w14:paraId="29BF02D7" w14:textId="77777777" w:rsidR="009C1D0C" w:rsidRPr="006C5D49" w:rsidRDefault="009C1D0C" w:rsidP="009C1D0C">
      <w:pPr>
        <w:widowControl w:val="0"/>
        <w:ind w:left="10632"/>
        <w:rPr>
          <w:snapToGrid w:val="0"/>
          <w:color w:val="000000" w:themeColor="text1"/>
          <w:sz w:val="28"/>
          <w:szCs w:val="28"/>
        </w:rPr>
      </w:pPr>
      <w:r w:rsidRPr="006C5D49">
        <w:rPr>
          <w:snapToGrid w:val="0"/>
          <w:color w:val="000000" w:themeColor="text1"/>
          <w:sz w:val="28"/>
          <w:szCs w:val="28"/>
        </w:rPr>
        <w:t>№______ НБ/_________</w:t>
      </w:r>
    </w:p>
    <w:p w14:paraId="1FDCA895" w14:textId="77777777" w:rsidR="009C1D0C" w:rsidRPr="006C5D49" w:rsidRDefault="009C1D0C" w:rsidP="009C1D0C">
      <w:pPr>
        <w:widowControl w:val="0"/>
        <w:ind w:left="10632"/>
        <w:rPr>
          <w:bCs/>
          <w:snapToGrid w:val="0"/>
          <w:color w:val="000000" w:themeColor="text1"/>
          <w:sz w:val="18"/>
          <w:szCs w:val="18"/>
        </w:rPr>
      </w:pPr>
      <w:r w:rsidRPr="006C5D49">
        <w:rPr>
          <w:bCs/>
          <w:snapToGrid w:val="0"/>
          <w:color w:val="000000" w:themeColor="text1"/>
          <w:sz w:val="28"/>
          <w:szCs w:val="28"/>
        </w:rPr>
        <w:t xml:space="preserve"> </w:t>
      </w:r>
      <w:r w:rsidRPr="006C5D49">
        <w:rPr>
          <w:bCs/>
          <w:snapToGrid w:val="0"/>
          <w:color w:val="000000" w:themeColor="text1"/>
          <w:sz w:val="18"/>
          <w:szCs w:val="18"/>
        </w:rPr>
        <w:t>(номер НБ РК)  (номер Поставщика)</w:t>
      </w:r>
    </w:p>
    <w:p w14:paraId="6F3C11A0" w14:textId="77777777" w:rsidR="009C1D0C" w:rsidRPr="006C5D49" w:rsidRDefault="009C1D0C" w:rsidP="009C1D0C">
      <w:pPr>
        <w:widowControl w:val="0"/>
        <w:ind w:left="10632"/>
        <w:rPr>
          <w:snapToGrid w:val="0"/>
          <w:color w:val="000000" w:themeColor="text1"/>
          <w:sz w:val="28"/>
          <w:szCs w:val="28"/>
        </w:rPr>
      </w:pPr>
      <w:r w:rsidRPr="006C5D49">
        <w:rPr>
          <w:snapToGrid w:val="0"/>
          <w:color w:val="000000" w:themeColor="text1"/>
          <w:sz w:val="28"/>
          <w:szCs w:val="28"/>
        </w:rPr>
        <w:t>от «___» _____________ 20__ г.</w:t>
      </w:r>
    </w:p>
    <w:p w14:paraId="6E7D1B7C" w14:textId="77777777" w:rsidR="009C1D0C" w:rsidRPr="006C5D49" w:rsidRDefault="009C1D0C" w:rsidP="009C1D0C">
      <w:pPr>
        <w:ind w:left="10632"/>
        <w:rPr>
          <w:color w:val="000000" w:themeColor="text1"/>
          <w:sz w:val="18"/>
          <w:szCs w:val="18"/>
        </w:rPr>
      </w:pPr>
      <w:r w:rsidRPr="006C5D49">
        <w:rPr>
          <w:bCs/>
          <w:snapToGrid w:val="0"/>
          <w:color w:val="000000" w:themeColor="text1"/>
          <w:sz w:val="18"/>
          <w:szCs w:val="18"/>
        </w:rPr>
        <w:t xml:space="preserve">    (дата регистрации в НБ РК)</w:t>
      </w:r>
    </w:p>
    <w:p w14:paraId="509467B2" w14:textId="77777777" w:rsidR="009C1D0C" w:rsidRPr="006C5D49" w:rsidRDefault="009C1D0C" w:rsidP="009C1D0C">
      <w:pPr>
        <w:widowControl w:val="0"/>
        <w:ind w:left="10632"/>
        <w:rPr>
          <w:snapToGrid w:val="0"/>
          <w:color w:val="000000" w:themeColor="text1"/>
          <w:sz w:val="28"/>
          <w:szCs w:val="28"/>
        </w:rPr>
      </w:pPr>
      <w:r w:rsidRPr="006C5D49">
        <w:rPr>
          <w:snapToGrid w:val="0"/>
          <w:color w:val="000000" w:themeColor="text1"/>
          <w:sz w:val="28"/>
          <w:szCs w:val="28"/>
        </w:rPr>
        <w:t>от «___» _____________ 20__ г.</w:t>
      </w:r>
    </w:p>
    <w:p w14:paraId="685AF70C" w14:textId="77777777" w:rsidR="009C1D0C" w:rsidRPr="006C5D49" w:rsidRDefault="009C1D0C" w:rsidP="009C1D0C">
      <w:pPr>
        <w:ind w:left="10632"/>
        <w:rPr>
          <w:color w:val="000000" w:themeColor="text1"/>
          <w:sz w:val="20"/>
          <w:szCs w:val="20"/>
          <w:lang w:eastAsia="ar-SA"/>
        </w:rPr>
      </w:pPr>
      <w:r w:rsidRPr="006C5D49">
        <w:rPr>
          <w:bCs/>
          <w:snapToGrid w:val="0"/>
          <w:color w:val="000000" w:themeColor="text1"/>
          <w:sz w:val="18"/>
          <w:szCs w:val="18"/>
        </w:rPr>
        <w:t>(дата подписания/регистрации Поставщика)</w:t>
      </w:r>
    </w:p>
    <w:p w14:paraId="04C469F8" w14:textId="77777777" w:rsidR="009C1D0C" w:rsidRPr="006C5D49" w:rsidRDefault="009C1D0C" w:rsidP="009C1D0C">
      <w:pPr>
        <w:tabs>
          <w:tab w:val="left" w:pos="4237"/>
        </w:tabs>
        <w:ind w:left="567"/>
        <w:rPr>
          <w:b/>
          <w:color w:val="000000" w:themeColor="text1"/>
          <w:sz w:val="28"/>
          <w:szCs w:val="28"/>
          <w:lang w:eastAsia="ar-SA"/>
        </w:rPr>
      </w:pPr>
      <w:r w:rsidRPr="006C5D49">
        <w:rPr>
          <w:b/>
          <w:color w:val="000000" w:themeColor="text1"/>
          <w:sz w:val="28"/>
          <w:szCs w:val="28"/>
          <w:lang w:eastAsia="ar-SA"/>
        </w:rPr>
        <w:t>Форма</w:t>
      </w:r>
    </w:p>
    <w:p w14:paraId="7E220411" w14:textId="77777777" w:rsidR="009C1D0C" w:rsidRPr="006C5D49" w:rsidRDefault="009C1D0C" w:rsidP="009C1D0C">
      <w:pPr>
        <w:tabs>
          <w:tab w:val="left" w:pos="4635"/>
        </w:tabs>
        <w:suppressAutoHyphens/>
        <w:jc w:val="center"/>
        <w:rPr>
          <w:b/>
          <w:color w:val="000000" w:themeColor="text1"/>
          <w:sz w:val="28"/>
          <w:szCs w:val="28"/>
        </w:rPr>
      </w:pPr>
      <w:r w:rsidRPr="006C5D49">
        <w:rPr>
          <w:b/>
          <w:color w:val="000000" w:themeColor="text1"/>
          <w:sz w:val="28"/>
          <w:szCs w:val="28"/>
        </w:rPr>
        <w:t>Реестр по платежам</w:t>
      </w:r>
    </w:p>
    <w:tbl>
      <w:tblPr>
        <w:tblStyle w:val="aff2"/>
        <w:tblW w:w="14722" w:type="dxa"/>
        <w:tblLook w:val="04A0" w:firstRow="1" w:lastRow="0" w:firstColumn="1" w:lastColumn="0" w:noHBand="0" w:noVBand="1"/>
      </w:tblPr>
      <w:tblGrid>
        <w:gridCol w:w="4842"/>
        <w:gridCol w:w="1533"/>
        <w:gridCol w:w="1533"/>
        <w:gridCol w:w="1418"/>
        <w:gridCol w:w="1418"/>
        <w:gridCol w:w="1898"/>
        <w:gridCol w:w="2080"/>
      </w:tblGrid>
      <w:tr w:rsidR="009C1D0C" w:rsidRPr="006C5D49" w14:paraId="63B2A9AD" w14:textId="77777777" w:rsidTr="00E92B97">
        <w:tc>
          <w:tcPr>
            <w:tcW w:w="5243" w:type="dxa"/>
          </w:tcPr>
          <w:p w14:paraId="7A02EA1F" w14:textId="77777777" w:rsidR="009C1D0C" w:rsidRPr="006C5D49" w:rsidRDefault="009C1D0C" w:rsidP="00E92B97">
            <w:pPr>
              <w:tabs>
                <w:tab w:val="left" w:pos="4635"/>
              </w:tabs>
              <w:suppressAutoHyphens/>
              <w:jc w:val="center"/>
              <w:rPr>
                <w:color w:val="000000" w:themeColor="text1"/>
              </w:rPr>
            </w:pPr>
            <w:r w:rsidRPr="006C5D49">
              <w:rPr>
                <w:color w:val="000000" w:themeColor="text1"/>
              </w:rPr>
              <w:t xml:space="preserve">Реквизиты договора,   иного документа,  на основании которого осуществляются платежи (расчеты)  </w:t>
            </w:r>
          </w:p>
        </w:tc>
        <w:tc>
          <w:tcPr>
            <w:tcW w:w="1455" w:type="dxa"/>
          </w:tcPr>
          <w:p w14:paraId="5CDCA178" w14:textId="77777777" w:rsidR="009C1D0C" w:rsidRPr="006C5D49" w:rsidRDefault="009C1D0C" w:rsidP="00E92B97">
            <w:pPr>
              <w:tabs>
                <w:tab w:val="left" w:pos="4635"/>
              </w:tabs>
              <w:suppressAutoHyphens/>
              <w:jc w:val="center"/>
              <w:rPr>
                <w:color w:val="000000" w:themeColor="text1"/>
              </w:rPr>
            </w:pPr>
            <w:r w:rsidRPr="006C5D49">
              <w:rPr>
                <w:color w:val="000000" w:themeColor="text1"/>
              </w:rPr>
              <w:t>БИН Отправителя цифровых тенге</w:t>
            </w:r>
          </w:p>
        </w:tc>
        <w:tc>
          <w:tcPr>
            <w:tcW w:w="1455" w:type="dxa"/>
          </w:tcPr>
          <w:p w14:paraId="172B5C53" w14:textId="77777777" w:rsidR="009C1D0C" w:rsidRPr="006C5D49" w:rsidRDefault="009C1D0C" w:rsidP="00E92B97">
            <w:pPr>
              <w:tabs>
                <w:tab w:val="left" w:pos="4635"/>
              </w:tabs>
              <w:suppressAutoHyphens/>
              <w:jc w:val="center"/>
              <w:rPr>
                <w:color w:val="000000" w:themeColor="text1"/>
              </w:rPr>
            </w:pPr>
            <w:r w:rsidRPr="006C5D49">
              <w:rPr>
                <w:color w:val="000000" w:themeColor="text1"/>
              </w:rPr>
              <w:t>БИК БВУ Отправителя цифровых тенге</w:t>
            </w:r>
          </w:p>
        </w:tc>
        <w:tc>
          <w:tcPr>
            <w:tcW w:w="1347" w:type="dxa"/>
          </w:tcPr>
          <w:p w14:paraId="7581ACEC" w14:textId="77777777" w:rsidR="009C1D0C" w:rsidRPr="006C5D49" w:rsidRDefault="009C1D0C" w:rsidP="00E92B97">
            <w:pPr>
              <w:tabs>
                <w:tab w:val="left" w:pos="4635"/>
              </w:tabs>
              <w:suppressAutoHyphens/>
              <w:jc w:val="center"/>
              <w:rPr>
                <w:color w:val="000000" w:themeColor="text1"/>
              </w:rPr>
            </w:pPr>
            <w:r w:rsidRPr="006C5D49">
              <w:rPr>
                <w:color w:val="000000" w:themeColor="text1"/>
              </w:rPr>
              <w:t>БИН Получателя цифровых тенге</w:t>
            </w:r>
          </w:p>
        </w:tc>
        <w:tc>
          <w:tcPr>
            <w:tcW w:w="1347" w:type="dxa"/>
          </w:tcPr>
          <w:p w14:paraId="0AD3D299" w14:textId="77777777" w:rsidR="009C1D0C" w:rsidRPr="006C5D49" w:rsidRDefault="009C1D0C" w:rsidP="00E92B97">
            <w:pPr>
              <w:tabs>
                <w:tab w:val="left" w:pos="4635"/>
              </w:tabs>
              <w:suppressAutoHyphens/>
              <w:jc w:val="center"/>
              <w:rPr>
                <w:color w:val="000000" w:themeColor="text1"/>
              </w:rPr>
            </w:pPr>
            <w:r w:rsidRPr="006C5D49">
              <w:rPr>
                <w:color w:val="000000" w:themeColor="text1"/>
              </w:rPr>
              <w:t xml:space="preserve">БИК БВУ Получателя цифровых тенге </w:t>
            </w:r>
          </w:p>
        </w:tc>
        <w:tc>
          <w:tcPr>
            <w:tcW w:w="1906" w:type="dxa"/>
          </w:tcPr>
          <w:p w14:paraId="7B42EA9B" w14:textId="77777777" w:rsidR="009C1D0C" w:rsidRPr="006C5D49" w:rsidRDefault="009C1D0C" w:rsidP="00E92B97">
            <w:pPr>
              <w:tabs>
                <w:tab w:val="left" w:pos="4635"/>
              </w:tabs>
              <w:suppressAutoHyphens/>
              <w:jc w:val="center"/>
              <w:rPr>
                <w:color w:val="000000" w:themeColor="text1"/>
              </w:rPr>
            </w:pPr>
            <w:r w:rsidRPr="006C5D49">
              <w:rPr>
                <w:color w:val="000000" w:themeColor="text1"/>
              </w:rPr>
              <w:t>*Максимальная сумма, подлежащая оплате</w:t>
            </w:r>
          </w:p>
        </w:tc>
        <w:tc>
          <w:tcPr>
            <w:tcW w:w="1969" w:type="dxa"/>
          </w:tcPr>
          <w:p w14:paraId="512F30E5" w14:textId="77777777" w:rsidR="009C1D0C" w:rsidRPr="006C5D49" w:rsidRDefault="009C1D0C" w:rsidP="00E92B97">
            <w:pPr>
              <w:tabs>
                <w:tab w:val="left" w:pos="4635"/>
              </w:tabs>
              <w:suppressAutoHyphens/>
              <w:jc w:val="center"/>
              <w:rPr>
                <w:color w:val="000000" w:themeColor="text1"/>
              </w:rPr>
            </w:pPr>
            <w:r w:rsidRPr="006C5D49">
              <w:rPr>
                <w:color w:val="000000" w:themeColor="text1"/>
              </w:rPr>
              <w:t>**Сумма средств для вывода за контуры цифрового тенге (декларирование).</w:t>
            </w:r>
          </w:p>
          <w:p w14:paraId="1A73B34F" w14:textId="77777777" w:rsidR="009C1D0C" w:rsidRPr="006C5D49" w:rsidRDefault="009C1D0C" w:rsidP="00E92B97">
            <w:pPr>
              <w:tabs>
                <w:tab w:val="left" w:pos="4635"/>
              </w:tabs>
              <w:suppressAutoHyphens/>
              <w:rPr>
                <w:color w:val="000000" w:themeColor="text1"/>
              </w:rPr>
            </w:pPr>
          </w:p>
        </w:tc>
      </w:tr>
      <w:tr w:rsidR="009C1D0C" w:rsidRPr="006C5D49" w14:paraId="1C596204" w14:textId="77777777" w:rsidTr="00E92B97">
        <w:tc>
          <w:tcPr>
            <w:tcW w:w="5243" w:type="dxa"/>
          </w:tcPr>
          <w:p w14:paraId="582432BB" w14:textId="77777777" w:rsidR="009C1D0C" w:rsidRPr="006C5D49" w:rsidRDefault="009C1D0C" w:rsidP="00E92B97">
            <w:pPr>
              <w:pStyle w:val="af1"/>
              <w:numPr>
                <w:ilvl w:val="0"/>
                <w:numId w:val="28"/>
              </w:numPr>
              <w:tabs>
                <w:tab w:val="left" w:pos="306"/>
              </w:tabs>
              <w:suppressAutoHyphens/>
              <w:spacing w:after="0" w:line="240" w:lineRule="auto"/>
              <w:ind w:left="0" w:firstLine="22"/>
              <w:rPr>
                <w:rFonts w:ascii="Times New Roman" w:hAnsi="Times New Roman"/>
                <w:i/>
                <w:color w:val="000000" w:themeColor="text1"/>
              </w:rPr>
            </w:pPr>
            <w:r w:rsidRPr="006C5D49">
              <w:rPr>
                <w:rFonts w:ascii="Times New Roman" w:hAnsi="Times New Roman"/>
                <w:i/>
                <w:color w:val="000000" w:themeColor="text1"/>
              </w:rPr>
              <w:t>Между Заказчиком и Поставщиком</w:t>
            </w:r>
          </w:p>
          <w:p w14:paraId="7FBB0473" w14:textId="77777777" w:rsidR="009C1D0C" w:rsidRPr="006C5D49" w:rsidRDefault="009C1D0C" w:rsidP="00E92B97">
            <w:pPr>
              <w:pStyle w:val="af1"/>
              <w:numPr>
                <w:ilvl w:val="0"/>
                <w:numId w:val="28"/>
              </w:numPr>
              <w:tabs>
                <w:tab w:val="left" w:pos="306"/>
              </w:tabs>
              <w:suppressAutoHyphens/>
              <w:spacing w:after="0" w:line="240" w:lineRule="auto"/>
              <w:ind w:left="0" w:firstLine="22"/>
              <w:rPr>
                <w:rFonts w:ascii="Times New Roman" w:hAnsi="Times New Roman"/>
                <w:i/>
                <w:color w:val="000000" w:themeColor="text1"/>
              </w:rPr>
            </w:pPr>
            <w:r w:rsidRPr="006C5D49">
              <w:rPr>
                <w:rFonts w:ascii="Times New Roman" w:hAnsi="Times New Roman"/>
                <w:i/>
                <w:color w:val="000000" w:themeColor="text1"/>
              </w:rPr>
              <w:t>Между Поставщиком и иными лицами (при наличии), привлекаемых Поставщиком для исполнения своих договорных обязательств</w:t>
            </w:r>
          </w:p>
        </w:tc>
        <w:tc>
          <w:tcPr>
            <w:tcW w:w="1455" w:type="dxa"/>
          </w:tcPr>
          <w:p w14:paraId="44A6ABC9" w14:textId="77777777" w:rsidR="009C1D0C" w:rsidRPr="006C5D49" w:rsidRDefault="009C1D0C" w:rsidP="00E92B97">
            <w:pPr>
              <w:tabs>
                <w:tab w:val="left" w:pos="4635"/>
              </w:tabs>
              <w:suppressAutoHyphens/>
              <w:rPr>
                <w:color w:val="000000" w:themeColor="text1"/>
              </w:rPr>
            </w:pPr>
          </w:p>
        </w:tc>
        <w:tc>
          <w:tcPr>
            <w:tcW w:w="1455" w:type="dxa"/>
          </w:tcPr>
          <w:p w14:paraId="4919092C" w14:textId="77777777" w:rsidR="009C1D0C" w:rsidRPr="006C5D49" w:rsidRDefault="009C1D0C" w:rsidP="00E92B97">
            <w:pPr>
              <w:tabs>
                <w:tab w:val="left" w:pos="4635"/>
              </w:tabs>
              <w:suppressAutoHyphens/>
              <w:rPr>
                <w:color w:val="000000" w:themeColor="text1"/>
              </w:rPr>
            </w:pPr>
          </w:p>
        </w:tc>
        <w:tc>
          <w:tcPr>
            <w:tcW w:w="1347" w:type="dxa"/>
          </w:tcPr>
          <w:p w14:paraId="6081BDF1" w14:textId="77777777" w:rsidR="009C1D0C" w:rsidRPr="006C5D49" w:rsidRDefault="009C1D0C" w:rsidP="00E92B97">
            <w:pPr>
              <w:tabs>
                <w:tab w:val="left" w:pos="4635"/>
              </w:tabs>
              <w:suppressAutoHyphens/>
              <w:rPr>
                <w:color w:val="000000" w:themeColor="text1"/>
              </w:rPr>
            </w:pPr>
          </w:p>
        </w:tc>
        <w:tc>
          <w:tcPr>
            <w:tcW w:w="1347" w:type="dxa"/>
          </w:tcPr>
          <w:p w14:paraId="6C60A209" w14:textId="77777777" w:rsidR="009C1D0C" w:rsidRPr="006C5D49" w:rsidRDefault="009C1D0C" w:rsidP="00E92B97">
            <w:pPr>
              <w:tabs>
                <w:tab w:val="left" w:pos="4635"/>
              </w:tabs>
              <w:suppressAutoHyphens/>
              <w:rPr>
                <w:color w:val="000000" w:themeColor="text1"/>
              </w:rPr>
            </w:pPr>
          </w:p>
        </w:tc>
        <w:tc>
          <w:tcPr>
            <w:tcW w:w="1906" w:type="dxa"/>
          </w:tcPr>
          <w:p w14:paraId="52352B27" w14:textId="77777777" w:rsidR="009C1D0C" w:rsidRPr="006C5D49" w:rsidRDefault="009C1D0C" w:rsidP="00E92B97">
            <w:pPr>
              <w:tabs>
                <w:tab w:val="left" w:pos="4635"/>
              </w:tabs>
              <w:suppressAutoHyphens/>
              <w:rPr>
                <w:color w:val="000000" w:themeColor="text1"/>
              </w:rPr>
            </w:pPr>
          </w:p>
        </w:tc>
        <w:tc>
          <w:tcPr>
            <w:tcW w:w="1969" w:type="dxa"/>
          </w:tcPr>
          <w:p w14:paraId="5CC568FC" w14:textId="77777777" w:rsidR="009C1D0C" w:rsidRPr="006C5D49" w:rsidRDefault="009C1D0C" w:rsidP="00E92B97">
            <w:pPr>
              <w:tabs>
                <w:tab w:val="left" w:pos="4635"/>
              </w:tabs>
              <w:suppressAutoHyphens/>
              <w:rPr>
                <w:color w:val="000000" w:themeColor="text1"/>
              </w:rPr>
            </w:pPr>
          </w:p>
        </w:tc>
      </w:tr>
    </w:tbl>
    <w:p w14:paraId="2C11FE75" w14:textId="77777777" w:rsidR="009C1D0C" w:rsidRPr="006C5D49" w:rsidRDefault="009C1D0C" w:rsidP="009C1D0C">
      <w:pPr>
        <w:tabs>
          <w:tab w:val="left" w:pos="4635"/>
        </w:tabs>
        <w:suppressAutoHyphens/>
        <w:rPr>
          <w:b/>
          <w:color w:val="000000" w:themeColor="text1"/>
          <w:sz w:val="28"/>
          <w:szCs w:val="28"/>
        </w:rPr>
      </w:pPr>
    </w:p>
    <w:p w14:paraId="495BA186" w14:textId="77777777" w:rsidR="009C1D0C" w:rsidRPr="006C5D49" w:rsidRDefault="009C1D0C" w:rsidP="009C1D0C">
      <w:pPr>
        <w:tabs>
          <w:tab w:val="left" w:pos="4635"/>
        </w:tabs>
        <w:suppressAutoHyphens/>
        <w:jc w:val="both"/>
        <w:rPr>
          <w:i/>
          <w:color w:val="000000" w:themeColor="text1"/>
        </w:rPr>
      </w:pPr>
      <w:r w:rsidRPr="006C5D49">
        <w:rPr>
          <w:i/>
          <w:color w:val="000000" w:themeColor="text1"/>
        </w:rPr>
        <w:t xml:space="preserve">*Иное – юридическое или физическое лицо, участвующее в </w:t>
      </w:r>
      <w:r w:rsidRPr="006C5D49">
        <w:rPr>
          <w:i/>
        </w:rPr>
        <w:t xml:space="preserve">поставке товара от момента ввоза товара на </w:t>
      </w:r>
      <w:r w:rsidRPr="006C5D49">
        <w:rPr>
          <w:i/>
          <w:color w:val="000000" w:themeColor="text1"/>
        </w:rPr>
        <w:t>территорию РК до момента доставки Заказчику (хранение, перевозка, таможенное оформление и (или) или услуги и работы)</w:t>
      </w:r>
      <w:r w:rsidRPr="006C5D49">
        <w:rPr>
          <w:color w:val="000000" w:themeColor="text1"/>
        </w:rPr>
        <w:t xml:space="preserve"> </w:t>
      </w:r>
      <w:r w:rsidRPr="006C5D49">
        <w:rPr>
          <w:i/>
          <w:color w:val="000000" w:themeColor="text1"/>
        </w:rPr>
        <w:t>Установленный сторонами предельный размер обязательств, который включает в себя все возможные платежи по договору или иному документу, в том числе сумма, подлежащая оплате по договору, неустойка (пеня, штрафы), и иные предусмотренные договором или иным документом платежи.</w:t>
      </w:r>
    </w:p>
    <w:p w14:paraId="5B507568" w14:textId="7FAC5418" w:rsidR="009C1D0C" w:rsidRPr="005D0CB3" w:rsidRDefault="009C1D0C" w:rsidP="009C1D0C">
      <w:pPr>
        <w:tabs>
          <w:tab w:val="left" w:pos="4635"/>
        </w:tabs>
        <w:suppressAutoHyphens/>
        <w:rPr>
          <w:b/>
          <w:sz w:val="28"/>
          <w:szCs w:val="28"/>
        </w:rPr>
      </w:pPr>
      <w:r w:rsidRPr="006C5D49">
        <w:rPr>
          <w:i/>
          <w:color w:val="000000" w:themeColor="text1"/>
        </w:rPr>
        <w:t>**</w:t>
      </w:r>
      <w:r w:rsidRPr="006C5D49">
        <w:rPr>
          <w:color w:val="000000" w:themeColor="text1"/>
        </w:rPr>
        <w:t xml:space="preserve"> </w:t>
      </w:r>
      <w:r w:rsidRPr="006C5D49">
        <w:rPr>
          <w:i/>
          <w:color w:val="000000" w:themeColor="text1"/>
        </w:rPr>
        <w:t>Сумма, которую Получатель цифрового тенге заявляет для снятия маркировки с цифрового тенге для последующего его использования вне Системы. Снятие маркировки осуществляется по согласованию с Заказчиком на основании предоставленной детализации, подтверждающих документов или иного обоснования вывода средств, например: расходы, связанные с оказанием дополнительных услуг, либо подтверждение, что сторона расчётов является конечным поставщиком</w:t>
      </w:r>
      <w:r>
        <w:rPr>
          <w:i/>
          <w:color w:val="000000" w:themeColor="text1"/>
        </w:rPr>
        <w:t>.»</w:t>
      </w:r>
    </w:p>
    <w:p w14:paraId="38B50DEB" w14:textId="77777777" w:rsidR="009C1D0C" w:rsidRPr="00A2794B" w:rsidRDefault="009C1D0C" w:rsidP="009C1D0C">
      <w:pPr>
        <w:spacing w:after="160" w:line="256" w:lineRule="auto"/>
        <w:rPr>
          <w:sz w:val="18"/>
          <w:szCs w:val="18"/>
        </w:rPr>
      </w:pPr>
    </w:p>
    <w:p w14:paraId="14E3C2DF" w14:textId="77777777" w:rsidR="009C1D0C" w:rsidRPr="00B9273E" w:rsidRDefault="009C1D0C" w:rsidP="009C1D0C">
      <w:pPr>
        <w:tabs>
          <w:tab w:val="left" w:pos="5670"/>
        </w:tabs>
        <w:ind w:left="5387"/>
        <w:rPr>
          <w:bCs/>
          <w:sz w:val="28"/>
          <w:szCs w:val="28"/>
        </w:rPr>
      </w:pPr>
    </w:p>
    <w:p w14:paraId="3375B342" w14:textId="77777777" w:rsidR="006A1C15" w:rsidRPr="00B9273E" w:rsidRDefault="006A1C15" w:rsidP="009C1D0C">
      <w:pPr>
        <w:jc w:val="right"/>
        <w:rPr>
          <w:bCs/>
          <w:sz w:val="28"/>
          <w:szCs w:val="28"/>
        </w:rPr>
      </w:pPr>
    </w:p>
    <w:sectPr w:rsidR="006A1C15" w:rsidRPr="00B9273E" w:rsidSect="00B9273E">
      <w:headerReference w:type="default" r:id="rId12"/>
      <w:footerReference w:type="default" r:id="rId13"/>
      <w:footerReference w:type="first" r:id="rId14"/>
      <w:pgSz w:w="16838" w:h="11906" w:orient="landscape"/>
      <w:pgMar w:top="1418" w:right="1134" w:bottom="851"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D0D8B" w14:textId="77777777" w:rsidR="0017076C" w:rsidRDefault="0017076C">
      <w:r>
        <w:separator/>
      </w:r>
    </w:p>
  </w:endnote>
  <w:endnote w:type="continuationSeparator" w:id="0">
    <w:p w14:paraId="4A6BFEC0" w14:textId="77777777" w:rsidR="0017076C" w:rsidRDefault="0017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ГОСТ тип А">
    <w:altName w:val="Times New Roman"/>
    <w:panose1 w:val="020B0604020202020204"/>
    <w:charset w:val="00"/>
    <w:family w:val="auto"/>
    <w:pitch w:val="default"/>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20603050405020304"/>
    <w:charset w:val="80"/>
    <w:family w:val="swiss"/>
    <w:pitch w:val="variable"/>
    <w:sig w:usb0="F7FFAEFF" w:usb1="F9DFFFFF" w:usb2="0000007F" w:usb3="00000000" w:csb0="003F01FF" w:csb1="00000000"/>
  </w:font>
  <w:font w:name="Liberation Mono">
    <w:altName w:val="Courier New"/>
    <w:charset w:val="CC"/>
    <w:family w:val="modern"/>
    <w:pitch w:val="default"/>
  </w:font>
  <w:font w:name="NSimSun">
    <w:panose1 w:val="02010609030101010101"/>
    <w:charset w:val="86"/>
    <w:family w:val="modern"/>
    <w:pitch w:val="fixed"/>
    <w:sig w:usb0="00000283" w:usb1="288F0000" w:usb2="00000016" w:usb3="00000000" w:csb0="00040001" w:csb1="00000000"/>
  </w:font>
  <w:font w:name="Times New (W1)">
    <w:altName w:val="Times New Roman"/>
    <w:charset w:val="CC"/>
    <w:family w:val="roman"/>
    <w:pitch w:val="variable"/>
    <w:sig w:usb0="00000000" w:usb1="80000000" w:usb2="00000008" w:usb3="00000000" w:csb0="000001FF" w:csb1="00000000"/>
  </w:font>
  <w:font w:name="Futura Bk">
    <w:altName w:val="Century Gothic"/>
    <w:panose1 w:val="020B0604020202020204"/>
    <w:charset w:val="CC"/>
    <w:family w:val="swiss"/>
    <w:pitch w:val="variable"/>
    <w:sig w:usb0="A00002AF" w:usb1="5000204A" w:usb2="00000000" w:usb3="00000000" w:csb0="0000009F" w:csb1="00000000"/>
  </w:font>
  <w:font w:name="Andale Sans UI">
    <w:altName w:val="Calibri"/>
    <w:panose1 w:val="020B0604020202020204"/>
    <w:charset w:val="00"/>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oogle Sans Text">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E7666" w14:textId="77777777" w:rsidR="00C717E8" w:rsidRDefault="00C717E8">
    <w:pPr>
      <w:pStyle w:val="af9"/>
      <w:jc w:val="right"/>
    </w:pPr>
  </w:p>
  <w:p w14:paraId="6DC0D07D" w14:textId="77777777" w:rsidR="00C717E8" w:rsidRDefault="00C717E8">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31C4E" w14:textId="77777777" w:rsidR="00C717E8" w:rsidRDefault="00C717E8">
    <w:pPr>
      <w:pStyle w:val="af9"/>
      <w:jc w:val="right"/>
    </w:pPr>
  </w:p>
  <w:p w14:paraId="69D1C515" w14:textId="77777777" w:rsidR="00C717E8" w:rsidRDefault="00C717E8">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9211B" w14:textId="77777777" w:rsidR="0017076C" w:rsidRDefault="0017076C">
      <w:r>
        <w:separator/>
      </w:r>
    </w:p>
  </w:footnote>
  <w:footnote w:type="continuationSeparator" w:id="0">
    <w:p w14:paraId="3CC71492" w14:textId="77777777" w:rsidR="0017076C" w:rsidRDefault="0017076C">
      <w:r>
        <w:continuationSeparator/>
      </w:r>
    </w:p>
  </w:footnote>
  <w:footnote w:id="1">
    <w:p w14:paraId="4225D5E8" w14:textId="77777777" w:rsidR="009C1D0C" w:rsidRDefault="009C1D0C" w:rsidP="009C1D0C">
      <w:pPr>
        <w:pStyle w:val="afb"/>
        <w:spacing w:after="0" w:line="240" w:lineRule="auto"/>
        <w:jc w:val="both"/>
      </w:pPr>
      <w:r>
        <w:rPr>
          <w:rStyle w:val="afd"/>
        </w:rPr>
        <w:footnoteRef/>
      </w:r>
      <w:r>
        <w:t xml:space="preserve"> </w:t>
      </w:r>
      <w:r w:rsidRPr="00FC7EAA">
        <w:rPr>
          <w:rFonts w:ascii="Times New Roman" w:hAnsi="Times New Roman"/>
          <w:sz w:val="20"/>
          <w:szCs w:val="20"/>
        </w:rPr>
        <w:t>В случае, когда неисправность возникла в нерабочее время, и ее исправление переходит в промежуток рабочего времени, контрольный срок устранения рассчитывает по значению «В рабочее время».</w:t>
      </w:r>
    </w:p>
  </w:footnote>
  <w:footnote w:id="2">
    <w:p w14:paraId="00B797F8" w14:textId="77777777" w:rsidR="009C1D0C" w:rsidRDefault="009C1D0C" w:rsidP="009C1D0C">
      <w:pPr>
        <w:pStyle w:val="afb"/>
        <w:spacing w:after="0" w:line="240" w:lineRule="auto"/>
        <w:jc w:val="both"/>
      </w:pPr>
      <w:r>
        <w:rPr>
          <w:rStyle w:val="afd"/>
        </w:rPr>
        <w:footnoteRef/>
      </w:r>
      <w:r>
        <w:t xml:space="preserve"> </w:t>
      </w:r>
      <w:r w:rsidRPr="00D97CAF">
        <w:rPr>
          <w:rFonts w:ascii="Times New Roman" w:hAnsi="Times New Roman"/>
          <w:sz w:val="20"/>
          <w:szCs w:val="20"/>
        </w:rPr>
        <w:t>В случае, когда неисправность возникла в нерабочее время, и ее исправление переходит в промежуток рабочего времени, контрольный срок устранения рассчитывает по значению «В рабочее время».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106107"/>
      <w:docPartObj>
        <w:docPartGallery w:val="Page Numbers (Top of Page)"/>
        <w:docPartUnique/>
      </w:docPartObj>
    </w:sdtPr>
    <w:sdtEndPr/>
    <w:sdtContent>
      <w:p w14:paraId="1EAE1A51" w14:textId="6745E840" w:rsidR="009C1D0C" w:rsidRDefault="009C1D0C">
        <w:pPr>
          <w:pStyle w:val="af7"/>
          <w:jc w:val="center"/>
        </w:pPr>
        <w:r>
          <w:fldChar w:fldCharType="begin"/>
        </w:r>
        <w:r>
          <w:instrText>PAGE   \* MERGEFORMAT</w:instrText>
        </w:r>
        <w:r>
          <w:fldChar w:fldCharType="separate"/>
        </w:r>
        <w:r w:rsidR="00DC07EA">
          <w:rPr>
            <w:noProof/>
          </w:rPr>
          <w:t>22</w:t>
        </w:r>
        <w:r>
          <w:fldChar w:fldCharType="end"/>
        </w:r>
      </w:p>
    </w:sdtContent>
  </w:sdt>
  <w:p w14:paraId="18345544" w14:textId="77777777" w:rsidR="009C1D0C" w:rsidRDefault="009C1D0C">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2968F" w14:textId="77777777" w:rsidR="00C717E8" w:rsidRPr="0007689B" w:rsidRDefault="00C717E8" w:rsidP="0007689B">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B3C28EE"/>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2C6A54EA"/>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27AE9C8"/>
    <w:lvl w:ilvl="0">
      <w:start w:val="1"/>
      <w:numFmt w:val="bullet"/>
      <w:pStyle w:val="20"/>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6AEBAFC"/>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5DD19DD"/>
    <w:multiLevelType w:val="hybridMultilevel"/>
    <w:tmpl w:val="9C5266CE"/>
    <w:lvl w:ilvl="0" w:tplc="427E58A0">
      <w:numFmt w:val="bullet"/>
      <w:pStyle w:val="9"/>
      <w:lvlText w:val="-"/>
      <w:lvlJc w:val="left"/>
      <w:pPr>
        <w:tabs>
          <w:tab w:val="num" w:pos="1129"/>
        </w:tabs>
        <w:ind w:left="112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FDF1B5D"/>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723A9D"/>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F77B60"/>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331C8C"/>
    <w:multiLevelType w:val="hybridMultilevel"/>
    <w:tmpl w:val="28CECE8A"/>
    <w:lvl w:ilvl="0" w:tplc="0B52CE3C">
      <w:start w:val="1"/>
      <w:numFmt w:val="bullet"/>
      <w:pStyle w:val="Bullet1"/>
      <w:lvlText w:val=""/>
      <w:lvlJc w:val="left"/>
      <w:pPr>
        <w:ind w:left="1080" w:hanging="360"/>
      </w:pPr>
      <w:rPr>
        <w:rFonts w:ascii="Symbol" w:hAnsi="Symbol" w:hint="default"/>
        <w:color w:val="0093E0"/>
        <w:u w:color="0093E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15:restartNumberingAfterBreak="0">
    <w:nsid w:val="18B638A2"/>
    <w:multiLevelType w:val="hybridMultilevel"/>
    <w:tmpl w:val="2E2251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9C965FE"/>
    <w:multiLevelType w:val="hybridMultilevel"/>
    <w:tmpl w:val="093ED2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4D6CE5"/>
    <w:multiLevelType w:val="hybridMultilevel"/>
    <w:tmpl w:val="093ED2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CB4182"/>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7779C1"/>
    <w:multiLevelType w:val="hybridMultilevel"/>
    <w:tmpl w:val="CCCE8876"/>
    <w:lvl w:ilvl="0" w:tplc="F13E5CF6">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280629DE"/>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FC542A"/>
    <w:multiLevelType w:val="hybridMultilevel"/>
    <w:tmpl w:val="99DC1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700291"/>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EB44EE"/>
    <w:multiLevelType w:val="hybridMultilevel"/>
    <w:tmpl w:val="24CE440A"/>
    <w:lvl w:ilvl="0" w:tplc="04190011">
      <w:start w:val="1"/>
      <w:numFmt w:val="decimal"/>
      <w:lvlText w:val="%1)"/>
      <w:lvlJc w:val="left"/>
      <w:pPr>
        <w:ind w:left="107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7A43FBB"/>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8E1455"/>
    <w:multiLevelType w:val="multilevel"/>
    <w:tmpl w:val="B352E190"/>
    <w:lvl w:ilvl="0">
      <w:start w:val="1"/>
      <w:numFmt w:val="bullet"/>
      <w:pStyle w:val="DD1"/>
      <w:lvlText w:val=""/>
      <w:lvlJc w:val="left"/>
      <w:pPr>
        <w:tabs>
          <w:tab w:val="num" w:pos="794"/>
        </w:tabs>
        <w:ind w:left="794" w:hanging="454"/>
      </w:pPr>
      <w:rPr>
        <w:rFonts w:ascii="Symbol" w:hAnsi="Symbol" w:hint="default"/>
      </w:rPr>
    </w:lvl>
    <w:lvl w:ilvl="1">
      <w:start w:val="1"/>
      <w:numFmt w:val="bullet"/>
      <w:pStyle w:val="DD2"/>
      <w:lvlText w:val="o"/>
      <w:lvlJc w:val="left"/>
      <w:pPr>
        <w:tabs>
          <w:tab w:val="num" w:pos="1163"/>
        </w:tabs>
        <w:ind w:left="1163" w:hanging="453"/>
      </w:pPr>
      <w:rPr>
        <w:rFonts w:ascii="Courier New" w:hAnsi="Courier New" w:hint="default"/>
      </w:rPr>
    </w:lvl>
    <w:lvl w:ilvl="2">
      <w:start w:val="1"/>
      <w:numFmt w:val="bullet"/>
      <w:pStyle w:val="DD3"/>
      <w:lvlText w:val=""/>
      <w:lvlJc w:val="left"/>
      <w:pPr>
        <w:tabs>
          <w:tab w:val="num" w:pos="1701"/>
        </w:tabs>
        <w:ind w:left="1701" w:hanging="454"/>
      </w:pPr>
      <w:rPr>
        <w:rFonts w:ascii="Wingdings" w:hAnsi="Wingdings" w:hint="default"/>
      </w:rPr>
    </w:lvl>
    <w:lvl w:ilvl="3">
      <w:start w:val="1"/>
      <w:numFmt w:val="bullet"/>
      <w:pStyle w:val="DD4"/>
      <w:lvlText w:val=""/>
      <w:lvlJc w:val="left"/>
      <w:pPr>
        <w:tabs>
          <w:tab w:val="num" w:pos="2154"/>
        </w:tabs>
        <w:ind w:left="2154" w:hanging="453"/>
      </w:pPr>
      <w:rPr>
        <w:rFonts w:ascii="Wingdings" w:hAnsi="Wingdings"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20" w15:restartNumberingAfterBreak="0">
    <w:nsid w:val="494B1244"/>
    <w:multiLevelType w:val="multilevel"/>
    <w:tmpl w:val="C012197A"/>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1" w15:restartNumberingAfterBreak="0">
    <w:nsid w:val="4D5742BD"/>
    <w:multiLevelType w:val="hybridMultilevel"/>
    <w:tmpl w:val="093ED2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5216FC"/>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7B3665"/>
    <w:multiLevelType w:val="multilevel"/>
    <w:tmpl w:val="3E9093FC"/>
    <w:lvl w:ilvl="0">
      <w:start w:val="3"/>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15:restartNumberingAfterBreak="0">
    <w:nsid w:val="55990A28"/>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C14A31"/>
    <w:multiLevelType w:val="hybridMultilevel"/>
    <w:tmpl w:val="783862F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C462DA3"/>
    <w:multiLevelType w:val="multilevel"/>
    <w:tmpl w:val="170686F6"/>
    <w:lvl w:ilvl="0">
      <w:start w:val="1"/>
      <w:numFmt w:val="decimal"/>
      <w:lvlText w:val="%1."/>
      <w:lvlJc w:val="left"/>
      <w:pPr>
        <w:ind w:left="720" w:hanging="360"/>
      </w:p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7" w15:restartNumberingAfterBreak="0">
    <w:nsid w:val="61930182"/>
    <w:multiLevelType w:val="hybridMultilevel"/>
    <w:tmpl w:val="2ECA6B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61985D7F"/>
    <w:multiLevelType w:val="hybridMultilevel"/>
    <w:tmpl w:val="1946FC1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9" w15:restartNumberingAfterBreak="0">
    <w:nsid w:val="631C6807"/>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2D49D1"/>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401EBE"/>
    <w:multiLevelType w:val="hybridMultilevel"/>
    <w:tmpl w:val="3BB860C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5C04B96"/>
    <w:multiLevelType w:val="hybridMultilevel"/>
    <w:tmpl w:val="093ED2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1427C0"/>
    <w:multiLevelType w:val="multilevel"/>
    <w:tmpl w:val="648E2586"/>
    <w:lvl w:ilvl="0">
      <w:start w:val="1"/>
      <w:numFmt w:val="decimal"/>
      <w:lvlText w:val="%1)"/>
      <w:lvlJc w:val="left"/>
      <w:pPr>
        <w:ind w:left="67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4" w15:restartNumberingAfterBreak="0">
    <w:nsid w:val="70025C30"/>
    <w:multiLevelType w:val="hybridMultilevel"/>
    <w:tmpl w:val="8A60F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7E6732"/>
    <w:multiLevelType w:val="hybridMultilevel"/>
    <w:tmpl w:val="A0185FBA"/>
    <w:lvl w:ilvl="0" w:tplc="8CA63E3A">
      <w:start w:val="1"/>
      <w:numFmt w:val="bullet"/>
      <w:pStyle w:val="a0"/>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55AAD2A4">
      <w:start w:val="4"/>
      <w:numFmt w:val="bullet"/>
      <w:lvlText w:val="•"/>
      <w:lvlJc w:val="left"/>
      <w:pPr>
        <w:ind w:left="4713" w:hanging="708"/>
      </w:pPr>
      <w:rPr>
        <w:rFonts w:ascii="Times New Roman" w:eastAsia="Times New Roman" w:hAnsi="Times New Roman" w:cs="Times New Roman"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6" w15:restartNumberingAfterBreak="0">
    <w:nsid w:val="73EB4A93"/>
    <w:multiLevelType w:val="hybridMultilevel"/>
    <w:tmpl w:val="783862F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F227CF7"/>
    <w:multiLevelType w:val="multilevel"/>
    <w:tmpl w:val="8BBAD474"/>
    <w:lvl w:ilvl="0">
      <w:start w:val="1"/>
      <w:numFmt w:val="decimal"/>
      <w:lvlText w:val="%1."/>
      <w:lvlJc w:val="left"/>
      <w:pPr>
        <w:ind w:left="720" w:hanging="360"/>
      </w:pPr>
      <w:rPr>
        <w:rFonts w:hint="default"/>
      </w:rPr>
    </w:lvl>
    <w:lvl w:ilvl="1">
      <w:start w:val="1"/>
      <w:numFmt w:val="decimal"/>
      <w:isLgl/>
      <w:lvlText w:val="%1.%2"/>
      <w:lvlJc w:val="left"/>
      <w:pPr>
        <w:ind w:left="6233"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20"/>
  </w:num>
  <w:num w:numId="2">
    <w:abstractNumId w:val="17"/>
  </w:num>
  <w:num w:numId="3">
    <w:abstractNumId w:val="27"/>
  </w:num>
  <w:num w:numId="4">
    <w:abstractNumId w:val="1"/>
  </w:num>
  <w:num w:numId="5">
    <w:abstractNumId w:val="2"/>
  </w:num>
  <w:num w:numId="6">
    <w:abstractNumId w:val="3"/>
  </w:num>
  <w:num w:numId="7">
    <w:abstractNumId w:val="0"/>
  </w:num>
  <w:num w:numId="8">
    <w:abstractNumId w:val="4"/>
  </w:num>
  <w:num w:numId="9">
    <w:abstractNumId w:val="8"/>
  </w:num>
  <w:num w:numId="10">
    <w:abstractNumId w:val="35"/>
  </w:num>
  <w:num w:numId="11">
    <w:abstractNumId w:val="19"/>
  </w:num>
  <w:num w:numId="12">
    <w:abstractNumId w:val="10"/>
  </w:num>
  <w:num w:numId="13">
    <w:abstractNumId w:val="32"/>
  </w:num>
  <w:num w:numId="14">
    <w:abstractNumId w:val="12"/>
  </w:num>
  <w:num w:numId="15">
    <w:abstractNumId w:val="7"/>
  </w:num>
  <w:num w:numId="16">
    <w:abstractNumId w:val="29"/>
  </w:num>
  <w:num w:numId="17">
    <w:abstractNumId w:val="14"/>
  </w:num>
  <w:num w:numId="18">
    <w:abstractNumId w:val="6"/>
  </w:num>
  <w:num w:numId="19">
    <w:abstractNumId w:val="5"/>
  </w:num>
  <w:num w:numId="20">
    <w:abstractNumId w:val="36"/>
  </w:num>
  <w:num w:numId="21">
    <w:abstractNumId w:val="31"/>
  </w:num>
  <w:num w:numId="22">
    <w:abstractNumId w:val="3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8"/>
  </w:num>
  <w:num w:numId="27">
    <w:abstractNumId w:val="13"/>
  </w:num>
  <w:num w:numId="28">
    <w:abstractNumId w:val="15"/>
  </w:num>
  <w:num w:numId="29">
    <w:abstractNumId w:val="37"/>
  </w:num>
  <w:num w:numId="30">
    <w:abstractNumId w:val="11"/>
  </w:num>
  <w:num w:numId="31">
    <w:abstractNumId w:val="24"/>
  </w:num>
  <w:num w:numId="32">
    <w:abstractNumId w:val="18"/>
  </w:num>
  <w:num w:numId="33">
    <w:abstractNumId w:val="34"/>
  </w:num>
  <w:num w:numId="34">
    <w:abstractNumId w:val="16"/>
  </w:num>
  <w:num w:numId="35">
    <w:abstractNumId w:val="22"/>
  </w:num>
  <w:num w:numId="36">
    <w:abstractNumId w:val="21"/>
  </w:num>
  <w:num w:numId="37">
    <w:abstractNumId w:val="30"/>
  </w:num>
  <w:num w:numId="38">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2E8"/>
    <w:rsid w:val="0000075F"/>
    <w:rsid w:val="00000E65"/>
    <w:rsid w:val="00001221"/>
    <w:rsid w:val="00001340"/>
    <w:rsid w:val="00004A5D"/>
    <w:rsid w:val="000051B4"/>
    <w:rsid w:val="00005AA6"/>
    <w:rsid w:val="00006277"/>
    <w:rsid w:val="0000679E"/>
    <w:rsid w:val="00011E2E"/>
    <w:rsid w:val="0001454C"/>
    <w:rsid w:val="00014CF3"/>
    <w:rsid w:val="00016D61"/>
    <w:rsid w:val="00021C22"/>
    <w:rsid w:val="00024C0C"/>
    <w:rsid w:val="00026777"/>
    <w:rsid w:val="000279A7"/>
    <w:rsid w:val="00027A78"/>
    <w:rsid w:val="00030B37"/>
    <w:rsid w:val="000317CF"/>
    <w:rsid w:val="00032112"/>
    <w:rsid w:val="00033DDA"/>
    <w:rsid w:val="00034334"/>
    <w:rsid w:val="000343BE"/>
    <w:rsid w:val="00035149"/>
    <w:rsid w:val="00035214"/>
    <w:rsid w:val="00037BEE"/>
    <w:rsid w:val="00042249"/>
    <w:rsid w:val="0004512C"/>
    <w:rsid w:val="000464E2"/>
    <w:rsid w:val="0004790D"/>
    <w:rsid w:val="0005038B"/>
    <w:rsid w:val="00051100"/>
    <w:rsid w:val="0005275E"/>
    <w:rsid w:val="00054023"/>
    <w:rsid w:val="00054072"/>
    <w:rsid w:val="000543ED"/>
    <w:rsid w:val="000548A5"/>
    <w:rsid w:val="00054F6A"/>
    <w:rsid w:val="00055170"/>
    <w:rsid w:val="0005522B"/>
    <w:rsid w:val="00060ECA"/>
    <w:rsid w:val="00061EEB"/>
    <w:rsid w:val="000632AA"/>
    <w:rsid w:val="00063A54"/>
    <w:rsid w:val="00063CE0"/>
    <w:rsid w:val="00064A64"/>
    <w:rsid w:val="0006647E"/>
    <w:rsid w:val="00066652"/>
    <w:rsid w:val="000712FA"/>
    <w:rsid w:val="00072AC6"/>
    <w:rsid w:val="00073024"/>
    <w:rsid w:val="000731FF"/>
    <w:rsid w:val="0007331D"/>
    <w:rsid w:val="000736D1"/>
    <w:rsid w:val="0007379C"/>
    <w:rsid w:val="00074C84"/>
    <w:rsid w:val="00075BB0"/>
    <w:rsid w:val="00076108"/>
    <w:rsid w:val="000767CD"/>
    <w:rsid w:val="0007689B"/>
    <w:rsid w:val="0007736C"/>
    <w:rsid w:val="00077DEE"/>
    <w:rsid w:val="00081D7F"/>
    <w:rsid w:val="000828E5"/>
    <w:rsid w:val="0008361D"/>
    <w:rsid w:val="00083748"/>
    <w:rsid w:val="00083B2E"/>
    <w:rsid w:val="00084EEE"/>
    <w:rsid w:val="000919D1"/>
    <w:rsid w:val="0009252D"/>
    <w:rsid w:val="00093074"/>
    <w:rsid w:val="000940A6"/>
    <w:rsid w:val="00094856"/>
    <w:rsid w:val="00095776"/>
    <w:rsid w:val="000A1334"/>
    <w:rsid w:val="000A14A7"/>
    <w:rsid w:val="000A1509"/>
    <w:rsid w:val="000A1C3D"/>
    <w:rsid w:val="000A2BF0"/>
    <w:rsid w:val="000A31E1"/>
    <w:rsid w:val="000A4FA8"/>
    <w:rsid w:val="000A55AA"/>
    <w:rsid w:val="000A60A5"/>
    <w:rsid w:val="000A7788"/>
    <w:rsid w:val="000A7837"/>
    <w:rsid w:val="000B12A1"/>
    <w:rsid w:val="000B176A"/>
    <w:rsid w:val="000B3A07"/>
    <w:rsid w:val="000B412B"/>
    <w:rsid w:val="000B466D"/>
    <w:rsid w:val="000B6A32"/>
    <w:rsid w:val="000C08A0"/>
    <w:rsid w:val="000D018F"/>
    <w:rsid w:val="000D0C2D"/>
    <w:rsid w:val="000D1BA8"/>
    <w:rsid w:val="000D1CA2"/>
    <w:rsid w:val="000D2E2F"/>
    <w:rsid w:val="000D482F"/>
    <w:rsid w:val="000D6C97"/>
    <w:rsid w:val="000D714E"/>
    <w:rsid w:val="000F1046"/>
    <w:rsid w:val="000F196A"/>
    <w:rsid w:val="000F544F"/>
    <w:rsid w:val="00102373"/>
    <w:rsid w:val="00102D30"/>
    <w:rsid w:val="001051DE"/>
    <w:rsid w:val="0010593D"/>
    <w:rsid w:val="00107744"/>
    <w:rsid w:val="00107ABB"/>
    <w:rsid w:val="00107D6D"/>
    <w:rsid w:val="00112B62"/>
    <w:rsid w:val="00120F7C"/>
    <w:rsid w:val="00122F9C"/>
    <w:rsid w:val="00123A0A"/>
    <w:rsid w:val="001275EC"/>
    <w:rsid w:val="001304E5"/>
    <w:rsid w:val="00131BA2"/>
    <w:rsid w:val="001322D6"/>
    <w:rsid w:val="00134C46"/>
    <w:rsid w:val="00136BA7"/>
    <w:rsid w:val="00136D75"/>
    <w:rsid w:val="00137E06"/>
    <w:rsid w:val="0014010C"/>
    <w:rsid w:val="00140810"/>
    <w:rsid w:val="00141A8E"/>
    <w:rsid w:val="00142FE5"/>
    <w:rsid w:val="00144C26"/>
    <w:rsid w:val="00145EA2"/>
    <w:rsid w:val="00152039"/>
    <w:rsid w:val="00152DCB"/>
    <w:rsid w:val="00152E55"/>
    <w:rsid w:val="00152EDB"/>
    <w:rsid w:val="00153F73"/>
    <w:rsid w:val="00154D0F"/>
    <w:rsid w:val="00154E30"/>
    <w:rsid w:val="00157160"/>
    <w:rsid w:val="00161F93"/>
    <w:rsid w:val="00162E13"/>
    <w:rsid w:val="0016679E"/>
    <w:rsid w:val="001676D6"/>
    <w:rsid w:val="00167846"/>
    <w:rsid w:val="001702F3"/>
    <w:rsid w:val="00170699"/>
    <w:rsid w:val="0017076C"/>
    <w:rsid w:val="00171E8B"/>
    <w:rsid w:val="00172E68"/>
    <w:rsid w:val="00173C39"/>
    <w:rsid w:val="00175A7D"/>
    <w:rsid w:val="00175F17"/>
    <w:rsid w:val="0018158F"/>
    <w:rsid w:val="001816E4"/>
    <w:rsid w:val="00182B2F"/>
    <w:rsid w:val="00182D04"/>
    <w:rsid w:val="001834FE"/>
    <w:rsid w:val="00184796"/>
    <w:rsid w:val="00184D26"/>
    <w:rsid w:val="00185987"/>
    <w:rsid w:val="0018763E"/>
    <w:rsid w:val="001902FE"/>
    <w:rsid w:val="001922F7"/>
    <w:rsid w:val="00192436"/>
    <w:rsid w:val="00192F0D"/>
    <w:rsid w:val="00193A32"/>
    <w:rsid w:val="00194D75"/>
    <w:rsid w:val="00194E29"/>
    <w:rsid w:val="00194EE8"/>
    <w:rsid w:val="00195542"/>
    <w:rsid w:val="00195E0E"/>
    <w:rsid w:val="00196A43"/>
    <w:rsid w:val="001970B0"/>
    <w:rsid w:val="001A4149"/>
    <w:rsid w:val="001A46FA"/>
    <w:rsid w:val="001A4E82"/>
    <w:rsid w:val="001A5444"/>
    <w:rsid w:val="001A5465"/>
    <w:rsid w:val="001A66BC"/>
    <w:rsid w:val="001A7710"/>
    <w:rsid w:val="001A7B01"/>
    <w:rsid w:val="001B0555"/>
    <w:rsid w:val="001B1401"/>
    <w:rsid w:val="001B2D33"/>
    <w:rsid w:val="001B75A2"/>
    <w:rsid w:val="001B7A52"/>
    <w:rsid w:val="001C035C"/>
    <w:rsid w:val="001C11EB"/>
    <w:rsid w:val="001C30CB"/>
    <w:rsid w:val="001C3C49"/>
    <w:rsid w:val="001C43B7"/>
    <w:rsid w:val="001C5C96"/>
    <w:rsid w:val="001C6693"/>
    <w:rsid w:val="001D1D20"/>
    <w:rsid w:val="001D4CF6"/>
    <w:rsid w:val="001D5E32"/>
    <w:rsid w:val="001E1A66"/>
    <w:rsid w:val="001E3D96"/>
    <w:rsid w:val="001E6758"/>
    <w:rsid w:val="001E72E1"/>
    <w:rsid w:val="001E7EDD"/>
    <w:rsid w:val="001F2465"/>
    <w:rsid w:val="001F3306"/>
    <w:rsid w:val="001F41B1"/>
    <w:rsid w:val="001F4D7A"/>
    <w:rsid w:val="001F4F02"/>
    <w:rsid w:val="001F5AFD"/>
    <w:rsid w:val="001F645C"/>
    <w:rsid w:val="001F68E6"/>
    <w:rsid w:val="00200BBB"/>
    <w:rsid w:val="00200BDA"/>
    <w:rsid w:val="00201993"/>
    <w:rsid w:val="00202F14"/>
    <w:rsid w:val="0020341A"/>
    <w:rsid w:val="00205452"/>
    <w:rsid w:val="00205864"/>
    <w:rsid w:val="00210BD6"/>
    <w:rsid w:val="002116AA"/>
    <w:rsid w:val="00213CB8"/>
    <w:rsid w:val="00216E7C"/>
    <w:rsid w:val="00217D2B"/>
    <w:rsid w:val="002210F1"/>
    <w:rsid w:val="00221758"/>
    <w:rsid w:val="00221801"/>
    <w:rsid w:val="00223405"/>
    <w:rsid w:val="00223489"/>
    <w:rsid w:val="00223F63"/>
    <w:rsid w:val="0022419E"/>
    <w:rsid w:val="00225774"/>
    <w:rsid w:val="002267F3"/>
    <w:rsid w:val="00227C95"/>
    <w:rsid w:val="00230432"/>
    <w:rsid w:val="002308DB"/>
    <w:rsid w:val="00231C74"/>
    <w:rsid w:val="0023236B"/>
    <w:rsid w:val="002331D1"/>
    <w:rsid w:val="00234443"/>
    <w:rsid w:val="00234F33"/>
    <w:rsid w:val="00235455"/>
    <w:rsid w:val="00237B36"/>
    <w:rsid w:val="00240FE6"/>
    <w:rsid w:val="002411EC"/>
    <w:rsid w:val="00242103"/>
    <w:rsid w:val="00242783"/>
    <w:rsid w:val="00242DBA"/>
    <w:rsid w:val="0024377D"/>
    <w:rsid w:val="00245626"/>
    <w:rsid w:val="002473A3"/>
    <w:rsid w:val="00251FDB"/>
    <w:rsid w:val="0025277B"/>
    <w:rsid w:val="00252B91"/>
    <w:rsid w:val="00252D66"/>
    <w:rsid w:val="00254B1E"/>
    <w:rsid w:val="00254D52"/>
    <w:rsid w:val="00254EF8"/>
    <w:rsid w:val="002602D7"/>
    <w:rsid w:val="002633A1"/>
    <w:rsid w:val="00263B54"/>
    <w:rsid w:val="002655EA"/>
    <w:rsid w:val="002661E1"/>
    <w:rsid w:val="00266DC4"/>
    <w:rsid w:val="00271580"/>
    <w:rsid w:val="00271EC9"/>
    <w:rsid w:val="002728A0"/>
    <w:rsid w:val="00273BA7"/>
    <w:rsid w:val="00277CC5"/>
    <w:rsid w:val="00277DCA"/>
    <w:rsid w:val="00281C77"/>
    <w:rsid w:val="00281DC4"/>
    <w:rsid w:val="002825C6"/>
    <w:rsid w:val="002826AE"/>
    <w:rsid w:val="00282FC7"/>
    <w:rsid w:val="00285B61"/>
    <w:rsid w:val="00286D09"/>
    <w:rsid w:val="00287EF2"/>
    <w:rsid w:val="0029142F"/>
    <w:rsid w:val="0029221A"/>
    <w:rsid w:val="00294326"/>
    <w:rsid w:val="00295E7B"/>
    <w:rsid w:val="002A0320"/>
    <w:rsid w:val="002A07D3"/>
    <w:rsid w:val="002A14FC"/>
    <w:rsid w:val="002A1BEA"/>
    <w:rsid w:val="002A3237"/>
    <w:rsid w:val="002A3305"/>
    <w:rsid w:val="002A4A61"/>
    <w:rsid w:val="002A5311"/>
    <w:rsid w:val="002A709A"/>
    <w:rsid w:val="002A7665"/>
    <w:rsid w:val="002A78B0"/>
    <w:rsid w:val="002A7967"/>
    <w:rsid w:val="002B0745"/>
    <w:rsid w:val="002B4F7F"/>
    <w:rsid w:val="002B54E4"/>
    <w:rsid w:val="002C149D"/>
    <w:rsid w:val="002C1C1C"/>
    <w:rsid w:val="002C4315"/>
    <w:rsid w:val="002C65D9"/>
    <w:rsid w:val="002C7EE9"/>
    <w:rsid w:val="002D1EC8"/>
    <w:rsid w:val="002D44D9"/>
    <w:rsid w:val="002D4E3F"/>
    <w:rsid w:val="002E04C7"/>
    <w:rsid w:val="002E2191"/>
    <w:rsid w:val="002E2F72"/>
    <w:rsid w:val="002E4402"/>
    <w:rsid w:val="002E5104"/>
    <w:rsid w:val="002E6B17"/>
    <w:rsid w:val="002E6C77"/>
    <w:rsid w:val="002E7A40"/>
    <w:rsid w:val="002E7B69"/>
    <w:rsid w:val="002F198F"/>
    <w:rsid w:val="002F2A96"/>
    <w:rsid w:val="002F3BD8"/>
    <w:rsid w:val="002F68A4"/>
    <w:rsid w:val="002F7295"/>
    <w:rsid w:val="002F7CFD"/>
    <w:rsid w:val="003006BE"/>
    <w:rsid w:val="00301F43"/>
    <w:rsid w:val="00302F8F"/>
    <w:rsid w:val="00304A08"/>
    <w:rsid w:val="00304E58"/>
    <w:rsid w:val="00305610"/>
    <w:rsid w:val="003057D0"/>
    <w:rsid w:val="00306C02"/>
    <w:rsid w:val="00306C1C"/>
    <w:rsid w:val="003078F8"/>
    <w:rsid w:val="00307E06"/>
    <w:rsid w:val="0031026B"/>
    <w:rsid w:val="00310C3E"/>
    <w:rsid w:val="00311E66"/>
    <w:rsid w:val="003129C1"/>
    <w:rsid w:val="00312B43"/>
    <w:rsid w:val="00314213"/>
    <w:rsid w:val="00315B7B"/>
    <w:rsid w:val="00320271"/>
    <w:rsid w:val="003215B0"/>
    <w:rsid w:val="00321B76"/>
    <w:rsid w:val="00322157"/>
    <w:rsid w:val="003229CD"/>
    <w:rsid w:val="00322F17"/>
    <w:rsid w:val="00324110"/>
    <w:rsid w:val="0032609F"/>
    <w:rsid w:val="003317FA"/>
    <w:rsid w:val="003319EE"/>
    <w:rsid w:val="003321FD"/>
    <w:rsid w:val="003324B4"/>
    <w:rsid w:val="003331F6"/>
    <w:rsid w:val="00333253"/>
    <w:rsid w:val="0033444C"/>
    <w:rsid w:val="00334F95"/>
    <w:rsid w:val="0033617A"/>
    <w:rsid w:val="00336805"/>
    <w:rsid w:val="00337D5D"/>
    <w:rsid w:val="00342296"/>
    <w:rsid w:val="003433E8"/>
    <w:rsid w:val="00343F34"/>
    <w:rsid w:val="003444C9"/>
    <w:rsid w:val="00344922"/>
    <w:rsid w:val="00344CB9"/>
    <w:rsid w:val="0034534F"/>
    <w:rsid w:val="00350BB7"/>
    <w:rsid w:val="00352000"/>
    <w:rsid w:val="00352177"/>
    <w:rsid w:val="00354EBC"/>
    <w:rsid w:val="00356807"/>
    <w:rsid w:val="003568D9"/>
    <w:rsid w:val="00357CB3"/>
    <w:rsid w:val="003647A7"/>
    <w:rsid w:val="003663FC"/>
    <w:rsid w:val="0037084D"/>
    <w:rsid w:val="00371346"/>
    <w:rsid w:val="003743ED"/>
    <w:rsid w:val="003804F8"/>
    <w:rsid w:val="003810CD"/>
    <w:rsid w:val="00382181"/>
    <w:rsid w:val="00382ADC"/>
    <w:rsid w:val="00383E5D"/>
    <w:rsid w:val="00386691"/>
    <w:rsid w:val="003871F9"/>
    <w:rsid w:val="003875B2"/>
    <w:rsid w:val="00390091"/>
    <w:rsid w:val="00390BB9"/>
    <w:rsid w:val="00391FA7"/>
    <w:rsid w:val="00392429"/>
    <w:rsid w:val="00392736"/>
    <w:rsid w:val="003930B7"/>
    <w:rsid w:val="00395A4F"/>
    <w:rsid w:val="003974F5"/>
    <w:rsid w:val="003A0263"/>
    <w:rsid w:val="003A141A"/>
    <w:rsid w:val="003A5C3A"/>
    <w:rsid w:val="003A748A"/>
    <w:rsid w:val="003A7973"/>
    <w:rsid w:val="003B02F2"/>
    <w:rsid w:val="003B092B"/>
    <w:rsid w:val="003B2C0A"/>
    <w:rsid w:val="003B2CEB"/>
    <w:rsid w:val="003B2D6A"/>
    <w:rsid w:val="003B378C"/>
    <w:rsid w:val="003B3EF7"/>
    <w:rsid w:val="003B434D"/>
    <w:rsid w:val="003B6A13"/>
    <w:rsid w:val="003B7D96"/>
    <w:rsid w:val="003C14A6"/>
    <w:rsid w:val="003C14CA"/>
    <w:rsid w:val="003C1EE7"/>
    <w:rsid w:val="003C218F"/>
    <w:rsid w:val="003C37EB"/>
    <w:rsid w:val="003C3B9C"/>
    <w:rsid w:val="003C51E4"/>
    <w:rsid w:val="003C528D"/>
    <w:rsid w:val="003C5BEB"/>
    <w:rsid w:val="003C5C72"/>
    <w:rsid w:val="003C5F05"/>
    <w:rsid w:val="003C6135"/>
    <w:rsid w:val="003C6517"/>
    <w:rsid w:val="003C6901"/>
    <w:rsid w:val="003C7E38"/>
    <w:rsid w:val="003D276C"/>
    <w:rsid w:val="003E0A76"/>
    <w:rsid w:val="003E0B2D"/>
    <w:rsid w:val="003E2789"/>
    <w:rsid w:val="003E4759"/>
    <w:rsid w:val="003E7845"/>
    <w:rsid w:val="003E7A0C"/>
    <w:rsid w:val="003F0AB8"/>
    <w:rsid w:val="003F7005"/>
    <w:rsid w:val="0040243A"/>
    <w:rsid w:val="004028F2"/>
    <w:rsid w:val="00403381"/>
    <w:rsid w:val="00404FF5"/>
    <w:rsid w:val="0040752F"/>
    <w:rsid w:val="00407A3A"/>
    <w:rsid w:val="00407F3B"/>
    <w:rsid w:val="00412136"/>
    <w:rsid w:val="004125E4"/>
    <w:rsid w:val="00412DC3"/>
    <w:rsid w:val="004153EF"/>
    <w:rsid w:val="00415AA6"/>
    <w:rsid w:val="00416687"/>
    <w:rsid w:val="004168F1"/>
    <w:rsid w:val="0041724A"/>
    <w:rsid w:val="00417892"/>
    <w:rsid w:val="00417F17"/>
    <w:rsid w:val="00420521"/>
    <w:rsid w:val="00420B65"/>
    <w:rsid w:val="00421468"/>
    <w:rsid w:val="00421614"/>
    <w:rsid w:val="00424483"/>
    <w:rsid w:val="00425CB4"/>
    <w:rsid w:val="00425D74"/>
    <w:rsid w:val="004263F3"/>
    <w:rsid w:val="00426EE4"/>
    <w:rsid w:val="00426F30"/>
    <w:rsid w:val="00427C21"/>
    <w:rsid w:val="0043088C"/>
    <w:rsid w:val="0043395F"/>
    <w:rsid w:val="00434362"/>
    <w:rsid w:val="00434F56"/>
    <w:rsid w:val="0043722C"/>
    <w:rsid w:val="004376C4"/>
    <w:rsid w:val="0044154D"/>
    <w:rsid w:val="00441FC2"/>
    <w:rsid w:val="00442EDD"/>
    <w:rsid w:val="004440F4"/>
    <w:rsid w:val="00445B11"/>
    <w:rsid w:val="00445C2C"/>
    <w:rsid w:val="004464CF"/>
    <w:rsid w:val="00446B87"/>
    <w:rsid w:val="0045120B"/>
    <w:rsid w:val="00451409"/>
    <w:rsid w:val="00451C79"/>
    <w:rsid w:val="00451FEC"/>
    <w:rsid w:val="004535DA"/>
    <w:rsid w:val="00453D9B"/>
    <w:rsid w:val="004570FF"/>
    <w:rsid w:val="00460971"/>
    <w:rsid w:val="00460FB9"/>
    <w:rsid w:val="004619FE"/>
    <w:rsid w:val="00462F03"/>
    <w:rsid w:val="0046427B"/>
    <w:rsid w:val="00466626"/>
    <w:rsid w:val="004677A0"/>
    <w:rsid w:val="00467E10"/>
    <w:rsid w:val="00471728"/>
    <w:rsid w:val="004735ED"/>
    <w:rsid w:val="004745B0"/>
    <w:rsid w:val="00475E74"/>
    <w:rsid w:val="004771DE"/>
    <w:rsid w:val="004773C8"/>
    <w:rsid w:val="00477892"/>
    <w:rsid w:val="004779B3"/>
    <w:rsid w:val="0048025F"/>
    <w:rsid w:val="00480913"/>
    <w:rsid w:val="0048166A"/>
    <w:rsid w:val="00481AA2"/>
    <w:rsid w:val="00482841"/>
    <w:rsid w:val="004845BA"/>
    <w:rsid w:val="00486706"/>
    <w:rsid w:val="00487475"/>
    <w:rsid w:val="004900F5"/>
    <w:rsid w:val="004904EB"/>
    <w:rsid w:val="00491F1C"/>
    <w:rsid w:val="00492BC4"/>
    <w:rsid w:val="00492F79"/>
    <w:rsid w:val="00494BBE"/>
    <w:rsid w:val="00497A4A"/>
    <w:rsid w:val="00497A64"/>
    <w:rsid w:val="00497F0B"/>
    <w:rsid w:val="004A073F"/>
    <w:rsid w:val="004A0B90"/>
    <w:rsid w:val="004A19A4"/>
    <w:rsid w:val="004A34F0"/>
    <w:rsid w:val="004A38D8"/>
    <w:rsid w:val="004A4D87"/>
    <w:rsid w:val="004A53E1"/>
    <w:rsid w:val="004A66FD"/>
    <w:rsid w:val="004A7F39"/>
    <w:rsid w:val="004B0659"/>
    <w:rsid w:val="004B3D39"/>
    <w:rsid w:val="004B5362"/>
    <w:rsid w:val="004B54DE"/>
    <w:rsid w:val="004B69B1"/>
    <w:rsid w:val="004C32BB"/>
    <w:rsid w:val="004C399A"/>
    <w:rsid w:val="004C3E62"/>
    <w:rsid w:val="004C4A0C"/>
    <w:rsid w:val="004D1138"/>
    <w:rsid w:val="004D3C5E"/>
    <w:rsid w:val="004D473C"/>
    <w:rsid w:val="004D4BDE"/>
    <w:rsid w:val="004E1A95"/>
    <w:rsid w:val="004E2B29"/>
    <w:rsid w:val="004E2EE2"/>
    <w:rsid w:val="004E4235"/>
    <w:rsid w:val="004E4285"/>
    <w:rsid w:val="004E4BDA"/>
    <w:rsid w:val="004E5495"/>
    <w:rsid w:val="004E57DF"/>
    <w:rsid w:val="004E681C"/>
    <w:rsid w:val="004F3876"/>
    <w:rsid w:val="004F3A8E"/>
    <w:rsid w:val="004F3FE1"/>
    <w:rsid w:val="004F6020"/>
    <w:rsid w:val="004F60B2"/>
    <w:rsid w:val="00500029"/>
    <w:rsid w:val="00500718"/>
    <w:rsid w:val="00500F3E"/>
    <w:rsid w:val="00501692"/>
    <w:rsid w:val="0050613C"/>
    <w:rsid w:val="00510B9B"/>
    <w:rsid w:val="005122E8"/>
    <w:rsid w:val="00512541"/>
    <w:rsid w:val="00514211"/>
    <w:rsid w:val="00520374"/>
    <w:rsid w:val="005204B5"/>
    <w:rsid w:val="00523F02"/>
    <w:rsid w:val="00525F5B"/>
    <w:rsid w:val="00526E12"/>
    <w:rsid w:val="005320D2"/>
    <w:rsid w:val="0053497D"/>
    <w:rsid w:val="00535793"/>
    <w:rsid w:val="00535920"/>
    <w:rsid w:val="00537C5C"/>
    <w:rsid w:val="00541EB9"/>
    <w:rsid w:val="0054281A"/>
    <w:rsid w:val="00543AA5"/>
    <w:rsid w:val="00544507"/>
    <w:rsid w:val="00544CC5"/>
    <w:rsid w:val="00545CEF"/>
    <w:rsid w:val="005461D9"/>
    <w:rsid w:val="00550740"/>
    <w:rsid w:val="00551AC7"/>
    <w:rsid w:val="0055215D"/>
    <w:rsid w:val="005536D7"/>
    <w:rsid w:val="00553C94"/>
    <w:rsid w:val="005553CD"/>
    <w:rsid w:val="00555D49"/>
    <w:rsid w:val="00560F24"/>
    <w:rsid w:val="0056194D"/>
    <w:rsid w:val="00563A5B"/>
    <w:rsid w:val="0056463F"/>
    <w:rsid w:val="00564E08"/>
    <w:rsid w:val="00564F5C"/>
    <w:rsid w:val="00565F21"/>
    <w:rsid w:val="00566D35"/>
    <w:rsid w:val="00566F29"/>
    <w:rsid w:val="005703EE"/>
    <w:rsid w:val="00571E17"/>
    <w:rsid w:val="00573FE5"/>
    <w:rsid w:val="00574A42"/>
    <w:rsid w:val="00575C95"/>
    <w:rsid w:val="00577766"/>
    <w:rsid w:val="00577A1A"/>
    <w:rsid w:val="00580151"/>
    <w:rsid w:val="0058226D"/>
    <w:rsid w:val="00583175"/>
    <w:rsid w:val="005832F2"/>
    <w:rsid w:val="00584FB0"/>
    <w:rsid w:val="00586E60"/>
    <w:rsid w:val="0059278A"/>
    <w:rsid w:val="00592FDE"/>
    <w:rsid w:val="00595463"/>
    <w:rsid w:val="005976F3"/>
    <w:rsid w:val="005A382B"/>
    <w:rsid w:val="005A476C"/>
    <w:rsid w:val="005A6A90"/>
    <w:rsid w:val="005A7070"/>
    <w:rsid w:val="005B5275"/>
    <w:rsid w:val="005B5B32"/>
    <w:rsid w:val="005B7E3F"/>
    <w:rsid w:val="005C2FE6"/>
    <w:rsid w:val="005C37E9"/>
    <w:rsid w:val="005C3A9F"/>
    <w:rsid w:val="005C4501"/>
    <w:rsid w:val="005D135A"/>
    <w:rsid w:val="005D4141"/>
    <w:rsid w:val="005D5602"/>
    <w:rsid w:val="005D5E3A"/>
    <w:rsid w:val="005D7312"/>
    <w:rsid w:val="005E14FC"/>
    <w:rsid w:val="005E3CBF"/>
    <w:rsid w:val="005E3DD1"/>
    <w:rsid w:val="005E421D"/>
    <w:rsid w:val="005E63F9"/>
    <w:rsid w:val="005E664D"/>
    <w:rsid w:val="005F01ED"/>
    <w:rsid w:val="005F06DF"/>
    <w:rsid w:val="005F2C75"/>
    <w:rsid w:val="005F3528"/>
    <w:rsid w:val="005F3DE5"/>
    <w:rsid w:val="005F3E99"/>
    <w:rsid w:val="005F3FFC"/>
    <w:rsid w:val="005F6908"/>
    <w:rsid w:val="0060025C"/>
    <w:rsid w:val="00600457"/>
    <w:rsid w:val="006005A6"/>
    <w:rsid w:val="0060067C"/>
    <w:rsid w:val="006010BC"/>
    <w:rsid w:val="00602AF3"/>
    <w:rsid w:val="00602E2F"/>
    <w:rsid w:val="00602E4F"/>
    <w:rsid w:val="0060573B"/>
    <w:rsid w:val="00607081"/>
    <w:rsid w:val="006114EE"/>
    <w:rsid w:val="006118AB"/>
    <w:rsid w:val="00611D53"/>
    <w:rsid w:val="00612D29"/>
    <w:rsid w:val="0061351C"/>
    <w:rsid w:val="00621454"/>
    <w:rsid w:val="00623273"/>
    <w:rsid w:val="00623921"/>
    <w:rsid w:val="0062462B"/>
    <w:rsid w:val="00626F3D"/>
    <w:rsid w:val="00630684"/>
    <w:rsid w:val="006320FD"/>
    <w:rsid w:val="006325FD"/>
    <w:rsid w:val="00632EDB"/>
    <w:rsid w:val="0063416C"/>
    <w:rsid w:val="00634ABC"/>
    <w:rsid w:val="00634D1D"/>
    <w:rsid w:val="00640CBB"/>
    <w:rsid w:val="00641A48"/>
    <w:rsid w:val="00642E2B"/>
    <w:rsid w:val="00644A78"/>
    <w:rsid w:val="006467D2"/>
    <w:rsid w:val="00647E00"/>
    <w:rsid w:val="00651A40"/>
    <w:rsid w:val="0065315D"/>
    <w:rsid w:val="006545B6"/>
    <w:rsid w:val="00655A24"/>
    <w:rsid w:val="00656777"/>
    <w:rsid w:val="0066132D"/>
    <w:rsid w:val="0066311D"/>
    <w:rsid w:val="006647C8"/>
    <w:rsid w:val="00666CB4"/>
    <w:rsid w:val="006700F5"/>
    <w:rsid w:val="00672DC6"/>
    <w:rsid w:val="0067363A"/>
    <w:rsid w:val="00673E55"/>
    <w:rsid w:val="00674624"/>
    <w:rsid w:val="006751BC"/>
    <w:rsid w:val="00676FB5"/>
    <w:rsid w:val="00677F2D"/>
    <w:rsid w:val="0068025E"/>
    <w:rsid w:val="00680FCB"/>
    <w:rsid w:val="00681DD5"/>
    <w:rsid w:val="00682613"/>
    <w:rsid w:val="00683496"/>
    <w:rsid w:val="006846EA"/>
    <w:rsid w:val="006862E4"/>
    <w:rsid w:val="00697A63"/>
    <w:rsid w:val="006A1632"/>
    <w:rsid w:val="006A1754"/>
    <w:rsid w:val="006A1C15"/>
    <w:rsid w:val="006A1D6C"/>
    <w:rsid w:val="006A1ECF"/>
    <w:rsid w:val="006A2406"/>
    <w:rsid w:val="006A5A5B"/>
    <w:rsid w:val="006B08B5"/>
    <w:rsid w:val="006B167C"/>
    <w:rsid w:val="006B40EA"/>
    <w:rsid w:val="006B4710"/>
    <w:rsid w:val="006B4B7B"/>
    <w:rsid w:val="006B5DAB"/>
    <w:rsid w:val="006B6AC9"/>
    <w:rsid w:val="006B74ED"/>
    <w:rsid w:val="006B7583"/>
    <w:rsid w:val="006C0DA6"/>
    <w:rsid w:val="006C1CC3"/>
    <w:rsid w:val="006C4F1C"/>
    <w:rsid w:val="006C5D49"/>
    <w:rsid w:val="006C684B"/>
    <w:rsid w:val="006D0B51"/>
    <w:rsid w:val="006D0D24"/>
    <w:rsid w:val="006D3345"/>
    <w:rsid w:val="006D3B57"/>
    <w:rsid w:val="006D56EF"/>
    <w:rsid w:val="006D68C6"/>
    <w:rsid w:val="006D738A"/>
    <w:rsid w:val="006D77D5"/>
    <w:rsid w:val="006D7C3F"/>
    <w:rsid w:val="006D7EDC"/>
    <w:rsid w:val="006E229B"/>
    <w:rsid w:val="006E2943"/>
    <w:rsid w:val="006E6830"/>
    <w:rsid w:val="006E6847"/>
    <w:rsid w:val="006E7AF8"/>
    <w:rsid w:val="006E7F71"/>
    <w:rsid w:val="006F2BDD"/>
    <w:rsid w:val="006F3A56"/>
    <w:rsid w:val="006F42EC"/>
    <w:rsid w:val="006F4A1F"/>
    <w:rsid w:val="006F6381"/>
    <w:rsid w:val="006F6E62"/>
    <w:rsid w:val="00700E5C"/>
    <w:rsid w:val="0070192A"/>
    <w:rsid w:val="00701961"/>
    <w:rsid w:val="00702C2C"/>
    <w:rsid w:val="00706F56"/>
    <w:rsid w:val="00711F00"/>
    <w:rsid w:val="00712A03"/>
    <w:rsid w:val="0071396E"/>
    <w:rsid w:val="00713F7B"/>
    <w:rsid w:val="00713FB0"/>
    <w:rsid w:val="00714497"/>
    <w:rsid w:val="007162B9"/>
    <w:rsid w:val="0071730B"/>
    <w:rsid w:val="00717A2C"/>
    <w:rsid w:val="00717C88"/>
    <w:rsid w:val="00717C9F"/>
    <w:rsid w:val="007229CE"/>
    <w:rsid w:val="0072464A"/>
    <w:rsid w:val="00724A87"/>
    <w:rsid w:val="00725A64"/>
    <w:rsid w:val="007278AC"/>
    <w:rsid w:val="00730DEE"/>
    <w:rsid w:val="00732538"/>
    <w:rsid w:val="00737DB3"/>
    <w:rsid w:val="007402B2"/>
    <w:rsid w:val="00740C5B"/>
    <w:rsid w:val="00742086"/>
    <w:rsid w:val="00742294"/>
    <w:rsid w:val="00742DF9"/>
    <w:rsid w:val="00742F48"/>
    <w:rsid w:val="007441B3"/>
    <w:rsid w:val="00747D88"/>
    <w:rsid w:val="00750020"/>
    <w:rsid w:val="00751D2F"/>
    <w:rsid w:val="0075290D"/>
    <w:rsid w:val="0075295B"/>
    <w:rsid w:val="00753235"/>
    <w:rsid w:val="007532AF"/>
    <w:rsid w:val="007548ED"/>
    <w:rsid w:val="007555B9"/>
    <w:rsid w:val="00756A36"/>
    <w:rsid w:val="00756D74"/>
    <w:rsid w:val="00760AEB"/>
    <w:rsid w:val="00760B9A"/>
    <w:rsid w:val="00760C0D"/>
    <w:rsid w:val="007643B3"/>
    <w:rsid w:val="00764630"/>
    <w:rsid w:val="00766934"/>
    <w:rsid w:val="007707F7"/>
    <w:rsid w:val="00770D59"/>
    <w:rsid w:val="00771BB5"/>
    <w:rsid w:val="00771CFF"/>
    <w:rsid w:val="007726C5"/>
    <w:rsid w:val="00773E27"/>
    <w:rsid w:val="00774296"/>
    <w:rsid w:val="0077569A"/>
    <w:rsid w:val="007761B9"/>
    <w:rsid w:val="007761F5"/>
    <w:rsid w:val="007766A7"/>
    <w:rsid w:val="00777747"/>
    <w:rsid w:val="00780A3F"/>
    <w:rsid w:val="00782D97"/>
    <w:rsid w:val="00784FC8"/>
    <w:rsid w:val="00786DEE"/>
    <w:rsid w:val="007918AF"/>
    <w:rsid w:val="00792827"/>
    <w:rsid w:val="007932F0"/>
    <w:rsid w:val="0079345B"/>
    <w:rsid w:val="00793CE4"/>
    <w:rsid w:val="00796CB0"/>
    <w:rsid w:val="00796E27"/>
    <w:rsid w:val="007973CD"/>
    <w:rsid w:val="007A1A04"/>
    <w:rsid w:val="007A4306"/>
    <w:rsid w:val="007A45B6"/>
    <w:rsid w:val="007A7349"/>
    <w:rsid w:val="007A7A30"/>
    <w:rsid w:val="007B07FA"/>
    <w:rsid w:val="007B1053"/>
    <w:rsid w:val="007B15CC"/>
    <w:rsid w:val="007B4B13"/>
    <w:rsid w:val="007B4D7B"/>
    <w:rsid w:val="007B61E6"/>
    <w:rsid w:val="007B6E60"/>
    <w:rsid w:val="007B701F"/>
    <w:rsid w:val="007C409F"/>
    <w:rsid w:val="007C4193"/>
    <w:rsid w:val="007C704C"/>
    <w:rsid w:val="007D168D"/>
    <w:rsid w:val="007D240E"/>
    <w:rsid w:val="007D3633"/>
    <w:rsid w:val="007D3DA5"/>
    <w:rsid w:val="007D4AA6"/>
    <w:rsid w:val="007D4DA5"/>
    <w:rsid w:val="007D6769"/>
    <w:rsid w:val="007E2967"/>
    <w:rsid w:val="007E6879"/>
    <w:rsid w:val="007F0C48"/>
    <w:rsid w:val="007F1DB3"/>
    <w:rsid w:val="007F7B34"/>
    <w:rsid w:val="00801AA5"/>
    <w:rsid w:val="00801D1C"/>
    <w:rsid w:val="008028DE"/>
    <w:rsid w:val="00803093"/>
    <w:rsid w:val="0080423F"/>
    <w:rsid w:val="00804297"/>
    <w:rsid w:val="008056F9"/>
    <w:rsid w:val="00805B44"/>
    <w:rsid w:val="008070A7"/>
    <w:rsid w:val="008073AF"/>
    <w:rsid w:val="00807E69"/>
    <w:rsid w:val="008114D7"/>
    <w:rsid w:val="00812065"/>
    <w:rsid w:val="00812DE5"/>
    <w:rsid w:val="008150D7"/>
    <w:rsid w:val="008153C5"/>
    <w:rsid w:val="00815DAD"/>
    <w:rsid w:val="00822F14"/>
    <w:rsid w:val="0082460B"/>
    <w:rsid w:val="0082674F"/>
    <w:rsid w:val="00830060"/>
    <w:rsid w:val="008302A4"/>
    <w:rsid w:val="00831659"/>
    <w:rsid w:val="00831834"/>
    <w:rsid w:val="00832A09"/>
    <w:rsid w:val="00832C67"/>
    <w:rsid w:val="00832D7D"/>
    <w:rsid w:val="00832F55"/>
    <w:rsid w:val="00834A6E"/>
    <w:rsid w:val="00835795"/>
    <w:rsid w:val="008358B8"/>
    <w:rsid w:val="008358DB"/>
    <w:rsid w:val="00836E20"/>
    <w:rsid w:val="008413DD"/>
    <w:rsid w:val="008420A4"/>
    <w:rsid w:val="008420BB"/>
    <w:rsid w:val="00842B35"/>
    <w:rsid w:val="00850A47"/>
    <w:rsid w:val="00852BD5"/>
    <w:rsid w:val="00854F18"/>
    <w:rsid w:val="0085547B"/>
    <w:rsid w:val="00860AC7"/>
    <w:rsid w:val="00860DA6"/>
    <w:rsid w:val="008616C1"/>
    <w:rsid w:val="008633BD"/>
    <w:rsid w:val="0086486E"/>
    <w:rsid w:val="00871A04"/>
    <w:rsid w:val="00871C2C"/>
    <w:rsid w:val="00873EF8"/>
    <w:rsid w:val="008749F6"/>
    <w:rsid w:val="00875070"/>
    <w:rsid w:val="00876AEB"/>
    <w:rsid w:val="00877597"/>
    <w:rsid w:val="00880092"/>
    <w:rsid w:val="00882BF4"/>
    <w:rsid w:val="00884B9B"/>
    <w:rsid w:val="00887595"/>
    <w:rsid w:val="00887A4A"/>
    <w:rsid w:val="00890DA0"/>
    <w:rsid w:val="00890F99"/>
    <w:rsid w:val="00891298"/>
    <w:rsid w:val="00891726"/>
    <w:rsid w:val="00891EB2"/>
    <w:rsid w:val="0089224F"/>
    <w:rsid w:val="00894824"/>
    <w:rsid w:val="00894EA6"/>
    <w:rsid w:val="00895F88"/>
    <w:rsid w:val="008A07E9"/>
    <w:rsid w:val="008A0E7E"/>
    <w:rsid w:val="008A14D2"/>
    <w:rsid w:val="008A34E6"/>
    <w:rsid w:val="008A36E8"/>
    <w:rsid w:val="008A3AB9"/>
    <w:rsid w:val="008A3AE7"/>
    <w:rsid w:val="008A429C"/>
    <w:rsid w:val="008A5102"/>
    <w:rsid w:val="008A5A8A"/>
    <w:rsid w:val="008A6EF6"/>
    <w:rsid w:val="008A746F"/>
    <w:rsid w:val="008A7575"/>
    <w:rsid w:val="008B0B7E"/>
    <w:rsid w:val="008B2E6D"/>
    <w:rsid w:val="008B5A14"/>
    <w:rsid w:val="008B6390"/>
    <w:rsid w:val="008B6422"/>
    <w:rsid w:val="008C0A48"/>
    <w:rsid w:val="008C13BD"/>
    <w:rsid w:val="008C229E"/>
    <w:rsid w:val="008C2DEC"/>
    <w:rsid w:val="008C3515"/>
    <w:rsid w:val="008C38F5"/>
    <w:rsid w:val="008C46C9"/>
    <w:rsid w:val="008C519E"/>
    <w:rsid w:val="008C7B8B"/>
    <w:rsid w:val="008C7EAF"/>
    <w:rsid w:val="008D019E"/>
    <w:rsid w:val="008D0264"/>
    <w:rsid w:val="008D1330"/>
    <w:rsid w:val="008D2F08"/>
    <w:rsid w:val="008D3141"/>
    <w:rsid w:val="008D367D"/>
    <w:rsid w:val="008D3F57"/>
    <w:rsid w:val="008D4A99"/>
    <w:rsid w:val="008D4AC7"/>
    <w:rsid w:val="008D6B8C"/>
    <w:rsid w:val="008E014C"/>
    <w:rsid w:val="008E1A06"/>
    <w:rsid w:val="008E3381"/>
    <w:rsid w:val="008E5F9C"/>
    <w:rsid w:val="008E64CE"/>
    <w:rsid w:val="008E69D5"/>
    <w:rsid w:val="008E7FA2"/>
    <w:rsid w:val="008F0510"/>
    <w:rsid w:val="008F0D67"/>
    <w:rsid w:val="008F0E0F"/>
    <w:rsid w:val="008F1B43"/>
    <w:rsid w:val="008F3587"/>
    <w:rsid w:val="008F36DC"/>
    <w:rsid w:val="008F4E42"/>
    <w:rsid w:val="008F576D"/>
    <w:rsid w:val="008F5975"/>
    <w:rsid w:val="008F6BB9"/>
    <w:rsid w:val="008F731D"/>
    <w:rsid w:val="00901765"/>
    <w:rsid w:val="00901ECF"/>
    <w:rsid w:val="009044B7"/>
    <w:rsid w:val="0090453E"/>
    <w:rsid w:val="0090588A"/>
    <w:rsid w:val="009065C2"/>
    <w:rsid w:val="00907BA9"/>
    <w:rsid w:val="00907BF1"/>
    <w:rsid w:val="00907FBD"/>
    <w:rsid w:val="009106EE"/>
    <w:rsid w:val="0091099F"/>
    <w:rsid w:val="009146B8"/>
    <w:rsid w:val="00915C6C"/>
    <w:rsid w:val="009163C3"/>
    <w:rsid w:val="009207D0"/>
    <w:rsid w:val="00920C1A"/>
    <w:rsid w:val="00922C2A"/>
    <w:rsid w:val="00925793"/>
    <w:rsid w:val="0092632A"/>
    <w:rsid w:val="00926DDF"/>
    <w:rsid w:val="0092721B"/>
    <w:rsid w:val="0093060A"/>
    <w:rsid w:val="00932528"/>
    <w:rsid w:val="009330A0"/>
    <w:rsid w:val="0093362F"/>
    <w:rsid w:val="009345BF"/>
    <w:rsid w:val="009348F9"/>
    <w:rsid w:val="00934C8D"/>
    <w:rsid w:val="0093658F"/>
    <w:rsid w:val="00941673"/>
    <w:rsid w:val="009430D5"/>
    <w:rsid w:val="00943D55"/>
    <w:rsid w:val="00943EE6"/>
    <w:rsid w:val="0094696B"/>
    <w:rsid w:val="00946A99"/>
    <w:rsid w:val="009502BE"/>
    <w:rsid w:val="0095037E"/>
    <w:rsid w:val="00950A57"/>
    <w:rsid w:val="00950C79"/>
    <w:rsid w:val="00953D52"/>
    <w:rsid w:val="009602E6"/>
    <w:rsid w:val="009603C6"/>
    <w:rsid w:val="00962971"/>
    <w:rsid w:val="0096326E"/>
    <w:rsid w:val="009632ED"/>
    <w:rsid w:val="00963BA1"/>
    <w:rsid w:val="00963BB6"/>
    <w:rsid w:val="00966F8A"/>
    <w:rsid w:val="009676BC"/>
    <w:rsid w:val="00972B31"/>
    <w:rsid w:val="00975094"/>
    <w:rsid w:val="009804BC"/>
    <w:rsid w:val="009845B1"/>
    <w:rsid w:val="00984C2D"/>
    <w:rsid w:val="009859AF"/>
    <w:rsid w:val="00985F18"/>
    <w:rsid w:val="00990FC8"/>
    <w:rsid w:val="00991B93"/>
    <w:rsid w:val="009925B5"/>
    <w:rsid w:val="00992CC3"/>
    <w:rsid w:val="00994259"/>
    <w:rsid w:val="0099510D"/>
    <w:rsid w:val="00995894"/>
    <w:rsid w:val="0099606F"/>
    <w:rsid w:val="009965E6"/>
    <w:rsid w:val="009A250B"/>
    <w:rsid w:val="009A3368"/>
    <w:rsid w:val="009A4ACF"/>
    <w:rsid w:val="009A50EA"/>
    <w:rsid w:val="009A5A4E"/>
    <w:rsid w:val="009A6586"/>
    <w:rsid w:val="009B0AB2"/>
    <w:rsid w:val="009B0F0B"/>
    <w:rsid w:val="009B17DB"/>
    <w:rsid w:val="009B281F"/>
    <w:rsid w:val="009B2E4E"/>
    <w:rsid w:val="009B3C9C"/>
    <w:rsid w:val="009B5149"/>
    <w:rsid w:val="009B6CFF"/>
    <w:rsid w:val="009C1D0C"/>
    <w:rsid w:val="009C35F8"/>
    <w:rsid w:val="009C431D"/>
    <w:rsid w:val="009C4953"/>
    <w:rsid w:val="009C6F4C"/>
    <w:rsid w:val="009D0F95"/>
    <w:rsid w:val="009D524D"/>
    <w:rsid w:val="009D6CEF"/>
    <w:rsid w:val="009D70E2"/>
    <w:rsid w:val="009E14B2"/>
    <w:rsid w:val="009E3A0E"/>
    <w:rsid w:val="009E49CE"/>
    <w:rsid w:val="009E4B7B"/>
    <w:rsid w:val="009E4CD6"/>
    <w:rsid w:val="009E6B28"/>
    <w:rsid w:val="009F1390"/>
    <w:rsid w:val="009F21D0"/>
    <w:rsid w:val="009F4897"/>
    <w:rsid w:val="009F4A4E"/>
    <w:rsid w:val="009F4C04"/>
    <w:rsid w:val="009F4CC1"/>
    <w:rsid w:val="009F4F24"/>
    <w:rsid w:val="009F6F69"/>
    <w:rsid w:val="00A01748"/>
    <w:rsid w:val="00A01F17"/>
    <w:rsid w:val="00A02FEB"/>
    <w:rsid w:val="00A03638"/>
    <w:rsid w:val="00A078F6"/>
    <w:rsid w:val="00A108C9"/>
    <w:rsid w:val="00A109DB"/>
    <w:rsid w:val="00A11956"/>
    <w:rsid w:val="00A1213C"/>
    <w:rsid w:val="00A127CA"/>
    <w:rsid w:val="00A12DB6"/>
    <w:rsid w:val="00A14176"/>
    <w:rsid w:val="00A144F5"/>
    <w:rsid w:val="00A147EE"/>
    <w:rsid w:val="00A14BC5"/>
    <w:rsid w:val="00A16E17"/>
    <w:rsid w:val="00A2119C"/>
    <w:rsid w:val="00A22898"/>
    <w:rsid w:val="00A23793"/>
    <w:rsid w:val="00A24774"/>
    <w:rsid w:val="00A24CCA"/>
    <w:rsid w:val="00A254FE"/>
    <w:rsid w:val="00A26050"/>
    <w:rsid w:val="00A2688A"/>
    <w:rsid w:val="00A2736F"/>
    <w:rsid w:val="00A31D9E"/>
    <w:rsid w:val="00A31E52"/>
    <w:rsid w:val="00A32D23"/>
    <w:rsid w:val="00A330B9"/>
    <w:rsid w:val="00A337AC"/>
    <w:rsid w:val="00A35059"/>
    <w:rsid w:val="00A352E8"/>
    <w:rsid w:val="00A35607"/>
    <w:rsid w:val="00A358F2"/>
    <w:rsid w:val="00A36EA5"/>
    <w:rsid w:val="00A37E91"/>
    <w:rsid w:val="00A40FF4"/>
    <w:rsid w:val="00A420FE"/>
    <w:rsid w:val="00A42FD8"/>
    <w:rsid w:val="00A4587E"/>
    <w:rsid w:val="00A4671A"/>
    <w:rsid w:val="00A4725D"/>
    <w:rsid w:val="00A5092C"/>
    <w:rsid w:val="00A52D8F"/>
    <w:rsid w:val="00A548BE"/>
    <w:rsid w:val="00A55539"/>
    <w:rsid w:val="00A6084A"/>
    <w:rsid w:val="00A63685"/>
    <w:rsid w:val="00A64DBD"/>
    <w:rsid w:val="00A65A66"/>
    <w:rsid w:val="00A70089"/>
    <w:rsid w:val="00A70283"/>
    <w:rsid w:val="00A707ED"/>
    <w:rsid w:val="00A715F1"/>
    <w:rsid w:val="00A72ECB"/>
    <w:rsid w:val="00A739D9"/>
    <w:rsid w:val="00A749A4"/>
    <w:rsid w:val="00A77358"/>
    <w:rsid w:val="00A80746"/>
    <w:rsid w:val="00A8122D"/>
    <w:rsid w:val="00A819A4"/>
    <w:rsid w:val="00A81AD8"/>
    <w:rsid w:val="00A82A7A"/>
    <w:rsid w:val="00A851FD"/>
    <w:rsid w:val="00A85E12"/>
    <w:rsid w:val="00A86F1B"/>
    <w:rsid w:val="00A92AFA"/>
    <w:rsid w:val="00A9496A"/>
    <w:rsid w:val="00A972D0"/>
    <w:rsid w:val="00AA27DB"/>
    <w:rsid w:val="00AA44C8"/>
    <w:rsid w:val="00AA7C32"/>
    <w:rsid w:val="00AB15C3"/>
    <w:rsid w:val="00AB285F"/>
    <w:rsid w:val="00AB34B0"/>
    <w:rsid w:val="00AB4BB2"/>
    <w:rsid w:val="00AC019B"/>
    <w:rsid w:val="00AC1544"/>
    <w:rsid w:val="00AC308E"/>
    <w:rsid w:val="00AC46CC"/>
    <w:rsid w:val="00AC7089"/>
    <w:rsid w:val="00AD00BF"/>
    <w:rsid w:val="00AD0CF2"/>
    <w:rsid w:val="00AD11F2"/>
    <w:rsid w:val="00AD1F31"/>
    <w:rsid w:val="00AD2E24"/>
    <w:rsid w:val="00AD343F"/>
    <w:rsid w:val="00AD5DBC"/>
    <w:rsid w:val="00AD62F4"/>
    <w:rsid w:val="00AE3434"/>
    <w:rsid w:val="00AE3B9F"/>
    <w:rsid w:val="00AE6F43"/>
    <w:rsid w:val="00AE7C61"/>
    <w:rsid w:val="00AF099A"/>
    <w:rsid w:val="00AF280D"/>
    <w:rsid w:val="00AF2F6B"/>
    <w:rsid w:val="00AF66B1"/>
    <w:rsid w:val="00AF6C56"/>
    <w:rsid w:val="00B01869"/>
    <w:rsid w:val="00B03786"/>
    <w:rsid w:val="00B03CC9"/>
    <w:rsid w:val="00B04052"/>
    <w:rsid w:val="00B05270"/>
    <w:rsid w:val="00B06D77"/>
    <w:rsid w:val="00B0704E"/>
    <w:rsid w:val="00B07C44"/>
    <w:rsid w:val="00B07CA2"/>
    <w:rsid w:val="00B111B9"/>
    <w:rsid w:val="00B1354F"/>
    <w:rsid w:val="00B13690"/>
    <w:rsid w:val="00B15799"/>
    <w:rsid w:val="00B20064"/>
    <w:rsid w:val="00B2078F"/>
    <w:rsid w:val="00B23D7C"/>
    <w:rsid w:val="00B24C36"/>
    <w:rsid w:val="00B2567E"/>
    <w:rsid w:val="00B33503"/>
    <w:rsid w:val="00B4061C"/>
    <w:rsid w:val="00B41C9E"/>
    <w:rsid w:val="00B45CAC"/>
    <w:rsid w:val="00B503FF"/>
    <w:rsid w:val="00B532E4"/>
    <w:rsid w:val="00B579A9"/>
    <w:rsid w:val="00B6091E"/>
    <w:rsid w:val="00B61604"/>
    <w:rsid w:val="00B6445F"/>
    <w:rsid w:val="00B644E5"/>
    <w:rsid w:val="00B651AB"/>
    <w:rsid w:val="00B652B5"/>
    <w:rsid w:val="00B65536"/>
    <w:rsid w:val="00B65B7F"/>
    <w:rsid w:val="00B66D50"/>
    <w:rsid w:val="00B66F1E"/>
    <w:rsid w:val="00B678AB"/>
    <w:rsid w:val="00B7265F"/>
    <w:rsid w:val="00B73ED9"/>
    <w:rsid w:val="00B744FB"/>
    <w:rsid w:val="00B75336"/>
    <w:rsid w:val="00B75699"/>
    <w:rsid w:val="00B809EE"/>
    <w:rsid w:val="00B834AF"/>
    <w:rsid w:val="00B83B9C"/>
    <w:rsid w:val="00B86079"/>
    <w:rsid w:val="00B86A9B"/>
    <w:rsid w:val="00B86E58"/>
    <w:rsid w:val="00B8788A"/>
    <w:rsid w:val="00B903D4"/>
    <w:rsid w:val="00B9273E"/>
    <w:rsid w:val="00B938B0"/>
    <w:rsid w:val="00B9531A"/>
    <w:rsid w:val="00B96CD9"/>
    <w:rsid w:val="00BA1A2A"/>
    <w:rsid w:val="00BA26C2"/>
    <w:rsid w:val="00BA3EDA"/>
    <w:rsid w:val="00BA46BA"/>
    <w:rsid w:val="00BA5AF1"/>
    <w:rsid w:val="00BA7B7C"/>
    <w:rsid w:val="00BB0E67"/>
    <w:rsid w:val="00BB2609"/>
    <w:rsid w:val="00BB28C6"/>
    <w:rsid w:val="00BB360A"/>
    <w:rsid w:val="00BB3AC1"/>
    <w:rsid w:val="00BB449F"/>
    <w:rsid w:val="00BC162A"/>
    <w:rsid w:val="00BC19FF"/>
    <w:rsid w:val="00BC208D"/>
    <w:rsid w:val="00BC3383"/>
    <w:rsid w:val="00BC4114"/>
    <w:rsid w:val="00BC5135"/>
    <w:rsid w:val="00BC5762"/>
    <w:rsid w:val="00BC7F2E"/>
    <w:rsid w:val="00BD2817"/>
    <w:rsid w:val="00BD2D6B"/>
    <w:rsid w:val="00BD4397"/>
    <w:rsid w:val="00BD56FD"/>
    <w:rsid w:val="00BD5910"/>
    <w:rsid w:val="00BE2DD2"/>
    <w:rsid w:val="00BE60A8"/>
    <w:rsid w:val="00BE6829"/>
    <w:rsid w:val="00BF0A37"/>
    <w:rsid w:val="00BF150A"/>
    <w:rsid w:val="00BF2618"/>
    <w:rsid w:val="00BF29C8"/>
    <w:rsid w:val="00BF3753"/>
    <w:rsid w:val="00BF3A40"/>
    <w:rsid w:val="00BF4EEC"/>
    <w:rsid w:val="00BF4F7D"/>
    <w:rsid w:val="00C001BF"/>
    <w:rsid w:val="00C0079E"/>
    <w:rsid w:val="00C01908"/>
    <w:rsid w:val="00C02520"/>
    <w:rsid w:val="00C0393D"/>
    <w:rsid w:val="00C057DE"/>
    <w:rsid w:val="00C0777C"/>
    <w:rsid w:val="00C119B8"/>
    <w:rsid w:val="00C1370F"/>
    <w:rsid w:val="00C13C46"/>
    <w:rsid w:val="00C14F1A"/>
    <w:rsid w:val="00C1523B"/>
    <w:rsid w:val="00C16CFD"/>
    <w:rsid w:val="00C17567"/>
    <w:rsid w:val="00C20D06"/>
    <w:rsid w:val="00C22997"/>
    <w:rsid w:val="00C2394B"/>
    <w:rsid w:val="00C24A44"/>
    <w:rsid w:val="00C25BB2"/>
    <w:rsid w:val="00C273ED"/>
    <w:rsid w:val="00C313F2"/>
    <w:rsid w:val="00C34429"/>
    <w:rsid w:val="00C356D1"/>
    <w:rsid w:val="00C400A0"/>
    <w:rsid w:val="00C42993"/>
    <w:rsid w:val="00C42ECC"/>
    <w:rsid w:val="00C44087"/>
    <w:rsid w:val="00C45037"/>
    <w:rsid w:val="00C450C6"/>
    <w:rsid w:val="00C451C7"/>
    <w:rsid w:val="00C45DEB"/>
    <w:rsid w:val="00C4677A"/>
    <w:rsid w:val="00C50CD9"/>
    <w:rsid w:val="00C511CD"/>
    <w:rsid w:val="00C551E5"/>
    <w:rsid w:val="00C603D6"/>
    <w:rsid w:val="00C60440"/>
    <w:rsid w:val="00C605C0"/>
    <w:rsid w:val="00C60C2D"/>
    <w:rsid w:val="00C6449B"/>
    <w:rsid w:val="00C70224"/>
    <w:rsid w:val="00C71031"/>
    <w:rsid w:val="00C717E8"/>
    <w:rsid w:val="00C754F8"/>
    <w:rsid w:val="00C75C0C"/>
    <w:rsid w:val="00C7602C"/>
    <w:rsid w:val="00C80A97"/>
    <w:rsid w:val="00C81598"/>
    <w:rsid w:val="00C827D3"/>
    <w:rsid w:val="00C84DF8"/>
    <w:rsid w:val="00C867C6"/>
    <w:rsid w:val="00C86A31"/>
    <w:rsid w:val="00C90E29"/>
    <w:rsid w:val="00C95C46"/>
    <w:rsid w:val="00C96A7E"/>
    <w:rsid w:val="00CA1D64"/>
    <w:rsid w:val="00CA2421"/>
    <w:rsid w:val="00CA3CBF"/>
    <w:rsid w:val="00CA5492"/>
    <w:rsid w:val="00CA5623"/>
    <w:rsid w:val="00CA57F1"/>
    <w:rsid w:val="00CA6134"/>
    <w:rsid w:val="00CA76D9"/>
    <w:rsid w:val="00CB1400"/>
    <w:rsid w:val="00CB22D2"/>
    <w:rsid w:val="00CB62BB"/>
    <w:rsid w:val="00CB69CE"/>
    <w:rsid w:val="00CB6ECD"/>
    <w:rsid w:val="00CC1A23"/>
    <w:rsid w:val="00CC1E7C"/>
    <w:rsid w:val="00CC524E"/>
    <w:rsid w:val="00CC6389"/>
    <w:rsid w:val="00CC7A0C"/>
    <w:rsid w:val="00CD0501"/>
    <w:rsid w:val="00CD4BA8"/>
    <w:rsid w:val="00CE08FC"/>
    <w:rsid w:val="00CE1560"/>
    <w:rsid w:val="00CE44C9"/>
    <w:rsid w:val="00CE4B74"/>
    <w:rsid w:val="00CE64B1"/>
    <w:rsid w:val="00CE66D9"/>
    <w:rsid w:val="00CE6BD5"/>
    <w:rsid w:val="00CE7499"/>
    <w:rsid w:val="00CF022E"/>
    <w:rsid w:val="00CF28D2"/>
    <w:rsid w:val="00CF315F"/>
    <w:rsid w:val="00CF3398"/>
    <w:rsid w:val="00CF3E9F"/>
    <w:rsid w:val="00CF4D59"/>
    <w:rsid w:val="00CF56FB"/>
    <w:rsid w:val="00CF62F7"/>
    <w:rsid w:val="00D00BAE"/>
    <w:rsid w:val="00D0126B"/>
    <w:rsid w:val="00D0449F"/>
    <w:rsid w:val="00D11223"/>
    <w:rsid w:val="00D12D74"/>
    <w:rsid w:val="00D20726"/>
    <w:rsid w:val="00D2081D"/>
    <w:rsid w:val="00D22253"/>
    <w:rsid w:val="00D224BD"/>
    <w:rsid w:val="00D22862"/>
    <w:rsid w:val="00D247E8"/>
    <w:rsid w:val="00D25223"/>
    <w:rsid w:val="00D30412"/>
    <w:rsid w:val="00D30B06"/>
    <w:rsid w:val="00D3243E"/>
    <w:rsid w:val="00D34EA4"/>
    <w:rsid w:val="00D3560F"/>
    <w:rsid w:val="00D36CC6"/>
    <w:rsid w:val="00D376D1"/>
    <w:rsid w:val="00D404F8"/>
    <w:rsid w:val="00D407BE"/>
    <w:rsid w:val="00D42B30"/>
    <w:rsid w:val="00D43141"/>
    <w:rsid w:val="00D43B06"/>
    <w:rsid w:val="00D4596E"/>
    <w:rsid w:val="00D46D3F"/>
    <w:rsid w:val="00D46DBE"/>
    <w:rsid w:val="00D56FD3"/>
    <w:rsid w:val="00D5754E"/>
    <w:rsid w:val="00D614E2"/>
    <w:rsid w:val="00D6175E"/>
    <w:rsid w:val="00D61928"/>
    <w:rsid w:val="00D623A1"/>
    <w:rsid w:val="00D623DA"/>
    <w:rsid w:val="00D62683"/>
    <w:rsid w:val="00D63884"/>
    <w:rsid w:val="00D63E09"/>
    <w:rsid w:val="00D65E12"/>
    <w:rsid w:val="00D6601C"/>
    <w:rsid w:val="00D7377D"/>
    <w:rsid w:val="00D80761"/>
    <w:rsid w:val="00D81216"/>
    <w:rsid w:val="00D81619"/>
    <w:rsid w:val="00D81806"/>
    <w:rsid w:val="00D81930"/>
    <w:rsid w:val="00D81BF0"/>
    <w:rsid w:val="00D854BA"/>
    <w:rsid w:val="00D85B0B"/>
    <w:rsid w:val="00D90ECD"/>
    <w:rsid w:val="00D93A8A"/>
    <w:rsid w:val="00D94B50"/>
    <w:rsid w:val="00DA3465"/>
    <w:rsid w:val="00DA3ABA"/>
    <w:rsid w:val="00DA3FB1"/>
    <w:rsid w:val="00DA3FC1"/>
    <w:rsid w:val="00DA459B"/>
    <w:rsid w:val="00DA5A0E"/>
    <w:rsid w:val="00DA6031"/>
    <w:rsid w:val="00DA656A"/>
    <w:rsid w:val="00DB345D"/>
    <w:rsid w:val="00DB4B29"/>
    <w:rsid w:val="00DB6B94"/>
    <w:rsid w:val="00DC021B"/>
    <w:rsid w:val="00DC07EA"/>
    <w:rsid w:val="00DC0FF9"/>
    <w:rsid w:val="00DC14CC"/>
    <w:rsid w:val="00DC2848"/>
    <w:rsid w:val="00DC296D"/>
    <w:rsid w:val="00DC3E7D"/>
    <w:rsid w:val="00DD1D06"/>
    <w:rsid w:val="00DD68B6"/>
    <w:rsid w:val="00DE10E2"/>
    <w:rsid w:val="00DE11BE"/>
    <w:rsid w:val="00DE1678"/>
    <w:rsid w:val="00DE6D5B"/>
    <w:rsid w:val="00DE6E9C"/>
    <w:rsid w:val="00DE7742"/>
    <w:rsid w:val="00DE7818"/>
    <w:rsid w:val="00DE7A34"/>
    <w:rsid w:val="00DF06D5"/>
    <w:rsid w:val="00DF236D"/>
    <w:rsid w:val="00DF2648"/>
    <w:rsid w:val="00DF3575"/>
    <w:rsid w:val="00DF3FCF"/>
    <w:rsid w:val="00DF479F"/>
    <w:rsid w:val="00DF4E2A"/>
    <w:rsid w:val="00DF5CAD"/>
    <w:rsid w:val="00E031B2"/>
    <w:rsid w:val="00E0342F"/>
    <w:rsid w:val="00E04053"/>
    <w:rsid w:val="00E048C8"/>
    <w:rsid w:val="00E051B8"/>
    <w:rsid w:val="00E074BD"/>
    <w:rsid w:val="00E12B4E"/>
    <w:rsid w:val="00E12E7F"/>
    <w:rsid w:val="00E14FD1"/>
    <w:rsid w:val="00E152E9"/>
    <w:rsid w:val="00E16315"/>
    <w:rsid w:val="00E16500"/>
    <w:rsid w:val="00E16D0E"/>
    <w:rsid w:val="00E177DA"/>
    <w:rsid w:val="00E20040"/>
    <w:rsid w:val="00E201DD"/>
    <w:rsid w:val="00E216DD"/>
    <w:rsid w:val="00E21A4F"/>
    <w:rsid w:val="00E225DC"/>
    <w:rsid w:val="00E27D55"/>
    <w:rsid w:val="00E32AD2"/>
    <w:rsid w:val="00E3441B"/>
    <w:rsid w:val="00E37976"/>
    <w:rsid w:val="00E4048B"/>
    <w:rsid w:val="00E40682"/>
    <w:rsid w:val="00E416A4"/>
    <w:rsid w:val="00E41CDF"/>
    <w:rsid w:val="00E43153"/>
    <w:rsid w:val="00E43E7C"/>
    <w:rsid w:val="00E4524C"/>
    <w:rsid w:val="00E45838"/>
    <w:rsid w:val="00E474DE"/>
    <w:rsid w:val="00E516A5"/>
    <w:rsid w:val="00E51A7D"/>
    <w:rsid w:val="00E53EC7"/>
    <w:rsid w:val="00E54F02"/>
    <w:rsid w:val="00E6070E"/>
    <w:rsid w:val="00E615FC"/>
    <w:rsid w:val="00E619EE"/>
    <w:rsid w:val="00E61BAC"/>
    <w:rsid w:val="00E621F9"/>
    <w:rsid w:val="00E62B58"/>
    <w:rsid w:val="00E630D3"/>
    <w:rsid w:val="00E64BCA"/>
    <w:rsid w:val="00E64D5C"/>
    <w:rsid w:val="00E659A1"/>
    <w:rsid w:val="00E6658F"/>
    <w:rsid w:val="00E6718E"/>
    <w:rsid w:val="00E67233"/>
    <w:rsid w:val="00E67B51"/>
    <w:rsid w:val="00E70172"/>
    <w:rsid w:val="00E72E67"/>
    <w:rsid w:val="00E73A2E"/>
    <w:rsid w:val="00E73C6A"/>
    <w:rsid w:val="00E744E2"/>
    <w:rsid w:val="00E74C74"/>
    <w:rsid w:val="00E76F19"/>
    <w:rsid w:val="00E80AFD"/>
    <w:rsid w:val="00E828F8"/>
    <w:rsid w:val="00E8490B"/>
    <w:rsid w:val="00E84D21"/>
    <w:rsid w:val="00E84E98"/>
    <w:rsid w:val="00E84FCB"/>
    <w:rsid w:val="00E861D3"/>
    <w:rsid w:val="00E86A82"/>
    <w:rsid w:val="00E86BB3"/>
    <w:rsid w:val="00E87A3B"/>
    <w:rsid w:val="00E87BBB"/>
    <w:rsid w:val="00E907F6"/>
    <w:rsid w:val="00E90F7E"/>
    <w:rsid w:val="00E91096"/>
    <w:rsid w:val="00E94BEC"/>
    <w:rsid w:val="00E966C0"/>
    <w:rsid w:val="00E969EC"/>
    <w:rsid w:val="00EB2B4C"/>
    <w:rsid w:val="00EB2F87"/>
    <w:rsid w:val="00EB52A7"/>
    <w:rsid w:val="00EB6FAB"/>
    <w:rsid w:val="00EC0CA4"/>
    <w:rsid w:val="00EC1019"/>
    <w:rsid w:val="00EC1189"/>
    <w:rsid w:val="00EC2D72"/>
    <w:rsid w:val="00EC6212"/>
    <w:rsid w:val="00EC6942"/>
    <w:rsid w:val="00EC7364"/>
    <w:rsid w:val="00EC79D8"/>
    <w:rsid w:val="00ED1003"/>
    <w:rsid w:val="00ED7915"/>
    <w:rsid w:val="00EE16C6"/>
    <w:rsid w:val="00EE1AD3"/>
    <w:rsid w:val="00EE2357"/>
    <w:rsid w:val="00EE2865"/>
    <w:rsid w:val="00EE47A3"/>
    <w:rsid w:val="00EE5E33"/>
    <w:rsid w:val="00EF0454"/>
    <w:rsid w:val="00EF0A22"/>
    <w:rsid w:val="00EF1D21"/>
    <w:rsid w:val="00EF272A"/>
    <w:rsid w:val="00EF35F3"/>
    <w:rsid w:val="00EF4101"/>
    <w:rsid w:val="00EF4DD0"/>
    <w:rsid w:val="00EF75F3"/>
    <w:rsid w:val="00F001F1"/>
    <w:rsid w:val="00F0072A"/>
    <w:rsid w:val="00F01A30"/>
    <w:rsid w:val="00F03027"/>
    <w:rsid w:val="00F03508"/>
    <w:rsid w:val="00F06688"/>
    <w:rsid w:val="00F10A6D"/>
    <w:rsid w:val="00F1116E"/>
    <w:rsid w:val="00F13B6D"/>
    <w:rsid w:val="00F149BE"/>
    <w:rsid w:val="00F14FB0"/>
    <w:rsid w:val="00F160EE"/>
    <w:rsid w:val="00F162E3"/>
    <w:rsid w:val="00F165C6"/>
    <w:rsid w:val="00F16CD7"/>
    <w:rsid w:val="00F174E0"/>
    <w:rsid w:val="00F17894"/>
    <w:rsid w:val="00F17DEE"/>
    <w:rsid w:val="00F20DE4"/>
    <w:rsid w:val="00F21588"/>
    <w:rsid w:val="00F21EE8"/>
    <w:rsid w:val="00F2485E"/>
    <w:rsid w:val="00F2488C"/>
    <w:rsid w:val="00F25A57"/>
    <w:rsid w:val="00F26B14"/>
    <w:rsid w:val="00F32B03"/>
    <w:rsid w:val="00F34291"/>
    <w:rsid w:val="00F35080"/>
    <w:rsid w:val="00F366BC"/>
    <w:rsid w:val="00F366E4"/>
    <w:rsid w:val="00F414F1"/>
    <w:rsid w:val="00F416C6"/>
    <w:rsid w:val="00F41E83"/>
    <w:rsid w:val="00F43599"/>
    <w:rsid w:val="00F45CE6"/>
    <w:rsid w:val="00F50D68"/>
    <w:rsid w:val="00F53849"/>
    <w:rsid w:val="00F55D07"/>
    <w:rsid w:val="00F6104A"/>
    <w:rsid w:val="00F619E3"/>
    <w:rsid w:val="00F61BFC"/>
    <w:rsid w:val="00F63D9D"/>
    <w:rsid w:val="00F64288"/>
    <w:rsid w:val="00F6655C"/>
    <w:rsid w:val="00F71ACF"/>
    <w:rsid w:val="00F74C24"/>
    <w:rsid w:val="00F76B20"/>
    <w:rsid w:val="00F76CAF"/>
    <w:rsid w:val="00F80349"/>
    <w:rsid w:val="00F81BD4"/>
    <w:rsid w:val="00F832DC"/>
    <w:rsid w:val="00F84109"/>
    <w:rsid w:val="00F84C03"/>
    <w:rsid w:val="00F85AFA"/>
    <w:rsid w:val="00F85E51"/>
    <w:rsid w:val="00F86A89"/>
    <w:rsid w:val="00F90C0C"/>
    <w:rsid w:val="00F90DB5"/>
    <w:rsid w:val="00F917D7"/>
    <w:rsid w:val="00F925BE"/>
    <w:rsid w:val="00F94BD1"/>
    <w:rsid w:val="00F94E1B"/>
    <w:rsid w:val="00F958BD"/>
    <w:rsid w:val="00F95C2A"/>
    <w:rsid w:val="00F966CB"/>
    <w:rsid w:val="00FA0889"/>
    <w:rsid w:val="00FA14DA"/>
    <w:rsid w:val="00FA269F"/>
    <w:rsid w:val="00FA3BE5"/>
    <w:rsid w:val="00FA3CCF"/>
    <w:rsid w:val="00FA58CE"/>
    <w:rsid w:val="00FA5A5C"/>
    <w:rsid w:val="00FB07FF"/>
    <w:rsid w:val="00FB13C5"/>
    <w:rsid w:val="00FB189B"/>
    <w:rsid w:val="00FB2344"/>
    <w:rsid w:val="00FB297B"/>
    <w:rsid w:val="00FB2A31"/>
    <w:rsid w:val="00FB2D88"/>
    <w:rsid w:val="00FB2EB5"/>
    <w:rsid w:val="00FB44E8"/>
    <w:rsid w:val="00FB5A4A"/>
    <w:rsid w:val="00FB5D75"/>
    <w:rsid w:val="00FB7F24"/>
    <w:rsid w:val="00FC0C54"/>
    <w:rsid w:val="00FC35D9"/>
    <w:rsid w:val="00FC4918"/>
    <w:rsid w:val="00FC6B8D"/>
    <w:rsid w:val="00FD15B9"/>
    <w:rsid w:val="00FD33FB"/>
    <w:rsid w:val="00FD41C7"/>
    <w:rsid w:val="00FD467B"/>
    <w:rsid w:val="00FD4E0D"/>
    <w:rsid w:val="00FE1461"/>
    <w:rsid w:val="00FE278B"/>
    <w:rsid w:val="00FE2DD0"/>
    <w:rsid w:val="00FE32B0"/>
    <w:rsid w:val="00FE36E7"/>
    <w:rsid w:val="00FE3E83"/>
    <w:rsid w:val="00FE7AF0"/>
    <w:rsid w:val="00FE7F40"/>
    <w:rsid w:val="00FF1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3943F"/>
  <w15:chartTrackingRefBased/>
  <w15:docId w15:val="{751D8A00-D635-401C-AEEF-70B581BF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37C5C"/>
    <w:rPr>
      <w:rFonts w:ascii="Times New Roman" w:eastAsia="Times New Roman" w:hAnsi="Times New Roman"/>
      <w:sz w:val="24"/>
      <w:szCs w:val="24"/>
    </w:rPr>
  </w:style>
  <w:style w:type="paragraph" w:styleId="1">
    <w:name w:val="heading 1"/>
    <w:aliases w:val="H1,h1"/>
    <w:basedOn w:val="a1"/>
    <w:next w:val="a1"/>
    <w:link w:val="10"/>
    <w:qFormat/>
    <w:rsid w:val="00F001F1"/>
    <w:pPr>
      <w:keepNext/>
      <w:keepLines/>
      <w:widowControl w:val="0"/>
      <w:spacing w:before="240"/>
      <w:outlineLvl w:val="0"/>
    </w:pPr>
    <w:rPr>
      <w:rFonts w:ascii="Calibri" w:eastAsia="Calibri" w:hAnsi="Calibri" w:cs="Calibri"/>
      <w:color w:val="2E75B5"/>
      <w:sz w:val="32"/>
      <w:szCs w:val="32"/>
    </w:rPr>
  </w:style>
  <w:style w:type="paragraph" w:styleId="21">
    <w:name w:val="heading 2"/>
    <w:basedOn w:val="a1"/>
    <w:next w:val="a1"/>
    <w:link w:val="22"/>
    <w:qFormat/>
    <w:rsid w:val="00F001F1"/>
    <w:pPr>
      <w:keepNext/>
      <w:spacing w:before="120" w:after="120"/>
      <w:ind w:left="576" w:hanging="576"/>
      <w:outlineLvl w:val="1"/>
    </w:pPr>
    <w:rPr>
      <w:rFonts w:ascii="ГОСТ тип А" w:eastAsia="ГОСТ тип А" w:hAnsi="ГОСТ тип А" w:cs="ГОСТ тип А"/>
      <w:b/>
      <w:i/>
      <w:color w:val="000000"/>
      <w:sz w:val="32"/>
      <w:szCs w:val="32"/>
    </w:rPr>
  </w:style>
  <w:style w:type="paragraph" w:styleId="30">
    <w:name w:val="heading 3"/>
    <w:basedOn w:val="a1"/>
    <w:next w:val="a1"/>
    <w:link w:val="31"/>
    <w:qFormat/>
    <w:rsid w:val="00F001F1"/>
    <w:pPr>
      <w:keepNext/>
      <w:keepLines/>
      <w:widowControl w:val="0"/>
      <w:spacing w:before="40"/>
      <w:outlineLvl w:val="2"/>
    </w:pPr>
    <w:rPr>
      <w:rFonts w:ascii="Calibri" w:eastAsia="Calibri" w:hAnsi="Calibri" w:cs="Calibri"/>
      <w:color w:val="1E4D78"/>
    </w:rPr>
  </w:style>
  <w:style w:type="paragraph" w:styleId="4">
    <w:name w:val="heading 4"/>
    <w:basedOn w:val="a1"/>
    <w:next w:val="a1"/>
    <w:link w:val="40"/>
    <w:qFormat/>
    <w:rsid w:val="00F001F1"/>
    <w:pPr>
      <w:keepNext/>
      <w:ind w:left="864" w:right="-6" w:hanging="864"/>
      <w:outlineLvl w:val="3"/>
    </w:pPr>
    <w:rPr>
      <w:color w:val="000000"/>
    </w:rPr>
  </w:style>
  <w:style w:type="paragraph" w:styleId="5">
    <w:name w:val="heading 5"/>
    <w:basedOn w:val="a1"/>
    <w:next w:val="a1"/>
    <w:link w:val="50"/>
    <w:qFormat/>
    <w:rsid w:val="00F001F1"/>
    <w:pPr>
      <w:keepNext/>
      <w:ind w:left="1008" w:hanging="1008"/>
      <w:outlineLvl w:val="4"/>
    </w:pPr>
    <w:rPr>
      <w:rFonts w:ascii="Garamond" w:eastAsia="Garamond" w:hAnsi="Garamond" w:cs="Garamond"/>
      <w:b/>
      <w:color w:val="000000"/>
      <w:sz w:val="20"/>
      <w:szCs w:val="20"/>
    </w:rPr>
  </w:style>
  <w:style w:type="paragraph" w:styleId="6">
    <w:name w:val="heading 6"/>
    <w:basedOn w:val="a1"/>
    <w:next w:val="a1"/>
    <w:link w:val="60"/>
    <w:qFormat/>
    <w:rsid w:val="00F001F1"/>
    <w:pPr>
      <w:keepNext/>
      <w:ind w:left="1152" w:hanging="1152"/>
      <w:jc w:val="center"/>
      <w:outlineLvl w:val="5"/>
    </w:pPr>
    <w:rPr>
      <w:rFonts w:ascii="Garamond" w:eastAsia="Garamond" w:hAnsi="Garamond" w:cs="Garamond"/>
      <w:b/>
      <w:color w:val="000000"/>
      <w:sz w:val="28"/>
      <w:szCs w:val="28"/>
    </w:rPr>
  </w:style>
  <w:style w:type="paragraph" w:styleId="7">
    <w:name w:val="heading 7"/>
    <w:basedOn w:val="a1"/>
    <w:next w:val="a1"/>
    <w:link w:val="70"/>
    <w:unhideWhenUsed/>
    <w:qFormat/>
    <w:rsid w:val="00E048C8"/>
    <w:pPr>
      <w:spacing w:before="240" w:after="60" w:line="259" w:lineRule="auto"/>
      <w:outlineLvl w:val="6"/>
    </w:pPr>
    <w:rPr>
      <w:rFonts w:ascii="Calibri" w:hAnsi="Calibri"/>
      <w:lang w:eastAsia="en-US"/>
    </w:rPr>
  </w:style>
  <w:style w:type="paragraph" w:styleId="8">
    <w:name w:val="heading 8"/>
    <w:basedOn w:val="a1"/>
    <w:next w:val="a1"/>
    <w:link w:val="80"/>
    <w:unhideWhenUsed/>
    <w:qFormat/>
    <w:rsid w:val="00FA269F"/>
    <w:pPr>
      <w:keepNext/>
      <w:keepLines/>
      <w:spacing w:before="40"/>
      <w:outlineLvl w:val="7"/>
    </w:pPr>
    <w:rPr>
      <w:rFonts w:ascii="Calibri Light" w:hAnsi="Calibri Light"/>
      <w:color w:val="272727"/>
      <w:sz w:val="21"/>
      <w:szCs w:val="21"/>
    </w:rPr>
  </w:style>
  <w:style w:type="paragraph" w:styleId="90">
    <w:name w:val="heading 9"/>
    <w:basedOn w:val="a1"/>
    <w:next w:val="a1"/>
    <w:link w:val="91"/>
    <w:qFormat/>
    <w:rsid w:val="006A1C15"/>
    <w:pPr>
      <w:keepNext/>
      <w:tabs>
        <w:tab w:val="num" w:pos="1584"/>
      </w:tabs>
      <w:ind w:left="1584" w:hanging="1584"/>
      <w:jc w:val="center"/>
      <w:outlineLvl w:val="8"/>
    </w:pPr>
    <w:rPr>
      <w:b/>
      <w:sz w:val="28"/>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link w:val="a6"/>
    <w:uiPriority w:val="1"/>
    <w:qFormat/>
    <w:rsid w:val="00A352E8"/>
    <w:rPr>
      <w:rFonts w:ascii="Times New Roman" w:eastAsia="Times New Roman" w:hAnsi="Times New Roman"/>
      <w:sz w:val="28"/>
    </w:rPr>
  </w:style>
  <w:style w:type="character" w:styleId="a7">
    <w:name w:val="Hyperlink"/>
    <w:rsid w:val="00A352E8"/>
    <w:rPr>
      <w:rFonts w:cs="Times New Roman"/>
      <w:color w:val="F27D00"/>
      <w:u w:val="single"/>
    </w:rPr>
  </w:style>
  <w:style w:type="paragraph" w:styleId="a8">
    <w:name w:val="Balloon Text"/>
    <w:basedOn w:val="a1"/>
    <w:link w:val="a9"/>
    <w:uiPriority w:val="99"/>
    <w:unhideWhenUsed/>
    <w:rsid w:val="00580151"/>
    <w:rPr>
      <w:rFonts w:ascii="Tahoma" w:eastAsia="Calibri" w:hAnsi="Tahoma" w:cs="Tahoma"/>
      <w:sz w:val="16"/>
      <w:szCs w:val="16"/>
      <w:lang w:eastAsia="en-US"/>
    </w:rPr>
  </w:style>
  <w:style w:type="character" w:customStyle="1" w:styleId="a9">
    <w:name w:val="Текст выноски Знак"/>
    <w:link w:val="a8"/>
    <w:uiPriority w:val="99"/>
    <w:rsid w:val="00580151"/>
    <w:rPr>
      <w:rFonts w:ascii="Tahoma" w:hAnsi="Tahoma" w:cs="Tahoma"/>
      <w:sz w:val="16"/>
      <w:szCs w:val="16"/>
      <w:lang w:eastAsia="en-US"/>
    </w:rPr>
  </w:style>
  <w:style w:type="paragraph" w:customStyle="1" w:styleId="aa">
    <w:name w:val="Знак"/>
    <w:basedOn w:val="a1"/>
    <w:autoRedefine/>
    <w:rsid w:val="00580151"/>
    <w:pPr>
      <w:spacing w:after="160" w:line="240" w:lineRule="exact"/>
    </w:pPr>
    <w:rPr>
      <w:rFonts w:eastAsia="SimSun"/>
      <w:b/>
      <w:bCs/>
      <w:sz w:val="28"/>
      <w:szCs w:val="28"/>
      <w:lang w:val="en-US" w:eastAsia="en-US"/>
    </w:rPr>
  </w:style>
  <w:style w:type="character" w:styleId="ab">
    <w:name w:val="annotation reference"/>
    <w:uiPriority w:val="99"/>
    <w:unhideWhenUsed/>
    <w:rsid w:val="00580151"/>
    <w:rPr>
      <w:sz w:val="16"/>
      <w:szCs w:val="16"/>
    </w:rPr>
  </w:style>
  <w:style w:type="paragraph" w:styleId="ac">
    <w:name w:val="annotation text"/>
    <w:basedOn w:val="a1"/>
    <w:link w:val="ad"/>
    <w:uiPriority w:val="99"/>
    <w:unhideWhenUsed/>
    <w:rsid w:val="00580151"/>
    <w:pPr>
      <w:spacing w:after="200"/>
    </w:pPr>
    <w:rPr>
      <w:rFonts w:eastAsia="Calibri"/>
      <w:sz w:val="20"/>
      <w:szCs w:val="20"/>
      <w:lang w:eastAsia="en-US"/>
    </w:rPr>
  </w:style>
  <w:style w:type="character" w:customStyle="1" w:styleId="ad">
    <w:name w:val="Текст примечания Знак"/>
    <w:link w:val="ac"/>
    <w:uiPriority w:val="99"/>
    <w:rsid w:val="00580151"/>
    <w:rPr>
      <w:rFonts w:ascii="Times New Roman" w:hAnsi="Times New Roman"/>
      <w:lang w:eastAsia="en-US"/>
    </w:rPr>
  </w:style>
  <w:style w:type="paragraph" w:styleId="ae">
    <w:name w:val="annotation subject"/>
    <w:basedOn w:val="ac"/>
    <w:next w:val="ac"/>
    <w:link w:val="af"/>
    <w:uiPriority w:val="99"/>
    <w:unhideWhenUsed/>
    <w:rsid w:val="00580151"/>
    <w:rPr>
      <w:b/>
      <w:bCs/>
    </w:rPr>
  </w:style>
  <w:style w:type="character" w:customStyle="1" w:styleId="af">
    <w:name w:val="Тема примечания Знак"/>
    <w:link w:val="ae"/>
    <w:uiPriority w:val="99"/>
    <w:rsid w:val="00580151"/>
    <w:rPr>
      <w:rFonts w:ascii="Times New Roman" w:hAnsi="Times New Roman"/>
      <w:b/>
      <w:bCs/>
      <w:lang w:eastAsia="en-US"/>
    </w:rPr>
  </w:style>
  <w:style w:type="paragraph" w:styleId="af0">
    <w:name w:val="Revision"/>
    <w:hidden/>
    <w:uiPriority w:val="99"/>
    <w:semiHidden/>
    <w:rsid w:val="00580151"/>
    <w:rPr>
      <w:rFonts w:ascii="Times New Roman" w:hAnsi="Times New Roman"/>
      <w:sz w:val="28"/>
      <w:szCs w:val="22"/>
      <w:lang w:eastAsia="en-US"/>
    </w:rPr>
  </w:style>
  <w:style w:type="paragraph" w:styleId="af1">
    <w:name w:val="List Paragraph"/>
    <w:aliases w:val="AC List 01,List Paragraph (numbered (a)),NUMBERED PARAGRAPH,List Paragraph 1,List_Paragraph,Multilevel para_II,Akapit z listą BS,IBL List Paragraph,List Paragraph nowy,Numbered List Paragraph,Bullet1,Numbered list,Heading1,H1-1,Абзац"/>
    <w:basedOn w:val="a1"/>
    <w:link w:val="af2"/>
    <w:uiPriority w:val="34"/>
    <w:qFormat/>
    <w:rsid w:val="00580151"/>
    <w:pPr>
      <w:spacing w:after="200" w:line="276" w:lineRule="auto"/>
      <w:ind w:left="720"/>
      <w:contextualSpacing/>
    </w:pPr>
    <w:rPr>
      <w:rFonts w:ascii="Calibri" w:eastAsia="Calibri" w:hAnsi="Calibri"/>
      <w:sz w:val="22"/>
      <w:szCs w:val="22"/>
      <w:lang w:eastAsia="en-US"/>
    </w:rPr>
  </w:style>
  <w:style w:type="numbering" w:customStyle="1" w:styleId="11">
    <w:name w:val="Нет списка1"/>
    <w:next w:val="a4"/>
    <w:uiPriority w:val="99"/>
    <w:semiHidden/>
    <w:unhideWhenUsed/>
    <w:rsid w:val="00580151"/>
  </w:style>
  <w:style w:type="paragraph" w:customStyle="1" w:styleId="12">
    <w:name w:val="Знак1"/>
    <w:basedOn w:val="a1"/>
    <w:autoRedefine/>
    <w:rsid w:val="00221758"/>
    <w:pPr>
      <w:spacing w:after="160" w:line="240" w:lineRule="exact"/>
    </w:pPr>
    <w:rPr>
      <w:rFonts w:eastAsia="SimSun"/>
      <w:b/>
      <w:bCs/>
      <w:sz w:val="28"/>
      <w:szCs w:val="28"/>
      <w:lang w:val="en-US" w:eastAsia="en-US"/>
    </w:rPr>
  </w:style>
  <w:style w:type="character" w:customStyle="1" w:styleId="10">
    <w:name w:val="Заголовок 1 Знак"/>
    <w:aliases w:val="H1 Знак,h1 Знак"/>
    <w:link w:val="1"/>
    <w:rsid w:val="00F001F1"/>
    <w:rPr>
      <w:rFonts w:cs="Calibri"/>
      <w:color w:val="2E75B5"/>
      <w:sz w:val="32"/>
      <w:szCs w:val="32"/>
    </w:rPr>
  </w:style>
  <w:style w:type="character" w:customStyle="1" w:styleId="22">
    <w:name w:val="Заголовок 2 Знак"/>
    <w:link w:val="21"/>
    <w:rsid w:val="00F001F1"/>
    <w:rPr>
      <w:rFonts w:ascii="ГОСТ тип А" w:eastAsia="ГОСТ тип А" w:hAnsi="ГОСТ тип А" w:cs="ГОСТ тип А"/>
      <w:b/>
      <w:i/>
      <w:color w:val="000000"/>
      <w:sz w:val="32"/>
      <w:szCs w:val="32"/>
    </w:rPr>
  </w:style>
  <w:style w:type="character" w:customStyle="1" w:styleId="31">
    <w:name w:val="Заголовок 3 Знак"/>
    <w:link w:val="30"/>
    <w:rsid w:val="00F001F1"/>
    <w:rPr>
      <w:rFonts w:cs="Calibri"/>
      <w:color w:val="1E4D78"/>
      <w:sz w:val="24"/>
      <w:szCs w:val="24"/>
    </w:rPr>
  </w:style>
  <w:style w:type="character" w:customStyle="1" w:styleId="40">
    <w:name w:val="Заголовок 4 Знак"/>
    <w:link w:val="4"/>
    <w:rsid w:val="00F001F1"/>
    <w:rPr>
      <w:rFonts w:ascii="Times New Roman" w:eastAsia="Times New Roman" w:hAnsi="Times New Roman"/>
      <w:color w:val="000000"/>
      <w:sz w:val="24"/>
      <w:szCs w:val="24"/>
    </w:rPr>
  </w:style>
  <w:style w:type="character" w:customStyle="1" w:styleId="50">
    <w:name w:val="Заголовок 5 Знак"/>
    <w:link w:val="5"/>
    <w:rsid w:val="00F001F1"/>
    <w:rPr>
      <w:rFonts w:ascii="Garamond" w:eastAsia="Garamond" w:hAnsi="Garamond" w:cs="Garamond"/>
      <w:b/>
      <w:color w:val="000000"/>
    </w:rPr>
  </w:style>
  <w:style w:type="character" w:customStyle="1" w:styleId="60">
    <w:name w:val="Заголовок 6 Знак"/>
    <w:link w:val="6"/>
    <w:rsid w:val="00F001F1"/>
    <w:rPr>
      <w:rFonts w:ascii="Garamond" w:eastAsia="Garamond" w:hAnsi="Garamond" w:cs="Garamond"/>
      <w:b/>
      <w:color w:val="000000"/>
      <w:sz w:val="28"/>
      <w:szCs w:val="28"/>
    </w:rPr>
  </w:style>
  <w:style w:type="numbering" w:customStyle="1" w:styleId="23">
    <w:name w:val="Нет списка2"/>
    <w:next w:val="a4"/>
    <w:uiPriority w:val="99"/>
    <w:semiHidden/>
    <w:unhideWhenUsed/>
    <w:rsid w:val="00F001F1"/>
  </w:style>
  <w:style w:type="paragraph" w:styleId="af3">
    <w:name w:val="Title"/>
    <w:aliases w:val="Название"/>
    <w:basedOn w:val="a1"/>
    <w:next w:val="a1"/>
    <w:link w:val="af4"/>
    <w:qFormat/>
    <w:rsid w:val="00F001F1"/>
    <w:pPr>
      <w:keepNext/>
      <w:keepLines/>
      <w:widowControl w:val="0"/>
      <w:spacing w:before="480" w:after="120"/>
    </w:pPr>
    <w:rPr>
      <w:b/>
      <w:sz w:val="72"/>
      <w:szCs w:val="72"/>
    </w:rPr>
  </w:style>
  <w:style w:type="character" w:customStyle="1" w:styleId="af4">
    <w:name w:val="Заголовок Знак"/>
    <w:aliases w:val="Название Знак"/>
    <w:link w:val="af3"/>
    <w:rsid w:val="00F001F1"/>
    <w:rPr>
      <w:rFonts w:ascii="Times New Roman" w:eastAsia="Times New Roman" w:hAnsi="Times New Roman"/>
      <w:b/>
      <w:sz w:val="72"/>
      <w:szCs w:val="72"/>
    </w:rPr>
  </w:style>
  <w:style w:type="paragraph" w:styleId="af5">
    <w:name w:val="Subtitle"/>
    <w:basedOn w:val="a1"/>
    <w:next w:val="a1"/>
    <w:link w:val="af6"/>
    <w:qFormat/>
    <w:rsid w:val="00F001F1"/>
    <w:pPr>
      <w:jc w:val="center"/>
    </w:pPr>
    <w:rPr>
      <w:rFonts w:ascii="Times" w:eastAsia="Times" w:hAnsi="Times" w:cs="Times"/>
      <w:b/>
      <w:smallCaps/>
      <w:color w:val="000000"/>
    </w:rPr>
  </w:style>
  <w:style w:type="character" w:customStyle="1" w:styleId="af6">
    <w:name w:val="Подзаголовок Знак"/>
    <w:link w:val="af5"/>
    <w:rsid w:val="00F001F1"/>
    <w:rPr>
      <w:rFonts w:ascii="Times" w:eastAsia="Times" w:hAnsi="Times" w:cs="Times"/>
      <w:b/>
      <w:smallCaps/>
      <w:color w:val="000000"/>
      <w:sz w:val="24"/>
      <w:szCs w:val="24"/>
    </w:rPr>
  </w:style>
  <w:style w:type="paragraph" w:styleId="13">
    <w:name w:val="toc 1"/>
    <w:basedOn w:val="a1"/>
    <w:next w:val="a1"/>
    <w:autoRedefine/>
    <w:uiPriority w:val="39"/>
    <w:unhideWhenUsed/>
    <w:qFormat/>
    <w:rsid w:val="00E048C8"/>
    <w:pPr>
      <w:widowControl w:val="0"/>
      <w:tabs>
        <w:tab w:val="right" w:leader="dot" w:pos="9627"/>
      </w:tabs>
      <w:spacing w:after="100"/>
      <w:ind w:hanging="356"/>
      <w:jc w:val="right"/>
    </w:pPr>
  </w:style>
  <w:style w:type="paragraph" w:styleId="24">
    <w:name w:val="toc 2"/>
    <w:basedOn w:val="a1"/>
    <w:next w:val="a1"/>
    <w:autoRedefine/>
    <w:uiPriority w:val="39"/>
    <w:unhideWhenUsed/>
    <w:qFormat/>
    <w:rsid w:val="00F001F1"/>
    <w:pPr>
      <w:widowControl w:val="0"/>
      <w:spacing w:after="100"/>
      <w:ind w:left="240"/>
    </w:pPr>
  </w:style>
  <w:style w:type="paragraph" w:styleId="32">
    <w:name w:val="toc 3"/>
    <w:basedOn w:val="a1"/>
    <w:next w:val="a1"/>
    <w:autoRedefine/>
    <w:uiPriority w:val="39"/>
    <w:unhideWhenUsed/>
    <w:qFormat/>
    <w:rsid w:val="00F001F1"/>
    <w:pPr>
      <w:widowControl w:val="0"/>
      <w:spacing w:after="100"/>
      <w:ind w:left="480"/>
    </w:pPr>
  </w:style>
  <w:style w:type="character" w:customStyle="1" w:styleId="af2">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af1"/>
    <w:uiPriority w:val="34"/>
    <w:qFormat/>
    <w:rsid w:val="00F001F1"/>
    <w:rPr>
      <w:sz w:val="22"/>
      <w:szCs w:val="22"/>
      <w:lang w:eastAsia="en-US"/>
    </w:rPr>
  </w:style>
  <w:style w:type="paragraph" w:styleId="af7">
    <w:name w:val="header"/>
    <w:basedOn w:val="a1"/>
    <w:link w:val="af8"/>
    <w:uiPriority w:val="99"/>
    <w:unhideWhenUsed/>
    <w:rsid w:val="00F001F1"/>
    <w:pPr>
      <w:widowControl w:val="0"/>
      <w:tabs>
        <w:tab w:val="center" w:pos="4677"/>
        <w:tab w:val="right" w:pos="9355"/>
      </w:tabs>
    </w:pPr>
  </w:style>
  <w:style w:type="character" w:customStyle="1" w:styleId="af8">
    <w:name w:val="Верхний колонтитул Знак"/>
    <w:link w:val="af7"/>
    <w:uiPriority w:val="99"/>
    <w:rsid w:val="00F001F1"/>
    <w:rPr>
      <w:rFonts w:ascii="Times New Roman" w:eastAsia="Times New Roman" w:hAnsi="Times New Roman"/>
      <w:sz w:val="24"/>
      <w:szCs w:val="24"/>
    </w:rPr>
  </w:style>
  <w:style w:type="paragraph" w:styleId="af9">
    <w:name w:val="footer"/>
    <w:basedOn w:val="a1"/>
    <w:link w:val="afa"/>
    <w:uiPriority w:val="99"/>
    <w:unhideWhenUsed/>
    <w:rsid w:val="00F001F1"/>
    <w:pPr>
      <w:widowControl w:val="0"/>
      <w:tabs>
        <w:tab w:val="center" w:pos="4677"/>
        <w:tab w:val="right" w:pos="9355"/>
      </w:tabs>
    </w:pPr>
  </w:style>
  <w:style w:type="character" w:customStyle="1" w:styleId="afa">
    <w:name w:val="Нижний колонтитул Знак"/>
    <w:link w:val="af9"/>
    <w:uiPriority w:val="99"/>
    <w:rsid w:val="00F001F1"/>
    <w:rPr>
      <w:rFonts w:ascii="Times New Roman" w:eastAsia="Times New Roman" w:hAnsi="Times New Roman"/>
      <w:sz w:val="24"/>
      <w:szCs w:val="24"/>
    </w:rPr>
  </w:style>
  <w:style w:type="numbering" w:customStyle="1" w:styleId="33">
    <w:name w:val="Нет списка3"/>
    <w:next w:val="a4"/>
    <w:uiPriority w:val="99"/>
    <w:semiHidden/>
    <w:unhideWhenUsed/>
    <w:rsid w:val="00035214"/>
  </w:style>
  <w:style w:type="paragraph" w:customStyle="1" w:styleId="Iauiue">
    <w:name w:val="Iau?iue"/>
    <w:rsid w:val="000A1C3D"/>
    <w:pPr>
      <w:widowControl w:val="0"/>
      <w:suppressAutoHyphens/>
    </w:pPr>
    <w:rPr>
      <w:rFonts w:ascii="Times New Roman" w:eastAsia="Arial" w:hAnsi="Times New Roman"/>
      <w:lang w:eastAsia="ar-SA"/>
    </w:rPr>
  </w:style>
  <w:style w:type="character" w:customStyle="1" w:styleId="CUnderlined">
    <w:name w:val="C_Underlined"/>
    <w:rsid w:val="000A1C3D"/>
    <w:rPr>
      <w:b/>
      <w:u w:val="single"/>
    </w:rPr>
  </w:style>
  <w:style w:type="paragraph" w:customStyle="1" w:styleId="PDefault10pt">
    <w:name w:val="_P_Default_10pt"/>
    <w:basedOn w:val="a1"/>
    <w:rsid w:val="000A1C3D"/>
    <w:pPr>
      <w:widowControl w:val="0"/>
      <w:suppressAutoHyphens/>
      <w:spacing w:line="317" w:lineRule="exact"/>
      <w:jc w:val="both"/>
    </w:pPr>
    <w:rPr>
      <w:rFonts w:ascii="Arial" w:eastAsia="Arial Unicode MS" w:hAnsi="Arial"/>
      <w:kern w:val="1"/>
      <w:sz w:val="20"/>
      <w:lang w:val="en-GB" w:eastAsia="en-GB"/>
    </w:rPr>
  </w:style>
  <w:style w:type="paragraph" w:customStyle="1" w:styleId="14">
    <w:name w:val="Обычный1"/>
    <w:link w:val="CharChar"/>
    <w:rsid w:val="000A1C3D"/>
    <w:rPr>
      <w:rFonts w:ascii="Arial" w:hAnsi="Arial"/>
    </w:rPr>
  </w:style>
  <w:style w:type="paragraph" w:customStyle="1" w:styleId="25">
    <w:name w:val="Обычный2"/>
    <w:rsid w:val="000A1C3D"/>
    <w:rPr>
      <w:rFonts w:ascii="Times New Roman" w:eastAsia="Times New Roman" w:hAnsi="Times New Roman"/>
      <w:snapToGrid w:val="0"/>
    </w:rPr>
  </w:style>
  <w:style w:type="paragraph" w:styleId="26">
    <w:name w:val="Body Text 2"/>
    <w:basedOn w:val="a1"/>
    <w:link w:val="27"/>
    <w:rsid w:val="000A1C3D"/>
    <w:pPr>
      <w:spacing w:after="120" w:line="480" w:lineRule="auto"/>
    </w:pPr>
    <w:rPr>
      <w:sz w:val="28"/>
      <w:szCs w:val="20"/>
    </w:rPr>
  </w:style>
  <w:style w:type="character" w:customStyle="1" w:styleId="27">
    <w:name w:val="Основной текст 2 Знак"/>
    <w:link w:val="26"/>
    <w:rsid w:val="000A1C3D"/>
    <w:rPr>
      <w:rFonts w:ascii="Times New Roman" w:eastAsia="Times New Roman" w:hAnsi="Times New Roman"/>
      <w:sz w:val="28"/>
    </w:rPr>
  </w:style>
  <w:style w:type="paragraph" w:customStyle="1" w:styleId="msonormalcxspmiddle">
    <w:name w:val="msonormalcxspmiddle"/>
    <w:basedOn w:val="a1"/>
    <w:rsid w:val="000A1C3D"/>
    <w:pPr>
      <w:spacing w:before="100" w:beforeAutospacing="1" w:after="100" w:afterAutospacing="1"/>
    </w:pPr>
  </w:style>
  <w:style w:type="paragraph" w:customStyle="1" w:styleId="34">
    <w:name w:val="Обычный3"/>
    <w:rsid w:val="000A1C3D"/>
    <w:rPr>
      <w:rFonts w:ascii="Times New Roman" w:eastAsia="Times New Roman" w:hAnsi="Times New Roman"/>
      <w:snapToGrid w:val="0"/>
    </w:rPr>
  </w:style>
  <w:style w:type="paragraph" w:customStyle="1" w:styleId="15">
    <w:name w:val="Основной текст1"/>
    <w:basedOn w:val="a1"/>
    <w:rsid w:val="000A1C3D"/>
    <w:pPr>
      <w:jc w:val="both"/>
    </w:pPr>
    <w:rPr>
      <w:szCs w:val="20"/>
    </w:rPr>
  </w:style>
  <w:style w:type="character" w:customStyle="1" w:styleId="80">
    <w:name w:val="Заголовок 8 Знак"/>
    <w:link w:val="8"/>
    <w:rsid w:val="00FA269F"/>
    <w:rPr>
      <w:rFonts w:ascii="Calibri Light" w:eastAsia="Times New Roman" w:hAnsi="Calibri Light" w:cs="Times New Roman"/>
      <w:color w:val="272727"/>
      <w:sz w:val="21"/>
      <w:szCs w:val="21"/>
    </w:rPr>
  </w:style>
  <w:style w:type="numbering" w:customStyle="1" w:styleId="110">
    <w:name w:val="Нет списка11"/>
    <w:next w:val="a4"/>
    <w:uiPriority w:val="99"/>
    <w:semiHidden/>
    <w:unhideWhenUsed/>
    <w:rsid w:val="00FA269F"/>
  </w:style>
  <w:style w:type="paragraph" w:styleId="afb">
    <w:name w:val="footnote text"/>
    <w:basedOn w:val="a1"/>
    <w:link w:val="afc"/>
    <w:uiPriority w:val="99"/>
    <w:unhideWhenUsed/>
    <w:rsid w:val="00FA269F"/>
    <w:pPr>
      <w:spacing w:after="200" w:line="276" w:lineRule="auto"/>
    </w:pPr>
    <w:rPr>
      <w:rFonts w:ascii="Calibri" w:eastAsia="Calibri" w:hAnsi="Calibri"/>
      <w:lang w:eastAsia="x-none"/>
    </w:rPr>
  </w:style>
  <w:style w:type="character" w:customStyle="1" w:styleId="afc">
    <w:name w:val="Текст сноски Знак"/>
    <w:link w:val="afb"/>
    <w:uiPriority w:val="99"/>
    <w:rsid w:val="00FA269F"/>
    <w:rPr>
      <w:sz w:val="24"/>
      <w:szCs w:val="24"/>
      <w:lang w:eastAsia="x-none"/>
    </w:rPr>
  </w:style>
  <w:style w:type="character" w:styleId="afd">
    <w:name w:val="footnote reference"/>
    <w:uiPriority w:val="99"/>
    <w:unhideWhenUsed/>
    <w:rsid w:val="00FA269F"/>
    <w:rPr>
      <w:vertAlign w:val="superscript"/>
    </w:rPr>
  </w:style>
  <w:style w:type="character" w:customStyle="1" w:styleId="st">
    <w:name w:val="st"/>
    <w:rsid w:val="00FA269F"/>
  </w:style>
  <w:style w:type="character" w:customStyle="1" w:styleId="ilfuvd">
    <w:name w:val="ilfuvd"/>
    <w:rsid w:val="00FA269F"/>
  </w:style>
  <w:style w:type="paragraph" w:customStyle="1" w:styleId="35">
    <w:name w:val="Знак3"/>
    <w:basedOn w:val="a1"/>
    <w:autoRedefine/>
    <w:rsid w:val="00FA269F"/>
    <w:pPr>
      <w:spacing w:after="160" w:line="240" w:lineRule="exact"/>
    </w:pPr>
    <w:rPr>
      <w:rFonts w:eastAsia="SimSun"/>
      <w:b/>
      <w:bCs/>
      <w:sz w:val="28"/>
      <w:szCs w:val="28"/>
      <w:lang w:val="en-US" w:eastAsia="en-US"/>
    </w:rPr>
  </w:style>
  <w:style w:type="paragraph" w:customStyle="1" w:styleId="28">
    <w:name w:val="Знак2"/>
    <w:basedOn w:val="a1"/>
    <w:autoRedefine/>
    <w:rsid w:val="00FA269F"/>
    <w:pPr>
      <w:spacing w:after="160" w:line="240" w:lineRule="exact"/>
    </w:pPr>
    <w:rPr>
      <w:rFonts w:eastAsia="SimSun"/>
      <w:b/>
      <w:bCs/>
      <w:sz w:val="28"/>
      <w:szCs w:val="28"/>
      <w:lang w:val="en-US" w:eastAsia="en-US"/>
    </w:rPr>
  </w:style>
  <w:style w:type="paragraph" w:styleId="3">
    <w:name w:val="List Bullet 3"/>
    <w:basedOn w:val="a1"/>
    <w:rsid w:val="00FA269F"/>
    <w:pPr>
      <w:numPr>
        <w:numId w:val="4"/>
      </w:numPr>
    </w:pPr>
  </w:style>
  <w:style w:type="paragraph" w:styleId="20">
    <w:name w:val="List Bullet 2"/>
    <w:basedOn w:val="a1"/>
    <w:rsid w:val="00FA269F"/>
    <w:pPr>
      <w:numPr>
        <w:numId w:val="5"/>
      </w:numPr>
    </w:pPr>
  </w:style>
  <w:style w:type="paragraph" w:styleId="afe">
    <w:name w:val="Body Text"/>
    <w:basedOn w:val="a1"/>
    <w:link w:val="aff"/>
    <w:qFormat/>
    <w:rsid w:val="00FA269F"/>
    <w:pPr>
      <w:suppressAutoHyphens/>
      <w:spacing w:after="120"/>
    </w:pPr>
    <w:rPr>
      <w:lang w:eastAsia="ar-SA"/>
    </w:rPr>
  </w:style>
  <w:style w:type="character" w:customStyle="1" w:styleId="aff">
    <w:name w:val="Основной текст Знак"/>
    <w:link w:val="afe"/>
    <w:rsid w:val="00FA269F"/>
    <w:rPr>
      <w:rFonts w:ascii="Times New Roman" w:eastAsia="Times New Roman" w:hAnsi="Times New Roman"/>
      <w:sz w:val="24"/>
      <w:szCs w:val="24"/>
      <w:lang w:eastAsia="ar-SA"/>
    </w:rPr>
  </w:style>
  <w:style w:type="paragraph" w:customStyle="1" w:styleId="111">
    <w:name w:val="Знак11"/>
    <w:basedOn w:val="a1"/>
    <w:autoRedefine/>
    <w:rsid w:val="00FA269F"/>
    <w:pPr>
      <w:spacing w:after="160" w:line="240" w:lineRule="exact"/>
    </w:pPr>
    <w:rPr>
      <w:rFonts w:eastAsia="SimSun"/>
      <w:b/>
      <w:bCs/>
      <w:sz w:val="28"/>
      <w:szCs w:val="28"/>
      <w:lang w:val="en-US" w:eastAsia="en-US"/>
    </w:rPr>
  </w:style>
  <w:style w:type="paragraph" w:styleId="aff0">
    <w:name w:val="Normal (Web)"/>
    <w:basedOn w:val="a1"/>
    <w:link w:val="aff1"/>
    <w:uiPriority w:val="99"/>
    <w:unhideWhenUsed/>
    <w:rsid w:val="00FA269F"/>
    <w:pPr>
      <w:spacing w:before="100" w:beforeAutospacing="1" w:after="100" w:afterAutospacing="1"/>
    </w:pPr>
  </w:style>
  <w:style w:type="paragraph" w:customStyle="1" w:styleId="16">
    <w:name w:val="Знак Знак1 Знак Знак Знак Знак"/>
    <w:basedOn w:val="a1"/>
    <w:autoRedefine/>
    <w:rsid w:val="00FA269F"/>
    <w:pPr>
      <w:spacing w:after="160" w:line="240" w:lineRule="exact"/>
    </w:pPr>
    <w:rPr>
      <w:rFonts w:eastAsia="SimSun"/>
      <w:b/>
      <w:bCs/>
      <w:sz w:val="28"/>
      <w:szCs w:val="28"/>
      <w:lang w:val="en-US" w:eastAsia="en-US"/>
    </w:rPr>
  </w:style>
  <w:style w:type="character" w:customStyle="1" w:styleId="apple-converted-space">
    <w:name w:val="apple-converted-space"/>
    <w:basedOn w:val="a2"/>
    <w:rsid w:val="00FA269F"/>
  </w:style>
  <w:style w:type="table" w:styleId="aff2">
    <w:name w:val="Table Grid"/>
    <w:basedOn w:val="a3"/>
    <w:uiPriority w:val="39"/>
    <w:rsid w:val="00FA26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rsid w:val="00FA269F"/>
    <w:rPr>
      <w:b/>
      <w:bCs/>
    </w:rPr>
  </w:style>
  <w:style w:type="character" w:customStyle="1" w:styleId="specificationscharacteristic">
    <w:name w:val="specifications__characteristic"/>
    <w:rsid w:val="00FA269F"/>
  </w:style>
  <w:style w:type="character" w:customStyle="1" w:styleId="specificationsvalue">
    <w:name w:val="specifications__value"/>
    <w:rsid w:val="00FA269F"/>
  </w:style>
  <w:style w:type="paragraph" w:customStyle="1" w:styleId="aff4">
    <w:name w:val="Текст в заданном формате"/>
    <w:basedOn w:val="a1"/>
    <w:rsid w:val="00FA269F"/>
    <w:pPr>
      <w:suppressAutoHyphens/>
    </w:pPr>
    <w:rPr>
      <w:rFonts w:ascii="Liberation Mono" w:eastAsia="NSimSun" w:hAnsi="Liberation Mono" w:cs="Liberation Mono"/>
      <w:kern w:val="1"/>
      <w:sz w:val="20"/>
      <w:szCs w:val="20"/>
      <w:lang w:eastAsia="zh-CN" w:bidi="hi-IN"/>
    </w:rPr>
  </w:style>
  <w:style w:type="character" w:customStyle="1" w:styleId="glossary-term">
    <w:name w:val="glossary-term"/>
    <w:rsid w:val="00FA269F"/>
  </w:style>
  <w:style w:type="paragraph" w:customStyle="1" w:styleId="Default">
    <w:name w:val="Default"/>
    <w:rsid w:val="00FA269F"/>
    <w:pPr>
      <w:autoSpaceDE w:val="0"/>
      <w:autoSpaceDN w:val="0"/>
      <w:adjustRightInd w:val="0"/>
    </w:pPr>
    <w:rPr>
      <w:rFonts w:ascii="Times New Roman" w:hAnsi="Times New Roman"/>
      <w:color w:val="000000"/>
      <w:sz w:val="24"/>
      <w:szCs w:val="24"/>
      <w:lang w:eastAsia="en-US"/>
    </w:rPr>
  </w:style>
  <w:style w:type="character" w:customStyle="1" w:styleId="aff1">
    <w:name w:val="Обычный (веб) Знак"/>
    <w:link w:val="aff0"/>
    <w:uiPriority w:val="99"/>
    <w:locked/>
    <w:rsid w:val="00FA269F"/>
    <w:rPr>
      <w:rFonts w:ascii="Times New Roman" w:eastAsia="Times New Roman" w:hAnsi="Times New Roman"/>
      <w:sz w:val="24"/>
      <w:szCs w:val="24"/>
    </w:rPr>
  </w:style>
  <w:style w:type="paragraph" w:styleId="aff5">
    <w:name w:val="TOC Heading"/>
    <w:basedOn w:val="1"/>
    <w:next w:val="a1"/>
    <w:uiPriority w:val="39"/>
    <w:unhideWhenUsed/>
    <w:qFormat/>
    <w:rsid w:val="00FA269F"/>
    <w:pPr>
      <w:widowControl/>
      <w:spacing w:line="259" w:lineRule="auto"/>
      <w:outlineLvl w:val="9"/>
    </w:pPr>
    <w:rPr>
      <w:rFonts w:ascii="Calibri Light" w:eastAsia="Times New Roman" w:hAnsi="Calibri Light" w:cs="Times New Roman"/>
      <w:color w:val="2E74B5"/>
    </w:rPr>
  </w:style>
  <w:style w:type="character" w:styleId="aff6">
    <w:name w:val="FollowedHyperlink"/>
    <w:uiPriority w:val="99"/>
    <w:semiHidden/>
    <w:unhideWhenUsed/>
    <w:rsid w:val="00FA269F"/>
    <w:rPr>
      <w:color w:val="954F72"/>
      <w:u w:val="single"/>
    </w:rPr>
  </w:style>
  <w:style w:type="paragraph" w:customStyle="1" w:styleId="Normlny">
    <w:name w:val="Normálny"/>
    <w:rsid w:val="00A078F6"/>
    <w:pPr>
      <w:widowControl w:val="0"/>
    </w:pPr>
    <w:rPr>
      <w:rFonts w:ascii="Times New Roman" w:eastAsia="Times New Roman" w:hAnsi="Times New Roman"/>
      <w:lang w:val="en-US" w:eastAsia="en-US"/>
    </w:rPr>
  </w:style>
  <w:style w:type="numbering" w:customStyle="1" w:styleId="41">
    <w:name w:val="Нет списка4"/>
    <w:next w:val="a4"/>
    <w:uiPriority w:val="99"/>
    <w:semiHidden/>
    <w:unhideWhenUsed/>
    <w:rsid w:val="00C81598"/>
  </w:style>
  <w:style w:type="paragraph" w:customStyle="1" w:styleId="CharCharCharChar">
    <w:name w:val="Char Char Знак Знак Char Char"/>
    <w:basedOn w:val="a1"/>
    <w:next w:val="21"/>
    <w:autoRedefine/>
    <w:rsid w:val="00C81598"/>
    <w:pPr>
      <w:spacing w:after="160"/>
      <w:ind w:firstLine="720"/>
      <w:jc w:val="both"/>
    </w:pPr>
    <w:rPr>
      <w:sz w:val="28"/>
      <w:szCs w:val="28"/>
      <w:lang w:val="en-US" w:eastAsia="en-US"/>
    </w:rPr>
  </w:style>
  <w:style w:type="numbering" w:customStyle="1" w:styleId="120">
    <w:name w:val="Нет списка12"/>
    <w:next w:val="a4"/>
    <w:uiPriority w:val="99"/>
    <w:semiHidden/>
    <w:unhideWhenUsed/>
    <w:rsid w:val="00C81598"/>
  </w:style>
  <w:style w:type="paragraph" w:styleId="aff7">
    <w:name w:val="Body Text Indent"/>
    <w:basedOn w:val="a1"/>
    <w:link w:val="aff8"/>
    <w:rsid w:val="00C81598"/>
    <w:pPr>
      <w:ind w:firstLine="485"/>
      <w:jc w:val="both"/>
    </w:pPr>
    <w:rPr>
      <w:color w:val="000000"/>
      <w:sz w:val="22"/>
      <w:szCs w:val="20"/>
    </w:rPr>
  </w:style>
  <w:style w:type="character" w:customStyle="1" w:styleId="aff8">
    <w:name w:val="Основной текст с отступом Знак"/>
    <w:link w:val="aff7"/>
    <w:rsid w:val="00C81598"/>
    <w:rPr>
      <w:rFonts w:ascii="Times New Roman" w:eastAsia="Times New Roman" w:hAnsi="Times New Roman"/>
      <w:color w:val="000000"/>
      <w:sz w:val="22"/>
    </w:rPr>
  </w:style>
  <w:style w:type="paragraph" w:styleId="36">
    <w:name w:val="Body Text Indent 3"/>
    <w:basedOn w:val="a1"/>
    <w:link w:val="37"/>
    <w:rsid w:val="00C81598"/>
    <w:pPr>
      <w:ind w:firstLine="567"/>
      <w:jc w:val="both"/>
    </w:pPr>
    <w:rPr>
      <w:b/>
      <w:sz w:val="22"/>
      <w:szCs w:val="20"/>
    </w:rPr>
  </w:style>
  <w:style w:type="character" w:customStyle="1" w:styleId="37">
    <w:name w:val="Основной текст с отступом 3 Знак"/>
    <w:link w:val="36"/>
    <w:rsid w:val="00C81598"/>
    <w:rPr>
      <w:rFonts w:ascii="Times New Roman" w:eastAsia="Times New Roman" w:hAnsi="Times New Roman"/>
      <w:b/>
      <w:sz w:val="22"/>
    </w:rPr>
  </w:style>
  <w:style w:type="paragraph" w:customStyle="1" w:styleId="Normal1">
    <w:name w:val="Normal1"/>
    <w:rsid w:val="00C81598"/>
    <w:rPr>
      <w:rFonts w:ascii="Times New Roman" w:eastAsia="Times New Roman" w:hAnsi="Times New Roman"/>
    </w:rPr>
  </w:style>
  <w:style w:type="paragraph" w:styleId="29">
    <w:name w:val="Body Text Indent 2"/>
    <w:basedOn w:val="a1"/>
    <w:link w:val="2a"/>
    <w:rsid w:val="00C81598"/>
    <w:pPr>
      <w:ind w:firstLine="485"/>
      <w:jc w:val="both"/>
    </w:pPr>
    <w:rPr>
      <w:sz w:val="22"/>
      <w:szCs w:val="20"/>
    </w:rPr>
  </w:style>
  <w:style w:type="character" w:customStyle="1" w:styleId="2a">
    <w:name w:val="Основной текст с отступом 2 Знак"/>
    <w:link w:val="29"/>
    <w:rsid w:val="00C81598"/>
    <w:rPr>
      <w:rFonts w:ascii="Times New Roman" w:eastAsia="Times New Roman" w:hAnsi="Times New Roman"/>
      <w:sz w:val="22"/>
    </w:rPr>
  </w:style>
  <w:style w:type="character" w:customStyle="1" w:styleId="s0">
    <w:name w:val="s0"/>
    <w:rsid w:val="00C81598"/>
    <w:rPr>
      <w:rFonts w:ascii="Times New Roman" w:hAnsi="Times New Roman" w:cs="Times New Roman"/>
      <w:color w:val="000000"/>
      <w:sz w:val="24"/>
      <w:szCs w:val="24"/>
      <w:u w:val="none"/>
      <w:effect w:val="none"/>
    </w:rPr>
  </w:style>
  <w:style w:type="numbering" w:customStyle="1" w:styleId="1110">
    <w:name w:val="Нет списка111"/>
    <w:next w:val="a4"/>
    <w:uiPriority w:val="99"/>
    <w:semiHidden/>
    <w:unhideWhenUsed/>
    <w:rsid w:val="00C81598"/>
  </w:style>
  <w:style w:type="table" w:customStyle="1" w:styleId="17">
    <w:name w:val="Сетка таблицы1"/>
    <w:basedOn w:val="a3"/>
    <w:next w:val="aff2"/>
    <w:uiPriority w:val="39"/>
    <w:rsid w:val="00C815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page number"/>
    <w:rsid w:val="00C81598"/>
  </w:style>
  <w:style w:type="character" w:styleId="affa">
    <w:name w:val="Emphasis"/>
    <w:uiPriority w:val="20"/>
    <w:qFormat/>
    <w:rsid w:val="00C81598"/>
    <w:rPr>
      <w:i/>
      <w:iCs/>
    </w:rPr>
  </w:style>
  <w:style w:type="numbering" w:customStyle="1" w:styleId="210">
    <w:name w:val="Нет списка21"/>
    <w:next w:val="a4"/>
    <w:semiHidden/>
    <w:unhideWhenUsed/>
    <w:rsid w:val="00C81598"/>
  </w:style>
  <w:style w:type="paragraph" w:customStyle="1" w:styleId="18">
    <w:name w:val="1 Знак Знак Знак Знак Знак Знак Знак Знак Знак Знак"/>
    <w:basedOn w:val="a1"/>
    <w:autoRedefine/>
    <w:rsid w:val="00C81598"/>
    <w:pPr>
      <w:spacing w:after="160" w:line="240" w:lineRule="exact"/>
    </w:pPr>
    <w:rPr>
      <w:rFonts w:eastAsia="SimSun"/>
      <w:b/>
      <w:sz w:val="28"/>
      <w:lang w:val="en-US" w:eastAsia="en-US"/>
    </w:rPr>
  </w:style>
  <w:style w:type="paragraph" w:customStyle="1" w:styleId="font5">
    <w:name w:val="font5"/>
    <w:basedOn w:val="a1"/>
    <w:rsid w:val="00C81598"/>
    <w:pPr>
      <w:spacing w:before="100" w:beforeAutospacing="1" w:after="100" w:afterAutospacing="1"/>
    </w:pPr>
    <w:rPr>
      <w:color w:val="000000"/>
    </w:rPr>
  </w:style>
  <w:style w:type="paragraph" w:customStyle="1" w:styleId="font6">
    <w:name w:val="font6"/>
    <w:basedOn w:val="a1"/>
    <w:rsid w:val="00C81598"/>
    <w:pPr>
      <w:spacing w:before="100" w:beforeAutospacing="1" w:after="100" w:afterAutospacing="1"/>
    </w:pPr>
    <w:rPr>
      <w:color w:val="FF0000"/>
    </w:rPr>
  </w:style>
  <w:style w:type="paragraph" w:customStyle="1" w:styleId="font7">
    <w:name w:val="font7"/>
    <w:basedOn w:val="a1"/>
    <w:rsid w:val="00C81598"/>
    <w:pPr>
      <w:spacing w:before="100" w:beforeAutospacing="1" w:after="100" w:afterAutospacing="1"/>
    </w:pPr>
  </w:style>
  <w:style w:type="paragraph" w:customStyle="1" w:styleId="xl67">
    <w:name w:val="xl67"/>
    <w:basedOn w:val="a1"/>
    <w:rsid w:val="00C81598"/>
    <w:pPr>
      <w:spacing w:before="100" w:beforeAutospacing="1" w:after="100" w:afterAutospacing="1"/>
    </w:pPr>
  </w:style>
  <w:style w:type="paragraph" w:customStyle="1" w:styleId="xl68">
    <w:name w:val="xl68"/>
    <w:basedOn w:val="a1"/>
    <w:rsid w:val="00C815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1"/>
    <w:rsid w:val="00C81598"/>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1"/>
    <w:rsid w:val="00C8159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1"/>
    <w:rsid w:val="00C81598"/>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u w:val="single"/>
    </w:rPr>
  </w:style>
  <w:style w:type="paragraph" w:customStyle="1" w:styleId="xl72">
    <w:name w:val="xl72"/>
    <w:basedOn w:val="a1"/>
    <w:rsid w:val="00C815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1"/>
    <w:rsid w:val="00C81598"/>
    <w:pPr>
      <w:pBdr>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1"/>
    <w:rsid w:val="00C8159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5">
    <w:name w:val="xl75"/>
    <w:basedOn w:val="a1"/>
    <w:rsid w:val="00C815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1"/>
    <w:rsid w:val="00C81598"/>
    <w:pPr>
      <w:pBdr>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1"/>
    <w:rsid w:val="00C81598"/>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1"/>
    <w:rsid w:val="00C815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1"/>
    <w:rsid w:val="00C8159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1"/>
    <w:rsid w:val="00C81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1"/>
    <w:rsid w:val="00C815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1"/>
    <w:rsid w:val="00C81598"/>
    <w:pPr>
      <w:spacing w:before="100" w:beforeAutospacing="1" w:after="100" w:afterAutospacing="1"/>
      <w:jc w:val="center"/>
      <w:textAlignment w:val="center"/>
    </w:pPr>
  </w:style>
  <w:style w:type="paragraph" w:customStyle="1" w:styleId="xl83">
    <w:name w:val="xl83"/>
    <w:basedOn w:val="a1"/>
    <w:rsid w:val="00C815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1"/>
    <w:rsid w:val="00C81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1"/>
    <w:rsid w:val="00C815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a1"/>
    <w:rsid w:val="00C81598"/>
    <w:pPr>
      <w:pBdr>
        <w:left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87">
    <w:name w:val="xl87"/>
    <w:basedOn w:val="a1"/>
    <w:rsid w:val="00C81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1"/>
    <w:rsid w:val="00C81598"/>
    <w:pPr>
      <w:shd w:val="clear" w:color="000000" w:fill="FFFFFF"/>
      <w:spacing w:before="100" w:beforeAutospacing="1" w:after="100" w:afterAutospacing="1"/>
    </w:pPr>
  </w:style>
  <w:style w:type="paragraph" w:customStyle="1" w:styleId="xl89">
    <w:name w:val="xl89"/>
    <w:basedOn w:val="a1"/>
    <w:rsid w:val="00C8159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0">
    <w:name w:val="xl90"/>
    <w:basedOn w:val="a1"/>
    <w:rsid w:val="00C815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1"/>
    <w:rsid w:val="00C815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2">
    <w:name w:val="xl92"/>
    <w:basedOn w:val="a1"/>
    <w:rsid w:val="00C8159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a1"/>
    <w:rsid w:val="00C815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4">
    <w:name w:val="xl94"/>
    <w:basedOn w:val="a1"/>
    <w:rsid w:val="00C81598"/>
    <w:pPr>
      <w:pBdr>
        <w:top w:val="single" w:sz="4" w:space="0" w:color="auto"/>
        <w:left w:val="single" w:sz="4" w:space="0" w:color="auto"/>
        <w:right w:val="single" w:sz="4" w:space="0" w:color="auto"/>
      </w:pBdr>
      <w:shd w:val="clear" w:color="FFFFFF" w:fill="FFFFFF"/>
      <w:spacing w:before="100" w:beforeAutospacing="1" w:after="100" w:afterAutospacing="1"/>
      <w:textAlignment w:val="center"/>
    </w:pPr>
    <w:rPr>
      <w:color w:val="000000"/>
    </w:rPr>
  </w:style>
  <w:style w:type="paragraph" w:customStyle="1" w:styleId="xl95">
    <w:name w:val="xl95"/>
    <w:basedOn w:val="a1"/>
    <w:rsid w:val="00C8159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u w:val="single"/>
    </w:rPr>
  </w:style>
  <w:style w:type="paragraph" w:customStyle="1" w:styleId="xl96">
    <w:name w:val="xl96"/>
    <w:basedOn w:val="a1"/>
    <w:rsid w:val="00C815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7">
    <w:name w:val="xl97"/>
    <w:basedOn w:val="a1"/>
    <w:rsid w:val="00C815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8">
    <w:name w:val="xl98"/>
    <w:basedOn w:val="a1"/>
    <w:rsid w:val="00C8159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u w:val="single"/>
    </w:rPr>
  </w:style>
  <w:style w:type="paragraph" w:customStyle="1" w:styleId="xl99">
    <w:name w:val="xl99"/>
    <w:basedOn w:val="a1"/>
    <w:rsid w:val="00C815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0">
    <w:name w:val="xl100"/>
    <w:basedOn w:val="a1"/>
    <w:rsid w:val="00C81598"/>
    <w:pPr>
      <w:shd w:val="clear" w:color="000000" w:fill="FFFFFF"/>
      <w:spacing w:before="100" w:beforeAutospacing="1" w:after="100" w:afterAutospacing="1"/>
    </w:pPr>
  </w:style>
  <w:style w:type="paragraph" w:customStyle="1" w:styleId="xl101">
    <w:name w:val="xl101"/>
    <w:basedOn w:val="a1"/>
    <w:rsid w:val="00C81598"/>
    <w:pPr>
      <w:shd w:val="clear" w:color="000000" w:fill="FFFFFF"/>
      <w:spacing w:before="100" w:beforeAutospacing="1" w:after="100" w:afterAutospacing="1"/>
      <w:jc w:val="center"/>
      <w:textAlignment w:val="center"/>
    </w:pPr>
  </w:style>
  <w:style w:type="paragraph" w:customStyle="1" w:styleId="xl102">
    <w:name w:val="xl102"/>
    <w:basedOn w:val="a1"/>
    <w:rsid w:val="00C81598"/>
    <w:pPr>
      <w:shd w:val="clear" w:color="000000" w:fill="FFFFFF"/>
      <w:spacing w:before="100" w:beforeAutospacing="1" w:after="100" w:afterAutospacing="1"/>
      <w:jc w:val="center"/>
    </w:pPr>
  </w:style>
  <w:style w:type="paragraph" w:customStyle="1" w:styleId="xl103">
    <w:name w:val="xl103"/>
    <w:basedOn w:val="a1"/>
    <w:rsid w:val="00C8159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a1"/>
    <w:rsid w:val="00C8159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1"/>
    <w:rsid w:val="00C8159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1"/>
    <w:rsid w:val="00C8159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1"/>
    <w:rsid w:val="00C8159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8">
    <w:name w:val="xl108"/>
    <w:basedOn w:val="a1"/>
    <w:rsid w:val="00C8159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9">
    <w:name w:val="xl109"/>
    <w:basedOn w:val="a1"/>
    <w:rsid w:val="00C81598"/>
    <w:pPr>
      <w:spacing w:before="100" w:beforeAutospacing="1" w:after="100" w:afterAutospacing="1"/>
      <w:jc w:val="center"/>
    </w:pPr>
    <w:rPr>
      <w:b/>
      <w:bCs/>
    </w:rPr>
  </w:style>
  <w:style w:type="character" w:customStyle="1" w:styleId="19">
    <w:name w:val="Текст выноски Знак1"/>
    <w:uiPriority w:val="99"/>
    <w:semiHidden/>
    <w:rsid w:val="00C81598"/>
    <w:rPr>
      <w:rFonts w:ascii="Tahoma" w:eastAsia="Times New Roman" w:hAnsi="Tahoma" w:cs="Tahoma"/>
      <w:sz w:val="16"/>
      <w:szCs w:val="16"/>
      <w:lang w:eastAsia="ru-RU"/>
    </w:rPr>
  </w:style>
  <w:style w:type="character" w:customStyle="1" w:styleId="1a">
    <w:name w:val="Нижний колонтитул Знак1"/>
    <w:uiPriority w:val="99"/>
    <w:semiHidden/>
    <w:rsid w:val="00C81598"/>
    <w:rPr>
      <w:rFonts w:ascii="Times New Roman" w:eastAsia="Times New Roman" w:hAnsi="Times New Roman" w:cs="Times New Roman"/>
      <w:sz w:val="24"/>
      <w:szCs w:val="24"/>
      <w:lang w:eastAsia="ru-RU"/>
    </w:rPr>
  </w:style>
  <w:style w:type="character" w:customStyle="1" w:styleId="1b">
    <w:name w:val="Верхний колонтитул Знак1"/>
    <w:uiPriority w:val="99"/>
    <w:semiHidden/>
    <w:rsid w:val="00C81598"/>
    <w:rPr>
      <w:rFonts w:ascii="Times New Roman" w:eastAsia="Times New Roman" w:hAnsi="Times New Roman" w:cs="Times New Roman"/>
      <w:sz w:val="24"/>
      <w:szCs w:val="24"/>
      <w:lang w:eastAsia="ru-RU"/>
    </w:rPr>
  </w:style>
  <w:style w:type="numbering" w:customStyle="1" w:styleId="310">
    <w:name w:val="Нет списка31"/>
    <w:next w:val="a4"/>
    <w:uiPriority w:val="99"/>
    <w:semiHidden/>
    <w:unhideWhenUsed/>
    <w:rsid w:val="00C81598"/>
  </w:style>
  <w:style w:type="numbering" w:customStyle="1" w:styleId="121">
    <w:name w:val="Нет списка121"/>
    <w:next w:val="a4"/>
    <w:uiPriority w:val="99"/>
    <w:semiHidden/>
    <w:unhideWhenUsed/>
    <w:rsid w:val="00C81598"/>
  </w:style>
  <w:style w:type="table" w:customStyle="1" w:styleId="2b">
    <w:name w:val="Сетка таблицы2"/>
    <w:basedOn w:val="a3"/>
    <w:next w:val="aff2"/>
    <w:uiPriority w:val="39"/>
    <w:rsid w:val="00C815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1"/>
    <w:next w:val="a4"/>
    <w:semiHidden/>
    <w:unhideWhenUsed/>
    <w:rsid w:val="00C81598"/>
  </w:style>
  <w:style w:type="table" w:customStyle="1" w:styleId="112">
    <w:name w:val="Сетка таблицы11"/>
    <w:basedOn w:val="a3"/>
    <w:next w:val="aff2"/>
    <w:uiPriority w:val="39"/>
    <w:rsid w:val="00C815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itle-item">
    <w:name w:val="pagetitle-item"/>
    <w:rsid w:val="00C81598"/>
  </w:style>
  <w:style w:type="paragraph" w:styleId="a">
    <w:name w:val="List Bullet"/>
    <w:basedOn w:val="a1"/>
    <w:uiPriority w:val="99"/>
    <w:rsid w:val="00C81598"/>
    <w:pPr>
      <w:numPr>
        <w:numId w:val="6"/>
      </w:numPr>
      <w:tabs>
        <w:tab w:val="clear" w:pos="360"/>
      </w:tabs>
      <w:spacing w:line="360" w:lineRule="auto"/>
      <w:ind w:left="1800"/>
      <w:contextualSpacing/>
      <w:jc w:val="both"/>
    </w:pPr>
    <w:rPr>
      <w:rFonts w:eastAsia="Calibri"/>
    </w:rPr>
  </w:style>
  <w:style w:type="paragraph" w:customStyle="1" w:styleId="113">
    <w:name w:val="Обычный11"/>
    <w:rsid w:val="00C81598"/>
    <w:pPr>
      <w:suppressAutoHyphens/>
    </w:pPr>
    <w:rPr>
      <w:rFonts w:ascii="Times New Roman" w:eastAsia="Times New Roman" w:hAnsi="Times New Roman"/>
      <w:kern w:val="1"/>
    </w:rPr>
  </w:style>
  <w:style w:type="numbering" w:customStyle="1" w:styleId="410">
    <w:name w:val="Нет списка41"/>
    <w:next w:val="a4"/>
    <w:uiPriority w:val="99"/>
    <w:semiHidden/>
    <w:unhideWhenUsed/>
    <w:rsid w:val="00C81598"/>
  </w:style>
  <w:style w:type="numbering" w:customStyle="1" w:styleId="51">
    <w:name w:val="Нет списка5"/>
    <w:next w:val="a4"/>
    <w:uiPriority w:val="99"/>
    <w:semiHidden/>
    <w:unhideWhenUsed/>
    <w:rsid w:val="00C81598"/>
  </w:style>
  <w:style w:type="numbering" w:customStyle="1" w:styleId="61">
    <w:name w:val="Нет списка6"/>
    <w:next w:val="a4"/>
    <w:uiPriority w:val="99"/>
    <w:semiHidden/>
    <w:unhideWhenUsed/>
    <w:rsid w:val="00C81598"/>
  </w:style>
  <w:style w:type="paragraph" w:customStyle="1" w:styleId="msonormal0">
    <w:name w:val="msonormal"/>
    <w:basedOn w:val="a1"/>
    <w:rsid w:val="00C81598"/>
    <w:pPr>
      <w:spacing w:before="100" w:beforeAutospacing="1" w:after="100" w:afterAutospacing="1"/>
    </w:pPr>
  </w:style>
  <w:style w:type="table" w:customStyle="1" w:styleId="38">
    <w:name w:val="Сетка таблицы3"/>
    <w:basedOn w:val="a3"/>
    <w:next w:val="aff2"/>
    <w:uiPriority w:val="39"/>
    <w:rsid w:val="00C8159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4"/>
    <w:uiPriority w:val="99"/>
    <w:semiHidden/>
    <w:unhideWhenUsed/>
    <w:rsid w:val="00C81598"/>
  </w:style>
  <w:style w:type="table" w:customStyle="1" w:styleId="42">
    <w:name w:val="Сетка таблицы4"/>
    <w:basedOn w:val="a3"/>
    <w:next w:val="aff2"/>
    <w:uiPriority w:val="39"/>
    <w:rsid w:val="00C8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Нет списка8"/>
    <w:next w:val="a4"/>
    <w:uiPriority w:val="99"/>
    <w:semiHidden/>
    <w:unhideWhenUsed/>
    <w:rsid w:val="00C81598"/>
  </w:style>
  <w:style w:type="table" w:customStyle="1" w:styleId="TableNormal1">
    <w:name w:val="Table Normal1"/>
    <w:rsid w:val="00C81598"/>
    <w:rPr>
      <w:rFonts w:ascii="Times New Roman" w:eastAsia="Times New Roman" w:hAnsi="Times New Roman"/>
      <w:sz w:val="28"/>
      <w:szCs w:val="28"/>
    </w:rPr>
    <w:tblPr>
      <w:tblCellMar>
        <w:top w:w="0" w:type="dxa"/>
        <w:left w:w="0" w:type="dxa"/>
        <w:bottom w:w="0" w:type="dxa"/>
        <w:right w:w="0" w:type="dxa"/>
      </w:tblCellMar>
    </w:tblPr>
  </w:style>
  <w:style w:type="character" w:customStyle="1" w:styleId="s1">
    <w:name w:val="s1"/>
    <w:rsid w:val="00C81598"/>
    <w:rPr>
      <w:rFonts w:ascii="Times New Roman" w:hAnsi="Times New Roman" w:cs="Times New Roman" w:hint="default"/>
      <w:b/>
      <w:bCs/>
      <w:i w:val="0"/>
      <w:iCs w:val="0"/>
      <w:strike w:val="0"/>
      <w:dstrike w:val="0"/>
      <w:color w:val="000000"/>
      <w:sz w:val="24"/>
      <w:szCs w:val="24"/>
      <w:u w:val="none"/>
      <w:effect w:val="none"/>
    </w:rPr>
  </w:style>
  <w:style w:type="paragraph" w:customStyle="1" w:styleId="212">
    <w:name w:val="Основной текст 21"/>
    <w:basedOn w:val="a1"/>
    <w:rsid w:val="00C81598"/>
    <w:pPr>
      <w:tabs>
        <w:tab w:val="left" w:pos="567"/>
      </w:tabs>
      <w:jc w:val="both"/>
    </w:pPr>
    <w:rPr>
      <w:snapToGrid w:val="0"/>
      <w:sz w:val="22"/>
      <w:szCs w:val="28"/>
    </w:rPr>
  </w:style>
  <w:style w:type="paragraph" w:customStyle="1" w:styleId="affb">
    <w:name w:val="Знак Знак Знак Знак Знак"/>
    <w:basedOn w:val="a1"/>
    <w:rsid w:val="00C81598"/>
    <w:pPr>
      <w:spacing w:after="160" w:line="240" w:lineRule="exact"/>
    </w:pPr>
    <w:rPr>
      <w:lang w:val="en-US" w:eastAsia="en-US"/>
    </w:rPr>
  </w:style>
  <w:style w:type="paragraph" w:customStyle="1" w:styleId="1c">
    <w:name w:val="Знак Знак1 Знак Знак Знак Знак Знак Знак Знак"/>
    <w:basedOn w:val="a1"/>
    <w:autoRedefine/>
    <w:rsid w:val="00C81598"/>
    <w:pPr>
      <w:spacing w:after="160" w:line="240" w:lineRule="exact"/>
    </w:pPr>
    <w:rPr>
      <w:rFonts w:eastAsia="SimSun"/>
      <w:b/>
      <w:bCs/>
      <w:sz w:val="28"/>
      <w:szCs w:val="28"/>
      <w:lang w:val="en-US" w:eastAsia="en-US"/>
    </w:rPr>
  </w:style>
  <w:style w:type="table" w:customStyle="1" w:styleId="52">
    <w:name w:val="Сетка таблицы5"/>
    <w:basedOn w:val="a3"/>
    <w:next w:val="aff2"/>
    <w:rsid w:val="00C81598"/>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Знак Знак"/>
    <w:basedOn w:val="a1"/>
    <w:rsid w:val="00C81598"/>
    <w:pPr>
      <w:spacing w:after="160" w:line="240" w:lineRule="exact"/>
    </w:pPr>
    <w:rPr>
      <w:sz w:val="28"/>
      <w:szCs w:val="28"/>
      <w:lang w:val="en-US" w:eastAsia="en-US"/>
    </w:rPr>
  </w:style>
  <w:style w:type="character" w:styleId="affd">
    <w:name w:val="Subtle Emphasis"/>
    <w:uiPriority w:val="19"/>
    <w:qFormat/>
    <w:rsid w:val="00C81598"/>
    <w:rPr>
      <w:i/>
      <w:iCs/>
      <w:color w:val="808080"/>
    </w:rPr>
  </w:style>
  <w:style w:type="character" w:customStyle="1" w:styleId="Bodytext2">
    <w:name w:val="Body text (2)_"/>
    <w:link w:val="Bodytext20"/>
    <w:rsid w:val="00C81598"/>
    <w:rPr>
      <w:shd w:val="clear" w:color="auto" w:fill="FFFFFF"/>
    </w:rPr>
  </w:style>
  <w:style w:type="character" w:customStyle="1" w:styleId="Bodytext3">
    <w:name w:val="Body text (3)"/>
    <w:rsid w:val="00C81598"/>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Bodytext2Bold">
    <w:name w:val="Body text (2) + Bold"/>
    <w:rsid w:val="00C81598"/>
    <w:rPr>
      <w:rFonts w:ascii="Times New Roman" w:eastAsia="Times New Roman" w:hAnsi="Times New Roman" w:cs="Times New Roman"/>
      <w:b/>
      <w:bCs/>
      <w:color w:val="000000"/>
      <w:spacing w:val="0"/>
      <w:w w:val="100"/>
      <w:position w:val="0"/>
      <w:sz w:val="24"/>
      <w:szCs w:val="24"/>
      <w:u w:val="single"/>
      <w:shd w:val="clear" w:color="auto" w:fill="FFFFFF"/>
      <w:lang w:val="ru-RU" w:eastAsia="ru-RU" w:bidi="ru-RU"/>
    </w:rPr>
  </w:style>
  <w:style w:type="paragraph" w:customStyle="1" w:styleId="Bodytext20">
    <w:name w:val="Body text (2)"/>
    <w:basedOn w:val="a1"/>
    <w:link w:val="Bodytext2"/>
    <w:rsid w:val="00C81598"/>
    <w:pPr>
      <w:widowControl w:val="0"/>
      <w:shd w:val="clear" w:color="auto" w:fill="FFFFFF"/>
      <w:spacing w:after="240" w:line="278" w:lineRule="exact"/>
      <w:jc w:val="right"/>
    </w:pPr>
    <w:rPr>
      <w:rFonts w:ascii="Calibri" w:eastAsia="Calibri" w:hAnsi="Calibri"/>
      <w:sz w:val="20"/>
      <w:szCs w:val="20"/>
    </w:rPr>
  </w:style>
  <w:style w:type="character" w:customStyle="1" w:styleId="FontStyle73">
    <w:name w:val="Font Style73"/>
    <w:uiPriority w:val="99"/>
    <w:qFormat/>
    <w:rsid w:val="00C81598"/>
    <w:rPr>
      <w:rFonts w:ascii="Times New Roman" w:hAnsi="Times New Roman" w:cs="Times New Roman"/>
      <w:sz w:val="18"/>
      <w:szCs w:val="18"/>
    </w:rPr>
  </w:style>
  <w:style w:type="numbering" w:customStyle="1" w:styleId="92">
    <w:name w:val="Нет списка9"/>
    <w:next w:val="a4"/>
    <w:uiPriority w:val="99"/>
    <w:semiHidden/>
    <w:unhideWhenUsed/>
    <w:rsid w:val="00C81598"/>
  </w:style>
  <w:style w:type="numbering" w:customStyle="1" w:styleId="130">
    <w:name w:val="Нет списка13"/>
    <w:next w:val="a4"/>
    <w:uiPriority w:val="99"/>
    <w:semiHidden/>
    <w:unhideWhenUsed/>
    <w:rsid w:val="00C81598"/>
  </w:style>
  <w:style w:type="table" w:customStyle="1" w:styleId="62">
    <w:name w:val="Сетка таблицы6"/>
    <w:basedOn w:val="a3"/>
    <w:next w:val="aff2"/>
    <w:uiPriority w:val="39"/>
    <w:rsid w:val="00C815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C81598"/>
  </w:style>
  <w:style w:type="numbering" w:customStyle="1" w:styleId="1111">
    <w:name w:val="Нет списка1111"/>
    <w:next w:val="a4"/>
    <w:uiPriority w:val="99"/>
    <w:semiHidden/>
    <w:unhideWhenUsed/>
    <w:rsid w:val="00C81598"/>
  </w:style>
  <w:style w:type="table" w:customStyle="1" w:styleId="122">
    <w:name w:val="Сетка таблицы12"/>
    <w:basedOn w:val="a3"/>
    <w:next w:val="aff2"/>
    <w:uiPriority w:val="39"/>
    <w:rsid w:val="00C815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semiHidden/>
    <w:unhideWhenUsed/>
    <w:rsid w:val="00C81598"/>
  </w:style>
  <w:style w:type="numbering" w:customStyle="1" w:styleId="320">
    <w:name w:val="Нет списка32"/>
    <w:next w:val="a4"/>
    <w:uiPriority w:val="99"/>
    <w:semiHidden/>
    <w:unhideWhenUsed/>
    <w:rsid w:val="00C81598"/>
  </w:style>
  <w:style w:type="numbering" w:customStyle="1" w:styleId="1220">
    <w:name w:val="Нет списка122"/>
    <w:next w:val="a4"/>
    <w:uiPriority w:val="99"/>
    <w:semiHidden/>
    <w:unhideWhenUsed/>
    <w:rsid w:val="00C81598"/>
  </w:style>
  <w:style w:type="table" w:customStyle="1" w:styleId="213">
    <w:name w:val="Сетка таблицы21"/>
    <w:basedOn w:val="a3"/>
    <w:next w:val="aff2"/>
    <w:rsid w:val="00C815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semiHidden/>
    <w:unhideWhenUsed/>
    <w:rsid w:val="00C81598"/>
  </w:style>
  <w:style w:type="table" w:customStyle="1" w:styleId="1112">
    <w:name w:val="Сетка таблицы111"/>
    <w:basedOn w:val="a3"/>
    <w:next w:val="aff2"/>
    <w:rsid w:val="00C815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C81598"/>
  </w:style>
  <w:style w:type="numbering" w:customStyle="1" w:styleId="510">
    <w:name w:val="Нет списка51"/>
    <w:next w:val="a4"/>
    <w:uiPriority w:val="99"/>
    <w:semiHidden/>
    <w:unhideWhenUsed/>
    <w:rsid w:val="00C81598"/>
  </w:style>
  <w:style w:type="numbering" w:customStyle="1" w:styleId="610">
    <w:name w:val="Нет списка61"/>
    <w:next w:val="a4"/>
    <w:uiPriority w:val="99"/>
    <w:semiHidden/>
    <w:unhideWhenUsed/>
    <w:rsid w:val="00C81598"/>
  </w:style>
  <w:style w:type="table" w:customStyle="1" w:styleId="311">
    <w:name w:val="Сетка таблицы31"/>
    <w:basedOn w:val="a3"/>
    <w:next w:val="aff2"/>
    <w:uiPriority w:val="59"/>
    <w:rsid w:val="00C8159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C81598"/>
  </w:style>
  <w:style w:type="table" w:customStyle="1" w:styleId="411">
    <w:name w:val="Сетка таблицы41"/>
    <w:basedOn w:val="a3"/>
    <w:next w:val="aff2"/>
    <w:uiPriority w:val="59"/>
    <w:rsid w:val="00C8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unhideWhenUsed/>
    <w:rsid w:val="00C81598"/>
  </w:style>
  <w:style w:type="table" w:customStyle="1" w:styleId="TableNormal11">
    <w:name w:val="Table Normal11"/>
    <w:rsid w:val="00C81598"/>
    <w:rPr>
      <w:rFonts w:ascii="Times New Roman" w:eastAsia="Times New Roman" w:hAnsi="Times New Roman"/>
      <w:sz w:val="28"/>
      <w:szCs w:val="28"/>
    </w:rPr>
    <w:tblPr>
      <w:tblCellMar>
        <w:top w:w="0" w:type="dxa"/>
        <w:left w:w="0" w:type="dxa"/>
        <w:bottom w:w="0" w:type="dxa"/>
        <w:right w:w="0" w:type="dxa"/>
      </w:tblCellMar>
    </w:tblPr>
  </w:style>
  <w:style w:type="table" w:customStyle="1" w:styleId="511">
    <w:name w:val="Сетка таблицы51"/>
    <w:basedOn w:val="a3"/>
    <w:next w:val="aff2"/>
    <w:uiPriority w:val="39"/>
    <w:rsid w:val="00C81598"/>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896,bqiaagaaeyqcaaagiaiaaaoibgaabbagaaaaaaaaaaaaaaaaaaaaaaaaaaaaaaaaaaaaaaaaaaaaaaaaaaaaaaaaaaaaaaaaaaaaaaaaaaaaaaaaaaaaaaaaaaaaaaaaaaaaaaaaaaaaaaaaaaaaaaaaaaaaaaaaaaaaaaaaaaaaaaaaaaaaaaaaaaaaaaaaaaaaaaaaaaaaaaaaaaaaaaaaaaaaaaaaaaaaaaaa"/>
    <w:basedOn w:val="a2"/>
    <w:rsid w:val="0059278A"/>
  </w:style>
  <w:style w:type="numbering" w:customStyle="1" w:styleId="100">
    <w:name w:val="Нет списка10"/>
    <w:next w:val="a4"/>
    <w:uiPriority w:val="99"/>
    <w:semiHidden/>
    <w:unhideWhenUsed/>
    <w:rsid w:val="00925793"/>
  </w:style>
  <w:style w:type="paragraph" w:customStyle="1" w:styleId="7168">
    <w:name w:val="7168"/>
    <w:aliases w:val="bqiaagaaeyqcaaagiaiaaanngwaabxubaaaaaaaaaaaaaaaaaaaaaaaaaaaaaaaaaaaaaaaaaaaaaaaaaaaaaaaaaaaaaaaaaaaaaaaaaaaaaaaaaaaaaaaaaaaaaaaaaaaaaaaaaaaaaaaaaaaaaaaaaaaaaaaaaaaaaaaaaaaaaaaaaaaaaaaaaaaaaaaaaaaaaaaaaaaaaaaaaaaaaaaaaaaaaaaaaaaaaaaa"/>
    <w:basedOn w:val="a1"/>
    <w:rsid w:val="00925793"/>
    <w:pPr>
      <w:spacing w:before="100" w:beforeAutospacing="1" w:after="100" w:afterAutospacing="1"/>
    </w:pPr>
  </w:style>
  <w:style w:type="table" w:customStyle="1" w:styleId="72">
    <w:name w:val="Сетка таблицы7"/>
    <w:basedOn w:val="a3"/>
    <w:next w:val="aff2"/>
    <w:uiPriority w:val="39"/>
    <w:rsid w:val="00925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caption"/>
    <w:basedOn w:val="a1"/>
    <w:next w:val="a1"/>
    <w:uiPriority w:val="35"/>
    <w:unhideWhenUsed/>
    <w:qFormat/>
    <w:rsid w:val="005D135A"/>
    <w:pPr>
      <w:spacing w:after="200" w:line="276" w:lineRule="auto"/>
    </w:pPr>
    <w:rPr>
      <w:rFonts w:ascii="Calibri" w:eastAsia="Calibri" w:hAnsi="Calibri"/>
      <w:b/>
      <w:bCs/>
      <w:color w:val="5B9BD5"/>
      <w:sz w:val="18"/>
      <w:szCs w:val="18"/>
      <w:lang w:eastAsia="en-US"/>
    </w:rPr>
  </w:style>
  <w:style w:type="paragraph" w:styleId="2">
    <w:name w:val="List Number 2"/>
    <w:basedOn w:val="a1"/>
    <w:rsid w:val="006E2943"/>
    <w:pPr>
      <w:numPr>
        <w:numId w:val="7"/>
      </w:numPr>
    </w:pPr>
  </w:style>
  <w:style w:type="character" w:customStyle="1" w:styleId="a6">
    <w:name w:val="Без интервала Знак"/>
    <w:link w:val="a5"/>
    <w:uiPriority w:val="1"/>
    <w:rsid w:val="00F21588"/>
    <w:rPr>
      <w:rFonts w:ascii="Times New Roman" w:eastAsia="Times New Roman" w:hAnsi="Times New Roman"/>
      <w:sz w:val="28"/>
    </w:rPr>
  </w:style>
  <w:style w:type="paragraph" w:customStyle="1" w:styleId="pc">
    <w:name w:val="pc"/>
    <w:basedOn w:val="a1"/>
    <w:rsid w:val="00235455"/>
    <w:pPr>
      <w:jc w:val="center"/>
    </w:pPr>
    <w:rPr>
      <w:color w:val="000000"/>
    </w:rPr>
  </w:style>
  <w:style w:type="paragraph" w:customStyle="1" w:styleId="pji">
    <w:name w:val="pji"/>
    <w:basedOn w:val="a1"/>
    <w:rsid w:val="00235455"/>
    <w:pPr>
      <w:jc w:val="both"/>
    </w:pPr>
    <w:rPr>
      <w:color w:val="000000"/>
    </w:rPr>
  </w:style>
  <w:style w:type="paragraph" w:customStyle="1" w:styleId="p">
    <w:name w:val="p"/>
    <w:basedOn w:val="a1"/>
    <w:rsid w:val="00235455"/>
    <w:rPr>
      <w:color w:val="000000"/>
    </w:rPr>
  </w:style>
  <w:style w:type="table" w:customStyle="1" w:styleId="53">
    <w:name w:val="5"/>
    <w:basedOn w:val="TableNormal1"/>
    <w:rsid w:val="00235455"/>
    <w:pPr>
      <w:spacing w:line="276" w:lineRule="auto"/>
    </w:pPr>
    <w:rPr>
      <w:rFonts w:ascii="Arial" w:eastAsia="Arial" w:hAnsi="Arial" w:cs="Arial"/>
      <w:sz w:val="22"/>
      <w:szCs w:val="22"/>
      <w:lang w:val="ru"/>
    </w:rPr>
    <w:tblPr>
      <w:tblStyleRowBandSize w:val="1"/>
      <w:tblStyleColBandSize w:val="1"/>
      <w:tblCellMar>
        <w:top w:w="100" w:type="dxa"/>
        <w:left w:w="100" w:type="dxa"/>
        <w:bottom w:w="100" w:type="dxa"/>
        <w:right w:w="100" w:type="dxa"/>
      </w:tblCellMar>
    </w:tblPr>
  </w:style>
  <w:style w:type="table" w:customStyle="1" w:styleId="43">
    <w:name w:val="4"/>
    <w:basedOn w:val="TableNormal1"/>
    <w:rsid w:val="00235455"/>
    <w:pPr>
      <w:spacing w:line="276" w:lineRule="auto"/>
    </w:pPr>
    <w:rPr>
      <w:rFonts w:ascii="Arial" w:eastAsia="Arial" w:hAnsi="Arial" w:cs="Arial"/>
      <w:sz w:val="22"/>
      <w:szCs w:val="22"/>
      <w:lang w:val="ru"/>
    </w:rPr>
    <w:tblPr>
      <w:tblStyleRowBandSize w:val="1"/>
      <w:tblStyleColBandSize w:val="1"/>
      <w:tblCellMar>
        <w:top w:w="100" w:type="dxa"/>
        <w:left w:w="100" w:type="dxa"/>
        <w:bottom w:w="100" w:type="dxa"/>
        <w:right w:w="100" w:type="dxa"/>
      </w:tblCellMar>
    </w:tblPr>
  </w:style>
  <w:style w:type="table" w:customStyle="1" w:styleId="39">
    <w:name w:val="3"/>
    <w:basedOn w:val="TableNormal1"/>
    <w:rsid w:val="00235455"/>
    <w:pPr>
      <w:spacing w:line="276" w:lineRule="auto"/>
    </w:pPr>
    <w:rPr>
      <w:rFonts w:ascii="Arial" w:eastAsia="Arial" w:hAnsi="Arial" w:cs="Arial"/>
      <w:sz w:val="22"/>
      <w:szCs w:val="22"/>
      <w:lang w:val="ru"/>
    </w:rPr>
    <w:tblPr>
      <w:tblStyleRowBandSize w:val="1"/>
      <w:tblStyleColBandSize w:val="1"/>
      <w:tblCellMar>
        <w:top w:w="100" w:type="dxa"/>
        <w:left w:w="100" w:type="dxa"/>
        <w:bottom w:w="100" w:type="dxa"/>
        <w:right w:w="100" w:type="dxa"/>
      </w:tblCellMar>
    </w:tblPr>
  </w:style>
  <w:style w:type="table" w:customStyle="1" w:styleId="2c">
    <w:name w:val="2"/>
    <w:basedOn w:val="TableNormal1"/>
    <w:rsid w:val="00235455"/>
    <w:pPr>
      <w:spacing w:line="276" w:lineRule="auto"/>
    </w:pPr>
    <w:rPr>
      <w:rFonts w:ascii="Arial" w:eastAsia="Arial" w:hAnsi="Arial" w:cs="Arial"/>
      <w:sz w:val="22"/>
      <w:szCs w:val="22"/>
      <w:lang w:val="ru"/>
    </w:rPr>
    <w:tblPr>
      <w:tblStyleRowBandSize w:val="1"/>
      <w:tblStyleColBandSize w:val="1"/>
      <w:tblCellMar>
        <w:top w:w="100" w:type="dxa"/>
        <w:left w:w="100" w:type="dxa"/>
        <w:bottom w:w="100" w:type="dxa"/>
        <w:right w:w="100" w:type="dxa"/>
      </w:tblCellMar>
    </w:tblPr>
  </w:style>
  <w:style w:type="paragraph" w:customStyle="1" w:styleId="1d">
    <w:name w:val="Без интервала1"/>
    <w:link w:val="NoSpacingChar"/>
    <w:rsid w:val="00235455"/>
    <w:rPr>
      <w:rFonts w:ascii="Times New Roman" w:eastAsia="Times New Roman" w:hAnsi="Times New Roman"/>
      <w:sz w:val="24"/>
      <w:szCs w:val="24"/>
    </w:rPr>
  </w:style>
  <w:style w:type="character" w:customStyle="1" w:styleId="NoSpacingChar">
    <w:name w:val="No Spacing Char"/>
    <w:link w:val="1d"/>
    <w:locked/>
    <w:rsid w:val="00235455"/>
    <w:rPr>
      <w:rFonts w:ascii="Times New Roman" w:eastAsia="Times New Roman" w:hAnsi="Times New Roman"/>
      <w:sz w:val="24"/>
      <w:szCs w:val="24"/>
    </w:rPr>
  </w:style>
  <w:style w:type="paragraph" w:customStyle="1" w:styleId="afff">
    <w:name w:val="очистка"/>
    <w:basedOn w:val="a1"/>
    <w:link w:val="afff0"/>
    <w:qFormat/>
    <w:rsid w:val="00235455"/>
    <w:pPr>
      <w:spacing w:line="276" w:lineRule="auto"/>
      <w:ind w:left="1560" w:hanging="1560"/>
    </w:pPr>
    <w:rPr>
      <w:rFonts w:ascii="Arial" w:eastAsia="Arial" w:hAnsi="Arial" w:cs="Arial"/>
      <w:sz w:val="22"/>
      <w:szCs w:val="22"/>
      <w:lang w:val="ru"/>
    </w:rPr>
  </w:style>
  <w:style w:type="paragraph" w:customStyle="1" w:styleId="afff1">
    <w:name w:val="список"/>
    <w:basedOn w:val="af1"/>
    <w:link w:val="afff2"/>
    <w:qFormat/>
    <w:rsid w:val="00235455"/>
    <w:pPr>
      <w:spacing w:after="0"/>
      <w:ind w:left="0"/>
      <w:jc w:val="both"/>
    </w:pPr>
    <w:rPr>
      <w:rFonts w:ascii="Arial" w:eastAsia="Arial" w:hAnsi="Arial" w:cs="Arial"/>
      <w:lang w:val="ru" w:eastAsia="ru-RU"/>
    </w:rPr>
  </w:style>
  <w:style w:type="character" w:customStyle="1" w:styleId="afff0">
    <w:name w:val="очистка Знак"/>
    <w:link w:val="afff"/>
    <w:rsid w:val="00235455"/>
    <w:rPr>
      <w:rFonts w:ascii="Arial" w:eastAsia="Arial" w:hAnsi="Arial" w:cs="Arial"/>
      <w:sz w:val="22"/>
      <w:szCs w:val="22"/>
      <w:lang w:val="ru"/>
    </w:rPr>
  </w:style>
  <w:style w:type="character" w:customStyle="1" w:styleId="afff2">
    <w:name w:val="список Знак"/>
    <w:link w:val="afff1"/>
    <w:rsid w:val="00235455"/>
    <w:rPr>
      <w:rFonts w:ascii="Arial" w:eastAsia="Arial" w:hAnsi="Arial" w:cs="Arial"/>
      <w:sz w:val="22"/>
      <w:szCs w:val="22"/>
      <w:lang w:val="ru"/>
    </w:rPr>
  </w:style>
  <w:style w:type="table" w:customStyle="1" w:styleId="131">
    <w:name w:val="Сетка таблицы13"/>
    <w:basedOn w:val="a3"/>
    <w:next w:val="aff2"/>
    <w:uiPriority w:val="39"/>
    <w:rsid w:val="00254D52"/>
    <w:rPr>
      <w:rFonts w:ascii="Arial" w:eastAsia="Arial" w:hAnsi="Arial" w:cs="Arial"/>
      <w:sz w:val="22"/>
      <w:szCs w:val="22"/>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4"/>
    <w:uiPriority w:val="99"/>
    <w:semiHidden/>
    <w:unhideWhenUsed/>
    <w:rsid w:val="009A50EA"/>
  </w:style>
  <w:style w:type="table" w:customStyle="1" w:styleId="TableNormal12">
    <w:name w:val="Table Normal12"/>
    <w:rsid w:val="009A50EA"/>
    <w:pPr>
      <w:spacing w:line="276" w:lineRule="auto"/>
    </w:pPr>
    <w:rPr>
      <w:rFonts w:ascii="Arial" w:eastAsia="Arial" w:hAnsi="Arial" w:cs="Arial"/>
      <w:sz w:val="22"/>
      <w:szCs w:val="22"/>
      <w:lang w:val="ru"/>
    </w:rPr>
    <w:tblPr>
      <w:tblCellMar>
        <w:top w:w="0" w:type="dxa"/>
        <w:left w:w="0" w:type="dxa"/>
        <w:bottom w:w="0" w:type="dxa"/>
        <w:right w:w="0" w:type="dxa"/>
      </w:tblCellMar>
    </w:tblPr>
  </w:style>
  <w:style w:type="table" w:customStyle="1" w:styleId="512">
    <w:name w:val="51"/>
    <w:basedOn w:val="TableNormal1"/>
    <w:rsid w:val="009A50EA"/>
    <w:pPr>
      <w:spacing w:line="276" w:lineRule="auto"/>
    </w:pPr>
    <w:rPr>
      <w:rFonts w:ascii="Arial" w:eastAsia="Arial" w:hAnsi="Arial" w:cs="Arial"/>
      <w:sz w:val="22"/>
      <w:szCs w:val="22"/>
      <w:lang w:val="ru"/>
    </w:rPr>
    <w:tblPr>
      <w:tblStyleRowBandSize w:val="1"/>
      <w:tblStyleColBandSize w:val="1"/>
      <w:tblCellMar>
        <w:top w:w="100" w:type="dxa"/>
        <w:left w:w="100" w:type="dxa"/>
        <w:bottom w:w="100" w:type="dxa"/>
        <w:right w:w="100" w:type="dxa"/>
      </w:tblCellMar>
    </w:tblPr>
  </w:style>
  <w:style w:type="table" w:customStyle="1" w:styleId="412">
    <w:name w:val="41"/>
    <w:basedOn w:val="TableNormal1"/>
    <w:rsid w:val="009A50EA"/>
    <w:pPr>
      <w:spacing w:line="276" w:lineRule="auto"/>
    </w:pPr>
    <w:rPr>
      <w:rFonts w:ascii="Arial" w:eastAsia="Arial" w:hAnsi="Arial" w:cs="Arial"/>
      <w:sz w:val="22"/>
      <w:szCs w:val="22"/>
      <w:lang w:val="ru"/>
    </w:rPr>
    <w:tblPr>
      <w:tblStyleRowBandSize w:val="1"/>
      <w:tblStyleColBandSize w:val="1"/>
      <w:tblCellMar>
        <w:top w:w="100" w:type="dxa"/>
        <w:left w:w="100" w:type="dxa"/>
        <w:bottom w:w="100" w:type="dxa"/>
        <w:right w:w="100" w:type="dxa"/>
      </w:tblCellMar>
    </w:tblPr>
  </w:style>
  <w:style w:type="table" w:customStyle="1" w:styleId="312">
    <w:name w:val="31"/>
    <w:basedOn w:val="TableNormal1"/>
    <w:rsid w:val="009A50EA"/>
    <w:pPr>
      <w:spacing w:line="276" w:lineRule="auto"/>
    </w:pPr>
    <w:rPr>
      <w:rFonts w:ascii="Arial" w:eastAsia="Arial" w:hAnsi="Arial" w:cs="Arial"/>
      <w:sz w:val="22"/>
      <w:szCs w:val="22"/>
      <w:lang w:val="ru"/>
    </w:rPr>
    <w:tblPr>
      <w:tblStyleRowBandSize w:val="1"/>
      <w:tblStyleColBandSize w:val="1"/>
      <w:tblCellMar>
        <w:top w:w="100" w:type="dxa"/>
        <w:left w:w="100" w:type="dxa"/>
        <w:bottom w:w="100" w:type="dxa"/>
        <w:right w:w="100" w:type="dxa"/>
      </w:tblCellMar>
    </w:tblPr>
  </w:style>
  <w:style w:type="table" w:customStyle="1" w:styleId="214">
    <w:name w:val="21"/>
    <w:basedOn w:val="TableNormal1"/>
    <w:rsid w:val="009A50EA"/>
    <w:pPr>
      <w:spacing w:line="276" w:lineRule="auto"/>
    </w:pPr>
    <w:rPr>
      <w:rFonts w:ascii="Arial" w:eastAsia="Arial" w:hAnsi="Arial" w:cs="Arial"/>
      <w:sz w:val="22"/>
      <w:szCs w:val="22"/>
      <w:lang w:val="ru"/>
    </w:rPr>
    <w:tblPr>
      <w:tblStyleRowBandSize w:val="1"/>
      <w:tblStyleColBandSize w:val="1"/>
      <w:tblCellMar>
        <w:top w:w="100" w:type="dxa"/>
        <w:left w:w="100" w:type="dxa"/>
        <w:bottom w:w="100" w:type="dxa"/>
        <w:right w:w="100" w:type="dxa"/>
      </w:tblCellMar>
    </w:tblPr>
  </w:style>
  <w:style w:type="table" w:customStyle="1" w:styleId="82">
    <w:name w:val="Сетка таблицы8"/>
    <w:basedOn w:val="a3"/>
    <w:next w:val="aff2"/>
    <w:uiPriority w:val="39"/>
    <w:rsid w:val="009A50EA"/>
    <w:rPr>
      <w:rFonts w:ascii="Arial" w:eastAsia="Arial" w:hAnsi="Arial" w:cs="Arial"/>
      <w:sz w:val="22"/>
      <w:szCs w:val="22"/>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3"/>
    <w:next w:val="aff2"/>
    <w:uiPriority w:val="39"/>
    <w:rsid w:val="009A50EA"/>
    <w:rPr>
      <w:rFonts w:ascii="Arial" w:eastAsia="Arial" w:hAnsi="Arial" w:cs="Arial"/>
      <w:sz w:val="22"/>
      <w:szCs w:val="22"/>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f2"/>
    <w:uiPriority w:val="39"/>
    <w:rsid w:val="009A50EA"/>
    <w:rPr>
      <w:rFonts w:ascii="Arial" w:eastAsia="Arial" w:hAnsi="Arial" w:cs="Arial"/>
      <w:sz w:val="22"/>
      <w:szCs w:val="22"/>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4"/>
    <w:uiPriority w:val="99"/>
    <w:semiHidden/>
    <w:unhideWhenUsed/>
    <w:rsid w:val="009A50EA"/>
  </w:style>
  <w:style w:type="table" w:customStyle="1" w:styleId="TableNormal13">
    <w:name w:val="Table Normal13"/>
    <w:rsid w:val="009A50EA"/>
    <w:pPr>
      <w:spacing w:line="276" w:lineRule="auto"/>
    </w:pPr>
    <w:rPr>
      <w:rFonts w:ascii="Arial" w:eastAsia="Arial" w:hAnsi="Arial" w:cs="Arial"/>
      <w:sz w:val="22"/>
      <w:szCs w:val="22"/>
      <w:lang w:val="ru"/>
    </w:rPr>
    <w:tblPr>
      <w:tblCellMar>
        <w:top w:w="0" w:type="dxa"/>
        <w:left w:w="0" w:type="dxa"/>
        <w:bottom w:w="0" w:type="dxa"/>
        <w:right w:w="0" w:type="dxa"/>
      </w:tblCellMar>
    </w:tblPr>
  </w:style>
  <w:style w:type="table" w:customStyle="1" w:styleId="520">
    <w:name w:val="52"/>
    <w:basedOn w:val="TableNormal1"/>
    <w:rsid w:val="009A50EA"/>
    <w:pPr>
      <w:spacing w:line="276" w:lineRule="auto"/>
    </w:pPr>
    <w:rPr>
      <w:rFonts w:ascii="Arial" w:eastAsia="Arial" w:hAnsi="Arial" w:cs="Arial"/>
      <w:sz w:val="22"/>
      <w:szCs w:val="22"/>
      <w:lang w:val="ru"/>
    </w:rPr>
    <w:tblPr>
      <w:tblStyleRowBandSize w:val="1"/>
      <w:tblStyleColBandSize w:val="1"/>
      <w:tblCellMar>
        <w:top w:w="100" w:type="dxa"/>
        <w:left w:w="100" w:type="dxa"/>
        <w:bottom w:w="100" w:type="dxa"/>
        <w:right w:w="100" w:type="dxa"/>
      </w:tblCellMar>
    </w:tblPr>
  </w:style>
  <w:style w:type="table" w:customStyle="1" w:styleId="421">
    <w:name w:val="42"/>
    <w:basedOn w:val="TableNormal1"/>
    <w:rsid w:val="009A50EA"/>
    <w:pPr>
      <w:spacing w:line="276" w:lineRule="auto"/>
    </w:pPr>
    <w:rPr>
      <w:rFonts w:ascii="Arial" w:eastAsia="Arial" w:hAnsi="Arial" w:cs="Arial"/>
      <w:sz w:val="22"/>
      <w:szCs w:val="22"/>
      <w:lang w:val="ru"/>
    </w:rPr>
    <w:tblPr>
      <w:tblStyleRowBandSize w:val="1"/>
      <w:tblStyleColBandSize w:val="1"/>
      <w:tblCellMar>
        <w:top w:w="100" w:type="dxa"/>
        <w:left w:w="100" w:type="dxa"/>
        <w:bottom w:w="100" w:type="dxa"/>
        <w:right w:w="100" w:type="dxa"/>
      </w:tblCellMar>
    </w:tblPr>
  </w:style>
  <w:style w:type="table" w:customStyle="1" w:styleId="321">
    <w:name w:val="32"/>
    <w:basedOn w:val="TableNormal1"/>
    <w:rsid w:val="009A50EA"/>
    <w:pPr>
      <w:spacing w:line="276" w:lineRule="auto"/>
    </w:pPr>
    <w:rPr>
      <w:rFonts w:ascii="Arial" w:eastAsia="Arial" w:hAnsi="Arial" w:cs="Arial"/>
      <w:sz w:val="22"/>
      <w:szCs w:val="22"/>
      <w:lang w:val="ru"/>
    </w:rPr>
    <w:tblPr>
      <w:tblStyleRowBandSize w:val="1"/>
      <w:tblStyleColBandSize w:val="1"/>
      <w:tblCellMar>
        <w:top w:w="100" w:type="dxa"/>
        <w:left w:w="100" w:type="dxa"/>
        <w:bottom w:w="100" w:type="dxa"/>
        <w:right w:w="100" w:type="dxa"/>
      </w:tblCellMar>
    </w:tblPr>
  </w:style>
  <w:style w:type="table" w:customStyle="1" w:styleId="222">
    <w:name w:val="22"/>
    <w:basedOn w:val="TableNormal1"/>
    <w:rsid w:val="009A50EA"/>
    <w:pPr>
      <w:spacing w:line="276" w:lineRule="auto"/>
    </w:pPr>
    <w:rPr>
      <w:rFonts w:ascii="Arial" w:eastAsia="Arial" w:hAnsi="Arial" w:cs="Arial"/>
      <w:sz w:val="22"/>
      <w:szCs w:val="22"/>
      <w:lang w:val="ru"/>
    </w:rPr>
    <w:tblPr>
      <w:tblStyleRowBandSize w:val="1"/>
      <w:tblStyleColBandSize w:val="1"/>
      <w:tblCellMar>
        <w:top w:w="100" w:type="dxa"/>
        <w:left w:w="100" w:type="dxa"/>
        <w:bottom w:w="100" w:type="dxa"/>
        <w:right w:w="100" w:type="dxa"/>
      </w:tblCellMar>
    </w:tblPr>
  </w:style>
  <w:style w:type="table" w:customStyle="1" w:styleId="93">
    <w:name w:val="Сетка таблицы9"/>
    <w:basedOn w:val="a3"/>
    <w:next w:val="aff2"/>
    <w:uiPriority w:val="39"/>
    <w:rsid w:val="009A50EA"/>
    <w:rPr>
      <w:rFonts w:ascii="Arial" w:eastAsia="Arial" w:hAnsi="Arial" w:cs="Arial"/>
      <w:sz w:val="22"/>
      <w:szCs w:val="22"/>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3"/>
    <w:next w:val="aff2"/>
    <w:uiPriority w:val="39"/>
    <w:rsid w:val="009A50EA"/>
    <w:rPr>
      <w:rFonts w:ascii="Arial" w:eastAsia="Arial" w:hAnsi="Arial" w:cs="Arial"/>
      <w:sz w:val="22"/>
      <w:szCs w:val="22"/>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next w:val="aff2"/>
    <w:uiPriority w:val="39"/>
    <w:rsid w:val="009A50EA"/>
    <w:rPr>
      <w:rFonts w:ascii="Arial" w:eastAsia="Arial" w:hAnsi="Arial" w:cs="Arial"/>
      <w:sz w:val="22"/>
      <w:szCs w:val="22"/>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3"/>
    <w:basedOn w:val="a1"/>
    <w:link w:val="3b"/>
    <w:uiPriority w:val="99"/>
    <w:semiHidden/>
    <w:unhideWhenUsed/>
    <w:rsid w:val="009B17DB"/>
    <w:pPr>
      <w:spacing w:after="120"/>
    </w:pPr>
    <w:rPr>
      <w:sz w:val="16"/>
      <w:szCs w:val="16"/>
    </w:rPr>
  </w:style>
  <w:style w:type="character" w:customStyle="1" w:styleId="3b">
    <w:name w:val="Основной текст 3 Знак"/>
    <w:link w:val="3a"/>
    <w:uiPriority w:val="99"/>
    <w:semiHidden/>
    <w:rsid w:val="009B17DB"/>
    <w:rPr>
      <w:rFonts w:ascii="Times New Roman" w:eastAsia="Times New Roman" w:hAnsi="Times New Roman"/>
      <w:sz w:val="16"/>
      <w:szCs w:val="16"/>
    </w:rPr>
  </w:style>
  <w:style w:type="character" w:customStyle="1" w:styleId="70">
    <w:name w:val="Заголовок 7 Знак"/>
    <w:link w:val="7"/>
    <w:rsid w:val="00E048C8"/>
    <w:rPr>
      <w:rFonts w:eastAsia="Times New Roman"/>
      <w:sz w:val="24"/>
      <w:szCs w:val="24"/>
      <w:lang w:eastAsia="en-US"/>
    </w:rPr>
  </w:style>
  <w:style w:type="paragraph" w:customStyle="1" w:styleId="1e">
    <w:name w:val="Текст 1"/>
    <w:basedOn w:val="1"/>
    <w:qFormat/>
    <w:rsid w:val="00E048C8"/>
    <w:pPr>
      <w:keepNext w:val="0"/>
      <w:keepLines w:val="0"/>
      <w:widowControl/>
      <w:tabs>
        <w:tab w:val="left" w:pos="1069"/>
      </w:tabs>
      <w:autoSpaceDE w:val="0"/>
      <w:autoSpaceDN w:val="0"/>
      <w:adjustRightInd w:val="0"/>
      <w:spacing w:before="0"/>
    </w:pPr>
    <w:rPr>
      <w:rFonts w:ascii="Times New Roman" w:eastAsia="Times New Roman" w:hAnsi="Times New Roman" w:cs="Times New Roman"/>
      <w:bCs/>
      <w:color w:val="auto"/>
      <w:sz w:val="22"/>
      <w:szCs w:val="24"/>
    </w:rPr>
  </w:style>
  <w:style w:type="character" w:customStyle="1" w:styleId="tgc">
    <w:name w:val="_tgc"/>
    <w:rsid w:val="00E048C8"/>
  </w:style>
  <w:style w:type="character" w:customStyle="1" w:styleId="1f">
    <w:name w:val="Знак примечания1"/>
    <w:rsid w:val="00E048C8"/>
    <w:rPr>
      <w:sz w:val="16"/>
      <w:szCs w:val="16"/>
    </w:rPr>
  </w:style>
  <w:style w:type="paragraph" w:customStyle="1" w:styleId="1f0">
    <w:name w:val="Знак1 Знак Знак Знак"/>
    <w:basedOn w:val="a1"/>
    <w:autoRedefine/>
    <w:rsid w:val="00E048C8"/>
    <w:pPr>
      <w:spacing w:after="160" w:line="240" w:lineRule="exact"/>
    </w:pPr>
    <w:rPr>
      <w:rFonts w:eastAsia="SimSun"/>
      <w:b/>
      <w:bCs/>
      <w:sz w:val="28"/>
      <w:szCs w:val="28"/>
      <w:lang w:val="en-US" w:eastAsia="en-US"/>
    </w:rPr>
  </w:style>
  <w:style w:type="paragraph" w:customStyle="1" w:styleId="1f1">
    <w:name w:val="Стиль1"/>
    <w:basedOn w:val="af3"/>
    <w:rsid w:val="00E048C8"/>
    <w:pPr>
      <w:keepNext w:val="0"/>
      <w:keepLines w:val="0"/>
      <w:widowControl/>
      <w:spacing w:before="0" w:after="0"/>
      <w:jc w:val="both"/>
    </w:pPr>
    <w:rPr>
      <w:sz w:val="28"/>
      <w:szCs w:val="20"/>
    </w:rPr>
  </w:style>
  <w:style w:type="paragraph" w:styleId="9">
    <w:name w:val="index 9"/>
    <w:basedOn w:val="a1"/>
    <w:next w:val="a1"/>
    <w:autoRedefine/>
    <w:semiHidden/>
    <w:rsid w:val="00E048C8"/>
    <w:pPr>
      <w:numPr>
        <w:numId w:val="8"/>
      </w:numPr>
      <w:jc w:val="both"/>
    </w:pPr>
    <w:rPr>
      <w:b/>
      <w:color w:val="000000"/>
      <w:szCs w:val="20"/>
    </w:rPr>
  </w:style>
  <w:style w:type="paragraph" w:customStyle="1" w:styleId="4607">
    <w:name w:val="4607"/>
    <w:aliases w:val="bqiaagaaetipaaagng8aaam5eqaabucraaaaaaaaaaaaaaaaaaaaaaaaaaaaaaaaaaaaaaaaaaaaaaaaaaaaaaaaaaaaaaaaaaaaaaaaaaaaaaaaaaaaaaaaaaaaaaaaaaaaaaaaaaaaaaaaaaaaaaaaaaaaaaaaaaaaaaaaaaaaaaaaaaaaaaaaaaaaaaaaaaaaaaaaaaaaaaaaaaaaaaaaaaaaaaaaaaaaaaaa"/>
    <w:basedOn w:val="a1"/>
    <w:rsid w:val="00E048C8"/>
    <w:pPr>
      <w:spacing w:before="100" w:beforeAutospacing="1" w:after="100" w:afterAutospacing="1"/>
    </w:pPr>
  </w:style>
  <w:style w:type="character" w:customStyle="1" w:styleId="5352">
    <w:name w:val="5352"/>
    <w:aliases w:val="bqiaagaaetipaaagng8aaapfeqaabdmraaaaaaaaaaaaaaaaaaaaaaaaaaaaaaaaaaaaaaaaaaaaaaaaaaaaaaaaaaaaaaaaaaaaaaaaaaaaaaaaaaaaaaaaaaaaaaaaaaaaaaaaaaaaaaaaaaaaaaaaaaaaaaaaaaaaaaaaaaaaaaaaaaaaaaaaaaaaaaaaaaaaaaaaaaaaaaaaaaaaaaaaaaaaaaaaaaaaaaaa"/>
    <w:basedOn w:val="a2"/>
    <w:rsid w:val="00E048C8"/>
  </w:style>
  <w:style w:type="paragraph" w:customStyle="1" w:styleId="TableParagraph">
    <w:name w:val="Table Paragraph"/>
    <w:basedOn w:val="a1"/>
    <w:uiPriority w:val="1"/>
    <w:qFormat/>
    <w:rsid w:val="00E048C8"/>
    <w:pPr>
      <w:widowControl w:val="0"/>
      <w:autoSpaceDE w:val="0"/>
      <w:autoSpaceDN w:val="0"/>
      <w:ind w:left="107"/>
    </w:pPr>
    <w:rPr>
      <w:sz w:val="22"/>
      <w:szCs w:val="22"/>
      <w:lang w:eastAsia="en-US"/>
    </w:rPr>
  </w:style>
  <w:style w:type="character" w:customStyle="1" w:styleId="14Comment">
    <w:name w:val="14_Comment"/>
    <w:rsid w:val="00E048C8"/>
    <w:rPr>
      <w:i/>
      <w:color w:val="FF0000"/>
    </w:rPr>
  </w:style>
  <w:style w:type="character" w:customStyle="1" w:styleId="BodyCopyChar">
    <w:name w:val="BodyCopy Char"/>
    <w:link w:val="BodyCopy"/>
    <w:locked/>
    <w:rsid w:val="00E048C8"/>
    <w:rPr>
      <w:rFonts w:ascii="Arial" w:hAnsi="Arial" w:cs="Arial"/>
    </w:rPr>
  </w:style>
  <w:style w:type="paragraph" w:customStyle="1" w:styleId="BodyCopy">
    <w:name w:val="BodyCopy"/>
    <w:basedOn w:val="a1"/>
    <w:link w:val="BodyCopyChar"/>
    <w:qFormat/>
    <w:rsid w:val="00E048C8"/>
    <w:pPr>
      <w:spacing w:before="120" w:after="120" w:line="256" w:lineRule="auto"/>
      <w:jc w:val="both"/>
    </w:pPr>
    <w:rPr>
      <w:rFonts w:ascii="Arial" w:eastAsia="Calibri" w:hAnsi="Arial" w:cs="Arial"/>
      <w:sz w:val="20"/>
      <w:szCs w:val="20"/>
    </w:rPr>
  </w:style>
  <w:style w:type="paragraph" w:customStyle="1" w:styleId="Bullet1">
    <w:name w:val="Bullet_1"/>
    <w:basedOn w:val="af1"/>
    <w:qFormat/>
    <w:rsid w:val="00E048C8"/>
    <w:pPr>
      <w:numPr>
        <w:numId w:val="9"/>
      </w:numPr>
      <w:shd w:val="clear" w:color="auto" w:fill="FFFFFF"/>
      <w:tabs>
        <w:tab w:val="num" w:pos="360"/>
      </w:tabs>
      <w:spacing w:before="120" w:after="120" w:line="264" w:lineRule="auto"/>
      <w:ind w:left="720" w:firstLine="0"/>
      <w:jc w:val="both"/>
    </w:pPr>
    <w:rPr>
      <w:rFonts w:ascii="Arial" w:hAnsi="Arial"/>
    </w:rPr>
  </w:style>
  <w:style w:type="character" w:customStyle="1" w:styleId="05BodyCopy">
    <w:name w:val="05_Body_Copy Знак"/>
    <w:link w:val="05BodyCopy0"/>
    <w:locked/>
    <w:rsid w:val="00E048C8"/>
    <w:rPr>
      <w:rFonts w:ascii="Times New (W1)" w:eastAsia="Times New Roman" w:hAnsi="Times New (W1)" w:cs="Times New (W1)"/>
      <w:szCs w:val="24"/>
    </w:rPr>
  </w:style>
  <w:style w:type="paragraph" w:customStyle="1" w:styleId="05BodyCopy0">
    <w:name w:val="05_Body_Copy"/>
    <w:basedOn w:val="a1"/>
    <w:link w:val="05BodyCopy"/>
    <w:rsid w:val="00E048C8"/>
    <w:pPr>
      <w:spacing w:before="20" w:line="240" w:lineRule="exact"/>
    </w:pPr>
    <w:rPr>
      <w:rFonts w:ascii="Times New (W1)" w:hAnsi="Times New (W1)" w:cs="Times New (W1)"/>
      <w:sz w:val="20"/>
    </w:rPr>
  </w:style>
  <w:style w:type="paragraph" w:customStyle="1" w:styleId="KPIHeading2">
    <w:name w:val="KPI_Heading 2"/>
    <w:basedOn w:val="21"/>
    <w:link w:val="KPIHeading2Char"/>
    <w:qFormat/>
    <w:rsid w:val="00E048C8"/>
    <w:pPr>
      <w:keepLines/>
      <w:numPr>
        <w:ilvl w:val="1"/>
      </w:numPr>
      <w:spacing w:before="240" w:after="240" w:line="276" w:lineRule="auto"/>
      <w:ind w:left="576" w:hanging="576"/>
    </w:pPr>
    <w:rPr>
      <w:rFonts w:ascii="Arial" w:eastAsia="Times New Roman" w:hAnsi="Arial" w:cs="Arial"/>
      <w:bCs/>
      <w:i w:val="0"/>
      <w:color w:val="auto"/>
      <w:sz w:val="26"/>
      <w:szCs w:val="26"/>
      <w:lang w:eastAsia="en-US"/>
    </w:rPr>
  </w:style>
  <w:style w:type="character" w:customStyle="1" w:styleId="KPIHeading2Char">
    <w:name w:val="KPI_Heading 2 Char"/>
    <w:link w:val="KPIHeading2"/>
    <w:rsid w:val="00E048C8"/>
    <w:rPr>
      <w:rFonts w:ascii="Arial" w:eastAsia="Times New Roman" w:hAnsi="Arial" w:cs="Arial"/>
      <w:b/>
      <w:bCs/>
      <w:sz w:val="26"/>
      <w:szCs w:val="26"/>
      <w:lang w:eastAsia="en-US"/>
    </w:rPr>
  </w:style>
  <w:style w:type="paragraph" w:customStyle="1" w:styleId="a0">
    <w:name w:val="КСВ Маркированный список"/>
    <w:basedOn w:val="a1"/>
    <w:link w:val="afff3"/>
    <w:qFormat/>
    <w:rsid w:val="00E048C8"/>
    <w:pPr>
      <w:numPr>
        <w:numId w:val="10"/>
      </w:numPr>
      <w:spacing w:before="120" w:line="312" w:lineRule="auto"/>
      <w:jc w:val="both"/>
    </w:pPr>
    <w:rPr>
      <w:szCs w:val="22"/>
    </w:rPr>
  </w:style>
  <w:style w:type="character" w:customStyle="1" w:styleId="afff3">
    <w:name w:val="КСВ Маркированный список Знак"/>
    <w:link w:val="a0"/>
    <w:rsid w:val="00E048C8"/>
    <w:rPr>
      <w:rFonts w:ascii="Times New Roman" w:eastAsia="Times New Roman" w:hAnsi="Times New Roman"/>
      <w:sz w:val="24"/>
      <w:szCs w:val="22"/>
    </w:rPr>
  </w:style>
  <w:style w:type="paragraph" w:styleId="afff4">
    <w:name w:val="Plain Text"/>
    <w:basedOn w:val="a1"/>
    <w:link w:val="afff5"/>
    <w:uiPriority w:val="99"/>
    <w:rsid w:val="00E048C8"/>
    <w:rPr>
      <w:rFonts w:ascii="Courier New" w:hAnsi="Courier New"/>
      <w:sz w:val="20"/>
      <w:szCs w:val="20"/>
      <w:lang w:eastAsia="en-US"/>
    </w:rPr>
  </w:style>
  <w:style w:type="character" w:customStyle="1" w:styleId="afff5">
    <w:name w:val="Текст Знак"/>
    <w:link w:val="afff4"/>
    <w:uiPriority w:val="99"/>
    <w:rsid w:val="00E048C8"/>
    <w:rPr>
      <w:rFonts w:ascii="Courier New" w:eastAsia="Times New Roman" w:hAnsi="Courier New"/>
      <w:lang w:eastAsia="en-US"/>
    </w:rPr>
  </w:style>
  <w:style w:type="character" w:customStyle="1" w:styleId="hgkelc">
    <w:name w:val="hgkelc"/>
    <w:basedOn w:val="a2"/>
    <w:rsid w:val="00E048C8"/>
  </w:style>
  <w:style w:type="paragraph" w:customStyle="1" w:styleId="afff6">
    <w:name w:val="Знак Знак Знак"/>
    <w:basedOn w:val="a1"/>
    <w:autoRedefine/>
    <w:rsid w:val="00497F0B"/>
    <w:pPr>
      <w:spacing w:after="160" w:line="240" w:lineRule="exact"/>
    </w:pPr>
    <w:rPr>
      <w:rFonts w:eastAsia="SimSun"/>
      <w:b/>
      <w:bCs/>
      <w:sz w:val="28"/>
      <w:szCs w:val="28"/>
      <w:lang w:val="en-US" w:eastAsia="en-US"/>
    </w:rPr>
  </w:style>
  <w:style w:type="paragraph" w:styleId="HTML">
    <w:name w:val="HTML Preformatted"/>
    <w:basedOn w:val="a1"/>
    <w:link w:val="HTML0"/>
    <w:rsid w:val="00497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2"/>
      <w:szCs w:val="22"/>
    </w:rPr>
  </w:style>
  <w:style w:type="character" w:customStyle="1" w:styleId="HTML0">
    <w:name w:val="Стандартный HTML Знак"/>
    <w:link w:val="HTML"/>
    <w:rsid w:val="00497F0B"/>
    <w:rPr>
      <w:rFonts w:ascii="Courier New" w:eastAsia="Courier New" w:hAnsi="Courier New" w:cs="Courier New"/>
      <w:color w:val="000000"/>
      <w:sz w:val="22"/>
      <w:szCs w:val="22"/>
    </w:rPr>
  </w:style>
  <w:style w:type="character" w:customStyle="1" w:styleId="s2">
    <w:name w:val="s2"/>
    <w:rsid w:val="00497F0B"/>
  </w:style>
  <w:style w:type="paragraph" w:customStyle="1" w:styleId="1f2">
    <w:name w:val="Знак Знак1 Знак Знак Знак Знак Знак Знак Знак Знак"/>
    <w:basedOn w:val="a1"/>
    <w:autoRedefine/>
    <w:rsid w:val="00497F0B"/>
    <w:pPr>
      <w:spacing w:after="160" w:line="240" w:lineRule="exact"/>
    </w:pPr>
    <w:rPr>
      <w:rFonts w:eastAsia="SimSun"/>
      <w:b/>
      <w:bCs/>
      <w:sz w:val="28"/>
      <w:szCs w:val="28"/>
      <w:lang w:val="en-US"/>
    </w:rPr>
  </w:style>
  <w:style w:type="paragraph" w:customStyle="1" w:styleId="114">
    <w:name w:val="Знак Знак1 Знак Знак Знак Знак Знак Знак Знак1"/>
    <w:basedOn w:val="a1"/>
    <w:autoRedefine/>
    <w:rsid w:val="00497F0B"/>
    <w:pPr>
      <w:spacing w:after="160" w:line="240" w:lineRule="exact"/>
    </w:pPr>
    <w:rPr>
      <w:rFonts w:eastAsia="SimSun"/>
      <w:b/>
      <w:bCs/>
      <w:sz w:val="28"/>
      <w:szCs w:val="28"/>
      <w:lang w:val="en-US"/>
    </w:rPr>
  </w:style>
  <w:style w:type="paragraph" w:customStyle="1" w:styleId="afff7">
    <w:name w:val="Знак Знак Знак Знак"/>
    <w:basedOn w:val="a1"/>
    <w:next w:val="21"/>
    <w:autoRedefine/>
    <w:rsid w:val="00497F0B"/>
    <w:pPr>
      <w:spacing w:after="160"/>
      <w:ind w:firstLine="720"/>
      <w:jc w:val="both"/>
    </w:pPr>
    <w:rPr>
      <w:sz w:val="28"/>
      <w:szCs w:val="28"/>
      <w:lang w:val="en-US"/>
    </w:rPr>
  </w:style>
  <w:style w:type="paragraph" w:customStyle="1" w:styleId="afff8">
    <w:name w:val="Знак Знак Знак Знак Знак Знак Знак Знак Знак Знак"/>
    <w:basedOn w:val="a1"/>
    <w:autoRedefine/>
    <w:rsid w:val="00497F0B"/>
    <w:pPr>
      <w:spacing w:after="160" w:line="240" w:lineRule="exact"/>
    </w:pPr>
    <w:rPr>
      <w:rFonts w:eastAsia="SimSun"/>
      <w:b/>
      <w:bCs/>
      <w:sz w:val="28"/>
      <w:szCs w:val="28"/>
      <w:lang w:val="en-US"/>
    </w:rPr>
  </w:style>
  <w:style w:type="table" w:customStyle="1" w:styleId="TableGrid">
    <w:name w:val="TableGrid"/>
    <w:rsid w:val="00497F0B"/>
    <w:rPr>
      <w:rFonts w:eastAsia="Times New Roman"/>
      <w:sz w:val="22"/>
      <w:szCs w:val="22"/>
    </w:rPr>
    <w:tblPr>
      <w:tblCellMar>
        <w:top w:w="0" w:type="dxa"/>
        <w:left w:w="0" w:type="dxa"/>
        <w:bottom w:w="0" w:type="dxa"/>
        <w:right w:w="0" w:type="dxa"/>
      </w:tblCellMar>
    </w:tblPr>
  </w:style>
  <w:style w:type="paragraph" w:customStyle="1" w:styleId="DD1">
    <w:name w:val="DD_Маркированный список 1"/>
    <w:basedOn w:val="a1"/>
    <w:link w:val="DD10"/>
    <w:qFormat/>
    <w:rsid w:val="00497F0B"/>
    <w:pPr>
      <w:numPr>
        <w:numId w:val="11"/>
      </w:numPr>
      <w:spacing w:before="60" w:after="60"/>
      <w:jc w:val="both"/>
    </w:pPr>
  </w:style>
  <w:style w:type="character" w:customStyle="1" w:styleId="DD10">
    <w:name w:val="DD_Маркированный список 1 Знак"/>
    <w:link w:val="DD1"/>
    <w:rsid w:val="00497F0B"/>
    <w:rPr>
      <w:rFonts w:ascii="Times New Roman" w:eastAsia="Times New Roman" w:hAnsi="Times New Roman"/>
      <w:sz w:val="24"/>
      <w:szCs w:val="24"/>
    </w:rPr>
  </w:style>
  <w:style w:type="paragraph" w:customStyle="1" w:styleId="DD2">
    <w:name w:val="DD_Маркированный список 2"/>
    <w:basedOn w:val="a1"/>
    <w:qFormat/>
    <w:rsid w:val="00497F0B"/>
    <w:pPr>
      <w:numPr>
        <w:ilvl w:val="1"/>
        <w:numId w:val="11"/>
      </w:numPr>
      <w:spacing w:before="60" w:after="60"/>
      <w:jc w:val="both"/>
    </w:pPr>
  </w:style>
  <w:style w:type="paragraph" w:customStyle="1" w:styleId="DD3">
    <w:name w:val="DD_Маркированный список 3"/>
    <w:basedOn w:val="a1"/>
    <w:qFormat/>
    <w:rsid w:val="00497F0B"/>
    <w:pPr>
      <w:numPr>
        <w:ilvl w:val="2"/>
        <w:numId w:val="11"/>
      </w:numPr>
      <w:spacing w:before="60" w:after="60"/>
      <w:jc w:val="both"/>
    </w:pPr>
  </w:style>
  <w:style w:type="paragraph" w:customStyle="1" w:styleId="DD4">
    <w:name w:val="DD_Маркированный список 4"/>
    <w:basedOn w:val="a1"/>
    <w:qFormat/>
    <w:rsid w:val="00497F0B"/>
    <w:pPr>
      <w:numPr>
        <w:ilvl w:val="3"/>
        <w:numId w:val="11"/>
      </w:numPr>
      <w:spacing w:before="60" w:after="60"/>
      <w:jc w:val="both"/>
    </w:pPr>
  </w:style>
  <w:style w:type="paragraph" w:customStyle="1" w:styleId="223">
    <w:name w:val="Основной текст 22"/>
    <w:basedOn w:val="a1"/>
    <w:rsid w:val="00497F0B"/>
    <w:pPr>
      <w:tabs>
        <w:tab w:val="left" w:pos="567"/>
      </w:tabs>
      <w:jc w:val="both"/>
    </w:pPr>
    <w:rPr>
      <w:snapToGrid w:val="0"/>
      <w:sz w:val="22"/>
      <w:szCs w:val="20"/>
    </w:rPr>
  </w:style>
  <w:style w:type="paragraph" w:customStyle="1" w:styleId="63">
    <w:name w:val="Знак Знак6"/>
    <w:basedOn w:val="a1"/>
    <w:autoRedefine/>
    <w:rsid w:val="00497F0B"/>
    <w:pPr>
      <w:spacing w:after="160" w:line="240" w:lineRule="exact"/>
    </w:pPr>
    <w:rPr>
      <w:rFonts w:eastAsia="SimSun"/>
      <w:b/>
      <w:bCs/>
      <w:sz w:val="28"/>
      <w:szCs w:val="28"/>
      <w:lang w:val="en-US" w:eastAsia="en-US"/>
    </w:rPr>
  </w:style>
  <w:style w:type="character" w:customStyle="1" w:styleId="1f3">
    <w:name w:val="Текст сноски Знак1"/>
    <w:rsid w:val="00497F0B"/>
  </w:style>
  <w:style w:type="table" w:customStyle="1" w:styleId="TableGrid1">
    <w:name w:val="TableGrid1"/>
    <w:rsid w:val="00497F0B"/>
    <w:rPr>
      <w:rFonts w:eastAsia="Times New Roman"/>
      <w:sz w:val="22"/>
      <w:szCs w:val="22"/>
    </w:rPr>
    <w:tblPr>
      <w:tblCellMar>
        <w:top w:w="0" w:type="dxa"/>
        <w:left w:w="0" w:type="dxa"/>
        <w:bottom w:w="0" w:type="dxa"/>
        <w:right w:w="0" w:type="dxa"/>
      </w:tblCellMar>
    </w:tblPr>
  </w:style>
  <w:style w:type="paragraph" w:customStyle="1" w:styleId="313">
    <w:name w:val="Основной текст с отступом 31"/>
    <w:basedOn w:val="a1"/>
    <w:rsid w:val="00497F0B"/>
    <w:pPr>
      <w:overflowPunct w:val="0"/>
      <w:autoSpaceDE w:val="0"/>
      <w:autoSpaceDN w:val="0"/>
      <w:adjustRightInd w:val="0"/>
      <w:ind w:firstLine="567"/>
      <w:jc w:val="both"/>
      <w:textAlignment w:val="baseline"/>
    </w:pPr>
    <w:rPr>
      <w:sz w:val="28"/>
      <w:szCs w:val="20"/>
    </w:rPr>
  </w:style>
  <w:style w:type="paragraph" w:customStyle="1" w:styleId="231">
    <w:name w:val="Основной текст 23"/>
    <w:basedOn w:val="a1"/>
    <w:rsid w:val="00497F0B"/>
    <w:pPr>
      <w:tabs>
        <w:tab w:val="left" w:pos="567"/>
      </w:tabs>
      <w:jc w:val="both"/>
    </w:pPr>
    <w:rPr>
      <w:snapToGrid w:val="0"/>
      <w:sz w:val="22"/>
      <w:szCs w:val="20"/>
    </w:rPr>
  </w:style>
  <w:style w:type="paragraph" w:customStyle="1" w:styleId="1f4">
    <w:name w:val="Знак Знак1"/>
    <w:basedOn w:val="a1"/>
    <w:rsid w:val="00497F0B"/>
    <w:pPr>
      <w:spacing w:after="160" w:line="240" w:lineRule="exact"/>
    </w:pPr>
    <w:rPr>
      <w:sz w:val="28"/>
      <w:szCs w:val="20"/>
      <w:lang w:val="en-US" w:eastAsia="en-US"/>
    </w:rPr>
  </w:style>
  <w:style w:type="paragraph" w:customStyle="1" w:styleId="611">
    <w:name w:val="Знак Знак61"/>
    <w:basedOn w:val="a1"/>
    <w:autoRedefine/>
    <w:rsid w:val="00497F0B"/>
    <w:pPr>
      <w:spacing w:after="160" w:line="240" w:lineRule="exact"/>
    </w:pPr>
    <w:rPr>
      <w:rFonts w:eastAsia="SimSun"/>
      <w:b/>
      <w:bCs/>
      <w:sz w:val="28"/>
      <w:szCs w:val="28"/>
      <w:lang w:val="en-US" w:eastAsia="en-US"/>
    </w:rPr>
  </w:style>
  <w:style w:type="paragraph" w:customStyle="1" w:styleId="322">
    <w:name w:val="Основной текст с отступом 32"/>
    <w:basedOn w:val="a1"/>
    <w:rsid w:val="00497F0B"/>
    <w:pPr>
      <w:overflowPunct w:val="0"/>
      <w:autoSpaceDE w:val="0"/>
      <w:autoSpaceDN w:val="0"/>
      <w:adjustRightInd w:val="0"/>
      <w:ind w:firstLine="567"/>
      <w:jc w:val="both"/>
      <w:textAlignment w:val="baseline"/>
    </w:pPr>
    <w:rPr>
      <w:sz w:val="28"/>
      <w:szCs w:val="20"/>
    </w:rPr>
  </w:style>
  <w:style w:type="character" w:customStyle="1" w:styleId="bx-messenger-message">
    <w:name w:val="bx-messenger-message"/>
    <w:rsid w:val="00497F0B"/>
  </w:style>
  <w:style w:type="character" w:customStyle="1" w:styleId="bx-messenger-content-item-date">
    <w:name w:val="bx-messenger-content-item-date"/>
    <w:rsid w:val="00497F0B"/>
  </w:style>
  <w:style w:type="character" w:customStyle="1" w:styleId="bx-messenger-content-like-button">
    <w:name w:val="bx-messenger-content-like-button"/>
    <w:rsid w:val="00497F0B"/>
  </w:style>
  <w:style w:type="paragraph" w:customStyle="1" w:styleId="pj">
    <w:name w:val="pj"/>
    <w:basedOn w:val="a1"/>
    <w:rsid w:val="00497F0B"/>
    <w:pPr>
      <w:ind w:firstLine="400"/>
      <w:jc w:val="both"/>
    </w:pPr>
    <w:rPr>
      <w:color w:val="000000"/>
    </w:rPr>
  </w:style>
  <w:style w:type="paragraph" w:customStyle="1" w:styleId="2d">
    <w:name w:val="Основной текст2"/>
    <w:rsid w:val="00FE3E83"/>
    <w:pPr>
      <w:spacing w:after="120" w:line="240" w:lineRule="exact"/>
    </w:pPr>
    <w:rPr>
      <w:rFonts w:ascii="Futura Bk" w:eastAsia="Times New Roman" w:hAnsi="Futura Bk"/>
      <w:snapToGrid w:val="0"/>
      <w:lang w:val="en-US"/>
    </w:rPr>
  </w:style>
  <w:style w:type="paragraph" w:customStyle="1" w:styleId="Standard">
    <w:name w:val="Standard"/>
    <w:rsid w:val="00FE3E83"/>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160">
    <w:name w:val="Нет списка16"/>
    <w:next w:val="a4"/>
    <w:uiPriority w:val="99"/>
    <w:semiHidden/>
    <w:unhideWhenUsed/>
    <w:rsid w:val="003743ED"/>
  </w:style>
  <w:style w:type="numbering" w:customStyle="1" w:styleId="170">
    <w:name w:val="Нет списка17"/>
    <w:next w:val="a4"/>
    <w:uiPriority w:val="99"/>
    <w:semiHidden/>
    <w:unhideWhenUsed/>
    <w:rsid w:val="003743ED"/>
  </w:style>
  <w:style w:type="table" w:customStyle="1" w:styleId="101">
    <w:name w:val="Сетка таблицы10"/>
    <w:basedOn w:val="a3"/>
    <w:next w:val="aff2"/>
    <w:uiPriority w:val="39"/>
    <w:rsid w:val="003743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4"/>
    <w:semiHidden/>
    <w:unhideWhenUsed/>
    <w:rsid w:val="003743ED"/>
  </w:style>
  <w:style w:type="table" w:customStyle="1" w:styleId="161">
    <w:name w:val="Сетка таблицы16"/>
    <w:basedOn w:val="a3"/>
    <w:next w:val="aff2"/>
    <w:rsid w:val="003743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line number"/>
    <w:basedOn w:val="a2"/>
    <w:uiPriority w:val="99"/>
    <w:semiHidden/>
    <w:unhideWhenUsed/>
    <w:rsid w:val="003743ED"/>
  </w:style>
  <w:style w:type="paragraph" w:customStyle="1" w:styleId="2e">
    <w:name w:val="Без интервала2"/>
    <w:rsid w:val="00950A57"/>
    <w:rPr>
      <w:rFonts w:eastAsia="Times New Roman"/>
      <w:sz w:val="22"/>
      <w:szCs w:val="22"/>
      <w:lang w:eastAsia="en-US"/>
    </w:rPr>
  </w:style>
  <w:style w:type="character" w:styleId="afffa">
    <w:name w:val="Placeholder Text"/>
    <w:basedOn w:val="a2"/>
    <w:uiPriority w:val="99"/>
    <w:semiHidden/>
    <w:rsid w:val="002A709A"/>
  </w:style>
  <w:style w:type="character" w:customStyle="1" w:styleId="tlid-translation">
    <w:name w:val="tlid-translation"/>
    <w:rsid w:val="0082674F"/>
  </w:style>
  <w:style w:type="character" w:customStyle="1" w:styleId="CBold">
    <w:name w:val="C_Bold"/>
    <w:rsid w:val="0007689B"/>
    <w:rPr>
      <w:b/>
    </w:rPr>
  </w:style>
  <w:style w:type="paragraph" w:customStyle="1" w:styleId="PDefault10ptleft">
    <w:name w:val="P_Default_10pt_left"/>
    <w:basedOn w:val="PDefault10pt"/>
    <w:rsid w:val="0007689B"/>
    <w:pPr>
      <w:jc w:val="left"/>
    </w:pPr>
  </w:style>
  <w:style w:type="paragraph" w:customStyle="1" w:styleId="PDefault6pt">
    <w:name w:val="P_Default_6pt"/>
    <w:basedOn w:val="a1"/>
    <w:rsid w:val="0007689B"/>
    <w:pPr>
      <w:widowControl w:val="0"/>
      <w:suppressAutoHyphens/>
      <w:adjustRightInd w:val="0"/>
      <w:spacing w:line="317" w:lineRule="exact"/>
      <w:jc w:val="both"/>
      <w:textAlignment w:val="baseline"/>
    </w:pPr>
    <w:rPr>
      <w:rFonts w:ascii="Arial" w:eastAsia="Arial Unicode MS" w:hAnsi="Arial"/>
      <w:kern w:val="1"/>
      <w:sz w:val="12"/>
      <w:lang w:val="en-GB"/>
    </w:rPr>
  </w:style>
  <w:style w:type="paragraph" w:customStyle="1" w:styleId="PDefault6ptcentered">
    <w:name w:val="P_Default_6pt centered"/>
    <w:basedOn w:val="PDefault6pt"/>
    <w:rsid w:val="0007689B"/>
    <w:pPr>
      <w:jc w:val="center"/>
    </w:pPr>
  </w:style>
  <w:style w:type="character" w:customStyle="1" w:styleId="CharChar">
    <w:name w:val="Обычный Char Char"/>
    <w:link w:val="14"/>
    <w:locked/>
    <w:rsid w:val="0007689B"/>
    <w:rPr>
      <w:rFonts w:ascii="Arial" w:hAnsi="Arial"/>
    </w:rPr>
  </w:style>
  <w:style w:type="character" w:customStyle="1" w:styleId="1f5">
    <w:name w:val="Просмотренная гиперссылка1"/>
    <w:basedOn w:val="a2"/>
    <w:uiPriority w:val="99"/>
    <w:semiHidden/>
    <w:unhideWhenUsed/>
    <w:rsid w:val="0007689B"/>
    <w:rPr>
      <w:color w:val="800080"/>
      <w:u w:val="single"/>
    </w:rPr>
  </w:style>
  <w:style w:type="character" w:customStyle="1" w:styleId="91">
    <w:name w:val="Заголовок 9 Знак"/>
    <w:basedOn w:val="a2"/>
    <w:link w:val="90"/>
    <w:rsid w:val="006A1C15"/>
    <w:rPr>
      <w:rFonts w:ascii="Times New Roman" w:eastAsia="Times New Roman" w:hAnsi="Times New Roman"/>
      <w:b/>
      <w:sz w:val="28"/>
      <w:lang w:eastAsia="en-US"/>
    </w:rPr>
  </w:style>
  <w:style w:type="paragraph" w:customStyle="1" w:styleId="Normal2">
    <w:name w:val="Normal2"/>
    <w:rsid w:val="006A1C15"/>
    <w:pPr>
      <w:snapToGrid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4095">
      <w:bodyDiv w:val="1"/>
      <w:marLeft w:val="0"/>
      <w:marRight w:val="0"/>
      <w:marTop w:val="0"/>
      <w:marBottom w:val="0"/>
      <w:divBdr>
        <w:top w:val="none" w:sz="0" w:space="0" w:color="auto"/>
        <w:left w:val="none" w:sz="0" w:space="0" w:color="auto"/>
        <w:bottom w:val="none" w:sz="0" w:space="0" w:color="auto"/>
        <w:right w:val="none" w:sz="0" w:space="0" w:color="auto"/>
      </w:divBdr>
    </w:div>
    <w:div w:id="90514755">
      <w:bodyDiv w:val="1"/>
      <w:marLeft w:val="0"/>
      <w:marRight w:val="0"/>
      <w:marTop w:val="0"/>
      <w:marBottom w:val="0"/>
      <w:divBdr>
        <w:top w:val="none" w:sz="0" w:space="0" w:color="auto"/>
        <w:left w:val="none" w:sz="0" w:space="0" w:color="auto"/>
        <w:bottom w:val="none" w:sz="0" w:space="0" w:color="auto"/>
        <w:right w:val="none" w:sz="0" w:space="0" w:color="auto"/>
      </w:divBdr>
    </w:div>
    <w:div w:id="102846927">
      <w:bodyDiv w:val="1"/>
      <w:marLeft w:val="0"/>
      <w:marRight w:val="0"/>
      <w:marTop w:val="0"/>
      <w:marBottom w:val="0"/>
      <w:divBdr>
        <w:top w:val="none" w:sz="0" w:space="0" w:color="auto"/>
        <w:left w:val="none" w:sz="0" w:space="0" w:color="auto"/>
        <w:bottom w:val="none" w:sz="0" w:space="0" w:color="auto"/>
        <w:right w:val="none" w:sz="0" w:space="0" w:color="auto"/>
      </w:divBdr>
    </w:div>
    <w:div w:id="346978558">
      <w:bodyDiv w:val="1"/>
      <w:marLeft w:val="0"/>
      <w:marRight w:val="0"/>
      <w:marTop w:val="0"/>
      <w:marBottom w:val="0"/>
      <w:divBdr>
        <w:top w:val="none" w:sz="0" w:space="0" w:color="auto"/>
        <w:left w:val="none" w:sz="0" w:space="0" w:color="auto"/>
        <w:bottom w:val="none" w:sz="0" w:space="0" w:color="auto"/>
        <w:right w:val="none" w:sz="0" w:space="0" w:color="auto"/>
      </w:divBdr>
    </w:div>
    <w:div w:id="370810003">
      <w:bodyDiv w:val="1"/>
      <w:marLeft w:val="0"/>
      <w:marRight w:val="0"/>
      <w:marTop w:val="0"/>
      <w:marBottom w:val="0"/>
      <w:divBdr>
        <w:top w:val="none" w:sz="0" w:space="0" w:color="auto"/>
        <w:left w:val="none" w:sz="0" w:space="0" w:color="auto"/>
        <w:bottom w:val="none" w:sz="0" w:space="0" w:color="auto"/>
        <w:right w:val="none" w:sz="0" w:space="0" w:color="auto"/>
      </w:divBdr>
    </w:div>
    <w:div w:id="438137418">
      <w:bodyDiv w:val="1"/>
      <w:marLeft w:val="0"/>
      <w:marRight w:val="0"/>
      <w:marTop w:val="0"/>
      <w:marBottom w:val="0"/>
      <w:divBdr>
        <w:top w:val="none" w:sz="0" w:space="0" w:color="auto"/>
        <w:left w:val="none" w:sz="0" w:space="0" w:color="auto"/>
        <w:bottom w:val="none" w:sz="0" w:space="0" w:color="auto"/>
        <w:right w:val="none" w:sz="0" w:space="0" w:color="auto"/>
      </w:divBdr>
      <w:divsChild>
        <w:div w:id="5445707">
          <w:marLeft w:val="0"/>
          <w:marRight w:val="0"/>
          <w:marTop w:val="0"/>
          <w:marBottom w:val="0"/>
          <w:divBdr>
            <w:top w:val="none" w:sz="0" w:space="0" w:color="auto"/>
            <w:left w:val="none" w:sz="0" w:space="0" w:color="auto"/>
            <w:bottom w:val="none" w:sz="0" w:space="0" w:color="auto"/>
            <w:right w:val="none" w:sz="0" w:space="0" w:color="auto"/>
          </w:divBdr>
        </w:div>
        <w:div w:id="244922051">
          <w:marLeft w:val="0"/>
          <w:marRight w:val="0"/>
          <w:marTop w:val="0"/>
          <w:marBottom w:val="0"/>
          <w:divBdr>
            <w:top w:val="none" w:sz="0" w:space="0" w:color="auto"/>
            <w:left w:val="none" w:sz="0" w:space="0" w:color="auto"/>
            <w:bottom w:val="none" w:sz="0" w:space="0" w:color="auto"/>
            <w:right w:val="none" w:sz="0" w:space="0" w:color="auto"/>
          </w:divBdr>
        </w:div>
        <w:div w:id="292297604">
          <w:marLeft w:val="0"/>
          <w:marRight w:val="0"/>
          <w:marTop w:val="0"/>
          <w:marBottom w:val="0"/>
          <w:divBdr>
            <w:top w:val="none" w:sz="0" w:space="0" w:color="auto"/>
            <w:left w:val="none" w:sz="0" w:space="0" w:color="auto"/>
            <w:bottom w:val="none" w:sz="0" w:space="0" w:color="auto"/>
            <w:right w:val="none" w:sz="0" w:space="0" w:color="auto"/>
          </w:divBdr>
        </w:div>
        <w:div w:id="1760369139">
          <w:marLeft w:val="0"/>
          <w:marRight w:val="0"/>
          <w:marTop w:val="0"/>
          <w:marBottom w:val="0"/>
          <w:divBdr>
            <w:top w:val="none" w:sz="0" w:space="0" w:color="auto"/>
            <w:left w:val="none" w:sz="0" w:space="0" w:color="auto"/>
            <w:bottom w:val="none" w:sz="0" w:space="0" w:color="auto"/>
            <w:right w:val="none" w:sz="0" w:space="0" w:color="auto"/>
          </w:divBdr>
        </w:div>
      </w:divsChild>
    </w:div>
    <w:div w:id="473184171">
      <w:bodyDiv w:val="1"/>
      <w:marLeft w:val="0"/>
      <w:marRight w:val="0"/>
      <w:marTop w:val="0"/>
      <w:marBottom w:val="0"/>
      <w:divBdr>
        <w:top w:val="none" w:sz="0" w:space="0" w:color="auto"/>
        <w:left w:val="none" w:sz="0" w:space="0" w:color="auto"/>
        <w:bottom w:val="none" w:sz="0" w:space="0" w:color="auto"/>
        <w:right w:val="none" w:sz="0" w:space="0" w:color="auto"/>
      </w:divBdr>
    </w:div>
    <w:div w:id="501362114">
      <w:bodyDiv w:val="1"/>
      <w:marLeft w:val="0"/>
      <w:marRight w:val="0"/>
      <w:marTop w:val="0"/>
      <w:marBottom w:val="0"/>
      <w:divBdr>
        <w:top w:val="none" w:sz="0" w:space="0" w:color="auto"/>
        <w:left w:val="none" w:sz="0" w:space="0" w:color="auto"/>
        <w:bottom w:val="none" w:sz="0" w:space="0" w:color="auto"/>
        <w:right w:val="none" w:sz="0" w:space="0" w:color="auto"/>
      </w:divBdr>
    </w:div>
    <w:div w:id="518466186">
      <w:bodyDiv w:val="1"/>
      <w:marLeft w:val="0"/>
      <w:marRight w:val="0"/>
      <w:marTop w:val="0"/>
      <w:marBottom w:val="0"/>
      <w:divBdr>
        <w:top w:val="none" w:sz="0" w:space="0" w:color="auto"/>
        <w:left w:val="none" w:sz="0" w:space="0" w:color="auto"/>
        <w:bottom w:val="none" w:sz="0" w:space="0" w:color="auto"/>
        <w:right w:val="none" w:sz="0" w:space="0" w:color="auto"/>
      </w:divBdr>
    </w:div>
    <w:div w:id="575746900">
      <w:bodyDiv w:val="1"/>
      <w:marLeft w:val="0"/>
      <w:marRight w:val="0"/>
      <w:marTop w:val="0"/>
      <w:marBottom w:val="0"/>
      <w:divBdr>
        <w:top w:val="none" w:sz="0" w:space="0" w:color="auto"/>
        <w:left w:val="none" w:sz="0" w:space="0" w:color="auto"/>
        <w:bottom w:val="none" w:sz="0" w:space="0" w:color="auto"/>
        <w:right w:val="none" w:sz="0" w:space="0" w:color="auto"/>
      </w:divBdr>
    </w:div>
    <w:div w:id="588929795">
      <w:bodyDiv w:val="1"/>
      <w:marLeft w:val="0"/>
      <w:marRight w:val="0"/>
      <w:marTop w:val="0"/>
      <w:marBottom w:val="0"/>
      <w:divBdr>
        <w:top w:val="none" w:sz="0" w:space="0" w:color="auto"/>
        <w:left w:val="none" w:sz="0" w:space="0" w:color="auto"/>
        <w:bottom w:val="none" w:sz="0" w:space="0" w:color="auto"/>
        <w:right w:val="none" w:sz="0" w:space="0" w:color="auto"/>
      </w:divBdr>
    </w:div>
    <w:div w:id="782265913">
      <w:bodyDiv w:val="1"/>
      <w:marLeft w:val="0"/>
      <w:marRight w:val="0"/>
      <w:marTop w:val="0"/>
      <w:marBottom w:val="0"/>
      <w:divBdr>
        <w:top w:val="none" w:sz="0" w:space="0" w:color="auto"/>
        <w:left w:val="none" w:sz="0" w:space="0" w:color="auto"/>
        <w:bottom w:val="none" w:sz="0" w:space="0" w:color="auto"/>
        <w:right w:val="none" w:sz="0" w:space="0" w:color="auto"/>
      </w:divBdr>
    </w:div>
    <w:div w:id="872496779">
      <w:bodyDiv w:val="1"/>
      <w:marLeft w:val="0"/>
      <w:marRight w:val="0"/>
      <w:marTop w:val="0"/>
      <w:marBottom w:val="0"/>
      <w:divBdr>
        <w:top w:val="none" w:sz="0" w:space="0" w:color="auto"/>
        <w:left w:val="none" w:sz="0" w:space="0" w:color="auto"/>
        <w:bottom w:val="none" w:sz="0" w:space="0" w:color="auto"/>
        <w:right w:val="none" w:sz="0" w:space="0" w:color="auto"/>
      </w:divBdr>
    </w:div>
    <w:div w:id="998965626">
      <w:bodyDiv w:val="1"/>
      <w:marLeft w:val="0"/>
      <w:marRight w:val="0"/>
      <w:marTop w:val="0"/>
      <w:marBottom w:val="0"/>
      <w:divBdr>
        <w:top w:val="none" w:sz="0" w:space="0" w:color="auto"/>
        <w:left w:val="none" w:sz="0" w:space="0" w:color="auto"/>
        <w:bottom w:val="none" w:sz="0" w:space="0" w:color="auto"/>
        <w:right w:val="none" w:sz="0" w:space="0" w:color="auto"/>
      </w:divBdr>
    </w:div>
    <w:div w:id="1017578746">
      <w:bodyDiv w:val="1"/>
      <w:marLeft w:val="0"/>
      <w:marRight w:val="0"/>
      <w:marTop w:val="0"/>
      <w:marBottom w:val="0"/>
      <w:divBdr>
        <w:top w:val="none" w:sz="0" w:space="0" w:color="auto"/>
        <w:left w:val="none" w:sz="0" w:space="0" w:color="auto"/>
        <w:bottom w:val="none" w:sz="0" w:space="0" w:color="auto"/>
        <w:right w:val="none" w:sz="0" w:space="0" w:color="auto"/>
      </w:divBdr>
    </w:div>
    <w:div w:id="1042752416">
      <w:bodyDiv w:val="1"/>
      <w:marLeft w:val="0"/>
      <w:marRight w:val="0"/>
      <w:marTop w:val="0"/>
      <w:marBottom w:val="0"/>
      <w:divBdr>
        <w:top w:val="none" w:sz="0" w:space="0" w:color="auto"/>
        <w:left w:val="none" w:sz="0" w:space="0" w:color="auto"/>
        <w:bottom w:val="none" w:sz="0" w:space="0" w:color="auto"/>
        <w:right w:val="none" w:sz="0" w:space="0" w:color="auto"/>
      </w:divBdr>
    </w:div>
    <w:div w:id="1079525431">
      <w:bodyDiv w:val="1"/>
      <w:marLeft w:val="0"/>
      <w:marRight w:val="0"/>
      <w:marTop w:val="0"/>
      <w:marBottom w:val="0"/>
      <w:divBdr>
        <w:top w:val="none" w:sz="0" w:space="0" w:color="auto"/>
        <w:left w:val="none" w:sz="0" w:space="0" w:color="auto"/>
        <w:bottom w:val="none" w:sz="0" w:space="0" w:color="auto"/>
        <w:right w:val="none" w:sz="0" w:space="0" w:color="auto"/>
      </w:divBdr>
      <w:divsChild>
        <w:div w:id="319043074">
          <w:marLeft w:val="0"/>
          <w:marRight w:val="0"/>
          <w:marTop w:val="0"/>
          <w:marBottom w:val="0"/>
          <w:divBdr>
            <w:top w:val="none" w:sz="0" w:space="0" w:color="auto"/>
            <w:left w:val="none" w:sz="0" w:space="0" w:color="auto"/>
            <w:bottom w:val="none" w:sz="0" w:space="0" w:color="auto"/>
            <w:right w:val="none" w:sz="0" w:space="0" w:color="auto"/>
          </w:divBdr>
        </w:div>
        <w:div w:id="503278700">
          <w:marLeft w:val="0"/>
          <w:marRight w:val="0"/>
          <w:marTop w:val="0"/>
          <w:marBottom w:val="0"/>
          <w:divBdr>
            <w:top w:val="none" w:sz="0" w:space="0" w:color="auto"/>
            <w:left w:val="none" w:sz="0" w:space="0" w:color="auto"/>
            <w:bottom w:val="none" w:sz="0" w:space="0" w:color="auto"/>
            <w:right w:val="none" w:sz="0" w:space="0" w:color="auto"/>
          </w:divBdr>
        </w:div>
        <w:div w:id="518542840">
          <w:marLeft w:val="0"/>
          <w:marRight w:val="0"/>
          <w:marTop w:val="0"/>
          <w:marBottom w:val="0"/>
          <w:divBdr>
            <w:top w:val="none" w:sz="0" w:space="0" w:color="auto"/>
            <w:left w:val="none" w:sz="0" w:space="0" w:color="auto"/>
            <w:bottom w:val="none" w:sz="0" w:space="0" w:color="auto"/>
            <w:right w:val="none" w:sz="0" w:space="0" w:color="auto"/>
          </w:divBdr>
        </w:div>
        <w:div w:id="570579927">
          <w:marLeft w:val="0"/>
          <w:marRight w:val="0"/>
          <w:marTop w:val="0"/>
          <w:marBottom w:val="0"/>
          <w:divBdr>
            <w:top w:val="none" w:sz="0" w:space="0" w:color="auto"/>
            <w:left w:val="none" w:sz="0" w:space="0" w:color="auto"/>
            <w:bottom w:val="none" w:sz="0" w:space="0" w:color="auto"/>
            <w:right w:val="none" w:sz="0" w:space="0" w:color="auto"/>
          </w:divBdr>
        </w:div>
        <w:div w:id="577640495">
          <w:marLeft w:val="0"/>
          <w:marRight w:val="0"/>
          <w:marTop w:val="0"/>
          <w:marBottom w:val="0"/>
          <w:divBdr>
            <w:top w:val="none" w:sz="0" w:space="0" w:color="auto"/>
            <w:left w:val="none" w:sz="0" w:space="0" w:color="auto"/>
            <w:bottom w:val="none" w:sz="0" w:space="0" w:color="auto"/>
            <w:right w:val="none" w:sz="0" w:space="0" w:color="auto"/>
          </w:divBdr>
        </w:div>
        <w:div w:id="613900888">
          <w:marLeft w:val="0"/>
          <w:marRight w:val="0"/>
          <w:marTop w:val="0"/>
          <w:marBottom w:val="0"/>
          <w:divBdr>
            <w:top w:val="none" w:sz="0" w:space="0" w:color="auto"/>
            <w:left w:val="none" w:sz="0" w:space="0" w:color="auto"/>
            <w:bottom w:val="none" w:sz="0" w:space="0" w:color="auto"/>
            <w:right w:val="none" w:sz="0" w:space="0" w:color="auto"/>
          </w:divBdr>
        </w:div>
        <w:div w:id="685137241">
          <w:marLeft w:val="0"/>
          <w:marRight w:val="0"/>
          <w:marTop w:val="0"/>
          <w:marBottom w:val="0"/>
          <w:divBdr>
            <w:top w:val="none" w:sz="0" w:space="0" w:color="auto"/>
            <w:left w:val="none" w:sz="0" w:space="0" w:color="auto"/>
            <w:bottom w:val="none" w:sz="0" w:space="0" w:color="auto"/>
            <w:right w:val="none" w:sz="0" w:space="0" w:color="auto"/>
          </w:divBdr>
        </w:div>
        <w:div w:id="834027567">
          <w:marLeft w:val="0"/>
          <w:marRight w:val="0"/>
          <w:marTop w:val="0"/>
          <w:marBottom w:val="0"/>
          <w:divBdr>
            <w:top w:val="none" w:sz="0" w:space="0" w:color="auto"/>
            <w:left w:val="none" w:sz="0" w:space="0" w:color="auto"/>
            <w:bottom w:val="none" w:sz="0" w:space="0" w:color="auto"/>
            <w:right w:val="none" w:sz="0" w:space="0" w:color="auto"/>
          </w:divBdr>
        </w:div>
        <w:div w:id="974798992">
          <w:marLeft w:val="0"/>
          <w:marRight w:val="0"/>
          <w:marTop w:val="0"/>
          <w:marBottom w:val="0"/>
          <w:divBdr>
            <w:top w:val="none" w:sz="0" w:space="0" w:color="auto"/>
            <w:left w:val="none" w:sz="0" w:space="0" w:color="auto"/>
            <w:bottom w:val="none" w:sz="0" w:space="0" w:color="auto"/>
            <w:right w:val="none" w:sz="0" w:space="0" w:color="auto"/>
          </w:divBdr>
        </w:div>
        <w:div w:id="1306936274">
          <w:marLeft w:val="0"/>
          <w:marRight w:val="0"/>
          <w:marTop w:val="0"/>
          <w:marBottom w:val="0"/>
          <w:divBdr>
            <w:top w:val="none" w:sz="0" w:space="0" w:color="auto"/>
            <w:left w:val="none" w:sz="0" w:space="0" w:color="auto"/>
            <w:bottom w:val="none" w:sz="0" w:space="0" w:color="auto"/>
            <w:right w:val="none" w:sz="0" w:space="0" w:color="auto"/>
          </w:divBdr>
        </w:div>
        <w:div w:id="1333530914">
          <w:marLeft w:val="0"/>
          <w:marRight w:val="0"/>
          <w:marTop w:val="0"/>
          <w:marBottom w:val="0"/>
          <w:divBdr>
            <w:top w:val="none" w:sz="0" w:space="0" w:color="auto"/>
            <w:left w:val="none" w:sz="0" w:space="0" w:color="auto"/>
            <w:bottom w:val="none" w:sz="0" w:space="0" w:color="auto"/>
            <w:right w:val="none" w:sz="0" w:space="0" w:color="auto"/>
          </w:divBdr>
        </w:div>
        <w:div w:id="1428698530">
          <w:marLeft w:val="0"/>
          <w:marRight w:val="0"/>
          <w:marTop w:val="0"/>
          <w:marBottom w:val="0"/>
          <w:divBdr>
            <w:top w:val="none" w:sz="0" w:space="0" w:color="auto"/>
            <w:left w:val="none" w:sz="0" w:space="0" w:color="auto"/>
            <w:bottom w:val="none" w:sz="0" w:space="0" w:color="auto"/>
            <w:right w:val="none" w:sz="0" w:space="0" w:color="auto"/>
          </w:divBdr>
        </w:div>
        <w:div w:id="1437166280">
          <w:marLeft w:val="0"/>
          <w:marRight w:val="0"/>
          <w:marTop w:val="0"/>
          <w:marBottom w:val="0"/>
          <w:divBdr>
            <w:top w:val="none" w:sz="0" w:space="0" w:color="auto"/>
            <w:left w:val="none" w:sz="0" w:space="0" w:color="auto"/>
            <w:bottom w:val="none" w:sz="0" w:space="0" w:color="auto"/>
            <w:right w:val="none" w:sz="0" w:space="0" w:color="auto"/>
          </w:divBdr>
        </w:div>
        <w:div w:id="1582133285">
          <w:marLeft w:val="0"/>
          <w:marRight w:val="0"/>
          <w:marTop w:val="0"/>
          <w:marBottom w:val="0"/>
          <w:divBdr>
            <w:top w:val="none" w:sz="0" w:space="0" w:color="auto"/>
            <w:left w:val="none" w:sz="0" w:space="0" w:color="auto"/>
            <w:bottom w:val="none" w:sz="0" w:space="0" w:color="auto"/>
            <w:right w:val="none" w:sz="0" w:space="0" w:color="auto"/>
          </w:divBdr>
        </w:div>
        <w:div w:id="1640570396">
          <w:marLeft w:val="0"/>
          <w:marRight w:val="0"/>
          <w:marTop w:val="0"/>
          <w:marBottom w:val="0"/>
          <w:divBdr>
            <w:top w:val="none" w:sz="0" w:space="0" w:color="auto"/>
            <w:left w:val="none" w:sz="0" w:space="0" w:color="auto"/>
            <w:bottom w:val="none" w:sz="0" w:space="0" w:color="auto"/>
            <w:right w:val="none" w:sz="0" w:space="0" w:color="auto"/>
          </w:divBdr>
        </w:div>
        <w:div w:id="1665426624">
          <w:marLeft w:val="0"/>
          <w:marRight w:val="0"/>
          <w:marTop w:val="0"/>
          <w:marBottom w:val="0"/>
          <w:divBdr>
            <w:top w:val="none" w:sz="0" w:space="0" w:color="auto"/>
            <w:left w:val="none" w:sz="0" w:space="0" w:color="auto"/>
            <w:bottom w:val="none" w:sz="0" w:space="0" w:color="auto"/>
            <w:right w:val="none" w:sz="0" w:space="0" w:color="auto"/>
          </w:divBdr>
        </w:div>
        <w:div w:id="1863546365">
          <w:marLeft w:val="0"/>
          <w:marRight w:val="0"/>
          <w:marTop w:val="0"/>
          <w:marBottom w:val="0"/>
          <w:divBdr>
            <w:top w:val="none" w:sz="0" w:space="0" w:color="auto"/>
            <w:left w:val="none" w:sz="0" w:space="0" w:color="auto"/>
            <w:bottom w:val="none" w:sz="0" w:space="0" w:color="auto"/>
            <w:right w:val="none" w:sz="0" w:space="0" w:color="auto"/>
          </w:divBdr>
        </w:div>
        <w:div w:id="1943606976">
          <w:marLeft w:val="0"/>
          <w:marRight w:val="0"/>
          <w:marTop w:val="0"/>
          <w:marBottom w:val="0"/>
          <w:divBdr>
            <w:top w:val="none" w:sz="0" w:space="0" w:color="auto"/>
            <w:left w:val="none" w:sz="0" w:space="0" w:color="auto"/>
            <w:bottom w:val="none" w:sz="0" w:space="0" w:color="auto"/>
            <w:right w:val="none" w:sz="0" w:space="0" w:color="auto"/>
          </w:divBdr>
        </w:div>
        <w:div w:id="2015526688">
          <w:marLeft w:val="0"/>
          <w:marRight w:val="0"/>
          <w:marTop w:val="0"/>
          <w:marBottom w:val="0"/>
          <w:divBdr>
            <w:top w:val="none" w:sz="0" w:space="0" w:color="auto"/>
            <w:left w:val="none" w:sz="0" w:space="0" w:color="auto"/>
            <w:bottom w:val="none" w:sz="0" w:space="0" w:color="auto"/>
            <w:right w:val="none" w:sz="0" w:space="0" w:color="auto"/>
          </w:divBdr>
        </w:div>
        <w:div w:id="2056657237">
          <w:marLeft w:val="0"/>
          <w:marRight w:val="0"/>
          <w:marTop w:val="0"/>
          <w:marBottom w:val="0"/>
          <w:divBdr>
            <w:top w:val="none" w:sz="0" w:space="0" w:color="auto"/>
            <w:left w:val="none" w:sz="0" w:space="0" w:color="auto"/>
            <w:bottom w:val="none" w:sz="0" w:space="0" w:color="auto"/>
            <w:right w:val="none" w:sz="0" w:space="0" w:color="auto"/>
          </w:divBdr>
        </w:div>
      </w:divsChild>
    </w:div>
    <w:div w:id="1189760269">
      <w:bodyDiv w:val="1"/>
      <w:marLeft w:val="0"/>
      <w:marRight w:val="0"/>
      <w:marTop w:val="0"/>
      <w:marBottom w:val="0"/>
      <w:divBdr>
        <w:top w:val="none" w:sz="0" w:space="0" w:color="auto"/>
        <w:left w:val="none" w:sz="0" w:space="0" w:color="auto"/>
        <w:bottom w:val="none" w:sz="0" w:space="0" w:color="auto"/>
        <w:right w:val="none" w:sz="0" w:space="0" w:color="auto"/>
      </w:divBdr>
    </w:div>
    <w:div w:id="1210384848">
      <w:bodyDiv w:val="1"/>
      <w:marLeft w:val="0"/>
      <w:marRight w:val="0"/>
      <w:marTop w:val="0"/>
      <w:marBottom w:val="0"/>
      <w:divBdr>
        <w:top w:val="none" w:sz="0" w:space="0" w:color="auto"/>
        <w:left w:val="none" w:sz="0" w:space="0" w:color="auto"/>
        <w:bottom w:val="none" w:sz="0" w:space="0" w:color="auto"/>
        <w:right w:val="none" w:sz="0" w:space="0" w:color="auto"/>
      </w:divBdr>
    </w:div>
    <w:div w:id="1285573141">
      <w:bodyDiv w:val="1"/>
      <w:marLeft w:val="0"/>
      <w:marRight w:val="0"/>
      <w:marTop w:val="0"/>
      <w:marBottom w:val="0"/>
      <w:divBdr>
        <w:top w:val="none" w:sz="0" w:space="0" w:color="auto"/>
        <w:left w:val="none" w:sz="0" w:space="0" w:color="auto"/>
        <w:bottom w:val="none" w:sz="0" w:space="0" w:color="auto"/>
        <w:right w:val="none" w:sz="0" w:space="0" w:color="auto"/>
      </w:divBdr>
    </w:div>
    <w:div w:id="1290355878">
      <w:bodyDiv w:val="1"/>
      <w:marLeft w:val="0"/>
      <w:marRight w:val="0"/>
      <w:marTop w:val="0"/>
      <w:marBottom w:val="0"/>
      <w:divBdr>
        <w:top w:val="none" w:sz="0" w:space="0" w:color="auto"/>
        <w:left w:val="none" w:sz="0" w:space="0" w:color="auto"/>
        <w:bottom w:val="none" w:sz="0" w:space="0" w:color="auto"/>
        <w:right w:val="none" w:sz="0" w:space="0" w:color="auto"/>
      </w:divBdr>
    </w:div>
    <w:div w:id="1292251529">
      <w:bodyDiv w:val="1"/>
      <w:marLeft w:val="0"/>
      <w:marRight w:val="0"/>
      <w:marTop w:val="0"/>
      <w:marBottom w:val="0"/>
      <w:divBdr>
        <w:top w:val="none" w:sz="0" w:space="0" w:color="auto"/>
        <w:left w:val="none" w:sz="0" w:space="0" w:color="auto"/>
        <w:bottom w:val="none" w:sz="0" w:space="0" w:color="auto"/>
        <w:right w:val="none" w:sz="0" w:space="0" w:color="auto"/>
      </w:divBdr>
    </w:div>
    <w:div w:id="1304038555">
      <w:bodyDiv w:val="1"/>
      <w:marLeft w:val="0"/>
      <w:marRight w:val="0"/>
      <w:marTop w:val="0"/>
      <w:marBottom w:val="0"/>
      <w:divBdr>
        <w:top w:val="none" w:sz="0" w:space="0" w:color="auto"/>
        <w:left w:val="none" w:sz="0" w:space="0" w:color="auto"/>
        <w:bottom w:val="none" w:sz="0" w:space="0" w:color="auto"/>
        <w:right w:val="none" w:sz="0" w:space="0" w:color="auto"/>
      </w:divBdr>
    </w:div>
    <w:div w:id="1483765343">
      <w:bodyDiv w:val="1"/>
      <w:marLeft w:val="0"/>
      <w:marRight w:val="0"/>
      <w:marTop w:val="0"/>
      <w:marBottom w:val="0"/>
      <w:divBdr>
        <w:top w:val="none" w:sz="0" w:space="0" w:color="auto"/>
        <w:left w:val="none" w:sz="0" w:space="0" w:color="auto"/>
        <w:bottom w:val="none" w:sz="0" w:space="0" w:color="auto"/>
        <w:right w:val="none" w:sz="0" w:space="0" w:color="auto"/>
      </w:divBdr>
    </w:div>
    <w:div w:id="1512838567">
      <w:bodyDiv w:val="1"/>
      <w:marLeft w:val="0"/>
      <w:marRight w:val="0"/>
      <w:marTop w:val="0"/>
      <w:marBottom w:val="0"/>
      <w:divBdr>
        <w:top w:val="none" w:sz="0" w:space="0" w:color="auto"/>
        <w:left w:val="none" w:sz="0" w:space="0" w:color="auto"/>
        <w:bottom w:val="none" w:sz="0" w:space="0" w:color="auto"/>
        <w:right w:val="none" w:sz="0" w:space="0" w:color="auto"/>
      </w:divBdr>
    </w:div>
    <w:div w:id="1588418116">
      <w:bodyDiv w:val="1"/>
      <w:marLeft w:val="0"/>
      <w:marRight w:val="0"/>
      <w:marTop w:val="0"/>
      <w:marBottom w:val="0"/>
      <w:divBdr>
        <w:top w:val="none" w:sz="0" w:space="0" w:color="auto"/>
        <w:left w:val="none" w:sz="0" w:space="0" w:color="auto"/>
        <w:bottom w:val="none" w:sz="0" w:space="0" w:color="auto"/>
        <w:right w:val="none" w:sz="0" w:space="0" w:color="auto"/>
      </w:divBdr>
    </w:div>
    <w:div w:id="1656835644">
      <w:bodyDiv w:val="1"/>
      <w:marLeft w:val="0"/>
      <w:marRight w:val="0"/>
      <w:marTop w:val="0"/>
      <w:marBottom w:val="0"/>
      <w:divBdr>
        <w:top w:val="none" w:sz="0" w:space="0" w:color="auto"/>
        <w:left w:val="none" w:sz="0" w:space="0" w:color="auto"/>
        <w:bottom w:val="none" w:sz="0" w:space="0" w:color="auto"/>
        <w:right w:val="none" w:sz="0" w:space="0" w:color="auto"/>
      </w:divBdr>
      <w:divsChild>
        <w:div w:id="1765102490">
          <w:marLeft w:val="0"/>
          <w:marRight w:val="0"/>
          <w:marTop w:val="0"/>
          <w:marBottom w:val="0"/>
          <w:divBdr>
            <w:top w:val="none" w:sz="0" w:space="0" w:color="auto"/>
            <w:left w:val="none" w:sz="0" w:space="0" w:color="auto"/>
            <w:bottom w:val="none" w:sz="0" w:space="0" w:color="auto"/>
            <w:right w:val="none" w:sz="0" w:space="0" w:color="auto"/>
          </w:divBdr>
        </w:div>
      </w:divsChild>
    </w:div>
    <w:div w:id="1707175289">
      <w:bodyDiv w:val="1"/>
      <w:marLeft w:val="0"/>
      <w:marRight w:val="0"/>
      <w:marTop w:val="0"/>
      <w:marBottom w:val="0"/>
      <w:divBdr>
        <w:top w:val="none" w:sz="0" w:space="0" w:color="auto"/>
        <w:left w:val="none" w:sz="0" w:space="0" w:color="auto"/>
        <w:bottom w:val="none" w:sz="0" w:space="0" w:color="auto"/>
        <w:right w:val="none" w:sz="0" w:space="0" w:color="auto"/>
      </w:divBdr>
    </w:div>
    <w:div w:id="1824080329">
      <w:bodyDiv w:val="1"/>
      <w:marLeft w:val="0"/>
      <w:marRight w:val="0"/>
      <w:marTop w:val="0"/>
      <w:marBottom w:val="0"/>
      <w:divBdr>
        <w:top w:val="none" w:sz="0" w:space="0" w:color="auto"/>
        <w:left w:val="none" w:sz="0" w:space="0" w:color="auto"/>
        <w:bottom w:val="none" w:sz="0" w:space="0" w:color="auto"/>
        <w:right w:val="none" w:sz="0" w:space="0" w:color="auto"/>
      </w:divBdr>
    </w:div>
    <w:div w:id="1901818960">
      <w:bodyDiv w:val="1"/>
      <w:marLeft w:val="0"/>
      <w:marRight w:val="0"/>
      <w:marTop w:val="0"/>
      <w:marBottom w:val="0"/>
      <w:divBdr>
        <w:top w:val="none" w:sz="0" w:space="0" w:color="auto"/>
        <w:left w:val="none" w:sz="0" w:space="0" w:color="auto"/>
        <w:bottom w:val="none" w:sz="0" w:space="0" w:color="auto"/>
        <w:right w:val="none" w:sz="0" w:space="0" w:color="auto"/>
      </w:divBdr>
    </w:div>
    <w:div w:id="2051805446">
      <w:bodyDiv w:val="1"/>
      <w:marLeft w:val="0"/>
      <w:marRight w:val="0"/>
      <w:marTop w:val="0"/>
      <w:marBottom w:val="0"/>
      <w:divBdr>
        <w:top w:val="none" w:sz="0" w:space="0" w:color="auto"/>
        <w:left w:val="none" w:sz="0" w:space="0" w:color="auto"/>
        <w:bottom w:val="none" w:sz="0" w:space="0" w:color="auto"/>
        <w:right w:val="none" w:sz="0" w:space="0" w:color="auto"/>
      </w:divBdr>
    </w:div>
    <w:div w:id="2079785773">
      <w:bodyDiv w:val="1"/>
      <w:marLeft w:val="0"/>
      <w:marRight w:val="0"/>
      <w:marTop w:val="0"/>
      <w:marBottom w:val="0"/>
      <w:divBdr>
        <w:top w:val="none" w:sz="0" w:space="0" w:color="auto"/>
        <w:left w:val="none" w:sz="0" w:space="0" w:color="auto"/>
        <w:bottom w:val="none" w:sz="0" w:space="0" w:color="auto"/>
        <w:right w:val="none" w:sz="0" w:space="0" w:color="auto"/>
      </w:divBdr>
    </w:div>
    <w:div w:id="2085181503">
      <w:bodyDiv w:val="1"/>
      <w:marLeft w:val="0"/>
      <w:marRight w:val="0"/>
      <w:marTop w:val="0"/>
      <w:marBottom w:val="0"/>
      <w:divBdr>
        <w:top w:val="none" w:sz="0" w:space="0" w:color="auto"/>
        <w:left w:val="none" w:sz="0" w:space="0" w:color="auto"/>
        <w:bottom w:val="none" w:sz="0" w:space="0" w:color="auto"/>
        <w:right w:val="none" w:sz="0" w:space="0" w:color="auto"/>
      </w:divBdr>
    </w:div>
    <w:div w:id="213158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nationalbank.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pck.kz/tsifrovoj-tenge/dt-documents/" TargetMode="External"/><Relationship Id="rId4" Type="http://schemas.openxmlformats.org/officeDocument/2006/relationships/settings" Target="settings.xml"/><Relationship Id="rId9" Type="http://schemas.openxmlformats.org/officeDocument/2006/relationships/hyperlink" Target="http://www.zakup.nationalbank.k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B449E-46AE-499C-8E9A-D44482DEA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43</Pages>
  <Words>13255</Words>
  <Characters>75555</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88633</CharactersWithSpaces>
  <SharedDoc>false</SharedDoc>
  <HLinks>
    <vt:vector size="24" baseType="variant">
      <vt:variant>
        <vt:i4>4325458</vt:i4>
      </vt:variant>
      <vt:variant>
        <vt:i4>9</vt:i4>
      </vt:variant>
      <vt:variant>
        <vt:i4>0</vt:i4>
      </vt:variant>
      <vt:variant>
        <vt:i4>5</vt:i4>
      </vt:variant>
      <vt:variant>
        <vt:lpwstr>jl:38793576.0</vt:lpwstr>
      </vt:variant>
      <vt:variant>
        <vt:lpwstr/>
      </vt:variant>
      <vt:variant>
        <vt:i4>1376294</vt:i4>
      </vt:variant>
      <vt:variant>
        <vt:i4>6</vt:i4>
      </vt:variant>
      <vt:variant>
        <vt:i4>0</vt:i4>
      </vt:variant>
      <vt:variant>
        <vt:i4>5</vt:i4>
      </vt:variant>
      <vt:variant>
        <vt:lpwstr>https://kgd.gov.kz/ru/services/taxpayer_search</vt:lpwstr>
      </vt:variant>
      <vt:variant>
        <vt:lpwstr/>
      </vt:variant>
      <vt:variant>
        <vt:i4>393217</vt:i4>
      </vt:variant>
      <vt:variant>
        <vt:i4>3</vt:i4>
      </vt:variant>
      <vt:variant>
        <vt:i4>0</vt:i4>
      </vt:variant>
      <vt:variant>
        <vt:i4>5</vt:i4>
      </vt:variant>
      <vt:variant>
        <vt:lpwstr>http://www.zakup.nationalbank.kz/</vt:lpwstr>
      </vt:variant>
      <vt:variant>
        <vt:lpwstr/>
      </vt:variant>
      <vt:variant>
        <vt:i4>393217</vt:i4>
      </vt:variant>
      <vt:variant>
        <vt:i4>0</vt:i4>
      </vt:variant>
      <vt:variant>
        <vt:i4>0</vt:i4>
      </vt:variant>
      <vt:variant>
        <vt:i4>5</vt:i4>
      </vt:variant>
      <vt:variant>
        <vt:lpwstr>http://www.zakup.nationalbank.kz/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 Мухамедова</dc:creator>
  <cp:keywords/>
  <dc:description/>
  <cp:lastModifiedBy>Гулзира Орманаева</cp:lastModifiedBy>
  <cp:revision>67</cp:revision>
  <cp:lastPrinted>2025-12-02T11:31:00Z</cp:lastPrinted>
  <dcterms:created xsi:type="dcterms:W3CDTF">2025-11-18T04:26:00Z</dcterms:created>
  <dcterms:modified xsi:type="dcterms:W3CDTF">2025-12-11T05:39:00Z</dcterms:modified>
  <cp:contentStatus/>
</cp:coreProperties>
</file>