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11510" w14:textId="0A499656" w:rsidR="006E1CAB" w:rsidRPr="006E1CAB" w:rsidRDefault="006E1CAB" w:rsidP="006E1CAB">
      <w:pPr>
        <w:jc w:val="center"/>
        <w:rPr>
          <w:rFonts w:ascii="Times New Roman" w:hAnsi="Times New Roman"/>
          <w:b/>
          <w:sz w:val="28"/>
          <w:szCs w:val="28"/>
        </w:rPr>
      </w:pPr>
      <w:r w:rsidRPr="006E1CAB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14:paraId="614A80C8" w14:textId="68C7B599" w:rsidR="004B7558" w:rsidRPr="004B7558" w:rsidRDefault="00BA307E" w:rsidP="004B7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07E">
        <w:rPr>
          <w:rFonts w:ascii="Times New Roman" w:hAnsi="Times New Roman"/>
          <w:b/>
          <w:sz w:val="28"/>
          <w:szCs w:val="28"/>
        </w:rPr>
        <w:t>Наименование закупки</w:t>
      </w:r>
      <w:r w:rsidR="004B7558" w:rsidRPr="004B7558">
        <w:rPr>
          <w:rFonts w:ascii="Times New Roman" w:hAnsi="Times New Roman"/>
          <w:b/>
          <w:sz w:val="28"/>
          <w:szCs w:val="28"/>
        </w:rPr>
        <w:t>:</w:t>
      </w:r>
      <w:r w:rsidR="004B7558" w:rsidRPr="00705D21">
        <w:rPr>
          <w:b/>
          <w:sz w:val="24"/>
          <w:szCs w:val="24"/>
        </w:rPr>
        <w:t xml:space="preserve"> </w:t>
      </w:r>
      <w:r w:rsidR="00DD5B86">
        <w:rPr>
          <w:rFonts w:ascii="Times New Roman" w:hAnsi="Times New Roman"/>
          <w:sz w:val="28"/>
          <w:szCs w:val="28"/>
        </w:rPr>
        <w:t>Маршрутизатор</w:t>
      </w:r>
      <w:r w:rsidR="00B138E5" w:rsidRPr="00E209AB">
        <w:rPr>
          <w:rFonts w:ascii="Times New Roman" w:hAnsi="Times New Roman"/>
          <w:sz w:val="28"/>
          <w:szCs w:val="28"/>
        </w:rPr>
        <w:t xml:space="preserve"> (</w:t>
      </w:r>
      <w:r w:rsidR="00B138E5">
        <w:rPr>
          <w:rFonts w:ascii="Times New Roman" w:hAnsi="Times New Roman"/>
          <w:sz w:val="28"/>
          <w:szCs w:val="28"/>
        </w:rPr>
        <w:t>далее – Товар</w:t>
      </w:r>
      <w:r w:rsidR="00B138E5" w:rsidRPr="00E209AB">
        <w:rPr>
          <w:rFonts w:ascii="Times New Roman" w:hAnsi="Times New Roman"/>
          <w:sz w:val="28"/>
          <w:szCs w:val="28"/>
        </w:rPr>
        <w:t>)</w:t>
      </w:r>
      <w:r w:rsidR="004B7558" w:rsidRPr="004B7558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page" w:horzAnchor="margin" w:tblpY="2172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72"/>
        <w:gridCol w:w="1843"/>
        <w:gridCol w:w="1842"/>
      </w:tblGrid>
      <w:tr w:rsidR="00B138E5" w:rsidRPr="0014015A" w14:paraId="6C944AB2" w14:textId="77777777" w:rsidTr="00B138E5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03E8267" w14:textId="77777777" w:rsidR="00B138E5" w:rsidRPr="001974B2" w:rsidRDefault="00B138E5" w:rsidP="004B7558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4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1974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91D5E2A" w14:textId="77777777" w:rsidR="00B138E5" w:rsidRPr="001974B2" w:rsidRDefault="00B138E5" w:rsidP="004B7558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4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FFA447" w14:textId="77777777" w:rsidR="00B138E5" w:rsidRPr="001974B2" w:rsidRDefault="00B138E5" w:rsidP="004B7558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4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4E0EA3" w14:textId="69DBB24C" w:rsidR="00B138E5" w:rsidRPr="001974B2" w:rsidRDefault="00B138E5" w:rsidP="004B7558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4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</w:tr>
      <w:tr w:rsidR="00B138E5" w:rsidRPr="0014015A" w14:paraId="044FAA54" w14:textId="77777777" w:rsidTr="00B138E5">
        <w:trPr>
          <w:cantSplit/>
          <w:trHeight w:val="326"/>
        </w:trPr>
        <w:tc>
          <w:tcPr>
            <w:tcW w:w="567" w:type="dxa"/>
            <w:vAlign w:val="center"/>
          </w:tcPr>
          <w:p w14:paraId="4238E64D" w14:textId="77777777" w:rsidR="00B138E5" w:rsidRPr="008459F7" w:rsidRDefault="00B138E5" w:rsidP="004B75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9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vAlign w:val="center"/>
          </w:tcPr>
          <w:p w14:paraId="1BE7EDEB" w14:textId="041F024D" w:rsidR="00B138E5" w:rsidRPr="00DD5B86" w:rsidRDefault="00B138E5" w:rsidP="004B7558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D5B86">
              <w:rPr>
                <w:rFonts w:ascii="Times New Roman" w:hAnsi="Times New Roman"/>
                <w:sz w:val="24"/>
                <w:szCs w:val="24"/>
              </w:rPr>
              <w:t>Маршрутизатор</w:t>
            </w:r>
          </w:p>
        </w:tc>
        <w:tc>
          <w:tcPr>
            <w:tcW w:w="1843" w:type="dxa"/>
            <w:vAlign w:val="center"/>
          </w:tcPr>
          <w:p w14:paraId="105A76E0" w14:textId="7DC4CC77" w:rsidR="00B138E5" w:rsidRPr="008459F7" w:rsidRDefault="00B138E5" w:rsidP="004B75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798F2A1E" w14:textId="2C53EF8B" w:rsidR="00B138E5" w:rsidRPr="008459F7" w:rsidRDefault="00B138E5" w:rsidP="004B75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9F7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</w:t>
            </w:r>
          </w:p>
        </w:tc>
      </w:tr>
    </w:tbl>
    <w:p w14:paraId="023B7438" w14:textId="340B8E00" w:rsidR="004B7558" w:rsidRDefault="004B7558" w:rsidP="004B7558">
      <w:pPr>
        <w:spacing w:after="0" w:line="240" w:lineRule="auto"/>
        <w:jc w:val="both"/>
        <w:rPr>
          <w:sz w:val="24"/>
          <w:szCs w:val="24"/>
        </w:rPr>
      </w:pPr>
    </w:p>
    <w:p w14:paraId="3DE6299D" w14:textId="6F7A375B" w:rsidR="004B7558" w:rsidRPr="004B7558" w:rsidRDefault="004B7558" w:rsidP="004B75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7558">
        <w:rPr>
          <w:rFonts w:ascii="Times New Roman" w:hAnsi="Times New Roman"/>
          <w:b/>
          <w:sz w:val="28"/>
          <w:szCs w:val="28"/>
        </w:rPr>
        <w:t>Место поставки</w:t>
      </w:r>
      <w:r w:rsidR="00BA307E">
        <w:rPr>
          <w:rFonts w:ascii="Times New Roman" w:hAnsi="Times New Roman"/>
          <w:b/>
          <w:sz w:val="28"/>
          <w:szCs w:val="28"/>
        </w:rPr>
        <w:t xml:space="preserve"> Товара</w:t>
      </w:r>
      <w:r w:rsidRPr="004B7558">
        <w:rPr>
          <w:rFonts w:ascii="Times New Roman" w:hAnsi="Times New Roman"/>
          <w:b/>
          <w:sz w:val="28"/>
          <w:szCs w:val="28"/>
        </w:rPr>
        <w:t>:</w:t>
      </w:r>
    </w:p>
    <w:p w14:paraId="41D73864" w14:textId="3044DD7B" w:rsidR="004B7558" w:rsidRPr="004B7558" w:rsidRDefault="004B7558" w:rsidP="004B7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558">
        <w:rPr>
          <w:rFonts w:ascii="Times New Roman" w:hAnsi="Times New Roman"/>
          <w:sz w:val="28"/>
          <w:szCs w:val="28"/>
        </w:rPr>
        <w:t>Территориальные филиалы РГУ «Национальный Банк Республики Казахстан»</w:t>
      </w:r>
      <w:r w:rsidR="00663A74" w:rsidRPr="00663A74">
        <w:rPr>
          <w:rFonts w:ascii="Times New Roman" w:hAnsi="Times New Roman"/>
          <w:sz w:val="28"/>
          <w:szCs w:val="28"/>
        </w:rPr>
        <w:t xml:space="preserve"> </w:t>
      </w:r>
      <w:r w:rsidR="00663A74" w:rsidRPr="004B7558">
        <w:rPr>
          <w:rFonts w:ascii="Times New Roman" w:hAnsi="Times New Roman"/>
          <w:sz w:val="28"/>
          <w:szCs w:val="28"/>
        </w:rPr>
        <w:t>согласно Таблице 1</w:t>
      </w:r>
      <w:r w:rsidRPr="004B7558">
        <w:rPr>
          <w:rFonts w:ascii="Times New Roman" w:hAnsi="Times New Roman"/>
          <w:sz w:val="28"/>
          <w:szCs w:val="28"/>
        </w:rPr>
        <w:t>:</w:t>
      </w:r>
    </w:p>
    <w:p w14:paraId="7280CDB9" w14:textId="77777777" w:rsidR="004B7558" w:rsidRPr="004B7558" w:rsidRDefault="004B7558" w:rsidP="004B75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7558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551"/>
        <w:gridCol w:w="4111"/>
        <w:gridCol w:w="1134"/>
        <w:gridCol w:w="1417"/>
      </w:tblGrid>
      <w:tr w:rsidR="004B7558" w:rsidRPr="00EB379B" w14:paraId="29EB2D3C" w14:textId="77777777" w:rsidTr="004B7558">
        <w:trPr>
          <w:cantSplit/>
          <w:trHeight w:val="658"/>
        </w:trPr>
        <w:tc>
          <w:tcPr>
            <w:tcW w:w="597" w:type="dxa"/>
            <w:vAlign w:val="center"/>
          </w:tcPr>
          <w:p w14:paraId="526130E9" w14:textId="77777777" w:rsidR="004B7558" w:rsidRPr="004B7558" w:rsidRDefault="004B7558" w:rsidP="004B755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vAlign w:val="center"/>
          </w:tcPr>
          <w:p w14:paraId="759E3A7A" w14:textId="77777777" w:rsidR="004B7558" w:rsidRPr="004B7558" w:rsidRDefault="004B7558" w:rsidP="004B755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Территориальный филиал</w:t>
            </w:r>
          </w:p>
        </w:tc>
        <w:tc>
          <w:tcPr>
            <w:tcW w:w="4111" w:type="dxa"/>
            <w:vAlign w:val="center"/>
          </w:tcPr>
          <w:p w14:paraId="5236405F" w14:textId="77777777" w:rsidR="004B7558" w:rsidRPr="004B7558" w:rsidRDefault="004B7558" w:rsidP="004B755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134" w:type="dxa"/>
            <w:vAlign w:val="center"/>
          </w:tcPr>
          <w:p w14:paraId="065065A4" w14:textId="77777777" w:rsidR="004B7558" w:rsidRPr="004B7558" w:rsidRDefault="004B7558" w:rsidP="004B755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</w:tcPr>
          <w:p w14:paraId="5557F1FC" w14:textId="77777777" w:rsidR="004B7558" w:rsidRPr="004B7558" w:rsidRDefault="004B7558" w:rsidP="004B755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</w:tr>
      <w:tr w:rsidR="004B7558" w:rsidRPr="00EB379B" w14:paraId="41D77164" w14:textId="77777777" w:rsidTr="004B7558">
        <w:trPr>
          <w:cantSplit/>
          <w:trHeight w:val="267"/>
        </w:trPr>
        <w:tc>
          <w:tcPr>
            <w:tcW w:w="597" w:type="dxa"/>
            <w:vAlign w:val="center"/>
          </w:tcPr>
          <w:p w14:paraId="7B69497E" w14:textId="77777777" w:rsidR="004B7558" w:rsidRPr="004B7558" w:rsidRDefault="004B7558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14:paraId="11356136" w14:textId="77777777" w:rsidR="004B7558" w:rsidRPr="004B7558" w:rsidRDefault="004B7558" w:rsidP="004B75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Жетісуский филиал</w:t>
            </w:r>
          </w:p>
        </w:tc>
        <w:tc>
          <w:tcPr>
            <w:tcW w:w="4111" w:type="dxa"/>
            <w:vAlign w:val="center"/>
          </w:tcPr>
          <w:p w14:paraId="5126DF53" w14:textId="074E1C61" w:rsidR="004B7558" w:rsidRPr="004B7558" w:rsidRDefault="004B7558" w:rsidP="004B75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г. Конаев, ул. Достык, 1*</w:t>
            </w:r>
          </w:p>
        </w:tc>
        <w:tc>
          <w:tcPr>
            <w:tcW w:w="1134" w:type="dxa"/>
            <w:vAlign w:val="center"/>
          </w:tcPr>
          <w:p w14:paraId="5B5242A6" w14:textId="1DF29AFB" w:rsidR="004B7558" w:rsidRPr="004B7558" w:rsidRDefault="00DD5B86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7DD3CFCA" w14:textId="498A4E37" w:rsidR="004B7558" w:rsidRPr="004B7558" w:rsidRDefault="004B7558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штука</w:t>
            </w:r>
          </w:p>
        </w:tc>
      </w:tr>
      <w:tr w:rsidR="004B7558" w:rsidRPr="00EB379B" w14:paraId="1F495A69" w14:textId="77777777" w:rsidTr="004B7558">
        <w:trPr>
          <w:cantSplit/>
          <w:trHeight w:val="316"/>
        </w:trPr>
        <w:tc>
          <w:tcPr>
            <w:tcW w:w="597" w:type="dxa"/>
            <w:vAlign w:val="center"/>
          </w:tcPr>
          <w:p w14:paraId="0125F0A9" w14:textId="77777777" w:rsidR="004B7558" w:rsidRPr="004B7558" w:rsidRDefault="004B7558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14:paraId="278E2304" w14:textId="77777777" w:rsidR="004B7558" w:rsidRPr="004B7558" w:rsidRDefault="004B7558" w:rsidP="004B75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Ұлытауский филиал</w:t>
            </w:r>
          </w:p>
        </w:tc>
        <w:tc>
          <w:tcPr>
            <w:tcW w:w="4111" w:type="dxa"/>
            <w:vAlign w:val="center"/>
          </w:tcPr>
          <w:p w14:paraId="077DB371" w14:textId="5AA37753" w:rsidR="004B7558" w:rsidRPr="004B7558" w:rsidRDefault="004B7558" w:rsidP="004B75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г. Жезказган, ул. Мира, 10/3*</w:t>
            </w:r>
          </w:p>
        </w:tc>
        <w:tc>
          <w:tcPr>
            <w:tcW w:w="1134" w:type="dxa"/>
            <w:vAlign w:val="center"/>
          </w:tcPr>
          <w:p w14:paraId="7C59BC5E" w14:textId="7F304D4C" w:rsidR="004B7558" w:rsidRPr="004B7558" w:rsidRDefault="00DD5B86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199C6131" w14:textId="7A5A2803" w:rsidR="004B7558" w:rsidRPr="004B7558" w:rsidRDefault="004B7558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штука</w:t>
            </w:r>
          </w:p>
        </w:tc>
      </w:tr>
      <w:tr w:rsidR="004B7558" w:rsidRPr="00EB379B" w14:paraId="7F927B9E" w14:textId="77777777" w:rsidTr="004B7558">
        <w:trPr>
          <w:cantSplit/>
          <w:trHeight w:val="211"/>
        </w:trPr>
        <w:tc>
          <w:tcPr>
            <w:tcW w:w="597" w:type="dxa"/>
            <w:vAlign w:val="center"/>
          </w:tcPr>
          <w:p w14:paraId="5C1E3E2B" w14:textId="77777777" w:rsidR="004B7558" w:rsidRPr="004B7558" w:rsidRDefault="004B7558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0F43D12A" w14:textId="77777777" w:rsidR="004B7558" w:rsidRPr="004B7558" w:rsidRDefault="004B7558" w:rsidP="004B75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Абайский филиал</w:t>
            </w:r>
          </w:p>
        </w:tc>
        <w:tc>
          <w:tcPr>
            <w:tcW w:w="4111" w:type="dxa"/>
            <w:vAlign w:val="center"/>
          </w:tcPr>
          <w:p w14:paraId="3FA878F6" w14:textId="65095443" w:rsidR="004B7558" w:rsidRPr="004B7558" w:rsidRDefault="004B7558" w:rsidP="004B75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>г. Семей, ул. Шакарима</w:t>
            </w:r>
            <w:r w:rsidR="00787D4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B75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20б*</w:t>
            </w:r>
          </w:p>
        </w:tc>
        <w:tc>
          <w:tcPr>
            <w:tcW w:w="1134" w:type="dxa"/>
            <w:vAlign w:val="center"/>
          </w:tcPr>
          <w:p w14:paraId="3D354218" w14:textId="7B124CB3" w:rsidR="004B7558" w:rsidRPr="004B7558" w:rsidRDefault="00DD5B86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3F356C8F" w14:textId="65A08687" w:rsidR="004B7558" w:rsidRPr="004B7558" w:rsidRDefault="004B7558" w:rsidP="004B75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штука</w:t>
            </w:r>
          </w:p>
        </w:tc>
      </w:tr>
    </w:tbl>
    <w:p w14:paraId="319D5C27" w14:textId="77777777" w:rsidR="004B7558" w:rsidRPr="004B7558" w:rsidRDefault="004B7558" w:rsidP="004B7558">
      <w:pPr>
        <w:rPr>
          <w:rFonts w:ascii="Times New Roman" w:hAnsi="Times New Roman"/>
          <w:i/>
          <w:sz w:val="24"/>
          <w:szCs w:val="24"/>
        </w:rPr>
      </w:pPr>
      <w:r w:rsidRPr="004B7558">
        <w:rPr>
          <w:rFonts w:ascii="Times New Roman" w:hAnsi="Times New Roman"/>
          <w:i/>
          <w:sz w:val="24"/>
          <w:szCs w:val="24"/>
        </w:rPr>
        <w:t>*- к моменту подписания договора адрес поставки может быть изменен внутри города.</w:t>
      </w:r>
    </w:p>
    <w:p w14:paraId="46F3C951" w14:textId="305B9A89" w:rsidR="00763DA5" w:rsidRPr="001974B2" w:rsidRDefault="00763DA5" w:rsidP="00763D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74B2">
        <w:rPr>
          <w:rFonts w:ascii="Times New Roman" w:hAnsi="Times New Roman"/>
          <w:sz w:val="28"/>
          <w:szCs w:val="28"/>
        </w:rPr>
        <w:t>Все предложенные технические характеристики Товара должны соответствовать</w:t>
      </w:r>
      <w:r w:rsidR="00787D40">
        <w:rPr>
          <w:rFonts w:ascii="Times New Roman" w:hAnsi="Times New Roman"/>
          <w:sz w:val="28"/>
          <w:szCs w:val="28"/>
        </w:rPr>
        <w:t xml:space="preserve"> или превосходить</w:t>
      </w:r>
      <w:r w:rsidRPr="001974B2">
        <w:rPr>
          <w:rFonts w:ascii="Times New Roman" w:hAnsi="Times New Roman"/>
          <w:sz w:val="28"/>
          <w:szCs w:val="28"/>
        </w:rPr>
        <w:t xml:space="preserve"> минимальны</w:t>
      </w:r>
      <w:r w:rsidR="00787D40">
        <w:rPr>
          <w:rFonts w:ascii="Times New Roman" w:hAnsi="Times New Roman"/>
          <w:sz w:val="28"/>
          <w:szCs w:val="28"/>
        </w:rPr>
        <w:t>е</w:t>
      </w:r>
      <w:r w:rsidRPr="001974B2">
        <w:rPr>
          <w:rFonts w:ascii="Times New Roman" w:hAnsi="Times New Roman"/>
          <w:sz w:val="28"/>
          <w:szCs w:val="28"/>
        </w:rPr>
        <w:t xml:space="preserve"> технически</w:t>
      </w:r>
      <w:r w:rsidR="00787D40">
        <w:rPr>
          <w:rFonts w:ascii="Times New Roman" w:hAnsi="Times New Roman"/>
          <w:sz w:val="28"/>
          <w:szCs w:val="28"/>
        </w:rPr>
        <w:t>е</w:t>
      </w:r>
      <w:r w:rsidRPr="001974B2">
        <w:rPr>
          <w:rFonts w:ascii="Times New Roman" w:hAnsi="Times New Roman"/>
          <w:sz w:val="28"/>
          <w:szCs w:val="28"/>
        </w:rPr>
        <w:t xml:space="preserve"> характеристик</w:t>
      </w:r>
      <w:r w:rsidR="00787D40">
        <w:rPr>
          <w:rFonts w:ascii="Times New Roman" w:hAnsi="Times New Roman"/>
          <w:sz w:val="28"/>
          <w:szCs w:val="28"/>
        </w:rPr>
        <w:t>и</w:t>
      </w:r>
      <w:r w:rsidRPr="001974B2">
        <w:rPr>
          <w:rFonts w:ascii="Times New Roman" w:hAnsi="Times New Roman"/>
          <w:sz w:val="28"/>
          <w:szCs w:val="28"/>
        </w:rPr>
        <w:t>, указанны</w:t>
      </w:r>
      <w:r w:rsidR="00787D40">
        <w:rPr>
          <w:rFonts w:ascii="Times New Roman" w:hAnsi="Times New Roman"/>
          <w:sz w:val="28"/>
          <w:szCs w:val="28"/>
        </w:rPr>
        <w:t>е</w:t>
      </w:r>
      <w:r w:rsidRPr="001974B2">
        <w:rPr>
          <w:rFonts w:ascii="Times New Roman" w:hAnsi="Times New Roman"/>
          <w:sz w:val="28"/>
          <w:szCs w:val="28"/>
        </w:rPr>
        <w:t xml:space="preserve"> в </w:t>
      </w:r>
      <w:r w:rsidR="005C4464">
        <w:rPr>
          <w:rFonts w:ascii="Times New Roman" w:hAnsi="Times New Roman"/>
          <w:sz w:val="28"/>
          <w:szCs w:val="28"/>
        </w:rPr>
        <w:t>Таблице 2</w:t>
      </w:r>
      <w:r w:rsidR="00BA307E">
        <w:rPr>
          <w:rFonts w:ascii="Times New Roman" w:hAnsi="Times New Roman"/>
          <w:sz w:val="28"/>
          <w:szCs w:val="28"/>
        </w:rPr>
        <w:t xml:space="preserve"> Т</w:t>
      </w:r>
      <w:r w:rsidRPr="001974B2">
        <w:rPr>
          <w:rFonts w:ascii="Times New Roman" w:hAnsi="Times New Roman"/>
          <w:sz w:val="28"/>
          <w:szCs w:val="28"/>
        </w:rPr>
        <w:t>ехнической спецификации.</w:t>
      </w:r>
    </w:p>
    <w:p w14:paraId="117F0018" w14:textId="77777777" w:rsidR="00763DA5" w:rsidRDefault="00763DA5" w:rsidP="00763D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D1B">
        <w:rPr>
          <w:rFonts w:ascii="Times New Roman" w:hAnsi="Times New Roman"/>
          <w:sz w:val="28"/>
          <w:szCs w:val="28"/>
        </w:rPr>
        <w:t xml:space="preserve">Недопустима поставка </w:t>
      </w:r>
      <w:r>
        <w:rPr>
          <w:rFonts w:ascii="Times New Roman" w:hAnsi="Times New Roman"/>
          <w:sz w:val="28"/>
          <w:szCs w:val="28"/>
        </w:rPr>
        <w:t xml:space="preserve">Товара </w:t>
      </w:r>
      <w:r w:rsidRPr="00192D1B">
        <w:rPr>
          <w:rFonts w:ascii="Times New Roman" w:hAnsi="Times New Roman"/>
          <w:sz w:val="28"/>
          <w:szCs w:val="28"/>
        </w:rPr>
        <w:t>не оригинального, бывшего в употреблении, восстановленного, переработанного или каким-либо образом модифицированного</w:t>
      </w:r>
      <w:r>
        <w:rPr>
          <w:rFonts w:ascii="Times New Roman" w:hAnsi="Times New Roman"/>
          <w:sz w:val="28"/>
          <w:szCs w:val="28"/>
        </w:rPr>
        <w:t>.</w:t>
      </w:r>
    </w:p>
    <w:p w14:paraId="50336020" w14:textId="45444DEA" w:rsidR="00763DA5" w:rsidRDefault="00763DA5" w:rsidP="00763D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643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есь</w:t>
      </w:r>
      <w:r w:rsidRPr="00E86435">
        <w:rPr>
          <w:rFonts w:ascii="Times New Roman" w:hAnsi="Times New Roman"/>
          <w:sz w:val="28"/>
          <w:szCs w:val="28"/>
        </w:rPr>
        <w:t xml:space="preserve"> предложенн</w:t>
      </w:r>
      <w:r>
        <w:rPr>
          <w:rFonts w:ascii="Times New Roman" w:hAnsi="Times New Roman"/>
          <w:sz w:val="28"/>
          <w:szCs w:val="28"/>
        </w:rPr>
        <w:t>ый Товар</w:t>
      </w:r>
      <w:r w:rsidRPr="00E86435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е</w:t>
      </w:r>
      <w:r w:rsidRPr="00E86435">
        <w:rPr>
          <w:rFonts w:ascii="Times New Roman" w:hAnsi="Times New Roman"/>
          <w:sz w:val="28"/>
          <w:szCs w:val="28"/>
        </w:rPr>
        <w:t>н быть произведен не ранее 20</w:t>
      </w:r>
      <w:r>
        <w:rPr>
          <w:rFonts w:ascii="Times New Roman" w:hAnsi="Times New Roman"/>
          <w:sz w:val="28"/>
          <w:szCs w:val="28"/>
        </w:rPr>
        <w:t>2</w:t>
      </w:r>
      <w:r w:rsidR="00693EE4">
        <w:rPr>
          <w:rFonts w:ascii="Times New Roman" w:hAnsi="Times New Roman"/>
          <w:sz w:val="28"/>
          <w:szCs w:val="28"/>
        </w:rPr>
        <w:t>2</w:t>
      </w:r>
      <w:r w:rsidRPr="00E86435">
        <w:rPr>
          <w:rFonts w:ascii="Times New Roman" w:hAnsi="Times New Roman"/>
          <w:sz w:val="28"/>
          <w:szCs w:val="28"/>
        </w:rPr>
        <w:t xml:space="preserve"> года.</w:t>
      </w:r>
    </w:p>
    <w:p w14:paraId="2ECE1F51" w14:textId="2950E6BE" w:rsidR="00693EE4" w:rsidRDefault="00763DA5" w:rsidP="000C28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D1B">
        <w:rPr>
          <w:rFonts w:ascii="Times New Roman" w:hAnsi="Times New Roman"/>
          <w:sz w:val="28"/>
          <w:szCs w:val="28"/>
        </w:rPr>
        <w:t xml:space="preserve">Поставка </w:t>
      </w:r>
      <w:r>
        <w:rPr>
          <w:rFonts w:ascii="Times New Roman" w:hAnsi="Times New Roman"/>
          <w:sz w:val="28"/>
          <w:szCs w:val="28"/>
        </w:rPr>
        <w:t>Товара</w:t>
      </w:r>
      <w:r w:rsidRPr="00192D1B">
        <w:rPr>
          <w:rFonts w:ascii="Times New Roman" w:hAnsi="Times New Roman"/>
          <w:sz w:val="28"/>
          <w:szCs w:val="28"/>
        </w:rPr>
        <w:t xml:space="preserve"> должна быть осуществлена в оригинальной упаковке фирмы производителя. Производственный код на упаковке должен совпадать с производственным кодом на самих комплектующих.</w:t>
      </w:r>
    </w:p>
    <w:p w14:paraId="15A85470" w14:textId="1FB0D70D" w:rsidR="00693EE4" w:rsidRDefault="008C04D8" w:rsidP="00693E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гарантии </w:t>
      </w:r>
      <w:r w:rsidR="000C28AA">
        <w:rPr>
          <w:rFonts w:ascii="Times New Roman" w:hAnsi="Times New Roman"/>
          <w:sz w:val="28"/>
          <w:szCs w:val="28"/>
        </w:rPr>
        <w:t xml:space="preserve">Товара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663A74" w:rsidRPr="00663A74">
        <w:rPr>
          <w:rFonts w:ascii="Times New Roman" w:hAnsi="Times New Roman"/>
          <w:sz w:val="28"/>
          <w:szCs w:val="28"/>
        </w:rPr>
        <w:t>12</w:t>
      </w:r>
      <w:r w:rsidR="008D16E1" w:rsidRPr="008D16E1">
        <w:rPr>
          <w:rFonts w:ascii="Times New Roman" w:hAnsi="Times New Roman"/>
          <w:sz w:val="28"/>
          <w:szCs w:val="28"/>
        </w:rPr>
        <w:t xml:space="preserve"> </w:t>
      </w:r>
      <w:r w:rsidR="00693EE4" w:rsidRPr="00693EE4">
        <w:rPr>
          <w:rFonts w:ascii="Times New Roman" w:hAnsi="Times New Roman"/>
          <w:sz w:val="28"/>
          <w:szCs w:val="28"/>
        </w:rPr>
        <w:t>месяцев с даты подписания Итогового Акта.</w:t>
      </w:r>
    </w:p>
    <w:p w14:paraId="3FD1DFE9" w14:textId="759313B7" w:rsidR="00693EE4" w:rsidRPr="00693EE4" w:rsidRDefault="00693EE4" w:rsidP="00693E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3EE4">
        <w:rPr>
          <w:rFonts w:ascii="Times New Roman" w:hAnsi="Times New Roman"/>
          <w:sz w:val="28"/>
          <w:szCs w:val="28"/>
        </w:rPr>
        <w:t xml:space="preserve">Срок поставки </w:t>
      </w:r>
      <w:r w:rsidR="000C28AA">
        <w:rPr>
          <w:rFonts w:ascii="Times New Roman" w:hAnsi="Times New Roman"/>
          <w:sz w:val="28"/>
          <w:szCs w:val="28"/>
        </w:rPr>
        <w:t xml:space="preserve">Товара </w:t>
      </w:r>
      <w:r w:rsidRPr="00693EE4">
        <w:rPr>
          <w:rFonts w:ascii="Times New Roman" w:hAnsi="Times New Roman"/>
          <w:sz w:val="28"/>
          <w:szCs w:val="28"/>
        </w:rPr>
        <w:t>не боле</w:t>
      </w:r>
      <w:r>
        <w:rPr>
          <w:rFonts w:ascii="Times New Roman" w:hAnsi="Times New Roman"/>
          <w:sz w:val="28"/>
          <w:szCs w:val="28"/>
        </w:rPr>
        <w:t xml:space="preserve">е </w:t>
      </w:r>
      <w:r w:rsidR="008C04D8" w:rsidRPr="008C04D8">
        <w:rPr>
          <w:rFonts w:ascii="Times New Roman" w:hAnsi="Times New Roman"/>
          <w:sz w:val="28"/>
          <w:szCs w:val="28"/>
        </w:rPr>
        <w:t>2</w:t>
      </w:r>
      <w:r w:rsidR="00E209AB" w:rsidRPr="00E209AB">
        <w:rPr>
          <w:rFonts w:ascii="Times New Roman" w:hAnsi="Times New Roman"/>
          <w:sz w:val="28"/>
          <w:szCs w:val="28"/>
        </w:rPr>
        <w:t>2</w:t>
      </w:r>
      <w:r w:rsidR="008C04D8" w:rsidRPr="008C04D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 w:rsidR="008C04D8">
        <w:rPr>
          <w:rFonts w:ascii="Times New Roman" w:hAnsi="Times New Roman"/>
          <w:sz w:val="28"/>
          <w:szCs w:val="28"/>
        </w:rPr>
        <w:t>двести</w:t>
      </w:r>
      <w:r w:rsidR="00E209AB">
        <w:rPr>
          <w:rFonts w:ascii="Times New Roman" w:hAnsi="Times New Roman"/>
          <w:sz w:val="28"/>
          <w:szCs w:val="28"/>
          <w:lang w:val="kk-KZ"/>
        </w:rPr>
        <w:t xml:space="preserve"> двадцать</w:t>
      </w:r>
      <w:r>
        <w:rPr>
          <w:rFonts w:ascii="Times New Roman" w:hAnsi="Times New Roman"/>
          <w:sz w:val="28"/>
          <w:szCs w:val="28"/>
        </w:rPr>
        <w:t xml:space="preserve">) календарных </w:t>
      </w:r>
      <w:r w:rsidRPr="00693EE4">
        <w:rPr>
          <w:rFonts w:ascii="Times New Roman" w:hAnsi="Times New Roman"/>
          <w:sz w:val="28"/>
          <w:szCs w:val="28"/>
        </w:rPr>
        <w:t>дней с даты вступления Договора в силу.</w:t>
      </w:r>
    </w:p>
    <w:p w14:paraId="624896DF" w14:textId="77777777" w:rsidR="00BA307E" w:rsidRDefault="00BA307E" w:rsidP="00E148C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07D274BF" w14:textId="2C0FA485" w:rsidR="005C4464" w:rsidRPr="004B7558" w:rsidRDefault="005C4464" w:rsidP="005C44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7558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2</w:t>
      </w:r>
    </w:p>
    <w:tbl>
      <w:tblPr>
        <w:tblW w:w="102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31"/>
        <w:gridCol w:w="6774"/>
      </w:tblGrid>
      <w:tr w:rsidR="005C4464" w:rsidRPr="005C4464" w14:paraId="5D5FC528" w14:textId="77777777" w:rsidTr="005C4464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CE767" w14:textId="26683D5B" w:rsidR="005C4464" w:rsidRPr="005C4464" w:rsidRDefault="00E148CC" w:rsidP="00A71D5D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62D97" w14:textId="77777777" w:rsidR="005C4464" w:rsidRPr="005C4464" w:rsidRDefault="005C4464" w:rsidP="00A71D5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Значение/Требование</w:t>
            </w:r>
          </w:p>
        </w:tc>
      </w:tr>
      <w:tr w:rsidR="005A356A" w:rsidRPr="005C4464" w14:paraId="169FF228" w14:textId="77777777" w:rsidTr="00C047EA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FB4" w14:textId="61B4EE80" w:rsidR="005A356A" w:rsidRPr="005C4464" w:rsidRDefault="005A356A" w:rsidP="00A71D5D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A356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Форм фактор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E917B" w14:textId="0F772082" w:rsidR="005A356A" w:rsidRPr="005A356A" w:rsidRDefault="005A356A" w:rsidP="005A356A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Pr="005A356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онструктивное исполнение для монтажа в серверную стойку 19 дюймов (Rack), высотой 1RU</w:t>
            </w:r>
          </w:p>
        </w:tc>
      </w:tr>
      <w:tr w:rsidR="005C4464" w:rsidRPr="005C4464" w14:paraId="5A50A6BD" w14:textId="77777777" w:rsidTr="00C047EA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7E6D" w14:textId="77777777" w:rsidR="005C4464" w:rsidRPr="005C4464" w:rsidRDefault="005C4464" w:rsidP="00A71D5D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Тип устройства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DEED8" w14:textId="58583CE2" w:rsidR="005C4464" w:rsidRPr="005C4464" w:rsidRDefault="005C4464" w:rsidP="00A71D5D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Маршрутизатор</w:t>
            </w:r>
          </w:p>
        </w:tc>
      </w:tr>
      <w:tr w:rsidR="005C4464" w:rsidRPr="005C4464" w14:paraId="7F2F6E5B" w14:textId="77777777" w:rsidTr="00C047EA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8B6E" w14:textId="77777777" w:rsidR="005C4464" w:rsidRPr="00C047EA" w:rsidRDefault="005C4464" w:rsidP="00C047E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Интерфейсы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6A26F" w14:textId="769DA5CF" w:rsidR="005A356A" w:rsidRDefault="005A356A" w:rsidP="00A71D5D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A356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Не менее </w:t>
            </w:r>
            <w:r w:rsidR="00AA693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Pr="005A356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интерфейсов </w:t>
            </w:r>
            <w:r w:rsidR="000478F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Ethernet</w:t>
            </w:r>
            <w:r w:rsidRPr="005A356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1 </w:t>
            </w:r>
            <w:r w:rsidR="00AA693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Гб/с</w:t>
            </w:r>
            <w:r w:rsidR="00CC18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(2 </w:t>
            </w:r>
            <w:r w:rsidR="00CC18E4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RJ</w:t>
            </w:r>
            <w:r w:rsidR="00CC18E4" w:rsidRPr="00E209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45 </w:t>
            </w:r>
            <w:r w:rsidR="00CC18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 2 </w:t>
            </w:r>
            <w:r w:rsidR="00CC18E4"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SFP</w:t>
            </w:r>
            <w:r w:rsidR="00CC18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14:paraId="0E3F6DEE" w14:textId="18EEF5A8" w:rsidR="005C4464" w:rsidRPr="005C4464" w:rsidRDefault="005C4464" w:rsidP="00A71D5D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 менее 1 интерфейса</w:t>
            </w:r>
            <w:r w:rsidR="00CC18E4"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RJ45</w:t>
            </w: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для подключения консоли</w:t>
            </w:r>
          </w:p>
          <w:p w14:paraId="3268F298" w14:textId="6079CBB5" w:rsidR="005C4464" w:rsidRPr="005C4464" w:rsidRDefault="005C4464" w:rsidP="00CC18E4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 менее 1 интерфейса USB</w:t>
            </w:r>
          </w:p>
        </w:tc>
      </w:tr>
      <w:tr w:rsidR="005C4464" w:rsidRPr="005C4464" w14:paraId="4403E5D7" w14:textId="77777777" w:rsidTr="00C047EA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C3FE" w14:textId="77777777" w:rsidR="005C4464" w:rsidRPr="005C4464" w:rsidRDefault="005C4464" w:rsidP="00A71D5D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Модули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5D472" w14:textId="547689AA" w:rsidR="005C4464" w:rsidRPr="005C4464" w:rsidRDefault="005C4464" w:rsidP="003743E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Речев</w:t>
            </w:r>
            <w:r w:rsidR="003743E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ой</w:t>
            </w: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43E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модуль с </w:t>
            </w: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не менее 32 </w:t>
            </w:r>
            <w:r w:rsidR="003743E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каналами</w:t>
            </w:r>
          </w:p>
        </w:tc>
      </w:tr>
      <w:tr w:rsidR="005C4464" w:rsidRPr="005C4464" w14:paraId="3C9676B7" w14:textId="77777777" w:rsidTr="00C047EA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4D6F" w14:textId="77777777" w:rsidR="005C4464" w:rsidRPr="005C4464" w:rsidRDefault="005C4464" w:rsidP="00A71D5D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Память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87D7B" w14:textId="3B14E142" w:rsidR="005C4464" w:rsidRPr="008B079B" w:rsidRDefault="005C4464" w:rsidP="00A71D5D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B07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Внутренняя флэш память – не менее 8</w:t>
            </w:r>
            <w:r w:rsidR="000478FF" w:rsidRPr="008B07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ГБ</w:t>
            </w:r>
          </w:p>
          <w:p w14:paraId="65BD0820" w14:textId="77777777" w:rsidR="000478FF" w:rsidRDefault="005C4464" w:rsidP="00A71D5D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B07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</w:t>
            </w:r>
            <w:r w:rsidR="000478FF" w:rsidRPr="008B07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еративная память – не менее 4 ГБ</w:t>
            </w:r>
          </w:p>
          <w:p w14:paraId="7C82AF92" w14:textId="508BF969" w:rsidR="008B079B" w:rsidRPr="008B079B" w:rsidRDefault="008B079B" w:rsidP="00A71D5D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Возможность установки накопителя формата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M</w:t>
            </w:r>
            <w:r w:rsidRPr="00E209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.2</w:t>
            </w:r>
          </w:p>
        </w:tc>
      </w:tr>
      <w:tr w:rsidR="00D714F0" w:rsidRPr="00E209AB" w14:paraId="33DE47A7" w14:textId="77777777" w:rsidTr="00C047EA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1BED" w14:textId="77777777" w:rsidR="00D714F0" w:rsidRPr="005C4464" w:rsidRDefault="00D714F0" w:rsidP="00D714F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Протоколы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D3DF3" w14:textId="26D774CE" w:rsidR="00D714F0" w:rsidRPr="005C4464" w:rsidRDefault="00D714F0" w:rsidP="00D714F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IPv4, IPv6, static routes, Routing Information Protocol Versions 1 and 2 (RIP and RIPv2),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Open Shortest Path First (OSPF), Enhanced Interior Gateway Routing Protocol (EIGRP),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Border Gateway Protocol (BGP), BGP Router Reflector, Intermediate System-to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Intermediate System (IS-IS), Multicast Internet Group Management Protocol Version 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(IGMPv3), Protocol Independent Multicast Sparse Mode (PIM SM), PIM Source-Specific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Multicast (SSM), Resource Reservation Protocol (RSVP), Cisco Discovery Protocol,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Encapsulated Remote Switched Port Analyzer (ERSPAN), Cisco IOS IP Service-Level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Agreements (IPSLA), Call Home, Cisco IOS Embedded Event Manager (EEM), Internet Key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Exchange (IKE), Access Control Lists (ACL), Ethernet Virtual Connections (EVC), Dynamic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Host Configuration Protocol (DHCP), Frame Relay, DNS, Locator ID Separation Protocol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(LISP), Hot Standby Router Protocol (HSRP), RADIUS, Authentication, Authorization, and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Accounting (AAA), Application Visibility and Control (AVC), Distance Vector Multicast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Routing Protocol (DVMRP), IPv4-to-IPv6 Multicast, Multiprotocol Label Switching (MPLS),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Layer 2 and Layer 3 VPN, IPsec, Layer 2 Tunneling Protocol Version 3 (L2TPv3),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Bidirectional Forwarding Detection (BFD), IEEE 802.1ag, and IEEE 802.3ah</w:t>
            </w:r>
          </w:p>
        </w:tc>
      </w:tr>
      <w:tr w:rsidR="00D714F0" w:rsidRPr="00E209AB" w14:paraId="057227E2" w14:textId="77777777" w:rsidTr="005C4464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AA3B" w14:textId="77777777" w:rsidR="00D714F0" w:rsidRPr="005C4464" w:rsidRDefault="00D714F0" w:rsidP="00D714F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Инкапсуляция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28E18" w14:textId="3DA3885B" w:rsidR="00D714F0" w:rsidRPr="00C047EA" w:rsidRDefault="00D714F0" w:rsidP="00D714F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C047EA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Generic Routing Encapsulation (GRE), Ethernet, 802.1q VLAN, Point-to-Point Protocol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(PPP), Multilink Point-to-Point Protocol (MLPPP), Frame Relay, Multilink Frame Relay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(MLFR) (FR.15 and FR.16), High-Level Data Link Control (HDLC), Serial (RS-232, RS-449,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X.21, V.35, and EIA-530)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, and PPP over Ethernet (PPPoE)</w:t>
            </w:r>
          </w:p>
        </w:tc>
      </w:tr>
      <w:tr w:rsidR="00D714F0" w:rsidRPr="005C4464" w14:paraId="2C8F1327" w14:textId="77777777" w:rsidTr="005C4464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B191" w14:textId="77777777" w:rsidR="00D714F0" w:rsidRPr="005C4464" w:rsidRDefault="00D714F0" w:rsidP="00D714F0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Функционал телефонии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BE74" w14:textId="1A1B3394" w:rsidR="00D714F0" w:rsidRPr="005C4464" w:rsidRDefault="00D714F0" w:rsidP="00D714F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Поддержка технологии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Cisco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Unified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SRST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установленных у Заказчика телефонных аппаратов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Cisco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моделей: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CP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>-8865-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K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9=,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CP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-3905=,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CP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>-8851-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K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9=, обеспечивающая телефонные вызовы в территориальных филиалах Заказчика, при прерывании связи с установленной в центральном аппарате Заказчика АТС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Cisco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Call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Manager</w:t>
            </w: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D714F0" w:rsidRPr="00E209AB" w14:paraId="3916CEC6" w14:textId="77777777" w:rsidTr="005C4464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7CB0" w14:textId="77777777" w:rsidR="00D714F0" w:rsidRPr="005C4464" w:rsidRDefault="00D714F0" w:rsidP="00D714F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Управление трафиком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2448" w14:textId="2E2428D1" w:rsidR="00D714F0" w:rsidRPr="005C4464" w:rsidRDefault="00D714F0" w:rsidP="00D714F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Quality of Service (QoS), Class-Based Weighted Fair Queuing (CBWFQ), Weighted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Random Early Detection (WRED), Hierarchical QoS, Policy-Based Routing (PBR),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Performance Routing (PfR), and Network-Based Application Recognition (NBAR)</w:t>
            </w:r>
          </w:p>
        </w:tc>
      </w:tr>
      <w:tr w:rsidR="00D714F0" w:rsidRPr="00E209AB" w14:paraId="2770B31D" w14:textId="77777777" w:rsidTr="005C4464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5C12" w14:textId="77777777" w:rsidR="00D714F0" w:rsidRPr="005C4464" w:rsidRDefault="00D714F0" w:rsidP="00D714F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>Алгоритмы криптографии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E5B9" w14:textId="4AB4855B" w:rsidR="00D714F0" w:rsidRPr="00C047EA" w:rsidRDefault="00D714F0" w:rsidP="00D714F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Encryption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DES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3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DES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AES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-128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or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AES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>-256 (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CBC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and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GCM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modes</w:t>
            </w:r>
            <w:r w:rsidRPr="00742D1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).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Authentication: RSA (748/1024/2048 bit), ECDSA (256/384 bit)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Integrity: MD5, SHA, SHA-256, SHA-384, SHA-512</w:t>
            </w:r>
          </w:p>
        </w:tc>
      </w:tr>
      <w:tr w:rsidR="00D714F0" w:rsidRPr="00E209AB" w14:paraId="710FA202" w14:textId="77777777" w:rsidTr="005C4464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2F43" w14:textId="77777777" w:rsidR="00D714F0" w:rsidRPr="00C047EA" w:rsidRDefault="00D714F0" w:rsidP="00D714F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>Активированный функционал безопасности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5DB02" w14:textId="5842F4DC" w:rsidR="00D714F0" w:rsidRPr="00C047EA" w:rsidRDefault="00D714F0" w:rsidP="00DE274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C047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Built-in end-to-end</w:t>
            </w:r>
            <w:r w:rsidR="00DE274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segmentation (VPNs), ZBFW, PKI</w:t>
            </w:r>
          </w:p>
        </w:tc>
      </w:tr>
      <w:tr w:rsidR="00DE2746" w:rsidRPr="00DE2746" w14:paraId="17B71106" w14:textId="77777777" w:rsidTr="005C4464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AE50" w14:textId="1F86099B" w:rsidR="00DE2746" w:rsidRPr="00DE2746" w:rsidRDefault="00DE2746" w:rsidP="00D714F0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Скорость шифрованного канала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409C1" w14:textId="4456CF60" w:rsidR="00DE2746" w:rsidRPr="00DE2746" w:rsidRDefault="00DE2746" w:rsidP="00DE274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Не менее 400 Мбит/с </w:t>
            </w:r>
            <w:r w:rsidRPr="00747905">
              <w:rPr>
                <w:rFonts w:ascii="Times New Roman" w:hAnsi="Times New Roman"/>
                <w:sz w:val="28"/>
                <w:szCs w:val="28"/>
                <w:lang w:val="kk-KZ" w:eastAsia="ru-RU"/>
              </w:rPr>
              <w:t>(full duplex)</w:t>
            </w:r>
          </w:p>
        </w:tc>
      </w:tr>
      <w:tr w:rsidR="00D714F0" w:rsidRPr="00E209AB" w14:paraId="670D2A74" w14:textId="77777777" w:rsidTr="005C4464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0F19" w14:textId="77777777" w:rsidR="00D714F0" w:rsidRPr="005C4464" w:rsidRDefault="00D714F0" w:rsidP="00D714F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5C4464">
              <w:rPr>
                <w:rFonts w:ascii="Times New Roman" w:hAnsi="Times New Roman"/>
                <w:sz w:val="28"/>
                <w:szCs w:val="28"/>
                <w:lang w:eastAsia="ru-RU"/>
              </w:rPr>
              <w:t>Активированные сетевые протоколы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B3356" w14:textId="6C8B50A8" w:rsidR="00D714F0" w:rsidRPr="00EA0B08" w:rsidRDefault="00D714F0" w:rsidP="00D714F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5C4464">
              <w:rPr>
                <w:rFonts w:ascii="Times New Roman" w:hAnsi="Times New Roman"/>
                <w:sz w:val="28"/>
                <w:szCs w:val="28"/>
                <w:lang w:val="en-US" w:eastAsia="ru-RU"/>
              </w:rPr>
              <w:t>L2TPv3, BFD, MPLS, VRF, AVC, IPSLA</w:t>
            </w:r>
            <w:r w:rsidR="00EA0B08" w:rsidRPr="00EA0B08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VXLAN,</w:t>
            </w:r>
            <w:r w:rsidR="00EA0B08" w:rsidRPr="00EA0B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A0B08" w:rsidRPr="00EA0B0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PfRv3, NBAR2</w:t>
            </w:r>
          </w:p>
        </w:tc>
      </w:tr>
      <w:tr w:rsidR="00EA0B08" w:rsidRPr="00EA0B08" w14:paraId="78CF3F9A" w14:textId="77777777" w:rsidTr="005C4464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4EAE" w14:textId="356E4979" w:rsidR="00EA0B08" w:rsidRPr="005C4464" w:rsidRDefault="00EA0B08" w:rsidP="00EA0B08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5A8">
              <w:rPr>
                <w:rFonts w:ascii="Times New Roman" w:hAnsi="Times New Roman"/>
                <w:sz w:val="28"/>
                <w:szCs w:val="28"/>
                <w:lang w:eastAsia="ru-RU"/>
              </w:rPr>
              <w:t>Активированный функционал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2E12" w14:textId="628C2BC7" w:rsidR="00EA0B08" w:rsidRPr="00EA0B08" w:rsidRDefault="00EA0B08" w:rsidP="00EA0B08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Поддержка функций  унифицированных коммуникаций, </w:t>
            </w:r>
            <w:r w:rsidRPr="00436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Sip</w:t>
            </w:r>
            <w:r w:rsidRPr="00436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6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trunk</w:t>
            </w:r>
            <w:r w:rsidRPr="00436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36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MGCP</w:t>
            </w:r>
            <w:r w:rsidRPr="004365A8">
              <w:rPr>
                <w:rFonts w:ascii="Times New Roman" w:hAnsi="Times New Roman"/>
                <w:sz w:val="28"/>
                <w:szCs w:val="28"/>
                <w:lang w:eastAsia="ru-RU"/>
              </w:rPr>
              <w:t>, транскодирование голосовых пакетов</w:t>
            </w:r>
          </w:p>
        </w:tc>
      </w:tr>
      <w:tr w:rsidR="00EA0B08" w:rsidRPr="00EA0B08" w14:paraId="687E5A1B" w14:textId="77777777" w:rsidTr="005C4464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7560" w14:textId="4553039B" w:rsidR="00EA0B08" w:rsidRPr="004365A8" w:rsidRDefault="00EA0B08" w:rsidP="00EA0B08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  <w:r w:rsidR="00B575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поддерживаемых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одновременных голосовых сессий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0A031" w14:textId="50180F01" w:rsidR="00EA0B08" w:rsidRPr="00DE2746" w:rsidRDefault="00EA0B08" w:rsidP="00EA0B08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 10</w:t>
            </w:r>
            <w:r w:rsidR="00DE274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шт.</w:t>
            </w:r>
          </w:p>
        </w:tc>
      </w:tr>
      <w:tr w:rsidR="00EA0B08" w:rsidRPr="00EA0B08" w14:paraId="14750638" w14:textId="77777777" w:rsidTr="00747905">
        <w:trPr>
          <w:trHeight w:val="237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998" w14:textId="48394F14" w:rsidR="00EA0B08" w:rsidRPr="00EA0B08" w:rsidRDefault="00EA0B08" w:rsidP="00EA0B08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 w:rsidR="00B575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поддерживаемых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телефонных аппаратов в режиме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SRST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47624" w14:textId="2C05145C" w:rsidR="00EA0B08" w:rsidRPr="00DE2746" w:rsidRDefault="00DE2746" w:rsidP="00EA0B08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Не менее 22 шт.</w:t>
            </w:r>
          </w:p>
        </w:tc>
      </w:tr>
      <w:tr w:rsidR="00EA0B08" w:rsidRPr="005C4464" w14:paraId="6583E366" w14:textId="77777777" w:rsidTr="00747905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6201" w14:textId="77777777" w:rsidR="00EA0B08" w:rsidRPr="005C4464" w:rsidRDefault="00EA0B08" w:rsidP="00EA0B0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Управление устройством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690C" w14:textId="140DD17A" w:rsidR="00EA0B08" w:rsidRPr="005C4464" w:rsidRDefault="00EA0B08" w:rsidP="00EA0B08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C44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SSH v2, SNMP</w:t>
            </w:r>
          </w:p>
        </w:tc>
      </w:tr>
      <w:tr w:rsidR="00747905" w:rsidRPr="005C4464" w14:paraId="55834D6A" w14:textId="77777777" w:rsidTr="00B46B32">
        <w:trPr>
          <w:trHeight w:val="2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76E" w14:textId="2FEDD380" w:rsidR="00747905" w:rsidRPr="005C4464" w:rsidRDefault="00747905" w:rsidP="0074790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E45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Требования к оборудованию для монтажа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345A4" w14:textId="51D7B1F6" w:rsidR="00747905" w:rsidRPr="005C4464" w:rsidRDefault="00747905" w:rsidP="00747905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6E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монтажного комплекта </w:t>
            </w:r>
            <w:r w:rsidRPr="00546E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 монтажа в серверную стойку 19 д</w:t>
            </w:r>
            <w:bookmarkStart w:id="0" w:name="_GoBack"/>
            <w:bookmarkEnd w:id="0"/>
            <w:r w:rsidRPr="00546E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юймов</w:t>
            </w:r>
          </w:p>
        </w:tc>
      </w:tr>
    </w:tbl>
    <w:p w14:paraId="69EE355F" w14:textId="72827C4A" w:rsidR="005C4464" w:rsidRDefault="005C4464" w:rsidP="00763D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0C6602EF" w14:textId="77777777" w:rsidR="00562BC7" w:rsidRPr="00266E21" w:rsidRDefault="00562BC7" w:rsidP="00137A6F">
      <w:pPr>
        <w:spacing w:after="0" w:line="240" w:lineRule="auto"/>
      </w:pPr>
    </w:p>
    <w:sectPr w:rsidR="00562BC7" w:rsidRPr="00266E21" w:rsidSect="00763DA5"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286A2" w14:textId="77777777" w:rsidR="008A0999" w:rsidRDefault="008A0999" w:rsidP="00235178">
      <w:pPr>
        <w:spacing w:after="0" w:line="240" w:lineRule="auto"/>
      </w:pPr>
      <w:r>
        <w:separator/>
      </w:r>
    </w:p>
  </w:endnote>
  <w:endnote w:type="continuationSeparator" w:id="0">
    <w:p w14:paraId="5EE6037F" w14:textId="77777777" w:rsidR="008A0999" w:rsidRDefault="008A0999" w:rsidP="0023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B2B0F" w14:textId="77777777" w:rsidR="008A0999" w:rsidRDefault="008A0999" w:rsidP="00235178">
      <w:pPr>
        <w:spacing w:after="0" w:line="240" w:lineRule="auto"/>
      </w:pPr>
      <w:r>
        <w:separator/>
      </w:r>
    </w:p>
  </w:footnote>
  <w:footnote w:type="continuationSeparator" w:id="0">
    <w:p w14:paraId="35244DB2" w14:textId="77777777" w:rsidR="008A0999" w:rsidRDefault="008A0999" w:rsidP="0023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275"/>
    <w:multiLevelType w:val="hybridMultilevel"/>
    <w:tmpl w:val="3F40E322"/>
    <w:lvl w:ilvl="0" w:tplc="3A1465A6">
      <w:start w:val="1"/>
      <w:numFmt w:val="decimal"/>
      <w:lvlText w:val="%1."/>
      <w:lvlJc w:val="left"/>
      <w:pPr>
        <w:ind w:left="360" w:hanging="360"/>
      </w:pPr>
      <w:rPr>
        <w:rFonts w:ascii="KZ Times New Roman" w:hAnsi="KZ 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301B82"/>
    <w:multiLevelType w:val="hybridMultilevel"/>
    <w:tmpl w:val="E15040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030797"/>
    <w:multiLevelType w:val="hybridMultilevel"/>
    <w:tmpl w:val="3F40E322"/>
    <w:lvl w:ilvl="0" w:tplc="3A1465A6">
      <w:start w:val="1"/>
      <w:numFmt w:val="decimal"/>
      <w:lvlText w:val="%1."/>
      <w:lvlJc w:val="left"/>
      <w:pPr>
        <w:ind w:left="360" w:hanging="360"/>
      </w:pPr>
      <w:rPr>
        <w:rFonts w:ascii="KZ Times New Roman" w:hAnsi="KZ 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735491"/>
    <w:multiLevelType w:val="hybridMultilevel"/>
    <w:tmpl w:val="FD04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60010"/>
    <w:multiLevelType w:val="hybridMultilevel"/>
    <w:tmpl w:val="79924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47CB1"/>
    <w:multiLevelType w:val="hybridMultilevel"/>
    <w:tmpl w:val="B096F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16FAF"/>
    <w:multiLevelType w:val="hybridMultilevel"/>
    <w:tmpl w:val="1F98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4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BA"/>
    <w:rsid w:val="000009FC"/>
    <w:rsid w:val="000011E2"/>
    <w:rsid w:val="000014F0"/>
    <w:rsid w:val="00002750"/>
    <w:rsid w:val="00002972"/>
    <w:rsid w:val="00003FD9"/>
    <w:rsid w:val="00004B18"/>
    <w:rsid w:val="000055D4"/>
    <w:rsid w:val="00006CDF"/>
    <w:rsid w:val="00011D23"/>
    <w:rsid w:val="00011F36"/>
    <w:rsid w:val="00012B18"/>
    <w:rsid w:val="0001463D"/>
    <w:rsid w:val="00014B4C"/>
    <w:rsid w:val="000166F3"/>
    <w:rsid w:val="00016894"/>
    <w:rsid w:val="00016EE3"/>
    <w:rsid w:val="00020904"/>
    <w:rsid w:val="00021201"/>
    <w:rsid w:val="00021583"/>
    <w:rsid w:val="0002173D"/>
    <w:rsid w:val="0002191F"/>
    <w:rsid w:val="00021A7D"/>
    <w:rsid w:val="000251EE"/>
    <w:rsid w:val="00025F09"/>
    <w:rsid w:val="0002783C"/>
    <w:rsid w:val="000310FF"/>
    <w:rsid w:val="00031265"/>
    <w:rsid w:val="000314D9"/>
    <w:rsid w:val="00033F34"/>
    <w:rsid w:val="000357A5"/>
    <w:rsid w:val="00035953"/>
    <w:rsid w:val="00035B47"/>
    <w:rsid w:val="000364DE"/>
    <w:rsid w:val="00037020"/>
    <w:rsid w:val="00037ADC"/>
    <w:rsid w:val="00044548"/>
    <w:rsid w:val="00045128"/>
    <w:rsid w:val="000455AC"/>
    <w:rsid w:val="00045F18"/>
    <w:rsid w:val="0004663D"/>
    <w:rsid w:val="00046C2D"/>
    <w:rsid w:val="000478FF"/>
    <w:rsid w:val="00047EFD"/>
    <w:rsid w:val="000503A2"/>
    <w:rsid w:val="00050FDF"/>
    <w:rsid w:val="00052209"/>
    <w:rsid w:val="00052739"/>
    <w:rsid w:val="00052B7C"/>
    <w:rsid w:val="000536FC"/>
    <w:rsid w:val="00054AB8"/>
    <w:rsid w:val="00055181"/>
    <w:rsid w:val="000558CC"/>
    <w:rsid w:val="00056191"/>
    <w:rsid w:val="00056FF9"/>
    <w:rsid w:val="00057441"/>
    <w:rsid w:val="000577F6"/>
    <w:rsid w:val="00061982"/>
    <w:rsid w:val="00061FD2"/>
    <w:rsid w:val="00062E87"/>
    <w:rsid w:val="00063F2F"/>
    <w:rsid w:val="000643C4"/>
    <w:rsid w:val="0006598F"/>
    <w:rsid w:val="00065F96"/>
    <w:rsid w:val="000663E1"/>
    <w:rsid w:val="00067566"/>
    <w:rsid w:val="0006758A"/>
    <w:rsid w:val="00070D79"/>
    <w:rsid w:val="00071349"/>
    <w:rsid w:val="000716C9"/>
    <w:rsid w:val="0007350B"/>
    <w:rsid w:val="00073706"/>
    <w:rsid w:val="000748E0"/>
    <w:rsid w:val="000750E3"/>
    <w:rsid w:val="00076672"/>
    <w:rsid w:val="00076B5E"/>
    <w:rsid w:val="000778C1"/>
    <w:rsid w:val="0008011F"/>
    <w:rsid w:val="0008086A"/>
    <w:rsid w:val="00083328"/>
    <w:rsid w:val="000837EB"/>
    <w:rsid w:val="000853EB"/>
    <w:rsid w:val="00085D4F"/>
    <w:rsid w:val="0008755F"/>
    <w:rsid w:val="00087717"/>
    <w:rsid w:val="0009133F"/>
    <w:rsid w:val="00091D6F"/>
    <w:rsid w:val="00095B49"/>
    <w:rsid w:val="00096D0D"/>
    <w:rsid w:val="00097507"/>
    <w:rsid w:val="00097629"/>
    <w:rsid w:val="000977EA"/>
    <w:rsid w:val="00097A9B"/>
    <w:rsid w:val="000A023E"/>
    <w:rsid w:val="000A166C"/>
    <w:rsid w:val="000A2743"/>
    <w:rsid w:val="000A2A9E"/>
    <w:rsid w:val="000A2DD9"/>
    <w:rsid w:val="000A2ECF"/>
    <w:rsid w:val="000A35D2"/>
    <w:rsid w:val="000A43D3"/>
    <w:rsid w:val="000A48E7"/>
    <w:rsid w:val="000A73E8"/>
    <w:rsid w:val="000B2063"/>
    <w:rsid w:val="000B2126"/>
    <w:rsid w:val="000B2BE4"/>
    <w:rsid w:val="000B42CC"/>
    <w:rsid w:val="000B71EE"/>
    <w:rsid w:val="000B762C"/>
    <w:rsid w:val="000B7F05"/>
    <w:rsid w:val="000B7F39"/>
    <w:rsid w:val="000B7FC5"/>
    <w:rsid w:val="000C28AA"/>
    <w:rsid w:val="000C39AD"/>
    <w:rsid w:val="000C4DFF"/>
    <w:rsid w:val="000C55E3"/>
    <w:rsid w:val="000C68AD"/>
    <w:rsid w:val="000C70BE"/>
    <w:rsid w:val="000D00FF"/>
    <w:rsid w:val="000D03DE"/>
    <w:rsid w:val="000D17BD"/>
    <w:rsid w:val="000D2F75"/>
    <w:rsid w:val="000D3EA5"/>
    <w:rsid w:val="000D4ECB"/>
    <w:rsid w:val="000D6024"/>
    <w:rsid w:val="000D6453"/>
    <w:rsid w:val="000D6910"/>
    <w:rsid w:val="000E2E73"/>
    <w:rsid w:val="000E46CC"/>
    <w:rsid w:val="000E6A28"/>
    <w:rsid w:val="000E6B25"/>
    <w:rsid w:val="000F014E"/>
    <w:rsid w:val="000F0796"/>
    <w:rsid w:val="000F0CD4"/>
    <w:rsid w:val="000F1A63"/>
    <w:rsid w:val="000F2792"/>
    <w:rsid w:val="000F573C"/>
    <w:rsid w:val="000F71FF"/>
    <w:rsid w:val="000F7B65"/>
    <w:rsid w:val="00100F5F"/>
    <w:rsid w:val="00101874"/>
    <w:rsid w:val="00101DBD"/>
    <w:rsid w:val="00101E97"/>
    <w:rsid w:val="001040F7"/>
    <w:rsid w:val="00107ACA"/>
    <w:rsid w:val="00107B55"/>
    <w:rsid w:val="00111189"/>
    <w:rsid w:val="00111795"/>
    <w:rsid w:val="001144AD"/>
    <w:rsid w:val="00114BDA"/>
    <w:rsid w:val="00114DC5"/>
    <w:rsid w:val="00116A8F"/>
    <w:rsid w:val="0011749E"/>
    <w:rsid w:val="00117CD5"/>
    <w:rsid w:val="00117D59"/>
    <w:rsid w:val="0012056B"/>
    <w:rsid w:val="00121672"/>
    <w:rsid w:val="00122489"/>
    <w:rsid w:val="00123BEC"/>
    <w:rsid w:val="0012514C"/>
    <w:rsid w:val="001252D1"/>
    <w:rsid w:val="00130047"/>
    <w:rsid w:val="00132073"/>
    <w:rsid w:val="00134A3A"/>
    <w:rsid w:val="001360D3"/>
    <w:rsid w:val="00136127"/>
    <w:rsid w:val="00137554"/>
    <w:rsid w:val="00137A6F"/>
    <w:rsid w:val="00137E19"/>
    <w:rsid w:val="0014085B"/>
    <w:rsid w:val="00140C78"/>
    <w:rsid w:val="00140F7E"/>
    <w:rsid w:val="001421FE"/>
    <w:rsid w:val="00142A1D"/>
    <w:rsid w:val="00142D59"/>
    <w:rsid w:val="00144D53"/>
    <w:rsid w:val="00146BC0"/>
    <w:rsid w:val="00146EFD"/>
    <w:rsid w:val="00151A87"/>
    <w:rsid w:val="00153CD6"/>
    <w:rsid w:val="00154394"/>
    <w:rsid w:val="00155F11"/>
    <w:rsid w:val="00157902"/>
    <w:rsid w:val="00161129"/>
    <w:rsid w:val="001612AE"/>
    <w:rsid w:val="001628E4"/>
    <w:rsid w:val="00163F07"/>
    <w:rsid w:val="001644BF"/>
    <w:rsid w:val="00164748"/>
    <w:rsid w:val="00166851"/>
    <w:rsid w:val="001674F1"/>
    <w:rsid w:val="00172081"/>
    <w:rsid w:val="0017262D"/>
    <w:rsid w:val="00172D58"/>
    <w:rsid w:val="00173263"/>
    <w:rsid w:val="001735F5"/>
    <w:rsid w:val="00173716"/>
    <w:rsid w:val="001744C8"/>
    <w:rsid w:val="001776AA"/>
    <w:rsid w:val="0018130A"/>
    <w:rsid w:val="00181BE8"/>
    <w:rsid w:val="001822BD"/>
    <w:rsid w:val="0018567A"/>
    <w:rsid w:val="001911F7"/>
    <w:rsid w:val="00191D62"/>
    <w:rsid w:val="00191D69"/>
    <w:rsid w:val="00192ED3"/>
    <w:rsid w:val="001934C2"/>
    <w:rsid w:val="001935D2"/>
    <w:rsid w:val="00194945"/>
    <w:rsid w:val="00195667"/>
    <w:rsid w:val="00196679"/>
    <w:rsid w:val="00196AAE"/>
    <w:rsid w:val="001972C3"/>
    <w:rsid w:val="0019739F"/>
    <w:rsid w:val="001A0FC1"/>
    <w:rsid w:val="001A1408"/>
    <w:rsid w:val="001A1907"/>
    <w:rsid w:val="001A2691"/>
    <w:rsid w:val="001A2BF0"/>
    <w:rsid w:val="001A3469"/>
    <w:rsid w:val="001A4110"/>
    <w:rsid w:val="001A4202"/>
    <w:rsid w:val="001A57C5"/>
    <w:rsid w:val="001A5E1D"/>
    <w:rsid w:val="001A76F7"/>
    <w:rsid w:val="001B0CC4"/>
    <w:rsid w:val="001B191A"/>
    <w:rsid w:val="001B4B84"/>
    <w:rsid w:val="001B763E"/>
    <w:rsid w:val="001C06FB"/>
    <w:rsid w:val="001C0DCD"/>
    <w:rsid w:val="001C1954"/>
    <w:rsid w:val="001C2688"/>
    <w:rsid w:val="001C369D"/>
    <w:rsid w:val="001C39D8"/>
    <w:rsid w:val="001C544F"/>
    <w:rsid w:val="001C5CCC"/>
    <w:rsid w:val="001C745E"/>
    <w:rsid w:val="001D01C2"/>
    <w:rsid w:val="001D1181"/>
    <w:rsid w:val="001D2A63"/>
    <w:rsid w:val="001D2CCD"/>
    <w:rsid w:val="001D3D0C"/>
    <w:rsid w:val="001D3D8D"/>
    <w:rsid w:val="001D3E0C"/>
    <w:rsid w:val="001D44F7"/>
    <w:rsid w:val="001D4D38"/>
    <w:rsid w:val="001D62D4"/>
    <w:rsid w:val="001D6418"/>
    <w:rsid w:val="001D6CB1"/>
    <w:rsid w:val="001D6F19"/>
    <w:rsid w:val="001E11D1"/>
    <w:rsid w:val="001E1DDE"/>
    <w:rsid w:val="001E229C"/>
    <w:rsid w:val="001E2437"/>
    <w:rsid w:val="001E3C5E"/>
    <w:rsid w:val="001E5051"/>
    <w:rsid w:val="001E5B8C"/>
    <w:rsid w:val="001E7A21"/>
    <w:rsid w:val="001E7E9B"/>
    <w:rsid w:val="001F08AC"/>
    <w:rsid w:val="001F0952"/>
    <w:rsid w:val="001F0C9D"/>
    <w:rsid w:val="001F1A83"/>
    <w:rsid w:val="001F21B3"/>
    <w:rsid w:val="001F3559"/>
    <w:rsid w:val="001F3A08"/>
    <w:rsid w:val="001F4710"/>
    <w:rsid w:val="001F5226"/>
    <w:rsid w:val="001F5234"/>
    <w:rsid w:val="001F54A1"/>
    <w:rsid w:val="001F55C8"/>
    <w:rsid w:val="001F6859"/>
    <w:rsid w:val="001F7592"/>
    <w:rsid w:val="001F7AC5"/>
    <w:rsid w:val="0020007E"/>
    <w:rsid w:val="00201398"/>
    <w:rsid w:val="00202C6C"/>
    <w:rsid w:val="0020368A"/>
    <w:rsid w:val="00204C4E"/>
    <w:rsid w:val="00205377"/>
    <w:rsid w:val="00205815"/>
    <w:rsid w:val="00205F6B"/>
    <w:rsid w:val="00207389"/>
    <w:rsid w:val="002124C5"/>
    <w:rsid w:val="00212ECE"/>
    <w:rsid w:val="002170FF"/>
    <w:rsid w:val="002171DC"/>
    <w:rsid w:val="002204B6"/>
    <w:rsid w:val="00220857"/>
    <w:rsid w:val="00221690"/>
    <w:rsid w:val="002225A0"/>
    <w:rsid w:val="00223C14"/>
    <w:rsid w:val="002247FC"/>
    <w:rsid w:val="00224D34"/>
    <w:rsid w:val="002265AB"/>
    <w:rsid w:val="00226F2B"/>
    <w:rsid w:val="002270BE"/>
    <w:rsid w:val="00231A2C"/>
    <w:rsid w:val="00231B07"/>
    <w:rsid w:val="00233678"/>
    <w:rsid w:val="00233A0C"/>
    <w:rsid w:val="00233AC4"/>
    <w:rsid w:val="00233DEE"/>
    <w:rsid w:val="002344F5"/>
    <w:rsid w:val="00235178"/>
    <w:rsid w:val="002352A0"/>
    <w:rsid w:val="00235609"/>
    <w:rsid w:val="0023589A"/>
    <w:rsid w:val="00235BC9"/>
    <w:rsid w:val="00236832"/>
    <w:rsid w:val="00237FD5"/>
    <w:rsid w:val="002422BE"/>
    <w:rsid w:val="002424A7"/>
    <w:rsid w:val="00243E5D"/>
    <w:rsid w:val="00244384"/>
    <w:rsid w:val="00244AF7"/>
    <w:rsid w:val="0024527C"/>
    <w:rsid w:val="00245B3A"/>
    <w:rsid w:val="00245E6D"/>
    <w:rsid w:val="00247127"/>
    <w:rsid w:val="00250626"/>
    <w:rsid w:val="002508F2"/>
    <w:rsid w:val="00252CE1"/>
    <w:rsid w:val="00254EDF"/>
    <w:rsid w:val="00256B1B"/>
    <w:rsid w:val="00260C8F"/>
    <w:rsid w:val="00260D5C"/>
    <w:rsid w:val="002611CF"/>
    <w:rsid w:val="00261DAB"/>
    <w:rsid w:val="002639FA"/>
    <w:rsid w:val="00263ADD"/>
    <w:rsid w:val="00264231"/>
    <w:rsid w:val="002655A1"/>
    <w:rsid w:val="00265FDE"/>
    <w:rsid w:val="00266002"/>
    <w:rsid w:val="00266E21"/>
    <w:rsid w:val="0026771D"/>
    <w:rsid w:val="00267A32"/>
    <w:rsid w:val="00267E66"/>
    <w:rsid w:val="00267F6C"/>
    <w:rsid w:val="002707C9"/>
    <w:rsid w:val="00271FCB"/>
    <w:rsid w:val="002744F3"/>
    <w:rsid w:val="00277013"/>
    <w:rsid w:val="0027792D"/>
    <w:rsid w:val="00280490"/>
    <w:rsid w:val="00281CF7"/>
    <w:rsid w:val="00282707"/>
    <w:rsid w:val="00282770"/>
    <w:rsid w:val="002836BC"/>
    <w:rsid w:val="00284C51"/>
    <w:rsid w:val="002857A3"/>
    <w:rsid w:val="00286184"/>
    <w:rsid w:val="00286B7C"/>
    <w:rsid w:val="002908C6"/>
    <w:rsid w:val="0029117A"/>
    <w:rsid w:val="002920FA"/>
    <w:rsid w:val="00292E1A"/>
    <w:rsid w:val="00293925"/>
    <w:rsid w:val="002947D3"/>
    <w:rsid w:val="0029604F"/>
    <w:rsid w:val="002967C0"/>
    <w:rsid w:val="00296D80"/>
    <w:rsid w:val="002970EF"/>
    <w:rsid w:val="002974BC"/>
    <w:rsid w:val="00297996"/>
    <w:rsid w:val="00297C88"/>
    <w:rsid w:val="002A0D9F"/>
    <w:rsid w:val="002A1209"/>
    <w:rsid w:val="002A2489"/>
    <w:rsid w:val="002A292C"/>
    <w:rsid w:val="002A35AB"/>
    <w:rsid w:val="002A3B64"/>
    <w:rsid w:val="002A4118"/>
    <w:rsid w:val="002A4181"/>
    <w:rsid w:val="002A4A93"/>
    <w:rsid w:val="002A5F59"/>
    <w:rsid w:val="002B040B"/>
    <w:rsid w:val="002B0EDA"/>
    <w:rsid w:val="002B1733"/>
    <w:rsid w:val="002B4093"/>
    <w:rsid w:val="002B6FF3"/>
    <w:rsid w:val="002B7471"/>
    <w:rsid w:val="002B7C7A"/>
    <w:rsid w:val="002C050A"/>
    <w:rsid w:val="002C0C16"/>
    <w:rsid w:val="002C2370"/>
    <w:rsid w:val="002C2A73"/>
    <w:rsid w:val="002C345A"/>
    <w:rsid w:val="002C3B7B"/>
    <w:rsid w:val="002C408A"/>
    <w:rsid w:val="002C4757"/>
    <w:rsid w:val="002C5F20"/>
    <w:rsid w:val="002C622F"/>
    <w:rsid w:val="002C6A9F"/>
    <w:rsid w:val="002C6CB2"/>
    <w:rsid w:val="002D012F"/>
    <w:rsid w:val="002D084C"/>
    <w:rsid w:val="002D0EB5"/>
    <w:rsid w:val="002D1CDA"/>
    <w:rsid w:val="002D2C71"/>
    <w:rsid w:val="002D4350"/>
    <w:rsid w:val="002D47DF"/>
    <w:rsid w:val="002D4F47"/>
    <w:rsid w:val="002D61C0"/>
    <w:rsid w:val="002D68B3"/>
    <w:rsid w:val="002D7634"/>
    <w:rsid w:val="002E055E"/>
    <w:rsid w:val="002E0DE5"/>
    <w:rsid w:val="002E3601"/>
    <w:rsid w:val="002E3F22"/>
    <w:rsid w:val="002E4999"/>
    <w:rsid w:val="002E6591"/>
    <w:rsid w:val="002E7E54"/>
    <w:rsid w:val="002F09D3"/>
    <w:rsid w:val="002F0CA0"/>
    <w:rsid w:val="002F4E61"/>
    <w:rsid w:val="002F72F8"/>
    <w:rsid w:val="002F74FF"/>
    <w:rsid w:val="0030044F"/>
    <w:rsid w:val="0030391B"/>
    <w:rsid w:val="00303C40"/>
    <w:rsid w:val="003046DF"/>
    <w:rsid w:val="00304730"/>
    <w:rsid w:val="00304E38"/>
    <w:rsid w:val="00305BB0"/>
    <w:rsid w:val="00306F5F"/>
    <w:rsid w:val="003101B2"/>
    <w:rsid w:val="00311CB8"/>
    <w:rsid w:val="00313928"/>
    <w:rsid w:val="003156AA"/>
    <w:rsid w:val="00316637"/>
    <w:rsid w:val="00316AD7"/>
    <w:rsid w:val="00317991"/>
    <w:rsid w:val="00320623"/>
    <w:rsid w:val="00321180"/>
    <w:rsid w:val="003211DE"/>
    <w:rsid w:val="00322F8E"/>
    <w:rsid w:val="00324C3E"/>
    <w:rsid w:val="00324DC1"/>
    <w:rsid w:val="003253D3"/>
    <w:rsid w:val="00326688"/>
    <w:rsid w:val="00326E07"/>
    <w:rsid w:val="00326F48"/>
    <w:rsid w:val="00327164"/>
    <w:rsid w:val="0032725C"/>
    <w:rsid w:val="003274D8"/>
    <w:rsid w:val="003325E1"/>
    <w:rsid w:val="00335DE5"/>
    <w:rsid w:val="00336476"/>
    <w:rsid w:val="00336EEB"/>
    <w:rsid w:val="00337FAC"/>
    <w:rsid w:val="003406C8"/>
    <w:rsid w:val="00340D61"/>
    <w:rsid w:val="0034255B"/>
    <w:rsid w:val="00342612"/>
    <w:rsid w:val="00342813"/>
    <w:rsid w:val="00344078"/>
    <w:rsid w:val="003456FA"/>
    <w:rsid w:val="00346A7D"/>
    <w:rsid w:val="00350459"/>
    <w:rsid w:val="003505A0"/>
    <w:rsid w:val="00351D5B"/>
    <w:rsid w:val="00351DC6"/>
    <w:rsid w:val="00352563"/>
    <w:rsid w:val="00352AEC"/>
    <w:rsid w:val="0035301E"/>
    <w:rsid w:val="00354C92"/>
    <w:rsid w:val="003560CB"/>
    <w:rsid w:val="00357623"/>
    <w:rsid w:val="0036001B"/>
    <w:rsid w:val="00360501"/>
    <w:rsid w:val="00363F19"/>
    <w:rsid w:val="0036476C"/>
    <w:rsid w:val="0036547A"/>
    <w:rsid w:val="00365E10"/>
    <w:rsid w:val="003675DB"/>
    <w:rsid w:val="00367C9D"/>
    <w:rsid w:val="00370372"/>
    <w:rsid w:val="00371152"/>
    <w:rsid w:val="00371F0A"/>
    <w:rsid w:val="0037298F"/>
    <w:rsid w:val="00373D58"/>
    <w:rsid w:val="003740B9"/>
    <w:rsid w:val="003743E0"/>
    <w:rsid w:val="00375DF2"/>
    <w:rsid w:val="003765FA"/>
    <w:rsid w:val="003766DD"/>
    <w:rsid w:val="00376E75"/>
    <w:rsid w:val="00377B37"/>
    <w:rsid w:val="00380CF5"/>
    <w:rsid w:val="003810F9"/>
    <w:rsid w:val="00381377"/>
    <w:rsid w:val="003824CA"/>
    <w:rsid w:val="00383201"/>
    <w:rsid w:val="0038470B"/>
    <w:rsid w:val="00384D77"/>
    <w:rsid w:val="00385234"/>
    <w:rsid w:val="00385CE7"/>
    <w:rsid w:val="00386AC5"/>
    <w:rsid w:val="003908D8"/>
    <w:rsid w:val="003917B5"/>
    <w:rsid w:val="00392021"/>
    <w:rsid w:val="00393047"/>
    <w:rsid w:val="00393A79"/>
    <w:rsid w:val="003954AB"/>
    <w:rsid w:val="003961A9"/>
    <w:rsid w:val="003961AD"/>
    <w:rsid w:val="00396694"/>
    <w:rsid w:val="0039687D"/>
    <w:rsid w:val="00397FB1"/>
    <w:rsid w:val="003A05CC"/>
    <w:rsid w:val="003A08B1"/>
    <w:rsid w:val="003A248C"/>
    <w:rsid w:val="003A32B3"/>
    <w:rsid w:val="003A36C7"/>
    <w:rsid w:val="003A6FF6"/>
    <w:rsid w:val="003A7272"/>
    <w:rsid w:val="003A7C53"/>
    <w:rsid w:val="003B0600"/>
    <w:rsid w:val="003B1C55"/>
    <w:rsid w:val="003B20E1"/>
    <w:rsid w:val="003B3DC6"/>
    <w:rsid w:val="003B4D58"/>
    <w:rsid w:val="003B5621"/>
    <w:rsid w:val="003B58B3"/>
    <w:rsid w:val="003B7059"/>
    <w:rsid w:val="003B7477"/>
    <w:rsid w:val="003C0E7C"/>
    <w:rsid w:val="003C1AFA"/>
    <w:rsid w:val="003C1B4D"/>
    <w:rsid w:val="003C35B1"/>
    <w:rsid w:val="003C4DD3"/>
    <w:rsid w:val="003C50EA"/>
    <w:rsid w:val="003C797F"/>
    <w:rsid w:val="003D22D9"/>
    <w:rsid w:val="003D2421"/>
    <w:rsid w:val="003D56EA"/>
    <w:rsid w:val="003D59A9"/>
    <w:rsid w:val="003D5D25"/>
    <w:rsid w:val="003D64C7"/>
    <w:rsid w:val="003E0074"/>
    <w:rsid w:val="003E10F8"/>
    <w:rsid w:val="003E112C"/>
    <w:rsid w:val="003E2B16"/>
    <w:rsid w:val="003E2D47"/>
    <w:rsid w:val="003E353A"/>
    <w:rsid w:val="003E4787"/>
    <w:rsid w:val="003E554D"/>
    <w:rsid w:val="003E7303"/>
    <w:rsid w:val="003F01EF"/>
    <w:rsid w:val="003F0B29"/>
    <w:rsid w:val="003F1ABD"/>
    <w:rsid w:val="003F39A1"/>
    <w:rsid w:val="003F61E6"/>
    <w:rsid w:val="00400389"/>
    <w:rsid w:val="0040040E"/>
    <w:rsid w:val="00400568"/>
    <w:rsid w:val="004017F9"/>
    <w:rsid w:val="0040241E"/>
    <w:rsid w:val="00403582"/>
    <w:rsid w:val="004050AB"/>
    <w:rsid w:val="00405A7D"/>
    <w:rsid w:val="00405FBB"/>
    <w:rsid w:val="00407DD7"/>
    <w:rsid w:val="00410C8A"/>
    <w:rsid w:val="0041108E"/>
    <w:rsid w:val="004111BC"/>
    <w:rsid w:val="00412BAD"/>
    <w:rsid w:val="004134DB"/>
    <w:rsid w:val="0041392D"/>
    <w:rsid w:val="00413CE9"/>
    <w:rsid w:val="00415273"/>
    <w:rsid w:val="004156E2"/>
    <w:rsid w:val="00415C0F"/>
    <w:rsid w:val="004168DA"/>
    <w:rsid w:val="00416976"/>
    <w:rsid w:val="004206CD"/>
    <w:rsid w:val="00420E82"/>
    <w:rsid w:val="00423FF1"/>
    <w:rsid w:val="00424534"/>
    <w:rsid w:val="00424AD1"/>
    <w:rsid w:val="00424C56"/>
    <w:rsid w:val="004255CB"/>
    <w:rsid w:val="00426875"/>
    <w:rsid w:val="00427055"/>
    <w:rsid w:val="00430B07"/>
    <w:rsid w:val="00431694"/>
    <w:rsid w:val="004316FA"/>
    <w:rsid w:val="00432E5E"/>
    <w:rsid w:val="00433074"/>
    <w:rsid w:val="0043415E"/>
    <w:rsid w:val="00434402"/>
    <w:rsid w:val="0043579B"/>
    <w:rsid w:val="00435A44"/>
    <w:rsid w:val="0043626A"/>
    <w:rsid w:val="00437F80"/>
    <w:rsid w:val="004429BF"/>
    <w:rsid w:val="00442C73"/>
    <w:rsid w:val="00442F65"/>
    <w:rsid w:val="004440AC"/>
    <w:rsid w:val="00445BC8"/>
    <w:rsid w:val="00445E48"/>
    <w:rsid w:val="00446F56"/>
    <w:rsid w:val="004474ED"/>
    <w:rsid w:val="00450236"/>
    <w:rsid w:val="00452F5E"/>
    <w:rsid w:val="00453B4D"/>
    <w:rsid w:val="004549EF"/>
    <w:rsid w:val="0045531D"/>
    <w:rsid w:val="00455390"/>
    <w:rsid w:val="004568B8"/>
    <w:rsid w:val="00457241"/>
    <w:rsid w:val="00457E6A"/>
    <w:rsid w:val="00460883"/>
    <w:rsid w:val="004614F0"/>
    <w:rsid w:val="004624D7"/>
    <w:rsid w:val="00462FFC"/>
    <w:rsid w:val="00464CAB"/>
    <w:rsid w:val="004707A2"/>
    <w:rsid w:val="004713D6"/>
    <w:rsid w:val="00472419"/>
    <w:rsid w:val="00472980"/>
    <w:rsid w:val="00473ECB"/>
    <w:rsid w:val="00473F91"/>
    <w:rsid w:val="004747C1"/>
    <w:rsid w:val="004762B7"/>
    <w:rsid w:val="00476364"/>
    <w:rsid w:val="004773B7"/>
    <w:rsid w:val="00481C0D"/>
    <w:rsid w:val="00483308"/>
    <w:rsid w:val="00486098"/>
    <w:rsid w:val="00486A32"/>
    <w:rsid w:val="00487227"/>
    <w:rsid w:val="00490113"/>
    <w:rsid w:val="00490354"/>
    <w:rsid w:val="00490DD6"/>
    <w:rsid w:val="00494262"/>
    <w:rsid w:val="00494C11"/>
    <w:rsid w:val="00495401"/>
    <w:rsid w:val="00495C25"/>
    <w:rsid w:val="00496352"/>
    <w:rsid w:val="004A00D8"/>
    <w:rsid w:val="004A0EE7"/>
    <w:rsid w:val="004A1C0A"/>
    <w:rsid w:val="004A1DBA"/>
    <w:rsid w:val="004A4809"/>
    <w:rsid w:val="004A57C0"/>
    <w:rsid w:val="004A6381"/>
    <w:rsid w:val="004A6449"/>
    <w:rsid w:val="004A7208"/>
    <w:rsid w:val="004A7A77"/>
    <w:rsid w:val="004B071F"/>
    <w:rsid w:val="004B0AFB"/>
    <w:rsid w:val="004B114A"/>
    <w:rsid w:val="004B2327"/>
    <w:rsid w:val="004B31E3"/>
    <w:rsid w:val="004B36EF"/>
    <w:rsid w:val="004B3B0D"/>
    <w:rsid w:val="004B448B"/>
    <w:rsid w:val="004B4880"/>
    <w:rsid w:val="004B52F2"/>
    <w:rsid w:val="004B5988"/>
    <w:rsid w:val="004B6BB5"/>
    <w:rsid w:val="004B7558"/>
    <w:rsid w:val="004B797F"/>
    <w:rsid w:val="004C02F9"/>
    <w:rsid w:val="004C1046"/>
    <w:rsid w:val="004C1662"/>
    <w:rsid w:val="004C1687"/>
    <w:rsid w:val="004C1D67"/>
    <w:rsid w:val="004C1E4E"/>
    <w:rsid w:val="004C2D04"/>
    <w:rsid w:val="004C3E24"/>
    <w:rsid w:val="004C4600"/>
    <w:rsid w:val="004C4EE9"/>
    <w:rsid w:val="004C618D"/>
    <w:rsid w:val="004C6229"/>
    <w:rsid w:val="004C632A"/>
    <w:rsid w:val="004C75EE"/>
    <w:rsid w:val="004C7F86"/>
    <w:rsid w:val="004D09F5"/>
    <w:rsid w:val="004D16B4"/>
    <w:rsid w:val="004D2FC6"/>
    <w:rsid w:val="004D46CC"/>
    <w:rsid w:val="004D4EE3"/>
    <w:rsid w:val="004D5638"/>
    <w:rsid w:val="004D5EFF"/>
    <w:rsid w:val="004D606F"/>
    <w:rsid w:val="004D6CBF"/>
    <w:rsid w:val="004E0CDA"/>
    <w:rsid w:val="004E1CD5"/>
    <w:rsid w:val="004E203A"/>
    <w:rsid w:val="004E21DB"/>
    <w:rsid w:val="004E24EE"/>
    <w:rsid w:val="004E27C9"/>
    <w:rsid w:val="004E4DAD"/>
    <w:rsid w:val="004E5445"/>
    <w:rsid w:val="004E5518"/>
    <w:rsid w:val="004E692C"/>
    <w:rsid w:val="004E7ED3"/>
    <w:rsid w:val="004F1806"/>
    <w:rsid w:val="004F1D95"/>
    <w:rsid w:val="004F3818"/>
    <w:rsid w:val="004F3EF0"/>
    <w:rsid w:val="004F3FBE"/>
    <w:rsid w:val="004F5450"/>
    <w:rsid w:val="004F5D69"/>
    <w:rsid w:val="004F6803"/>
    <w:rsid w:val="004F6A40"/>
    <w:rsid w:val="00504680"/>
    <w:rsid w:val="005054F5"/>
    <w:rsid w:val="00505DE2"/>
    <w:rsid w:val="005061EB"/>
    <w:rsid w:val="00506912"/>
    <w:rsid w:val="0051036E"/>
    <w:rsid w:val="0051056A"/>
    <w:rsid w:val="00510E29"/>
    <w:rsid w:val="00511106"/>
    <w:rsid w:val="005119F1"/>
    <w:rsid w:val="00511D63"/>
    <w:rsid w:val="005123D9"/>
    <w:rsid w:val="005140CF"/>
    <w:rsid w:val="00515A79"/>
    <w:rsid w:val="005162DE"/>
    <w:rsid w:val="00516F74"/>
    <w:rsid w:val="005171B1"/>
    <w:rsid w:val="005228E5"/>
    <w:rsid w:val="00523414"/>
    <w:rsid w:val="00523C31"/>
    <w:rsid w:val="00524A25"/>
    <w:rsid w:val="00524BD3"/>
    <w:rsid w:val="0052578F"/>
    <w:rsid w:val="00530611"/>
    <w:rsid w:val="00530C1B"/>
    <w:rsid w:val="005315B3"/>
    <w:rsid w:val="005322C3"/>
    <w:rsid w:val="005322CF"/>
    <w:rsid w:val="00532EC5"/>
    <w:rsid w:val="00534E16"/>
    <w:rsid w:val="0053554F"/>
    <w:rsid w:val="00537201"/>
    <w:rsid w:val="00540C48"/>
    <w:rsid w:val="005410F9"/>
    <w:rsid w:val="0054183F"/>
    <w:rsid w:val="0054322E"/>
    <w:rsid w:val="00544015"/>
    <w:rsid w:val="005463D1"/>
    <w:rsid w:val="00546CDA"/>
    <w:rsid w:val="00546E45"/>
    <w:rsid w:val="00547347"/>
    <w:rsid w:val="005475BA"/>
    <w:rsid w:val="00550314"/>
    <w:rsid w:val="005510EB"/>
    <w:rsid w:val="00552093"/>
    <w:rsid w:val="00553097"/>
    <w:rsid w:val="00554342"/>
    <w:rsid w:val="00554A63"/>
    <w:rsid w:val="00555147"/>
    <w:rsid w:val="005563D4"/>
    <w:rsid w:val="00557404"/>
    <w:rsid w:val="00557528"/>
    <w:rsid w:val="00561081"/>
    <w:rsid w:val="00561436"/>
    <w:rsid w:val="00562BC7"/>
    <w:rsid w:val="00562C3F"/>
    <w:rsid w:val="005637B5"/>
    <w:rsid w:val="00564069"/>
    <w:rsid w:val="00565ECD"/>
    <w:rsid w:val="005666A1"/>
    <w:rsid w:val="00567C42"/>
    <w:rsid w:val="00570080"/>
    <w:rsid w:val="00570B7C"/>
    <w:rsid w:val="00571400"/>
    <w:rsid w:val="00571550"/>
    <w:rsid w:val="00571EB1"/>
    <w:rsid w:val="00573452"/>
    <w:rsid w:val="00573E32"/>
    <w:rsid w:val="00574C57"/>
    <w:rsid w:val="00575A87"/>
    <w:rsid w:val="00575F5C"/>
    <w:rsid w:val="0057602F"/>
    <w:rsid w:val="0057736F"/>
    <w:rsid w:val="00577AAD"/>
    <w:rsid w:val="00580CDF"/>
    <w:rsid w:val="00581FC6"/>
    <w:rsid w:val="00582950"/>
    <w:rsid w:val="00586058"/>
    <w:rsid w:val="0058618C"/>
    <w:rsid w:val="00587574"/>
    <w:rsid w:val="00590536"/>
    <w:rsid w:val="0059485D"/>
    <w:rsid w:val="00594BED"/>
    <w:rsid w:val="005A09DD"/>
    <w:rsid w:val="005A0A67"/>
    <w:rsid w:val="005A26A3"/>
    <w:rsid w:val="005A2B3B"/>
    <w:rsid w:val="005A30D8"/>
    <w:rsid w:val="005A356A"/>
    <w:rsid w:val="005A6170"/>
    <w:rsid w:val="005A632C"/>
    <w:rsid w:val="005A6437"/>
    <w:rsid w:val="005A6C0F"/>
    <w:rsid w:val="005A6F7E"/>
    <w:rsid w:val="005A7264"/>
    <w:rsid w:val="005B0FBB"/>
    <w:rsid w:val="005B1105"/>
    <w:rsid w:val="005B17CD"/>
    <w:rsid w:val="005B1994"/>
    <w:rsid w:val="005B1A8D"/>
    <w:rsid w:val="005B2AD6"/>
    <w:rsid w:val="005B2C71"/>
    <w:rsid w:val="005B3732"/>
    <w:rsid w:val="005B4739"/>
    <w:rsid w:val="005B491E"/>
    <w:rsid w:val="005B4A49"/>
    <w:rsid w:val="005B5E98"/>
    <w:rsid w:val="005B650B"/>
    <w:rsid w:val="005B6FE9"/>
    <w:rsid w:val="005C00C5"/>
    <w:rsid w:val="005C079A"/>
    <w:rsid w:val="005C0ED1"/>
    <w:rsid w:val="005C1FBA"/>
    <w:rsid w:val="005C28DC"/>
    <w:rsid w:val="005C4144"/>
    <w:rsid w:val="005C4464"/>
    <w:rsid w:val="005C6DC3"/>
    <w:rsid w:val="005C780D"/>
    <w:rsid w:val="005C7B06"/>
    <w:rsid w:val="005D01B5"/>
    <w:rsid w:val="005D1381"/>
    <w:rsid w:val="005D1E8D"/>
    <w:rsid w:val="005D2FF3"/>
    <w:rsid w:val="005D4324"/>
    <w:rsid w:val="005D7098"/>
    <w:rsid w:val="005D7107"/>
    <w:rsid w:val="005E2A51"/>
    <w:rsid w:val="005E32AA"/>
    <w:rsid w:val="005E3C11"/>
    <w:rsid w:val="005E3FC1"/>
    <w:rsid w:val="005E4ACA"/>
    <w:rsid w:val="005E4B70"/>
    <w:rsid w:val="005E533F"/>
    <w:rsid w:val="005E57CE"/>
    <w:rsid w:val="005E673E"/>
    <w:rsid w:val="005E6F47"/>
    <w:rsid w:val="005E7962"/>
    <w:rsid w:val="005E7C88"/>
    <w:rsid w:val="005F20F0"/>
    <w:rsid w:val="005F2CE9"/>
    <w:rsid w:val="005F30DC"/>
    <w:rsid w:val="005F55D6"/>
    <w:rsid w:val="005F62CA"/>
    <w:rsid w:val="005F677C"/>
    <w:rsid w:val="005F6FA2"/>
    <w:rsid w:val="006021DC"/>
    <w:rsid w:val="0060233C"/>
    <w:rsid w:val="00604817"/>
    <w:rsid w:val="00604A01"/>
    <w:rsid w:val="00604C64"/>
    <w:rsid w:val="0060520D"/>
    <w:rsid w:val="00605359"/>
    <w:rsid w:val="00605534"/>
    <w:rsid w:val="00606D45"/>
    <w:rsid w:val="006100E9"/>
    <w:rsid w:val="00613688"/>
    <w:rsid w:val="00614117"/>
    <w:rsid w:val="00614423"/>
    <w:rsid w:val="006146F6"/>
    <w:rsid w:val="00614CE2"/>
    <w:rsid w:val="00615081"/>
    <w:rsid w:val="006153A5"/>
    <w:rsid w:val="006156D0"/>
    <w:rsid w:val="0061611A"/>
    <w:rsid w:val="00616B81"/>
    <w:rsid w:val="0062041D"/>
    <w:rsid w:val="00621ED3"/>
    <w:rsid w:val="00622668"/>
    <w:rsid w:val="00622916"/>
    <w:rsid w:val="00622F6B"/>
    <w:rsid w:val="0062300C"/>
    <w:rsid w:val="00624D17"/>
    <w:rsid w:val="00625D3A"/>
    <w:rsid w:val="006265E6"/>
    <w:rsid w:val="00626EDA"/>
    <w:rsid w:val="00627060"/>
    <w:rsid w:val="00627126"/>
    <w:rsid w:val="0062761A"/>
    <w:rsid w:val="00630E3E"/>
    <w:rsid w:val="006318D1"/>
    <w:rsid w:val="00631E6B"/>
    <w:rsid w:val="0063263D"/>
    <w:rsid w:val="006333F5"/>
    <w:rsid w:val="006342F3"/>
    <w:rsid w:val="006355D9"/>
    <w:rsid w:val="00635683"/>
    <w:rsid w:val="00635A37"/>
    <w:rsid w:val="006364CC"/>
    <w:rsid w:val="00637612"/>
    <w:rsid w:val="00637E26"/>
    <w:rsid w:val="00640D5E"/>
    <w:rsid w:val="00641D83"/>
    <w:rsid w:val="006421CF"/>
    <w:rsid w:val="006422D2"/>
    <w:rsid w:val="00643753"/>
    <w:rsid w:val="00645B29"/>
    <w:rsid w:val="00645CBA"/>
    <w:rsid w:val="00647812"/>
    <w:rsid w:val="00650CC0"/>
    <w:rsid w:val="0065250E"/>
    <w:rsid w:val="00654CEA"/>
    <w:rsid w:val="006567F0"/>
    <w:rsid w:val="00656A16"/>
    <w:rsid w:val="00660C03"/>
    <w:rsid w:val="00661110"/>
    <w:rsid w:val="00661439"/>
    <w:rsid w:val="00661EEE"/>
    <w:rsid w:val="00663A74"/>
    <w:rsid w:val="006652F4"/>
    <w:rsid w:val="00665D60"/>
    <w:rsid w:val="00666675"/>
    <w:rsid w:val="00666691"/>
    <w:rsid w:val="006709D3"/>
    <w:rsid w:val="0067228D"/>
    <w:rsid w:val="0067252D"/>
    <w:rsid w:val="006734CD"/>
    <w:rsid w:val="0067401D"/>
    <w:rsid w:val="00674A43"/>
    <w:rsid w:val="00677776"/>
    <w:rsid w:val="00680BC3"/>
    <w:rsid w:val="00680FCD"/>
    <w:rsid w:val="0068175D"/>
    <w:rsid w:val="0068478D"/>
    <w:rsid w:val="00685600"/>
    <w:rsid w:val="00687A71"/>
    <w:rsid w:val="006901D0"/>
    <w:rsid w:val="00690F62"/>
    <w:rsid w:val="00693011"/>
    <w:rsid w:val="0069349A"/>
    <w:rsid w:val="00693EE4"/>
    <w:rsid w:val="0069573A"/>
    <w:rsid w:val="0069607A"/>
    <w:rsid w:val="006967E2"/>
    <w:rsid w:val="006974EB"/>
    <w:rsid w:val="0069761A"/>
    <w:rsid w:val="006A1DD9"/>
    <w:rsid w:val="006A2486"/>
    <w:rsid w:val="006A4775"/>
    <w:rsid w:val="006A47EE"/>
    <w:rsid w:val="006A4AC2"/>
    <w:rsid w:val="006A5E07"/>
    <w:rsid w:val="006A645C"/>
    <w:rsid w:val="006A6F29"/>
    <w:rsid w:val="006B015C"/>
    <w:rsid w:val="006B02A1"/>
    <w:rsid w:val="006B19B8"/>
    <w:rsid w:val="006B1AD4"/>
    <w:rsid w:val="006B1ED0"/>
    <w:rsid w:val="006B1EFF"/>
    <w:rsid w:val="006B2D44"/>
    <w:rsid w:val="006B31DB"/>
    <w:rsid w:val="006B487B"/>
    <w:rsid w:val="006B537A"/>
    <w:rsid w:val="006B5395"/>
    <w:rsid w:val="006B5DD5"/>
    <w:rsid w:val="006B66C3"/>
    <w:rsid w:val="006C0A49"/>
    <w:rsid w:val="006C0C87"/>
    <w:rsid w:val="006C24C4"/>
    <w:rsid w:val="006C24DD"/>
    <w:rsid w:val="006C35BA"/>
    <w:rsid w:val="006C46FB"/>
    <w:rsid w:val="006C4E93"/>
    <w:rsid w:val="006C50DA"/>
    <w:rsid w:val="006C7C50"/>
    <w:rsid w:val="006D11AB"/>
    <w:rsid w:val="006D1712"/>
    <w:rsid w:val="006D3C48"/>
    <w:rsid w:val="006D47CF"/>
    <w:rsid w:val="006D4815"/>
    <w:rsid w:val="006D50A3"/>
    <w:rsid w:val="006D5DB6"/>
    <w:rsid w:val="006D6898"/>
    <w:rsid w:val="006D74B1"/>
    <w:rsid w:val="006E1659"/>
    <w:rsid w:val="006E19A2"/>
    <w:rsid w:val="006E1CAB"/>
    <w:rsid w:val="006E366B"/>
    <w:rsid w:val="006E3E70"/>
    <w:rsid w:val="006E4B54"/>
    <w:rsid w:val="006E6223"/>
    <w:rsid w:val="006F0D3D"/>
    <w:rsid w:val="006F30CA"/>
    <w:rsid w:val="006F3A60"/>
    <w:rsid w:val="0070178C"/>
    <w:rsid w:val="00702169"/>
    <w:rsid w:val="007026EF"/>
    <w:rsid w:val="00702C68"/>
    <w:rsid w:val="007030AB"/>
    <w:rsid w:val="00704519"/>
    <w:rsid w:val="0070565E"/>
    <w:rsid w:val="0070694A"/>
    <w:rsid w:val="007078CE"/>
    <w:rsid w:val="0071074A"/>
    <w:rsid w:val="00710F57"/>
    <w:rsid w:val="00712CA7"/>
    <w:rsid w:val="0071330B"/>
    <w:rsid w:val="007143D3"/>
    <w:rsid w:val="00714717"/>
    <w:rsid w:val="00714824"/>
    <w:rsid w:val="007151EB"/>
    <w:rsid w:val="007153D2"/>
    <w:rsid w:val="007155C9"/>
    <w:rsid w:val="007161C9"/>
    <w:rsid w:val="00721DC1"/>
    <w:rsid w:val="00724E96"/>
    <w:rsid w:val="00726239"/>
    <w:rsid w:val="007302DB"/>
    <w:rsid w:val="007308FE"/>
    <w:rsid w:val="00731DAA"/>
    <w:rsid w:val="00732416"/>
    <w:rsid w:val="00733798"/>
    <w:rsid w:val="0073425F"/>
    <w:rsid w:val="0073445C"/>
    <w:rsid w:val="00736AA5"/>
    <w:rsid w:val="00740E47"/>
    <w:rsid w:val="00741906"/>
    <w:rsid w:val="00741B9D"/>
    <w:rsid w:val="0074216F"/>
    <w:rsid w:val="00742D1B"/>
    <w:rsid w:val="00743111"/>
    <w:rsid w:val="00743447"/>
    <w:rsid w:val="00743B35"/>
    <w:rsid w:val="00744D92"/>
    <w:rsid w:val="00746865"/>
    <w:rsid w:val="007468E4"/>
    <w:rsid w:val="00747905"/>
    <w:rsid w:val="007510B3"/>
    <w:rsid w:val="00752325"/>
    <w:rsid w:val="0075286C"/>
    <w:rsid w:val="00753D42"/>
    <w:rsid w:val="00754E3E"/>
    <w:rsid w:val="00755049"/>
    <w:rsid w:val="0075617F"/>
    <w:rsid w:val="00756554"/>
    <w:rsid w:val="00756C54"/>
    <w:rsid w:val="0076120D"/>
    <w:rsid w:val="007632EC"/>
    <w:rsid w:val="00763DA5"/>
    <w:rsid w:val="00764254"/>
    <w:rsid w:val="00765303"/>
    <w:rsid w:val="00765663"/>
    <w:rsid w:val="0076700E"/>
    <w:rsid w:val="00767756"/>
    <w:rsid w:val="0077090A"/>
    <w:rsid w:val="00772023"/>
    <w:rsid w:val="0077396E"/>
    <w:rsid w:val="007762F0"/>
    <w:rsid w:val="00776A44"/>
    <w:rsid w:val="00776D9A"/>
    <w:rsid w:val="00777C5B"/>
    <w:rsid w:val="00777F61"/>
    <w:rsid w:val="0078027E"/>
    <w:rsid w:val="00781E3C"/>
    <w:rsid w:val="00783B86"/>
    <w:rsid w:val="00784685"/>
    <w:rsid w:val="00785637"/>
    <w:rsid w:val="007860E0"/>
    <w:rsid w:val="007867DA"/>
    <w:rsid w:val="007873CC"/>
    <w:rsid w:val="007875AB"/>
    <w:rsid w:val="00787D40"/>
    <w:rsid w:val="00790974"/>
    <w:rsid w:val="00790DFB"/>
    <w:rsid w:val="0079111B"/>
    <w:rsid w:val="00791689"/>
    <w:rsid w:val="00791C46"/>
    <w:rsid w:val="00791F9A"/>
    <w:rsid w:val="007933B1"/>
    <w:rsid w:val="0079425F"/>
    <w:rsid w:val="00794EAF"/>
    <w:rsid w:val="007A02A1"/>
    <w:rsid w:val="007A1760"/>
    <w:rsid w:val="007A289A"/>
    <w:rsid w:val="007A29B2"/>
    <w:rsid w:val="007A34E9"/>
    <w:rsid w:val="007A4B19"/>
    <w:rsid w:val="007A4F9D"/>
    <w:rsid w:val="007A6207"/>
    <w:rsid w:val="007A6861"/>
    <w:rsid w:val="007A747E"/>
    <w:rsid w:val="007B0400"/>
    <w:rsid w:val="007B5ADE"/>
    <w:rsid w:val="007B62F6"/>
    <w:rsid w:val="007B6344"/>
    <w:rsid w:val="007B6733"/>
    <w:rsid w:val="007B69FF"/>
    <w:rsid w:val="007B6AFE"/>
    <w:rsid w:val="007B6BAC"/>
    <w:rsid w:val="007B7BE0"/>
    <w:rsid w:val="007C1E73"/>
    <w:rsid w:val="007C2446"/>
    <w:rsid w:val="007C28EB"/>
    <w:rsid w:val="007C2E8E"/>
    <w:rsid w:val="007C362F"/>
    <w:rsid w:val="007C457A"/>
    <w:rsid w:val="007C6336"/>
    <w:rsid w:val="007C6547"/>
    <w:rsid w:val="007C6E66"/>
    <w:rsid w:val="007C73BC"/>
    <w:rsid w:val="007D3BE9"/>
    <w:rsid w:val="007D42D3"/>
    <w:rsid w:val="007D69FF"/>
    <w:rsid w:val="007D6C92"/>
    <w:rsid w:val="007E01C0"/>
    <w:rsid w:val="007E4C2B"/>
    <w:rsid w:val="007E58EE"/>
    <w:rsid w:val="007E5A09"/>
    <w:rsid w:val="007E5DB9"/>
    <w:rsid w:val="007E66E3"/>
    <w:rsid w:val="007E7ABB"/>
    <w:rsid w:val="007F1A8D"/>
    <w:rsid w:val="007F29BF"/>
    <w:rsid w:val="007F3E6E"/>
    <w:rsid w:val="007F4E9E"/>
    <w:rsid w:val="007F50A8"/>
    <w:rsid w:val="007F5870"/>
    <w:rsid w:val="007F7883"/>
    <w:rsid w:val="0080036F"/>
    <w:rsid w:val="00800A75"/>
    <w:rsid w:val="00800CCC"/>
    <w:rsid w:val="00802D68"/>
    <w:rsid w:val="00805004"/>
    <w:rsid w:val="00807360"/>
    <w:rsid w:val="00810A57"/>
    <w:rsid w:val="008114FD"/>
    <w:rsid w:val="00811BAA"/>
    <w:rsid w:val="00811F0A"/>
    <w:rsid w:val="00812230"/>
    <w:rsid w:val="00812B44"/>
    <w:rsid w:val="00812CAE"/>
    <w:rsid w:val="00812E88"/>
    <w:rsid w:val="00813422"/>
    <w:rsid w:val="00814260"/>
    <w:rsid w:val="008143FD"/>
    <w:rsid w:val="00815394"/>
    <w:rsid w:val="00821B26"/>
    <w:rsid w:val="0082415B"/>
    <w:rsid w:val="00824C25"/>
    <w:rsid w:val="0082653D"/>
    <w:rsid w:val="00827205"/>
    <w:rsid w:val="0082756D"/>
    <w:rsid w:val="008352A4"/>
    <w:rsid w:val="00835DED"/>
    <w:rsid w:val="008373A8"/>
    <w:rsid w:val="00837EEE"/>
    <w:rsid w:val="00840DF3"/>
    <w:rsid w:val="0084103C"/>
    <w:rsid w:val="00841061"/>
    <w:rsid w:val="008414EF"/>
    <w:rsid w:val="00842011"/>
    <w:rsid w:val="008420E0"/>
    <w:rsid w:val="00842CC6"/>
    <w:rsid w:val="00844AA9"/>
    <w:rsid w:val="00844E10"/>
    <w:rsid w:val="008454B3"/>
    <w:rsid w:val="00846BE6"/>
    <w:rsid w:val="008476A9"/>
    <w:rsid w:val="008476DA"/>
    <w:rsid w:val="00850895"/>
    <w:rsid w:val="00851E74"/>
    <w:rsid w:val="00852806"/>
    <w:rsid w:val="008528E5"/>
    <w:rsid w:val="00852EAC"/>
    <w:rsid w:val="00852F92"/>
    <w:rsid w:val="00854632"/>
    <w:rsid w:val="00854BC8"/>
    <w:rsid w:val="008554EC"/>
    <w:rsid w:val="00855F62"/>
    <w:rsid w:val="008561D0"/>
    <w:rsid w:val="0085635F"/>
    <w:rsid w:val="00856F27"/>
    <w:rsid w:val="008615C4"/>
    <w:rsid w:val="008621E9"/>
    <w:rsid w:val="00862F03"/>
    <w:rsid w:val="008638FD"/>
    <w:rsid w:val="00863B25"/>
    <w:rsid w:val="008665C4"/>
    <w:rsid w:val="00871E7F"/>
    <w:rsid w:val="008726B5"/>
    <w:rsid w:val="008727E2"/>
    <w:rsid w:val="008736AC"/>
    <w:rsid w:val="00874270"/>
    <w:rsid w:val="00874B40"/>
    <w:rsid w:val="008759E2"/>
    <w:rsid w:val="0087613F"/>
    <w:rsid w:val="00876AAD"/>
    <w:rsid w:val="0087759C"/>
    <w:rsid w:val="00877853"/>
    <w:rsid w:val="00880526"/>
    <w:rsid w:val="008814CC"/>
    <w:rsid w:val="00881AFE"/>
    <w:rsid w:val="008822F2"/>
    <w:rsid w:val="00884E27"/>
    <w:rsid w:val="00885121"/>
    <w:rsid w:val="00885C5D"/>
    <w:rsid w:val="00886948"/>
    <w:rsid w:val="008874A5"/>
    <w:rsid w:val="0089098B"/>
    <w:rsid w:val="00890B5B"/>
    <w:rsid w:val="0089169F"/>
    <w:rsid w:val="0089197A"/>
    <w:rsid w:val="0089400A"/>
    <w:rsid w:val="008946D2"/>
    <w:rsid w:val="008960F8"/>
    <w:rsid w:val="00896F45"/>
    <w:rsid w:val="008A02C2"/>
    <w:rsid w:val="008A0999"/>
    <w:rsid w:val="008A0E02"/>
    <w:rsid w:val="008A15BC"/>
    <w:rsid w:val="008A356B"/>
    <w:rsid w:val="008A3D3E"/>
    <w:rsid w:val="008A5751"/>
    <w:rsid w:val="008A57DA"/>
    <w:rsid w:val="008A5BEB"/>
    <w:rsid w:val="008A61A7"/>
    <w:rsid w:val="008A6676"/>
    <w:rsid w:val="008A6E35"/>
    <w:rsid w:val="008A7010"/>
    <w:rsid w:val="008B079B"/>
    <w:rsid w:val="008B1386"/>
    <w:rsid w:val="008B2BE4"/>
    <w:rsid w:val="008B3C30"/>
    <w:rsid w:val="008B3F88"/>
    <w:rsid w:val="008B48C7"/>
    <w:rsid w:val="008B66CA"/>
    <w:rsid w:val="008B70EB"/>
    <w:rsid w:val="008B714F"/>
    <w:rsid w:val="008B7B25"/>
    <w:rsid w:val="008C0332"/>
    <w:rsid w:val="008C04D8"/>
    <w:rsid w:val="008C099D"/>
    <w:rsid w:val="008C2308"/>
    <w:rsid w:val="008C3396"/>
    <w:rsid w:val="008C4C61"/>
    <w:rsid w:val="008C624A"/>
    <w:rsid w:val="008C78DF"/>
    <w:rsid w:val="008C7EA3"/>
    <w:rsid w:val="008D0466"/>
    <w:rsid w:val="008D1469"/>
    <w:rsid w:val="008D16E1"/>
    <w:rsid w:val="008D2041"/>
    <w:rsid w:val="008D4750"/>
    <w:rsid w:val="008D4CE9"/>
    <w:rsid w:val="008E2296"/>
    <w:rsid w:val="008E4DC2"/>
    <w:rsid w:val="008E5B6B"/>
    <w:rsid w:val="008E5F63"/>
    <w:rsid w:val="008E64E9"/>
    <w:rsid w:val="008E6BB8"/>
    <w:rsid w:val="008E72AE"/>
    <w:rsid w:val="008E7BF4"/>
    <w:rsid w:val="008F2067"/>
    <w:rsid w:val="008F21F3"/>
    <w:rsid w:val="008F354B"/>
    <w:rsid w:val="008F52F6"/>
    <w:rsid w:val="008F5388"/>
    <w:rsid w:val="008F5583"/>
    <w:rsid w:val="008F5824"/>
    <w:rsid w:val="0090142C"/>
    <w:rsid w:val="00901F14"/>
    <w:rsid w:val="009020BE"/>
    <w:rsid w:val="0090215B"/>
    <w:rsid w:val="00902709"/>
    <w:rsid w:val="0090325E"/>
    <w:rsid w:val="00903A19"/>
    <w:rsid w:val="0090579B"/>
    <w:rsid w:val="00906BDC"/>
    <w:rsid w:val="00910313"/>
    <w:rsid w:val="00910A94"/>
    <w:rsid w:val="00910E30"/>
    <w:rsid w:val="0091261D"/>
    <w:rsid w:val="0091299D"/>
    <w:rsid w:val="00913256"/>
    <w:rsid w:val="009132D4"/>
    <w:rsid w:val="00913BD8"/>
    <w:rsid w:val="00914912"/>
    <w:rsid w:val="00914BE1"/>
    <w:rsid w:val="0091693F"/>
    <w:rsid w:val="00921746"/>
    <w:rsid w:val="00923A4A"/>
    <w:rsid w:val="00925469"/>
    <w:rsid w:val="009259E3"/>
    <w:rsid w:val="00925A50"/>
    <w:rsid w:val="009261D5"/>
    <w:rsid w:val="00930891"/>
    <w:rsid w:val="009311D9"/>
    <w:rsid w:val="0093163C"/>
    <w:rsid w:val="009328AB"/>
    <w:rsid w:val="009341E1"/>
    <w:rsid w:val="00934CB3"/>
    <w:rsid w:val="00935FB6"/>
    <w:rsid w:val="00936891"/>
    <w:rsid w:val="009371DD"/>
    <w:rsid w:val="009371E9"/>
    <w:rsid w:val="00941F40"/>
    <w:rsid w:val="0094234F"/>
    <w:rsid w:val="00942F55"/>
    <w:rsid w:val="00943A58"/>
    <w:rsid w:val="009458F4"/>
    <w:rsid w:val="00947226"/>
    <w:rsid w:val="009477FE"/>
    <w:rsid w:val="00950A51"/>
    <w:rsid w:val="00950D9F"/>
    <w:rsid w:val="009538E6"/>
    <w:rsid w:val="009543C7"/>
    <w:rsid w:val="0095507C"/>
    <w:rsid w:val="009562C7"/>
    <w:rsid w:val="00957B43"/>
    <w:rsid w:val="00957EA5"/>
    <w:rsid w:val="00960501"/>
    <w:rsid w:val="00960F52"/>
    <w:rsid w:val="009622B2"/>
    <w:rsid w:val="00962932"/>
    <w:rsid w:val="0096454E"/>
    <w:rsid w:val="0096497A"/>
    <w:rsid w:val="009650B8"/>
    <w:rsid w:val="00965917"/>
    <w:rsid w:val="00965F37"/>
    <w:rsid w:val="0096625A"/>
    <w:rsid w:val="00966471"/>
    <w:rsid w:val="0096743A"/>
    <w:rsid w:val="00967B53"/>
    <w:rsid w:val="00971B8D"/>
    <w:rsid w:val="00972E4F"/>
    <w:rsid w:val="009736E4"/>
    <w:rsid w:val="0097461B"/>
    <w:rsid w:val="00975E5E"/>
    <w:rsid w:val="0097619A"/>
    <w:rsid w:val="00977C13"/>
    <w:rsid w:val="009801FF"/>
    <w:rsid w:val="0098256C"/>
    <w:rsid w:val="00982720"/>
    <w:rsid w:val="00983B3F"/>
    <w:rsid w:val="009842AB"/>
    <w:rsid w:val="00985880"/>
    <w:rsid w:val="00986EA6"/>
    <w:rsid w:val="0098749B"/>
    <w:rsid w:val="009903C1"/>
    <w:rsid w:val="00990B87"/>
    <w:rsid w:val="00990BA2"/>
    <w:rsid w:val="00990DAD"/>
    <w:rsid w:val="00991CC2"/>
    <w:rsid w:val="00993DF3"/>
    <w:rsid w:val="0099460D"/>
    <w:rsid w:val="00994776"/>
    <w:rsid w:val="0099685F"/>
    <w:rsid w:val="009A2150"/>
    <w:rsid w:val="009A524B"/>
    <w:rsid w:val="009A537C"/>
    <w:rsid w:val="009A6083"/>
    <w:rsid w:val="009A7045"/>
    <w:rsid w:val="009B0059"/>
    <w:rsid w:val="009B0934"/>
    <w:rsid w:val="009B1537"/>
    <w:rsid w:val="009B226D"/>
    <w:rsid w:val="009B24E1"/>
    <w:rsid w:val="009B2B0F"/>
    <w:rsid w:val="009B33DA"/>
    <w:rsid w:val="009B5DBC"/>
    <w:rsid w:val="009B62CB"/>
    <w:rsid w:val="009B796E"/>
    <w:rsid w:val="009C1231"/>
    <w:rsid w:val="009C271F"/>
    <w:rsid w:val="009C2C4D"/>
    <w:rsid w:val="009C5715"/>
    <w:rsid w:val="009C6587"/>
    <w:rsid w:val="009C7AEE"/>
    <w:rsid w:val="009D011F"/>
    <w:rsid w:val="009D02CC"/>
    <w:rsid w:val="009D0C55"/>
    <w:rsid w:val="009D32CD"/>
    <w:rsid w:val="009D53B4"/>
    <w:rsid w:val="009D5AF9"/>
    <w:rsid w:val="009D5FA0"/>
    <w:rsid w:val="009D6E88"/>
    <w:rsid w:val="009E1BB7"/>
    <w:rsid w:val="009E2417"/>
    <w:rsid w:val="009E302D"/>
    <w:rsid w:val="009E3255"/>
    <w:rsid w:val="009E4E9A"/>
    <w:rsid w:val="009E55AA"/>
    <w:rsid w:val="009E5A5E"/>
    <w:rsid w:val="009F08F5"/>
    <w:rsid w:val="009F2587"/>
    <w:rsid w:val="009F31EE"/>
    <w:rsid w:val="009F35D4"/>
    <w:rsid w:val="009F3B37"/>
    <w:rsid w:val="009F442A"/>
    <w:rsid w:val="009F623F"/>
    <w:rsid w:val="009F6923"/>
    <w:rsid w:val="009F712A"/>
    <w:rsid w:val="00A005E8"/>
    <w:rsid w:val="00A01ED8"/>
    <w:rsid w:val="00A021ED"/>
    <w:rsid w:val="00A024D5"/>
    <w:rsid w:val="00A02C20"/>
    <w:rsid w:val="00A048F5"/>
    <w:rsid w:val="00A051FF"/>
    <w:rsid w:val="00A0534F"/>
    <w:rsid w:val="00A122F4"/>
    <w:rsid w:val="00A125BD"/>
    <w:rsid w:val="00A1426F"/>
    <w:rsid w:val="00A1474D"/>
    <w:rsid w:val="00A15BE6"/>
    <w:rsid w:val="00A15C37"/>
    <w:rsid w:val="00A15EB5"/>
    <w:rsid w:val="00A20784"/>
    <w:rsid w:val="00A20933"/>
    <w:rsid w:val="00A20D8A"/>
    <w:rsid w:val="00A23EF4"/>
    <w:rsid w:val="00A241DC"/>
    <w:rsid w:val="00A24705"/>
    <w:rsid w:val="00A25511"/>
    <w:rsid w:val="00A266FC"/>
    <w:rsid w:val="00A27441"/>
    <w:rsid w:val="00A30293"/>
    <w:rsid w:val="00A30B39"/>
    <w:rsid w:val="00A32566"/>
    <w:rsid w:val="00A332AE"/>
    <w:rsid w:val="00A37163"/>
    <w:rsid w:val="00A37631"/>
    <w:rsid w:val="00A37D7D"/>
    <w:rsid w:val="00A43A59"/>
    <w:rsid w:val="00A45221"/>
    <w:rsid w:val="00A45D1E"/>
    <w:rsid w:val="00A4750D"/>
    <w:rsid w:val="00A47FC7"/>
    <w:rsid w:val="00A51D49"/>
    <w:rsid w:val="00A54372"/>
    <w:rsid w:val="00A561A3"/>
    <w:rsid w:val="00A56BAA"/>
    <w:rsid w:val="00A6107B"/>
    <w:rsid w:val="00A61BFD"/>
    <w:rsid w:val="00A64DD9"/>
    <w:rsid w:val="00A6577F"/>
    <w:rsid w:val="00A669F6"/>
    <w:rsid w:val="00A66DEA"/>
    <w:rsid w:val="00A6760E"/>
    <w:rsid w:val="00A676BA"/>
    <w:rsid w:val="00A67C6E"/>
    <w:rsid w:val="00A70242"/>
    <w:rsid w:val="00A7133B"/>
    <w:rsid w:val="00A71DAE"/>
    <w:rsid w:val="00A7270D"/>
    <w:rsid w:val="00A72C41"/>
    <w:rsid w:val="00A73149"/>
    <w:rsid w:val="00A74AAF"/>
    <w:rsid w:val="00A7526A"/>
    <w:rsid w:val="00A7541F"/>
    <w:rsid w:val="00A75467"/>
    <w:rsid w:val="00A7566C"/>
    <w:rsid w:val="00A75A02"/>
    <w:rsid w:val="00A76627"/>
    <w:rsid w:val="00A80722"/>
    <w:rsid w:val="00A80783"/>
    <w:rsid w:val="00A81123"/>
    <w:rsid w:val="00A81947"/>
    <w:rsid w:val="00A81C49"/>
    <w:rsid w:val="00A8223F"/>
    <w:rsid w:val="00A83904"/>
    <w:rsid w:val="00A86D77"/>
    <w:rsid w:val="00A903B6"/>
    <w:rsid w:val="00A91A67"/>
    <w:rsid w:val="00A93FAB"/>
    <w:rsid w:val="00A94394"/>
    <w:rsid w:val="00A9512E"/>
    <w:rsid w:val="00A95A62"/>
    <w:rsid w:val="00A95AAC"/>
    <w:rsid w:val="00A97DF7"/>
    <w:rsid w:val="00AA3268"/>
    <w:rsid w:val="00AA3334"/>
    <w:rsid w:val="00AA345D"/>
    <w:rsid w:val="00AA3705"/>
    <w:rsid w:val="00AA4B79"/>
    <w:rsid w:val="00AA6937"/>
    <w:rsid w:val="00AA6BD7"/>
    <w:rsid w:val="00AB08BF"/>
    <w:rsid w:val="00AB1861"/>
    <w:rsid w:val="00AB2AE7"/>
    <w:rsid w:val="00AB2B5F"/>
    <w:rsid w:val="00AB35D1"/>
    <w:rsid w:val="00AB390A"/>
    <w:rsid w:val="00AC01DE"/>
    <w:rsid w:val="00AC0E1A"/>
    <w:rsid w:val="00AC2A40"/>
    <w:rsid w:val="00AC3C29"/>
    <w:rsid w:val="00AC46D5"/>
    <w:rsid w:val="00AC4725"/>
    <w:rsid w:val="00AC48A6"/>
    <w:rsid w:val="00AC532E"/>
    <w:rsid w:val="00AC67AC"/>
    <w:rsid w:val="00AD0595"/>
    <w:rsid w:val="00AD0E09"/>
    <w:rsid w:val="00AD11CE"/>
    <w:rsid w:val="00AD1202"/>
    <w:rsid w:val="00AD2E67"/>
    <w:rsid w:val="00AD31E6"/>
    <w:rsid w:val="00AD34F3"/>
    <w:rsid w:val="00AD3FA9"/>
    <w:rsid w:val="00AD4DCD"/>
    <w:rsid w:val="00AD5859"/>
    <w:rsid w:val="00AD6348"/>
    <w:rsid w:val="00AD75D4"/>
    <w:rsid w:val="00AD7A83"/>
    <w:rsid w:val="00AE1309"/>
    <w:rsid w:val="00AE22A1"/>
    <w:rsid w:val="00AE2A65"/>
    <w:rsid w:val="00AE5362"/>
    <w:rsid w:val="00AE722E"/>
    <w:rsid w:val="00AE73F0"/>
    <w:rsid w:val="00AF0B39"/>
    <w:rsid w:val="00AF1433"/>
    <w:rsid w:val="00AF231A"/>
    <w:rsid w:val="00AF24F4"/>
    <w:rsid w:val="00AF2FA3"/>
    <w:rsid w:val="00AF3528"/>
    <w:rsid w:val="00AF5ACD"/>
    <w:rsid w:val="00AF66A6"/>
    <w:rsid w:val="00AF6A10"/>
    <w:rsid w:val="00AF6BC6"/>
    <w:rsid w:val="00B0003D"/>
    <w:rsid w:val="00B0098D"/>
    <w:rsid w:val="00B01DB8"/>
    <w:rsid w:val="00B02143"/>
    <w:rsid w:val="00B023C2"/>
    <w:rsid w:val="00B02655"/>
    <w:rsid w:val="00B03734"/>
    <w:rsid w:val="00B0427E"/>
    <w:rsid w:val="00B05B81"/>
    <w:rsid w:val="00B060EE"/>
    <w:rsid w:val="00B11AE0"/>
    <w:rsid w:val="00B138E5"/>
    <w:rsid w:val="00B17306"/>
    <w:rsid w:val="00B209EE"/>
    <w:rsid w:val="00B218EC"/>
    <w:rsid w:val="00B223C9"/>
    <w:rsid w:val="00B227AA"/>
    <w:rsid w:val="00B24802"/>
    <w:rsid w:val="00B25968"/>
    <w:rsid w:val="00B30163"/>
    <w:rsid w:val="00B31F8C"/>
    <w:rsid w:val="00B33664"/>
    <w:rsid w:val="00B3492F"/>
    <w:rsid w:val="00B34D0C"/>
    <w:rsid w:val="00B34E5C"/>
    <w:rsid w:val="00B37A5A"/>
    <w:rsid w:val="00B401BB"/>
    <w:rsid w:val="00B418C9"/>
    <w:rsid w:val="00B42306"/>
    <w:rsid w:val="00B425AB"/>
    <w:rsid w:val="00B4262D"/>
    <w:rsid w:val="00B4391D"/>
    <w:rsid w:val="00B4488E"/>
    <w:rsid w:val="00B45E5E"/>
    <w:rsid w:val="00B4606C"/>
    <w:rsid w:val="00B46B32"/>
    <w:rsid w:val="00B47293"/>
    <w:rsid w:val="00B4748A"/>
    <w:rsid w:val="00B47FB1"/>
    <w:rsid w:val="00B5089B"/>
    <w:rsid w:val="00B50FEA"/>
    <w:rsid w:val="00B5389C"/>
    <w:rsid w:val="00B54000"/>
    <w:rsid w:val="00B543CC"/>
    <w:rsid w:val="00B54D1D"/>
    <w:rsid w:val="00B55A68"/>
    <w:rsid w:val="00B56470"/>
    <w:rsid w:val="00B565D9"/>
    <w:rsid w:val="00B56DC6"/>
    <w:rsid w:val="00B57046"/>
    <w:rsid w:val="00B57504"/>
    <w:rsid w:val="00B57D83"/>
    <w:rsid w:val="00B60569"/>
    <w:rsid w:val="00B61E47"/>
    <w:rsid w:val="00B62FE3"/>
    <w:rsid w:val="00B6308A"/>
    <w:rsid w:val="00B64216"/>
    <w:rsid w:val="00B64E80"/>
    <w:rsid w:val="00B6581F"/>
    <w:rsid w:val="00B659C6"/>
    <w:rsid w:val="00B6675C"/>
    <w:rsid w:val="00B66D17"/>
    <w:rsid w:val="00B671FF"/>
    <w:rsid w:val="00B674A0"/>
    <w:rsid w:val="00B67ABD"/>
    <w:rsid w:val="00B71CB1"/>
    <w:rsid w:val="00B71F69"/>
    <w:rsid w:val="00B72BD9"/>
    <w:rsid w:val="00B72BFF"/>
    <w:rsid w:val="00B72F1B"/>
    <w:rsid w:val="00B7328A"/>
    <w:rsid w:val="00B7334C"/>
    <w:rsid w:val="00B734E8"/>
    <w:rsid w:val="00B73766"/>
    <w:rsid w:val="00B73A60"/>
    <w:rsid w:val="00B747F5"/>
    <w:rsid w:val="00B74DFB"/>
    <w:rsid w:val="00B75A6A"/>
    <w:rsid w:val="00B76371"/>
    <w:rsid w:val="00B76A24"/>
    <w:rsid w:val="00B80472"/>
    <w:rsid w:val="00B80854"/>
    <w:rsid w:val="00B82E52"/>
    <w:rsid w:val="00B871EB"/>
    <w:rsid w:val="00B8744F"/>
    <w:rsid w:val="00B87E82"/>
    <w:rsid w:val="00B87F78"/>
    <w:rsid w:val="00B9018D"/>
    <w:rsid w:val="00B9332D"/>
    <w:rsid w:val="00B94622"/>
    <w:rsid w:val="00B94894"/>
    <w:rsid w:val="00B96224"/>
    <w:rsid w:val="00BA2279"/>
    <w:rsid w:val="00BA307E"/>
    <w:rsid w:val="00BA3246"/>
    <w:rsid w:val="00BA3606"/>
    <w:rsid w:val="00BA4E5E"/>
    <w:rsid w:val="00BA689B"/>
    <w:rsid w:val="00BA69D9"/>
    <w:rsid w:val="00BA740C"/>
    <w:rsid w:val="00BA7436"/>
    <w:rsid w:val="00BA7720"/>
    <w:rsid w:val="00BB1A63"/>
    <w:rsid w:val="00BB2A10"/>
    <w:rsid w:val="00BB2AA7"/>
    <w:rsid w:val="00BB4F08"/>
    <w:rsid w:val="00BB6CDC"/>
    <w:rsid w:val="00BC14CE"/>
    <w:rsid w:val="00BC1F1C"/>
    <w:rsid w:val="00BC21EF"/>
    <w:rsid w:val="00BC2A49"/>
    <w:rsid w:val="00BC2B46"/>
    <w:rsid w:val="00BC351F"/>
    <w:rsid w:val="00BC3545"/>
    <w:rsid w:val="00BC4F9F"/>
    <w:rsid w:val="00BC6905"/>
    <w:rsid w:val="00BC72DF"/>
    <w:rsid w:val="00BD179E"/>
    <w:rsid w:val="00BD1C4D"/>
    <w:rsid w:val="00BD1EB8"/>
    <w:rsid w:val="00BD20EC"/>
    <w:rsid w:val="00BD2F30"/>
    <w:rsid w:val="00BD3257"/>
    <w:rsid w:val="00BD44EE"/>
    <w:rsid w:val="00BD54FC"/>
    <w:rsid w:val="00BD68E3"/>
    <w:rsid w:val="00BD7B7B"/>
    <w:rsid w:val="00BE1608"/>
    <w:rsid w:val="00BE506F"/>
    <w:rsid w:val="00BE75DA"/>
    <w:rsid w:val="00BF066D"/>
    <w:rsid w:val="00BF0C5F"/>
    <w:rsid w:val="00BF0E86"/>
    <w:rsid w:val="00BF35E3"/>
    <w:rsid w:val="00BF3645"/>
    <w:rsid w:val="00BF3C82"/>
    <w:rsid w:val="00BF3D08"/>
    <w:rsid w:val="00BF480D"/>
    <w:rsid w:val="00BF4A58"/>
    <w:rsid w:val="00BF598A"/>
    <w:rsid w:val="00BF6FEC"/>
    <w:rsid w:val="00C00060"/>
    <w:rsid w:val="00C0102E"/>
    <w:rsid w:val="00C0124E"/>
    <w:rsid w:val="00C014E1"/>
    <w:rsid w:val="00C01E89"/>
    <w:rsid w:val="00C02DE0"/>
    <w:rsid w:val="00C040AD"/>
    <w:rsid w:val="00C047EA"/>
    <w:rsid w:val="00C04971"/>
    <w:rsid w:val="00C04B6E"/>
    <w:rsid w:val="00C04CA5"/>
    <w:rsid w:val="00C04E7B"/>
    <w:rsid w:val="00C061A0"/>
    <w:rsid w:val="00C10072"/>
    <w:rsid w:val="00C10F43"/>
    <w:rsid w:val="00C113FE"/>
    <w:rsid w:val="00C11D19"/>
    <w:rsid w:val="00C1255A"/>
    <w:rsid w:val="00C12985"/>
    <w:rsid w:val="00C13061"/>
    <w:rsid w:val="00C14133"/>
    <w:rsid w:val="00C16378"/>
    <w:rsid w:val="00C17396"/>
    <w:rsid w:val="00C176F9"/>
    <w:rsid w:val="00C21EB7"/>
    <w:rsid w:val="00C22164"/>
    <w:rsid w:val="00C2489B"/>
    <w:rsid w:val="00C24C7C"/>
    <w:rsid w:val="00C25146"/>
    <w:rsid w:val="00C2532A"/>
    <w:rsid w:val="00C311B3"/>
    <w:rsid w:val="00C318BE"/>
    <w:rsid w:val="00C32B76"/>
    <w:rsid w:val="00C332DB"/>
    <w:rsid w:val="00C341A4"/>
    <w:rsid w:val="00C344CD"/>
    <w:rsid w:val="00C37287"/>
    <w:rsid w:val="00C37DA1"/>
    <w:rsid w:val="00C405AB"/>
    <w:rsid w:val="00C40E9E"/>
    <w:rsid w:val="00C426F3"/>
    <w:rsid w:val="00C42990"/>
    <w:rsid w:val="00C4435D"/>
    <w:rsid w:val="00C44CDD"/>
    <w:rsid w:val="00C45E9E"/>
    <w:rsid w:val="00C45FC4"/>
    <w:rsid w:val="00C46210"/>
    <w:rsid w:val="00C46BE1"/>
    <w:rsid w:val="00C4703D"/>
    <w:rsid w:val="00C503A5"/>
    <w:rsid w:val="00C5122E"/>
    <w:rsid w:val="00C5259A"/>
    <w:rsid w:val="00C5266F"/>
    <w:rsid w:val="00C554BF"/>
    <w:rsid w:val="00C55B22"/>
    <w:rsid w:val="00C568D1"/>
    <w:rsid w:val="00C56BF5"/>
    <w:rsid w:val="00C57474"/>
    <w:rsid w:val="00C57A1E"/>
    <w:rsid w:val="00C6018C"/>
    <w:rsid w:val="00C609A7"/>
    <w:rsid w:val="00C60A83"/>
    <w:rsid w:val="00C60AFD"/>
    <w:rsid w:val="00C6206C"/>
    <w:rsid w:val="00C623BF"/>
    <w:rsid w:val="00C62FB5"/>
    <w:rsid w:val="00C635A7"/>
    <w:rsid w:val="00C642EF"/>
    <w:rsid w:val="00C6569C"/>
    <w:rsid w:val="00C65E38"/>
    <w:rsid w:val="00C66D3C"/>
    <w:rsid w:val="00C67CD1"/>
    <w:rsid w:val="00C70459"/>
    <w:rsid w:val="00C70A1C"/>
    <w:rsid w:val="00C71EAA"/>
    <w:rsid w:val="00C725B6"/>
    <w:rsid w:val="00C72DB5"/>
    <w:rsid w:val="00C73331"/>
    <w:rsid w:val="00C73A52"/>
    <w:rsid w:val="00C755F5"/>
    <w:rsid w:val="00C75A1B"/>
    <w:rsid w:val="00C75FAB"/>
    <w:rsid w:val="00C763FE"/>
    <w:rsid w:val="00C802F3"/>
    <w:rsid w:val="00C81BE2"/>
    <w:rsid w:val="00C82EF4"/>
    <w:rsid w:val="00C844F0"/>
    <w:rsid w:val="00C84804"/>
    <w:rsid w:val="00C84F7F"/>
    <w:rsid w:val="00C85F99"/>
    <w:rsid w:val="00C8604A"/>
    <w:rsid w:val="00C87CF3"/>
    <w:rsid w:val="00C87E19"/>
    <w:rsid w:val="00C90414"/>
    <w:rsid w:val="00C924FF"/>
    <w:rsid w:val="00C94EAD"/>
    <w:rsid w:val="00C95644"/>
    <w:rsid w:val="00C9607B"/>
    <w:rsid w:val="00C9682B"/>
    <w:rsid w:val="00C96DD4"/>
    <w:rsid w:val="00C97444"/>
    <w:rsid w:val="00C97EF6"/>
    <w:rsid w:val="00CA1589"/>
    <w:rsid w:val="00CA1737"/>
    <w:rsid w:val="00CA2273"/>
    <w:rsid w:val="00CA499A"/>
    <w:rsid w:val="00CA508E"/>
    <w:rsid w:val="00CA5E1B"/>
    <w:rsid w:val="00CA5F76"/>
    <w:rsid w:val="00CA7047"/>
    <w:rsid w:val="00CB0195"/>
    <w:rsid w:val="00CB0509"/>
    <w:rsid w:val="00CB0884"/>
    <w:rsid w:val="00CB0D26"/>
    <w:rsid w:val="00CB1373"/>
    <w:rsid w:val="00CB1B55"/>
    <w:rsid w:val="00CB2A2E"/>
    <w:rsid w:val="00CB4EC6"/>
    <w:rsid w:val="00CB5D66"/>
    <w:rsid w:val="00CB6C10"/>
    <w:rsid w:val="00CB7768"/>
    <w:rsid w:val="00CC18E4"/>
    <w:rsid w:val="00CC2713"/>
    <w:rsid w:val="00CC3726"/>
    <w:rsid w:val="00CC3DCB"/>
    <w:rsid w:val="00CC6827"/>
    <w:rsid w:val="00CC6FC9"/>
    <w:rsid w:val="00CD0A53"/>
    <w:rsid w:val="00CD1BAC"/>
    <w:rsid w:val="00CD39AF"/>
    <w:rsid w:val="00CD41A8"/>
    <w:rsid w:val="00CD456B"/>
    <w:rsid w:val="00CD4E8E"/>
    <w:rsid w:val="00CD5A6B"/>
    <w:rsid w:val="00CD6714"/>
    <w:rsid w:val="00CD6B50"/>
    <w:rsid w:val="00CD72D2"/>
    <w:rsid w:val="00CD7757"/>
    <w:rsid w:val="00CE00EB"/>
    <w:rsid w:val="00CE0654"/>
    <w:rsid w:val="00CE09B7"/>
    <w:rsid w:val="00CE223B"/>
    <w:rsid w:val="00CE2B31"/>
    <w:rsid w:val="00CE340A"/>
    <w:rsid w:val="00CE4606"/>
    <w:rsid w:val="00CE671D"/>
    <w:rsid w:val="00CE69E5"/>
    <w:rsid w:val="00CE74EE"/>
    <w:rsid w:val="00CE778C"/>
    <w:rsid w:val="00CF05B1"/>
    <w:rsid w:val="00CF1371"/>
    <w:rsid w:val="00CF15B7"/>
    <w:rsid w:val="00CF1F67"/>
    <w:rsid w:val="00D026CD"/>
    <w:rsid w:val="00D03B94"/>
    <w:rsid w:val="00D04098"/>
    <w:rsid w:val="00D04260"/>
    <w:rsid w:val="00D07A6C"/>
    <w:rsid w:val="00D1224F"/>
    <w:rsid w:val="00D1267C"/>
    <w:rsid w:val="00D12D62"/>
    <w:rsid w:val="00D133DF"/>
    <w:rsid w:val="00D157CD"/>
    <w:rsid w:val="00D16297"/>
    <w:rsid w:val="00D17009"/>
    <w:rsid w:val="00D205A8"/>
    <w:rsid w:val="00D214FD"/>
    <w:rsid w:val="00D2159A"/>
    <w:rsid w:val="00D21873"/>
    <w:rsid w:val="00D22555"/>
    <w:rsid w:val="00D22CB8"/>
    <w:rsid w:val="00D23718"/>
    <w:rsid w:val="00D23E37"/>
    <w:rsid w:val="00D24D04"/>
    <w:rsid w:val="00D24E14"/>
    <w:rsid w:val="00D25366"/>
    <w:rsid w:val="00D2580B"/>
    <w:rsid w:val="00D26196"/>
    <w:rsid w:val="00D26779"/>
    <w:rsid w:val="00D26C33"/>
    <w:rsid w:val="00D27878"/>
    <w:rsid w:val="00D30E84"/>
    <w:rsid w:val="00D31108"/>
    <w:rsid w:val="00D321EA"/>
    <w:rsid w:val="00D33A9B"/>
    <w:rsid w:val="00D365B3"/>
    <w:rsid w:val="00D36E63"/>
    <w:rsid w:val="00D40205"/>
    <w:rsid w:val="00D40589"/>
    <w:rsid w:val="00D42C8F"/>
    <w:rsid w:val="00D4388E"/>
    <w:rsid w:val="00D43BFB"/>
    <w:rsid w:val="00D43E3F"/>
    <w:rsid w:val="00D44636"/>
    <w:rsid w:val="00D470CA"/>
    <w:rsid w:val="00D47F4B"/>
    <w:rsid w:val="00D509A4"/>
    <w:rsid w:val="00D51C55"/>
    <w:rsid w:val="00D51E88"/>
    <w:rsid w:val="00D51F53"/>
    <w:rsid w:val="00D522A9"/>
    <w:rsid w:val="00D5320D"/>
    <w:rsid w:val="00D5394C"/>
    <w:rsid w:val="00D54F49"/>
    <w:rsid w:val="00D550AF"/>
    <w:rsid w:val="00D55C2C"/>
    <w:rsid w:val="00D56216"/>
    <w:rsid w:val="00D56C19"/>
    <w:rsid w:val="00D56D58"/>
    <w:rsid w:val="00D56EFC"/>
    <w:rsid w:val="00D5795D"/>
    <w:rsid w:val="00D579D4"/>
    <w:rsid w:val="00D60813"/>
    <w:rsid w:val="00D611E7"/>
    <w:rsid w:val="00D62182"/>
    <w:rsid w:val="00D63297"/>
    <w:rsid w:val="00D64FF0"/>
    <w:rsid w:val="00D66852"/>
    <w:rsid w:val="00D674E6"/>
    <w:rsid w:val="00D714F0"/>
    <w:rsid w:val="00D71B29"/>
    <w:rsid w:val="00D72545"/>
    <w:rsid w:val="00D7255D"/>
    <w:rsid w:val="00D72882"/>
    <w:rsid w:val="00D733EA"/>
    <w:rsid w:val="00D7415A"/>
    <w:rsid w:val="00D74A55"/>
    <w:rsid w:val="00D74B4D"/>
    <w:rsid w:val="00D7536E"/>
    <w:rsid w:val="00D769B6"/>
    <w:rsid w:val="00D7737E"/>
    <w:rsid w:val="00D8016E"/>
    <w:rsid w:val="00D81088"/>
    <w:rsid w:val="00D82A78"/>
    <w:rsid w:val="00D85B3C"/>
    <w:rsid w:val="00D8656C"/>
    <w:rsid w:val="00D87006"/>
    <w:rsid w:val="00D8711A"/>
    <w:rsid w:val="00D87D2B"/>
    <w:rsid w:val="00D9061C"/>
    <w:rsid w:val="00D907FB"/>
    <w:rsid w:val="00D90BFD"/>
    <w:rsid w:val="00D9147C"/>
    <w:rsid w:val="00D9171D"/>
    <w:rsid w:val="00D94207"/>
    <w:rsid w:val="00D9585F"/>
    <w:rsid w:val="00D9618B"/>
    <w:rsid w:val="00D97D75"/>
    <w:rsid w:val="00DA1696"/>
    <w:rsid w:val="00DA1E38"/>
    <w:rsid w:val="00DA2A15"/>
    <w:rsid w:val="00DA4109"/>
    <w:rsid w:val="00DA4F8D"/>
    <w:rsid w:val="00DA5020"/>
    <w:rsid w:val="00DA6801"/>
    <w:rsid w:val="00DA7638"/>
    <w:rsid w:val="00DA7CD8"/>
    <w:rsid w:val="00DB1384"/>
    <w:rsid w:val="00DB302F"/>
    <w:rsid w:val="00DB4689"/>
    <w:rsid w:val="00DB4C31"/>
    <w:rsid w:val="00DB5A7C"/>
    <w:rsid w:val="00DB6234"/>
    <w:rsid w:val="00DC071A"/>
    <w:rsid w:val="00DC193A"/>
    <w:rsid w:val="00DC23B8"/>
    <w:rsid w:val="00DC38D8"/>
    <w:rsid w:val="00DC3FD6"/>
    <w:rsid w:val="00DC6D12"/>
    <w:rsid w:val="00DC6EAA"/>
    <w:rsid w:val="00DC711B"/>
    <w:rsid w:val="00DC759B"/>
    <w:rsid w:val="00DC7D0B"/>
    <w:rsid w:val="00DD0267"/>
    <w:rsid w:val="00DD0636"/>
    <w:rsid w:val="00DD07DE"/>
    <w:rsid w:val="00DD14B2"/>
    <w:rsid w:val="00DD1ED2"/>
    <w:rsid w:val="00DD2B99"/>
    <w:rsid w:val="00DD345E"/>
    <w:rsid w:val="00DD5B86"/>
    <w:rsid w:val="00DE0EFC"/>
    <w:rsid w:val="00DE15DC"/>
    <w:rsid w:val="00DE1666"/>
    <w:rsid w:val="00DE17D6"/>
    <w:rsid w:val="00DE2746"/>
    <w:rsid w:val="00DE2CD6"/>
    <w:rsid w:val="00DE2E4A"/>
    <w:rsid w:val="00DE3A5F"/>
    <w:rsid w:val="00DE4236"/>
    <w:rsid w:val="00DE4340"/>
    <w:rsid w:val="00DE643C"/>
    <w:rsid w:val="00DE65E6"/>
    <w:rsid w:val="00DE730A"/>
    <w:rsid w:val="00DE75C0"/>
    <w:rsid w:val="00DE7668"/>
    <w:rsid w:val="00DF01DB"/>
    <w:rsid w:val="00DF2866"/>
    <w:rsid w:val="00DF3287"/>
    <w:rsid w:val="00DF3C4D"/>
    <w:rsid w:val="00DF474A"/>
    <w:rsid w:val="00DF4A5F"/>
    <w:rsid w:val="00DF6FB8"/>
    <w:rsid w:val="00DF7159"/>
    <w:rsid w:val="00DF740F"/>
    <w:rsid w:val="00DF76A7"/>
    <w:rsid w:val="00DF7809"/>
    <w:rsid w:val="00DF78E5"/>
    <w:rsid w:val="00DF7AD8"/>
    <w:rsid w:val="00DF7D4D"/>
    <w:rsid w:val="00E00E30"/>
    <w:rsid w:val="00E0120B"/>
    <w:rsid w:val="00E01B0F"/>
    <w:rsid w:val="00E0271A"/>
    <w:rsid w:val="00E02A28"/>
    <w:rsid w:val="00E041A6"/>
    <w:rsid w:val="00E04DB4"/>
    <w:rsid w:val="00E06FD9"/>
    <w:rsid w:val="00E07C4E"/>
    <w:rsid w:val="00E1071C"/>
    <w:rsid w:val="00E108BA"/>
    <w:rsid w:val="00E10E23"/>
    <w:rsid w:val="00E10EE1"/>
    <w:rsid w:val="00E11FC9"/>
    <w:rsid w:val="00E12E48"/>
    <w:rsid w:val="00E148CC"/>
    <w:rsid w:val="00E14CD6"/>
    <w:rsid w:val="00E14FBB"/>
    <w:rsid w:val="00E150DC"/>
    <w:rsid w:val="00E1590E"/>
    <w:rsid w:val="00E16F2F"/>
    <w:rsid w:val="00E20267"/>
    <w:rsid w:val="00E20504"/>
    <w:rsid w:val="00E209AB"/>
    <w:rsid w:val="00E2543A"/>
    <w:rsid w:val="00E27B95"/>
    <w:rsid w:val="00E27C55"/>
    <w:rsid w:val="00E327F7"/>
    <w:rsid w:val="00E32A7A"/>
    <w:rsid w:val="00E35C1A"/>
    <w:rsid w:val="00E368A7"/>
    <w:rsid w:val="00E37095"/>
    <w:rsid w:val="00E3776A"/>
    <w:rsid w:val="00E37B2C"/>
    <w:rsid w:val="00E40264"/>
    <w:rsid w:val="00E41377"/>
    <w:rsid w:val="00E414C4"/>
    <w:rsid w:val="00E42F8D"/>
    <w:rsid w:val="00E43EA2"/>
    <w:rsid w:val="00E43F62"/>
    <w:rsid w:val="00E444BC"/>
    <w:rsid w:val="00E44E5E"/>
    <w:rsid w:val="00E46131"/>
    <w:rsid w:val="00E4620B"/>
    <w:rsid w:val="00E4697B"/>
    <w:rsid w:val="00E46C84"/>
    <w:rsid w:val="00E4714D"/>
    <w:rsid w:val="00E53859"/>
    <w:rsid w:val="00E54565"/>
    <w:rsid w:val="00E545D6"/>
    <w:rsid w:val="00E54D69"/>
    <w:rsid w:val="00E55B5F"/>
    <w:rsid w:val="00E60565"/>
    <w:rsid w:val="00E613A6"/>
    <w:rsid w:val="00E63B45"/>
    <w:rsid w:val="00E6480C"/>
    <w:rsid w:val="00E659F3"/>
    <w:rsid w:val="00E66882"/>
    <w:rsid w:val="00E671E3"/>
    <w:rsid w:val="00E71223"/>
    <w:rsid w:val="00E7157F"/>
    <w:rsid w:val="00E71B24"/>
    <w:rsid w:val="00E72063"/>
    <w:rsid w:val="00E720BF"/>
    <w:rsid w:val="00E72D0F"/>
    <w:rsid w:val="00E74D52"/>
    <w:rsid w:val="00E74D6F"/>
    <w:rsid w:val="00E76205"/>
    <w:rsid w:val="00E7730D"/>
    <w:rsid w:val="00E77B9A"/>
    <w:rsid w:val="00E81BCD"/>
    <w:rsid w:val="00E82941"/>
    <w:rsid w:val="00E83097"/>
    <w:rsid w:val="00E8729D"/>
    <w:rsid w:val="00E8731C"/>
    <w:rsid w:val="00E90612"/>
    <w:rsid w:val="00E92631"/>
    <w:rsid w:val="00E92E13"/>
    <w:rsid w:val="00E9462A"/>
    <w:rsid w:val="00E94B11"/>
    <w:rsid w:val="00E9509A"/>
    <w:rsid w:val="00E972D1"/>
    <w:rsid w:val="00E97537"/>
    <w:rsid w:val="00EA07BA"/>
    <w:rsid w:val="00EA0B08"/>
    <w:rsid w:val="00EA20DE"/>
    <w:rsid w:val="00EA6509"/>
    <w:rsid w:val="00EA6DC3"/>
    <w:rsid w:val="00EA75F9"/>
    <w:rsid w:val="00EB07A9"/>
    <w:rsid w:val="00EB1049"/>
    <w:rsid w:val="00EB128C"/>
    <w:rsid w:val="00EB16D7"/>
    <w:rsid w:val="00EB1BDE"/>
    <w:rsid w:val="00EB2879"/>
    <w:rsid w:val="00EB3A10"/>
    <w:rsid w:val="00EB51B0"/>
    <w:rsid w:val="00EB724D"/>
    <w:rsid w:val="00EB7BDE"/>
    <w:rsid w:val="00EC4BE3"/>
    <w:rsid w:val="00EC4BEF"/>
    <w:rsid w:val="00EC72E8"/>
    <w:rsid w:val="00EC75C5"/>
    <w:rsid w:val="00EC7F39"/>
    <w:rsid w:val="00ED0EB9"/>
    <w:rsid w:val="00ED14F1"/>
    <w:rsid w:val="00ED17C1"/>
    <w:rsid w:val="00ED32B1"/>
    <w:rsid w:val="00ED422F"/>
    <w:rsid w:val="00ED461D"/>
    <w:rsid w:val="00ED4B6C"/>
    <w:rsid w:val="00ED509F"/>
    <w:rsid w:val="00ED695C"/>
    <w:rsid w:val="00ED7458"/>
    <w:rsid w:val="00EE0758"/>
    <w:rsid w:val="00EE24A2"/>
    <w:rsid w:val="00EE32FE"/>
    <w:rsid w:val="00EE5030"/>
    <w:rsid w:val="00EE6D41"/>
    <w:rsid w:val="00EF21DC"/>
    <w:rsid w:val="00EF255D"/>
    <w:rsid w:val="00EF2DDF"/>
    <w:rsid w:val="00EF35B1"/>
    <w:rsid w:val="00EF35B9"/>
    <w:rsid w:val="00EF3FE2"/>
    <w:rsid w:val="00EF5071"/>
    <w:rsid w:val="00EF5CBE"/>
    <w:rsid w:val="00EF5DB5"/>
    <w:rsid w:val="00EF6EAA"/>
    <w:rsid w:val="00EF79DD"/>
    <w:rsid w:val="00EF7E4B"/>
    <w:rsid w:val="00F00031"/>
    <w:rsid w:val="00F00453"/>
    <w:rsid w:val="00F010B8"/>
    <w:rsid w:val="00F02CA5"/>
    <w:rsid w:val="00F05884"/>
    <w:rsid w:val="00F06634"/>
    <w:rsid w:val="00F07707"/>
    <w:rsid w:val="00F10036"/>
    <w:rsid w:val="00F115E2"/>
    <w:rsid w:val="00F11E73"/>
    <w:rsid w:val="00F15789"/>
    <w:rsid w:val="00F175D9"/>
    <w:rsid w:val="00F1763C"/>
    <w:rsid w:val="00F224B4"/>
    <w:rsid w:val="00F2505A"/>
    <w:rsid w:val="00F272DE"/>
    <w:rsid w:val="00F302D2"/>
    <w:rsid w:val="00F304DB"/>
    <w:rsid w:val="00F3160B"/>
    <w:rsid w:val="00F338F2"/>
    <w:rsid w:val="00F36097"/>
    <w:rsid w:val="00F36154"/>
    <w:rsid w:val="00F36BFF"/>
    <w:rsid w:val="00F408FC"/>
    <w:rsid w:val="00F41AC9"/>
    <w:rsid w:val="00F42703"/>
    <w:rsid w:val="00F4414A"/>
    <w:rsid w:val="00F44AAC"/>
    <w:rsid w:val="00F44E3F"/>
    <w:rsid w:val="00F45058"/>
    <w:rsid w:val="00F452D9"/>
    <w:rsid w:val="00F45A70"/>
    <w:rsid w:val="00F4628A"/>
    <w:rsid w:val="00F470D0"/>
    <w:rsid w:val="00F47F7F"/>
    <w:rsid w:val="00F523B8"/>
    <w:rsid w:val="00F52910"/>
    <w:rsid w:val="00F53DD1"/>
    <w:rsid w:val="00F56C84"/>
    <w:rsid w:val="00F5753C"/>
    <w:rsid w:val="00F57EEA"/>
    <w:rsid w:val="00F6047E"/>
    <w:rsid w:val="00F60C77"/>
    <w:rsid w:val="00F619C5"/>
    <w:rsid w:val="00F62D26"/>
    <w:rsid w:val="00F63928"/>
    <w:rsid w:val="00F64CB1"/>
    <w:rsid w:val="00F64F74"/>
    <w:rsid w:val="00F70142"/>
    <w:rsid w:val="00F711C4"/>
    <w:rsid w:val="00F7205B"/>
    <w:rsid w:val="00F749CE"/>
    <w:rsid w:val="00F763FF"/>
    <w:rsid w:val="00F766F9"/>
    <w:rsid w:val="00F80E49"/>
    <w:rsid w:val="00F819C8"/>
    <w:rsid w:val="00F8287A"/>
    <w:rsid w:val="00F82E6D"/>
    <w:rsid w:val="00F8359D"/>
    <w:rsid w:val="00F83E3F"/>
    <w:rsid w:val="00F84E98"/>
    <w:rsid w:val="00F84FE7"/>
    <w:rsid w:val="00F8796D"/>
    <w:rsid w:val="00F87B8B"/>
    <w:rsid w:val="00F9055E"/>
    <w:rsid w:val="00F90BCE"/>
    <w:rsid w:val="00F90BE3"/>
    <w:rsid w:val="00F912F7"/>
    <w:rsid w:val="00F91432"/>
    <w:rsid w:val="00F95621"/>
    <w:rsid w:val="00FA1112"/>
    <w:rsid w:val="00FA1ECA"/>
    <w:rsid w:val="00FA25E1"/>
    <w:rsid w:val="00FA3046"/>
    <w:rsid w:val="00FA33BA"/>
    <w:rsid w:val="00FB02C3"/>
    <w:rsid w:val="00FB27E3"/>
    <w:rsid w:val="00FB28C3"/>
    <w:rsid w:val="00FB3396"/>
    <w:rsid w:val="00FB45DE"/>
    <w:rsid w:val="00FB47CF"/>
    <w:rsid w:val="00FC0A1E"/>
    <w:rsid w:val="00FC0FA5"/>
    <w:rsid w:val="00FC58D1"/>
    <w:rsid w:val="00FC735A"/>
    <w:rsid w:val="00FD0096"/>
    <w:rsid w:val="00FD1269"/>
    <w:rsid w:val="00FD6045"/>
    <w:rsid w:val="00FD64F0"/>
    <w:rsid w:val="00FD6DCA"/>
    <w:rsid w:val="00FE058F"/>
    <w:rsid w:val="00FE06D3"/>
    <w:rsid w:val="00FE2001"/>
    <w:rsid w:val="00FE604D"/>
    <w:rsid w:val="00FE67AB"/>
    <w:rsid w:val="00FF1258"/>
    <w:rsid w:val="00FF13AB"/>
    <w:rsid w:val="00FF2F23"/>
    <w:rsid w:val="00FF39BD"/>
    <w:rsid w:val="00FF526D"/>
    <w:rsid w:val="00FF6F9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8A2E1B"/>
  <w15:docId w15:val="{2E221ECF-7A90-4358-827F-25423A92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E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A747E"/>
    <w:pPr>
      <w:keepNext/>
      <w:spacing w:after="0" w:line="240" w:lineRule="auto"/>
      <w:jc w:val="right"/>
      <w:outlineLvl w:val="0"/>
    </w:pPr>
    <w:rPr>
      <w:rFonts w:ascii="KZ Times New Roman" w:hAnsi="KZ 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A07B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7A747E"/>
    <w:rPr>
      <w:rFonts w:ascii="KZ Times New Roman" w:hAnsi="KZ Times New Roman"/>
      <w:sz w:val="28"/>
      <w:lang w:eastAsia="ru-RU" w:bidi="ar-SA"/>
    </w:rPr>
  </w:style>
  <w:style w:type="paragraph" w:styleId="a3">
    <w:name w:val="No Spacing"/>
    <w:uiPriority w:val="1"/>
    <w:qFormat/>
    <w:rsid w:val="00880526"/>
    <w:rPr>
      <w:rFonts w:eastAsia="Times New Roman"/>
      <w:sz w:val="22"/>
      <w:szCs w:val="22"/>
      <w:lang w:eastAsia="en-US"/>
    </w:rPr>
  </w:style>
  <w:style w:type="paragraph" w:styleId="a4">
    <w:name w:val="Balloon Text"/>
    <w:basedOn w:val="a"/>
    <w:link w:val="a5"/>
    <w:rsid w:val="00E5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5B5F"/>
    <w:rPr>
      <w:rFonts w:ascii="Tahoma" w:eastAsia="Times New Roman" w:hAnsi="Tahoma" w:cs="Tahoma"/>
      <w:sz w:val="16"/>
      <w:szCs w:val="16"/>
      <w:lang w:eastAsia="en-US"/>
    </w:rPr>
  </w:style>
  <w:style w:type="character" w:styleId="a6">
    <w:name w:val="annotation reference"/>
    <w:rsid w:val="00464CAB"/>
    <w:rPr>
      <w:sz w:val="16"/>
      <w:szCs w:val="16"/>
    </w:rPr>
  </w:style>
  <w:style w:type="paragraph" w:styleId="a7">
    <w:name w:val="annotation text"/>
    <w:basedOn w:val="a"/>
    <w:link w:val="a8"/>
    <w:rsid w:val="00464CAB"/>
    <w:rPr>
      <w:sz w:val="20"/>
      <w:szCs w:val="20"/>
    </w:rPr>
  </w:style>
  <w:style w:type="character" w:customStyle="1" w:styleId="a8">
    <w:name w:val="Текст примечания Знак"/>
    <w:link w:val="a7"/>
    <w:rsid w:val="00464CAB"/>
    <w:rPr>
      <w:rFonts w:eastAsia="Times New Roman"/>
      <w:lang w:eastAsia="en-US"/>
    </w:rPr>
  </w:style>
  <w:style w:type="paragraph" w:styleId="a9">
    <w:name w:val="annotation subject"/>
    <w:basedOn w:val="a7"/>
    <w:next w:val="a7"/>
    <w:link w:val="aa"/>
    <w:rsid w:val="00464CAB"/>
    <w:rPr>
      <w:b/>
      <w:bCs/>
    </w:rPr>
  </w:style>
  <w:style w:type="character" w:customStyle="1" w:styleId="aa">
    <w:name w:val="Тема примечания Знак"/>
    <w:link w:val="a9"/>
    <w:rsid w:val="00464CAB"/>
    <w:rPr>
      <w:rFonts w:eastAsia="Times New Roman"/>
      <w:b/>
      <w:bCs/>
      <w:lang w:eastAsia="en-US"/>
    </w:rPr>
  </w:style>
  <w:style w:type="character" w:styleId="ab">
    <w:name w:val="Hyperlink"/>
    <w:uiPriority w:val="99"/>
    <w:unhideWhenUsed/>
    <w:rsid w:val="00E613A6"/>
    <w:rPr>
      <w:color w:val="0000FF"/>
      <w:u w:val="single"/>
    </w:rPr>
  </w:style>
  <w:style w:type="paragraph" w:styleId="ac">
    <w:name w:val="Revision"/>
    <w:hidden/>
    <w:uiPriority w:val="99"/>
    <w:semiHidden/>
    <w:rsid w:val="00E613A6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rsid w:val="00316637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rsid w:val="006318D1"/>
    <w:pPr>
      <w:widowControl w:val="0"/>
      <w:suppressAutoHyphens/>
    </w:pPr>
    <w:rPr>
      <w:rFonts w:ascii="Times New Roman" w:eastAsia="Arial" w:hAnsi="Times New Roman"/>
      <w:lang w:eastAsia="ar-SA"/>
    </w:rPr>
  </w:style>
  <w:style w:type="paragraph" w:styleId="ad">
    <w:name w:val="header"/>
    <w:basedOn w:val="a"/>
    <w:link w:val="ae"/>
    <w:rsid w:val="0023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235178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23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5178"/>
    <w:rPr>
      <w:rFonts w:eastAsia="Times New Roman"/>
      <w:sz w:val="22"/>
      <w:szCs w:val="22"/>
      <w:lang w:eastAsia="en-US"/>
    </w:rPr>
  </w:style>
  <w:style w:type="paragraph" w:styleId="af1">
    <w:name w:val="List Paragraph"/>
    <w:aliases w:val="Содержание. 2 уровень,Bullet List,FooterText,numbered,AC List 01,Заголовок_3,Подпись рисунка,Bullet_IRAO,Мой Список,Heading1,Colorful List - Accent 11,маркированный,Bullet Points,без абзаца,ПАРАГРАФ,LEVEL ONE Bullets,Список 1,1,UL"/>
    <w:basedOn w:val="a"/>
    <w:link w:val="af2"/>
    <w:uiPriority w:val="34"/>
    <w:qFormat/>
    <w:rsid w:val="004C6229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73445C"/>
  </w:style>
  <w:style w:type="character" w:customStyle="1" w:styleId="af2">
    <w:name w:val="Абзац списка Знак"/>
    <w:aliases w:val="Содержание. 2 уровень Знак,Bullet List Знак,FooterText Знак,numbered Знак,AC List 01 Знак,Заголовок_3 Знак,Подпись рисунка Знак,Bullet_IRAO Знак,Мой Список Знак,Heading1 Знак,Colorful List - Accent 11 Знак,маркированный Знак,1 Знак"/>
    <w:link w:val="af1"/>
    <w:uiPriority w:val="34"/>
    <w:qFormat/>
    <w:locked/>
    <w:rsid w:val="00693EE4"/>
    <w:rPr>
      <w:rFonts w:eastAsia="Times New Roman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8C04D8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C04D8"/>
    <w:rPr>
      <w:rFonts w:ascii="Times New Roman" w:hAnsi="Times New Roman"/>
      <w:lang w:eastAsia="en-US"/>
    </w:rPr>
  </w:style>
  <w:style w:type="character" w:styleId="af6">
    <w:name w:val="footnote reference"/>
    <w:basedOn w:val="a0"/>
    <w:uiPriority w:val="99"/>
    <w:semiHidden/>
    <w:unhideWhenUsed/>
    <w:rsid w:val="008C04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797A-C2B1-4B40-91C7-0D7E12C1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623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 НБ ______  от                                   «____»________2015 г</vt:lpstr>
    </vt:vector>
  </TitlesOfParts>
  <Company>nb</Company>
  <LinksUpToDate>false</LinksUpToDate>
  <CharactersWithSpaces>4859</CharactersWithSpaces>
  <SharedDoc>false</SharedDoc>
  <HLinks>
    <vt:vector size="6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javascript:change_data('customer_base')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 НБ ______  от                                   «____»________2015 г</dc:title>
  <dc:creator>nbrk</dc:creator>
  <cp:lastModifiedBy>Алмас Аскар</cp:lastModifiedBy>
  <cp:revision>28</cp:revision>
  <cp:lastPrinted>2019-07-23T05:44:00Z</cp:lastPrinted>
  <dcterms:created xsi:type="dcterms:W3CDTF">2022-08-02T06:56:00Z</dcterms:created>
  <dcterms:modified xsi:type="dcterms:W3CDTF">2022-08-22T11:06:00Z</dcterms:modified>
</cp:coreProperties>
</file>