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678" w:rsidRPr="008B035E" w:rsidRDefault="00D15678" w:rsidP="00D15678">
      <w:pPr>
        <w:spacing w:after="0" w:line="0" w:lineRule="atLeast"/>
        <w:ind w:left="-851"/>
        <w:contextualSpacing/>
        <w:jc w:val="center"/>
        <w:rPr>
          <w:rFonts w:eastAsia="Times New Roman"/>
          <w:b/>
          <w:bCs/>
          <w:color w:val="000000"/>
          <w:sz w:val="24"/>
          <w:szCs w:val="24"/>
          <w:lang w:val="kk-KZ" w:eastAsia="ru-RU"/>
        </w:rPr>
      </w:pPr>
      <w:r w:rsidRPr="00E32BB5">
        <w:rPr>
          <w:rFonts w:eastAsia="Times New Roman"/>
          <w:b/>
          <w:bCs/>
          <w:color w:val="000000"/>
          <w:sz w:val="24"/>
          <w:szCs w:val="24"/>
          <w:lang w:val="kk-KZ" w:eastAsia="ru-RU"/>
        </w:rPr>
        <w:t>Техникалық ерекшелік</w:t>
      </w:r>
    </w:p>
    <w:tbl>
      <w:tblPr>
        <w:tblpPr w:leftFromText="180" w:rightFromText="180" w:vertAnchor="text" w:horzAnchor="margin" w:tblpX="-26" w:tblpY="15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5841"/>
      </w:tblGrid>
      <w:tr w:rsidR="00D15678" w:rsidRPr="00D15678" w:rsidTr="00051C06">
        <w:tc>
          <w:tcPr>
            <w:tcW w:w="534" w:type="dxa"/>
            <w:tcBorders>
              <w:top w:val="single" w:sz="4" w:space="0" w:color="auto"/>
              <w:left w:val="single" w:sz="4" w:space="0" w:color="auto"/>
              <w:bottom w:val="single" w:sz="4" w:space="0" w:color="auto"/>
              <w:right w:val="single" w:sz="4" w:space="0" w:color="auto"/>
            </w:tcBorders>
            <w:hideMark/>
          </w:tcPr>
          <w:p w:rsidR="00D15678" w:rsidRPr="0023653A" w:rsidRDefault="00D15678" w:rsidP="00051C06">
            <w:pPr>
              <w:jc w:val="center"/>
              <w:rPr>
                <w:bCs/>
                <w:sz w:val="24"/>
                <w:szCs w:val="24"/>
              </w:rPr>
            </w:pPr>
            <w:r w:rsidRPr="0023653A">
              <w:rPr>
                <w:bCs/>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D15678" w:rsidRPr="0023653A" w:rsidRDefault="00D15678" w:rsidP="00051C06">
            <w:pPr>
              <w:ind w:hanging="1"/>
              <w:jc w:val="center"/>
              <w:rPr>
                <w:bCs/>
                <w:sz w:val="24"/>
                <w:szCs w:val="24"/>
                <w:lang w:val="kk-KZ"/>
              </w:rPr>
            </w:pPr>
            <w:r w:rsidRPr="0023653A">
              <w:rPr>
                <w:bCs/>
                <w:sz w:val="24"/>
                <w:szCs w:val="24"/>
                <w:lang w:val="kk-KZ"/>
              </w:rPr>
              <w:t>Лот атауы</w:t>
            </w:r>
          </w:p>
        </w:tc>
        <w:tc>
          <w:tcPr>
            <w:tcW w:w="5841"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spacing w:after="0"/>
              <w:rPr>
                <w:sz w:val="24"/>
                <w:szCs w:val="24"/>
                <w:lang w:val="kk-KZ"/>
              </w:rPr>
            </w:pPr>
            <w:r w:rsidRPr="0023653A">
              <w:rPr>
                <w:sz w:val="24"/>
                <w:szCs w:val="24"/>
                <w:lang w:val="kk-KZ"/>
              </w:rPr>
              <w:t>№1 лот -  Алматы қаласы (ОА)-Автокөлікті сақтандыру қызметтері.</w:t>
            </w:r>
          </w:p>
          <w:p w:rsidR="00D15678" w:rsidRPr="0023653A" w:rsidRDefault="00D15678" w:rsidP="00051C06">
            <w:pPr>
              <w:spacing w:after="0"/>
              <w:rPr>
                <w:sz w:val="24"/>
                <w:szCs w:val="24"/>
                <w:lang w:val="kk-KZ"/>
              </w:rPr>
            </w:pPr>
            <w:r w:rsidRPr="0023653A">
              <w:rPr>
                <w:sz w:val="24"/>
                <w:szCs w:val="24"/>
                <w:lang w:val="kk-KZ"/>
              </w:rPr>
              <w:t>№2 Лот – Астана қаласы- Автокөлікті сақтандыру қызметтері.</w:t>
            </w:r>
          </w:p>
          <w:p w:rsidR="00D15678" w:rsidRPr="0023653A" w:rsidRDefault="00D15678" w:rsidP="00051C06">
            <w:pPr>
              <w:spacing w:after="0"/>
              <w:rPr>
                <w:sz w:val="24"/>
                <w:szCs w:val="24"/>
                <w:lang w:val="kk-KZ"/>
              </w:rPr>
            </w:pPr>
            <w:r w:rsidRPr="0023653A">
              <w:rPr>
                <w:sz w:val="24"/>
                <w:szCs w:val="24"/>
                <w:lang w:val="kk-KZ"/>
              </w:rPr>
              <w:t>№3 Лот – Ақтөбе қаласы- Автокөлікті сақтандыру қызметтері.</w:t>
            </w:r>
          </w:p>
          <w:p w:rsidR="00D15678" w:rsidRPr="0023653A" w:rsidRDefault="00D15678" w:rsidP="00051C06">
            <w:pPr>
              <w:spacing w:after="0"/>
              <w:rPr>
                <w:sz w:val="24"/>
                <w:szCs w:val="24"/>
                <w:lang w:val="kk-KZ"/>
              </w:rPr>
            </w:pPr>
            <w:r w:rsidRPr="0023653A">
              <w:rPr>
                <w:sz w:val="24"/>
                <w:szCs w:val="24"/>
                <w:lang w:val="kk-KZ"/>
              </w:rPr>
              <w:t>№4 лот– Атырау қаласы- Автокөлікті сақтандыру қызметтері.</w:t>
            </w:r>
          </w:p>
          <w:p w:rsidR="00D15678" w:rsidRPr="0023653A" w:rsidRDefault="00D15678" w:rsidP="00051C06">
            <w:pPr>
              <w:spacing w:after="0"/>
              <w:rPr>
                <w:sz w:val="24"/>
                <w:szCs w:val="24"/>
                <w:lang w:val="kk-KZ"/>
              </w:rPr>
            </w:pPr>
            <w:r w:rsidRPr="0023653A">
              <w:rPr>
                <w:sz w:val="24"/>
                <w:szCs w:val="24"/>
                <w:lang w:val="kk-KZ"/>
              </w:rPr>
              <w:t>№5 лот – Тараз қаласы- Автокөлікті сақтандыру қызметтері.</w:t>
            </w:r>
          </w:p>
          <w:p w:rsidR="00D15678" w:rsidRPr="0023653A" w:rsidRDefault="00D15678" w:rsidP="00051C06">
            <w:pPr>
              <w:spacing w:after="0"/>
              <w:rPr>
                <w:sz w:val="24"/>
                <w:szCs w:val="24"/>
                <w:lang w:val="kk-KZ"/>
              </w:rPr>
            </w:pPr>
            <w:r w:rsidRPr="0023653A">
              <w:rPr>
                <w:sz w:val="24"/>
                <w:szCs w:val="24"/>
                <w:lang w:val="kk-KZ"/>
              </w:rPr>
              <w:t>№6 лот – Орал қаласы- Автокөлікті сақтандыру қызметтері.</w:t>
            </w:r>
          </w:p>
          <w:p w:rsidR="00D15678" w:rsidRPr="0023653A" w:rsidRDefault="00D15678" w:rsidP="00051C06">
            <w:pPr>
              <w:spacing w:after="0"/>
              <w:rPr>
                <w:sz w:val="24"/>
                <w:szCs w:val="24"/>
                <w:lang w:val="kk-KZ"/>
              </w:rPr>
            </w:pPr>
            <w:r w:rsidRPr="0023653A">
              <w:rPr>
                <w:sz w:val="24"/>
                <w:szCs w:val="24"/>
                <w:lang w:val="kk-KZ"/>
              </w:rPr>
              <w:t>№7 лот- Қарағанды қаласы- Автокөлікті сақтандыру қызметтері.</w:t>
            </w:r>
          </w:p>
          <w:p w:rsidR="00D15678" w:rsidRPr="0023653A" w:rsidRDefault="00D15678" w:rsidP="00051C06">
            <w:pPr>
              <w:spacing w:after="0"/>
              <w:rPr>
                <w:sz w:val="24"/>
                <w:szCs w:val="24"/>
                <w:lang w:val="kk-KZ"/>
              </w:rPr>
            </w:pPr>
            <w:r w:rsidRPr="0023653A">
              <w:rPr>
                <w:sz w:val="24"/>
                <w:szCs w:val="24"/>
                <w:lang w:val="kk-KZ"/>
              </w:rPr>
              <w:t>№8 лот – Қызылорда қаласы- Автокөлікті сақтандыру қызметтері.</w:t>
            </w:r>
          </w:p>
          <w:p w:rsidR="00D15678" w:rsidRPr="0023653A" w:rsidRDefault="00D15678" w:rsidP="00051C06">
            <w:pPr>
              <w:spacing w:after="0"/>
              <w:rPr>
                <w:sz w:val="24"/>
                <w:szCs w:val="24"/>
                <w:lang w:val="kk-KZ"/>
              </w:rPr>
            </w:pPr>
            <w:r w:rsidRPr="0023653A">
              <w:rPr>
                <w:sz w:val="24"/>
                <w:szCs w:val="24"/>
                <w:lang w:val="kk-KZ"/>
              </w:rPr>
              <w:t>№9 лот – Қостанай қаласы- Автокөлікті сақтандыру қызметтері.</w:t>
            </w:r>
          </w:p>
          <w:p w:rsidR="00D15678" w:rsidRPr="0023653A" w:rsidRDefault="00D15678" w:rsidP="00051C06">
            <w:pPr>
              <w:spacing w:after="0"/>
              <w:rPr>
                <w:sz w:val="24"/>
                <w:szCs w:val="24"/>
                <w:lang w:val="kk-KZ"/>
              </w:rPr>
            </w:pPr>
            <w:r w:rsidRPr="0023653A">
              <w:rPr>
                <w:sz w:val="24"/>
                <w:szCs w:val="24"/>
                <w:lang w:val="kk-KZ"/>
              </w:rPr>
              <w:t>№10 лот – Ақтау қаласы- Автокөлікті сақтандыру қызметтері.</w:t>
            </w:r>
          </w:p>
          <w:p w:rsidR="00D15678" w:rsidRPr="0023653A" w:rsidRDefault="00D15678" w:rsidP="00051C06">
            <w:pPr>
              <w:spacing w:after="0"/>
              <w:rPr>
                <w:sz w:val="24"/>
                <w:szCs w:val="24"/>
                <w:lang w:val="kk-KZ"/>
              </w:rPr>
            </w:pPr>
            <w:r w:rsidRPr="0023653A">
              <w:rPr>
                <w:sz w:val="24"/>
                <w:szCs w:val="24"/>
                <w:lang w:val="kk-KZ"/>
              </w:rPr>
              <w:t>№11 лот – Павлодар қаласы- Автокөлікті сақтандыру қызметтері.</w:t>
            </w:r>
          </w:p>
          <w:p w:rsidR="00D15678" w:rsidRPr="0023653A" w:rsidRDefault="00D15678" w:rsidP="00051C06">
            <w:pPr>
              <w:spacing w:after="0"/>
              <w:rPr>
                <w:sz w:val="24"/>
                <w:szCs w:val="24"/>
                <w:lang w:val="kk-KZ"/>
              </w:rPr>
            </w:pPr>
            <w:r w:rsidRPr="0023653A">
              <w:rPr>
                <w:sz w:val="24"/>
                <w:szCs w:val="24"/>
                <w:lang w:val="kk-KZ"/>
              </w:rPr>
              <w:t>№12 лот – Петропавл қаласы- Автокөлікті сақтандыру қызметтері.</w:t>
            </w:r>
          </w:p>
          <w:p w:rsidR="00D15678" w:rsidRPr="0023653A" w:rsidRDefault="00D15678" w:rsidP="00051C06">
            <w:pPr>
              <w:spacing w:after="0"/>
              <w:rPr>
                <w:sz w:val="24"/>
                <w:szCs w:val="24"/>
                <w:lang w:val="kk-KZ"/>
              </w:rPr>
            </w:pPr>
            <w:r w:rsidRPr="0023653A">
              <w:rPr>
                <w:sz w:val="24"/>
                <w:szCs w:val="24"/>
                <w:lang w:val="kk-KZ"/>
              </w:rPr>
              <w:t>№13 лот – Талдықорған қаласы- Автокөлікті сақтандыру қызметтері.</w:t>
            </w:r>
          </w:p>
          <w:p w:rsidR="00D15678" w:rsidRPr="0023653A" w:rsidRDefault="00D15678" w:rsidP="00051C06">
            <w:pPr>
              <w:spacing w:after="0"/>
              <w:rPr>
                <w:sz w:val="24"/>
                <w:szCs w:val="24"/>
                <w:lang w:val="kk-KZ"/>
              </w:rPr>
            </w:pPr>
            <w:r w:rsidRPr="0023653A">
              <w:rPr>
                <w:sz w:val="24"/>
                <w:szCs w:val="24"/>
                <w:lang w:val="kk-KZ"/>
              </w:rPr>
              <w:t>№14 лот – Көкшетау қаласы- Автокөлікті сақтандыру қызметтері.</w:t>
            </w:r>
          </w:p>
          <w:p w:rsidR="00D15678" w:rsidRPr="0023653A" w:rsidRDefault="00D15678" w:rsidP="00051C06">
            <w:pPr>
              <w:spacing w:after="0"/>
              <w:rPr>
                <w:sz w:val="24"/>
                <w:szCs w:val="24"/>
                <w:lang w:val="kk-KZ"/>
              </w:rPr>
            </w:pPr>
            <w:r w:rsidRPr="0023653A">
              <w:rPr>
                <w:sz w:val="24"/>
                <w:szCs w:val="24"/>
                <w:lang w:val="kk-KZ"/>
              </w:rPr>
              <w:t>№15 лот – Семей қаласы- Автокөлікті сақтандыру қызметтері.</w:t>
            </w:r>
          </w:p>
          <w:p w:rsidR="00D15678" w:rsidRPr="0023653A" w:rsidRDefault="00D15678" w:rsidP="00051C06">
            <w:pPr>
              <w:spacing w:after="0"/>
              <w:rPr>
                <w:sz w:val="24"/>
                <w:szCs w:val="24"/>
                <w:lang w:val="kk-KZ"/>
              </w:rPr>
            </w:pPr>
            <w:r w:rsidRPr="0023653A">
              <w:rPr>
                <w:sz w:val="24"/>
                <w:szCs w:val="24"/>
                <w:lang w:val="kk-KZ"/>
              </w:rPr>
              <w:t>№16 лот – Шымкент қаласы- Автокөлікті сақтандыру қызметтері.</w:t>
            </w:r>
          </w:p>
          <w:p w:rsidR="00D15678" w:rsidRPr="0023653A" w:rsidRDefault="00D15678" w:rsidP="00051C06">
            <w:pPr>
              <w:spacing w:after="0"/>
              <w:rPr>
                <w:sz w:val="24"/>
                <w:szCs w:val="24"/>
                <w:lang w:val="kk-KZ"/>
              </w:rPr>
            </w:pPr>
            <w:r w:rsidRPr="0023653A">
              <w:rPr>
                <w:sz w:val="24"/>
                <w:szCs w:val="24"/>
                <w:lang w:val="kk-KZ"/>
              </w:rPr>
              <w:t>№17 лот – Түркістан қаласы- Автокөлікті сақтандыру қызметтері.</w:t>
            </w:r>
          </w:p>
        </w:tc>
      </w:tr>
      <w:tr w:rsidR="00D15678" w:rsidRPr="00D15678" w:rsidTr="00051C06">
        <w:tc>
          <w:tcPr>
            <w:tcW w:w="534" w:type="dxa"/>
            <w:tcBorders>
              <w:top w:val="single" w:sz="4" w:space="0" w:color="auto"/>
              <w:left w:val="single" w:sz="4" w:space="0" w:color="auto"/>
              <w:bottom w:val="single" w:sz="4" w:space="0" w:color="auto"/>
              <w:right w:val="single" w:sz="4" w:space="0" w:color="auto"/>
            </w:tcBorders>
            <w:hideMark/>
          </w:tcPr>
          <w:p w:rsidR="00D15678" w:rsidRPr="0023653A" w:rsidRDefault="00D15678" w:rsidP="00051C06">
            <w:pPr>
              <w:spacing w:after="0"/>
              <w:jc w:val="center"/>
              <w:rPr>
                <w:sz w:val="24"/>
                <w:szCs w:val="24"/>
                <w:lang w:val="kk-KZ"/>
              </w:rPr>
            </w:pPr>
            <w:r w:rsidRPr="0023653A">
              <w:rPr>
                <w:sz w:val="24"/>
                <w:szCs w:val="24"/>
                <w:lang w:val="kk-KZ"/>
              </w:rPr>
              <w:t>2</w:t>
            </w:r>
          </w:p>
        </w:tc>
        <w:tc>
          <w:tcPr>
            <w:tcW w:w="3118" w:type="dxa"/>
            <w:tcBorders>
              <w:top w:val="single" w:sz="4" w:space="0" w:color="auto"/>
              <w:left w:val="single" w:sz="4" w:space="0" w:color="auto"/>
              <w:bottom w:val="single" w:sz="4" w:space="0" w:color="auto"/>
              <w:right w:val="single" w:sz="4" w:space="0" w:color="auto"/>
            </w:tcBorders>
            <w:hideMark/>
          </w:tcPr>
          <w:p w:rsidR="00D15678" w:rsidRPr="0023653A" w:rsidRDefault="00D15678" w:rsidP="00051C06">
            <w:pPr>
              <w:spacing w:after="0"/>
              <w:ind w:hanging="1"/>
              <w:jc w:val="center"/>
              <w:rPr>
                <w:b/>
                <w:bCs/>
                <w:sz w:val="24"/>
                <w:szCs w:val="24"/>
                <w:lang w:val="kk-KZ"/>
              </w:rPr>
            </w:pPr>
            <w:r w:rsidRPr="0023653A">
              <w:rPr>
                <w:sz w:val="24"/>
                <w:szCs w:val="24"/>
                <w:lang w:val="kk-KZ"/>
              </w:rPr>
              <w:t>ТЖҚ саны</w:t>
            </w:r>
          </w:p>
        </w:tc>
        <w:tc>
          <w:tcPr>
            <w:tcW w:w="5841" w:type="dxa"/>
            <w:tcBorders>
              <w:top w:val="single" w:sz="4" w:space="0" w:color="auto"/>
              <w:left w:val="single" w:sz="4" w:space="0" w:color="auto"/>
              <w:bottom w:val="single" w:sz="4" w:space="0" w:color="auto"/>
              <w:right w:val="single" w:sz="4" w:space="0" w:color="auto"/>
            </w:tcBorders>
            <w:hideMark/>
          </w:tcPr>
          <w:p w:rsidR="00D15678" w:rsidRPr="0023653A" w:rsidRDefault="00D15678" w:rsidP="00051C06">
            <w:pPr>
              <w:spacing w:after="0"/>
              <w:rPr>
                <w:sz w:val="24"/>
                <w:szCs w:val="24"/>
                <w:lang w:val="kk-KZ"/>
              </w:rPr>
            </w:pPr>
            <w:r w:rsidRPr="0023653A">
              <w:rPr>
                <w:sz w:val="24"/>
                <w:szCs w:val="24"/>
                <w:lang w:val="kk-KZ"/>
              </w:rPr>
              <w:t>№ 1-17 лоттардың әрқайсысы үшін – бір (1):</w:t>
            </w:r>
          </w:p>
          <w:p w:rsidR="00D15678" w:rsidRPr="0023653A" w:rsidRDefault="00D15678" w:rsidP="00051C06">
            <w:pPr>
              <w:spacing w:after="0"/>
              <w:rPr>
                <w:sz w:val="24"/>
                <w:szCs w:val="24"/>
                <w:lang w:val="kk-KZ"/>
              </w:rPr>
            </w:pPr>
            <w:r w:rsidRPr="0023653A">
              <w:rPr>
                <w:sz w:val="24"/>
                <w:szCs w:val="24"/>
                <w:lang w:val="kk-KZ"/>
              </w:rPr>
              <w:t>№1 лот -  Алматы қаласы (ОА)-Автокөлікті сақтандыру қызметтері.</w:t>
            </w:r>
          </w:p>
          <w:p w:rsidR="00D15678" w:rsidRPr="0023653A" w:rsidRDefault="00D15678" w:rsidP="00051C06">
            <w:pPr>
              <w:spacing w:after="0"/>
              <w:rPr>
                <w:sz w:val="24"/>
                <w:szCs w:val="24"/>
                <w:lang w:val="kk-KZ"/>
              </w:rPr>
            </w:pPr>
            <w:r w:rsidRPr="0023653A">
              <w:rPr>
                <w:sz w:val="24"/>
                <w:szCs w:val="24"/>
                <w:lang w:val="kk-KZ"/>
              </w:rPr>
              <w:t>№2 Лот – Астана қаласы- 1 қызмет;</w:t>
            </w:r>
          </w:p>
          <w:p w:rsidR="00D15678" w:rsidRPr="0023653A" w:rsidRDefault="00D15678" w:rsidP="00051C06">
            <w:pPr>
              <w:spacing w:after="0"/>
              <w:rPr>
                <w:sz w:val="24"/>
                <w:szCs w:val="24"/>
                <w:lang w:val="kk-KZ"/>
              </w:rPr>
            </w:pPr>
            <w:r w:rsidRPr="0023653A">
              <w:rPr>
                <w:sz w:val="24"/>
                <w:szCs w:val="24"/>
                <w:lang w:val="kk-KZ"/>
              </w:rPr>
              <w:t>№3 Лот – Ақтөбе қаласы- 1 қызмет;</w:t>
            </w:r>
          </w:p>
          <w:p w:rsidR="00D15678" w:rsidRPr="0023653A" w:rsidRDefault="00D15678" w:rsidP="00051C06">
            <w:pPr>
              <w:spacing w:after="0"/>
              <w:rPr>
                <w:sz w:val="24"/>
                <w:szCs w:val="24"/>
                <w:lang w:val="kk-KZ"/>
              </w:rPr>
            </w:pPr>
            <w:r w:rsidRPr="0023653A">
              <w:rPr>
                <w:sz w:val="24"/>
                <w:szCs w:val="24"/>
                <w:lang w:val="kk-KZ"/>
              </w:rPr>
              <w:t>№4 лот– Атырау қаласы- 1 қызмет;</w:t>
            </w:r>
          </w:p>
          <w:p w:rsidR="00D15678" w:rsidRPr="0023653A" w:rsidRDefault="00D15678" w:rsidP="00051C06">
            <w:pPr>
              <w:spacing w:after="0"/>
              <w:rPr>
                <w:sz w:val="24"/>
                <w:szCs w:val="24"/>
                <w:lang w:val="kk-KZ"/>
              </w:rPr>
            </w:pPr>
            <w:r w:rsidRPr="0023653A">
              <w:rPr>
                <w:sz w:val="24"/>
                <w:szCs w:val="24"/>
                <w:lang w:val="kk-KZ"/>
              </w:rPr>
              <w:t>№5 лот – Тараз қаласы- 1 қызмет;</w:t>
            </w:r>
          </w:p>
          <w:p w:rsidR="00D15678" w:rsidRPr="0023653A" w:rsidRDefault="00D15678" w:rsidP="00051C06">
            <w:pPr>
              <w:spacing w:after="0"/>
              <w:rPr>
                <w:sz w:val="24"/>
                <w:szCs w:val="24"/>
                <w:lang w:val="kk-KZ"/>
              </w:rPr>
            </w:pPr>
            <w:r w:rsidRPr="0023653A">
              <w:rPr>
                <w:sz w:val="24"/>
                <w:szCs w:val="24"/>
                <w:lang w:val="kk-KZ"/>
              </w:rPr>
              <w:t>№6 лот – Орал қаласы- 1 қызмет;</w:t>
            </w:r>
          </w:p>
          <w:p w:rsidR="00D15678" w:rsidRPr="0023653A" w:rsidRDefault="00D15678" w:rsidP="00051C06">
            <w:pPr>
              <w:spacing w:after="0"/>
              <w:rPr>
                <w:sz w:val="24"/>
                <w:szCs w:val="24"/>
                <w:lang w:val="kk-KZ"/>
              </w:rPr>
            </w:pPr>
            <w:r w:rsidRPr="0023653A">
              <w:rPr>
                <w:sz w:val="24"/>
                <w:szCs w:val="24"/>
                <w:lang w:val="kk-KZ"/>
              </w:rPr>
              <w:t>№7 лот- Қарағанды қаласы- 1 қызмет;</w:t>
            </w:r>
          </w:p>
          <w:p w:rsidR="00D15678" w:rsidRPr="0023653A" w:rsidRDefault="00D15678" w:rsidP="00051C06">
            <w:pPr>
              <w:spacing w:after="0"/>
              <w:rPr>
                <w:sz w:val="24"/>
                <w:szCs w:val="24"/>
                <w:lang w:val="kk-KZ"/>
              </w:rPr>
            </w:pPr>
            <w:r w:rsidRPr="0023653A">
              <w:rPr>
                <w:sz w:val="24"/>
                <w:szCs w:val="24"/>
                <w:lang w:val="kk-KZ"/>
              </w:rPr>
              <w:t>№8 лот – Қызылорда қаласы- 1 қызмет;</w:t>
            </w:r>
          </w:p>
          <w:p w:rsidR="00D15678" w:rsidRPr="0023653A" w:rsidRDefault="00D15678" w:rsidP="00051C06">
            <w:pPr>
              <w:spacing w:after="0"/>
              <w:rPr>
                <w:sz w:val="24"/>
                <w:szCs w:val="24"/>
                <w:lang w:val="kk-KZ"/>
              </w:rPr>
            </w:pPr>
            <w:r w:rsidRPr="0023653A">
              <w:rPr>
                <w:sz w:val="24"/>
                <w:szCs w:val="24"/>
                <w:lang w:val="kk-KZ"/>
              </w:rPr>
              <w:lastRenderedPageBreak/>
              <w:t>№9 лот – Қостанай қаласы- 1 қызмет;</w:t>
            </w:r>
          </w:p>
          <w:p w:rsidR="00D15678" w:rsidRPr="0023653A" w:rsidRDefault="00D15678" w:rsidP="00051C06">
            <w:pPr>
              <w:spacing w:after="0"/>
              <w:rPr>
                <w:sz w:val="24"/>
                <w:szCs w:val="24"/>
                <w:lang w:val="kk-KZ"/>
              </w:rPr>
            </w:pPr>
            <w:r w:rsidRPr="0023653A">
              <w:rPr>
                <w:sz w:val="24"/>
                <w:szCs w:val="24"/>
                <w:lang w:val="kk-KZ"/>
              </w:rPr>
              <w:t>№10 лот – Ақтау қаласы- 1 қызмет;</w:t>
            </w:r>
          </w:p>
          <w:p w:rsidR="00D15678" w:rsidRPr="0023653A" w:rsidRDefault="00D15678" w:rsidP="00051C06">
            <w:pPr>
              <w:spacing w:after="0"/>
              <w:rPr>
                <w:sz w:val="24"/>
                <w:szCs w:val="24"/>
                <w:lang w:val="kk-KZ"/>
              </w:rPr>
            </w:pPr>
            <w:r w:rsidRPr="0023653A">
              <w:rPr>
                <w:sz w:val="24"/>
                <w:szCs w:val="24"/>
                <w:lang w:val="kk-KZ"/>
              </w:rPr>
              <w:t>№11 лот – Павлодар қаласы- 1 қызмет;</w:t>
            </w:r>
          </w:p>
          <w:p w:rsidR="00D15678" w:rsidRPr="0023653A" w:rsidRDefault="00D15678" w:rsidP="00051C06">
            <w:pPr>
              <w:spacing w:after="0"/>
              <w:rPr>
                <w:sz w:val="24"/>
                <w:szCs w:val="24"/>
                <w:lang w:val="kk-KZ"/>
              </w:rPr>
            </w:pPr>
            <w:r w:rsidRPr="0023653A">
              <w:rPr>
                <w:sz w:val="24"/>
                <w:szCs w:val="24"/>
                <w:lang w:val="kk-KZ"/>
              </w:rPr>
              <w:t>№12 лот – Петропавл қаласы- 1 қызмет;</w:t>
            </w:r>
          </w:p>
          <w:p w:rsidR="00D15678" w:rsidRPr="0023653A" w:rsidRDefault="00D15678" w:rsidP="00051C06">
            <w:pPr>
              <w:spacing w:after="0"/>
              <w:rPr>
                <w:sz w:val="24"/>
                <w:szCs w:val="24"/>
                <w:lang w:val="kk-KZ"/>
              </w:rPr>
            </w:pPr>
            <w:r w:rsidRPr="0023653A">
              <w:rPr>
                <w:sz w:val="24"/>
                <w:szCs w:val="24"/>
                <w:lang w:val="kk-KZ"/>
              </w:rPr>
              <w:t>№13 лот – Талдықорған қаласы- 1 қызмет;</w:t>
            </w:r>
          </w:p>
          <w:p w:rsidR="00D15678" w:rsidRPr="0023653A" w:rsidRDefault="00D15678" w:rsidP="00051C06">
            <w:pPr>
              <w:spacing w:after="0"/>
              <w:rPr>
                <w:sz w:val="24"/>
                <w:szCs w:val="24"/>
                <w:lang w:val="kk-KZ"/>
              </w:rPr>
            </w:pPr>
            <w:r w:rsidRPr="0023653A">
              <w:rPr>
                <w:sz w:val="24"/>
                <w:szCs w:val="24"/>
                <w:lang w:val="kk-KZ"/>
              </w:rPr>
              <w:t>№14 лот – Көкшетау қаласы- 1 қызмет;</w:t>
            </w:r>
          </w:p>
          <w:p w:rsidR="00D15678" w:rsidRPr="0023653A" w:rsidRDefault="00D15678" w:rsidP="00051C06">
            <w:pPr>
              <w:spacing w:after="0"/>
              <w:rPr>
                <w:sz w:val="24"/>
                <w:szCs w:val="24"/>
                <w:lang w:val="kk-KZ"/>
              </w:rPr>
            </w:pPr>
            <w:r w:rsidRPr="0023653A">
              <w:rPr>
                <w:sz w:val="24"/>
                <w:szCs w:val="24"/>
                <w:lang w:val="kk-KZ"/>
              </w:rPr>
              <w:t>№15 лот – Семей қаласы- 1 қызмет;</w:t>
            </w:r>
          </w:p>
          <w:p w:rsidR="00D15678" w:rsidRPr="0023653A" w:rsidRDefault="00D15678" w:rsidP="00051C06">
            <w:pPr>
              <w:spacing w:after="0"/>
              <w:rPr>
                <w:sz w:val="24"/>
                <w:szCs w:val="24"/>
                <w:lang w:val="kk-KZ"/>
              </w:rPr>
            </w:pPr>
            <w:r w:rsidRPr="0023653A">
              <w:rPr>
                <w:sz w:val="24"/>
                <w:szCs w:val="24"/>
                <w:lang w:val="kk-KZ"/>
              </w:rPr>
              <w:t>№16 лот – Шымкент қаласы- 1 қызмет;</w:t>
            </w:r>
          </w:p>
          <w:p w:rsidR="00D15678" w:rsidRPr="0023653A" w:rsidRDefault="00D15678" w:rsidP="00051C06">
            <w:pPr>
              <w:spacing w:after="0"/>
              <w:rPr>
                <w:sz w:val="24"/>
                <w:szCs w:val="24"/>
                <w:lang w:val="kk-KZ"/>
              </w:rPr>
            </w:pPr>
            <w:r w:rsidRPr="0023653A">
              <w:rPr>
                <w:sz w:val="24"/>
                <w:szCs w:val="24"/>
                <w:lang w:val="kk-KZ"/>
              </w:rPr>
              <w:t>№17 лот – Түркістан қаласы- 1 қызмет.</w:t>
            </w:r>
          </w:p>
        </w:tc>
      </w:tr>
      <w:tr w:rsidR="00D15678" w:rsidRPr="00D15678" w:rsidTr="00051C06">
        <w:tc>
          <w:tcPr>
            <w:tcW w:w="534" w:type="dxa"/>
            <w:tcBorders>
              <w:top w:val="single" w:sz="4" w:space="0" w:color="auto"/>
              <w:left w:val="single" w:sz="4" w:space="0" w:color="auto"/>
              <w:bottom w:val="single" w:sz="4" w:space="0" w:color="auto"/>
              <w:right w:val="single" w:sz="4" w:space="0" w:color="auto"/>
            </w:tcBorders>
            <w:hideMark/>
          </w:tcPr>
          <w:p w:rsidR="00D15678" w:rsidRPr="0023653A" w:rsidRDefault="00D15678" w:rsidP="00051C06">
            <w:pPr>
              <w:jc w:val="center"/>
              <w:rPr>
                <w:bCs/>
                <w:sz w:val="24"/>
                <w:szCs w:val="24"/>
                <w:lang w:val="kk-KZ"/>
              </w:rPr>
            </w:pPr>
            <w:r w:rsidRPr="0023653A">
              <w:rPr>
                <w:bCs/>
                <w:sz w:val="24"/>
                <w:szCs w:val="24"/>
                <w:lang w:val="kk-KZ"/>
              </w:rPr>
              <w:lastRenderedPageBreak/>
              <w:t>3</w:t>
            </w:r>
          </w:p>
        </w:tc>
        <w:tc>
          <w:tcPr>
            <w:tcW w:w="3118" w:type="dxa"/>
            <w:tcBorders>
              <w:top w:val="single" w:sz="4" w:space="0" w:color="auto"/>
              <w:left w:val="single" w:sz="4" w:space="0" w:color="auto"/>
              <w:bottom w:val="single" w:sz="4" w:space="0" w:color="auto"/>
              <w:right w:val="single" w:sz="4" w:space="0" w:color="auto"/>
            </w:tcBorders>
            <w:hideMark/>
          </w:tcPr>
          <w:p w:rsidR="00D15678" w:rsidRPr="0023653A" w:rsidRDefault="00D15678" w:rsidP="00051C06">
            <w:pPr>
              <w:ind w:hanging="1"/>
              <w:jc w:val="center"/>
              <w:rPr>
                <w:b/>
                <w:bCs/>
                <w:sz w:val="24"/>
                <w:szCs w:val="24"/>
                <w:lang w:val="kk-KZ"/>
              </w:rPr>
            </w:pPr>
            <w:r w:rsidRPr="0023653A">
              <w:rPr>
                <w:sz w:val="24"/>
                <w:szCs w:val="24"/>
                <w:lang w:val="kk-KZ"/>
              </w:rPr>
              <w:t>Жалпы талаптар</w:t>
            </w:r>
          </w:p>
        </w:tc>
        <w:tc>
          <w:tcPr>
            <w:tcW w:w="5841"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pStyle w:val="21"/>
              <w:tabs>
                <w:tab w:val="clear" w:pos="2694"/>
                <w:tab w:val="num" w:pos="0"/>
              </w:tabs>
              <w:ind w:firstLine="33"/>
              <w:jc w:val="left"/>
              <w:rPr>
                <w:bCs/>
                <w:sz w:val="24"/>
                <w:szCs w:val="24"/>
                <w:lang w:val="kk-KZ"/>
              </w:rPr>
            </w:pPr>
            <w:r w:rsidRPr="0023653A">
              <w:rPr>
                <w:bCs/>
                <w:sz w:val="24"/>
                <w:szCs w:val="24"/>
                <w:lang w:val="kk-KZ"/>
              </w:rPr>
              <w:t>Автокөлікті ерікті сақтандыру бойынша қызметтер: ЖКО, айдап әкету, қарақшылық, тонау, ұрлау және автомобиль көлігін жою немесе бүлдіру және т. б.</w:t>
            </w:r>
          </w:p>
          <w:p w:rsidR="00D15678" w:rsidRPr="0023653A" w:rsidRDefault="00D15678" w:rsidP="00051C06">
            <w:pPr>
              <w:spacing w:line="0" w:lineRule="atLeast"/>
              <w:ind w:hanging="1"/>
              <w:contextualSpacing/>
              <w:jc w:val="both"/>
              <w:rPr>
                <w:bCs/>
                <w:sz w:val="24"/>
                <w:szCs w:val="24"/>
                <w:lang w:val="kk-KZ"/>
              </w:rPr>
            </w:pPr>
            <w:r w:rsidRPr="0023653A">
              <w:rPr>
                <w:bCs/>
                <w:sz w:val="24"/>
                <w:szCs w:val="24"/>
                <w:lang w:val="kk-KZ"/>
              </w:rPr>
              <w:t>Сақтандыру нысаны Техникалық ерекшеліктің №1 қосымшасында (бұдан әрі -ТЕ) көзделген оқиғалар нәтижесінде Сақтанушының автокөлігіне (мүлкіне) келтірілген зиянды өтеуге байланысты Сақтанушының мүліктік мүдделері болып табылады.</w:t>
            </w:r>
          </w:p>
          <w:p w:rsidR="00D15678" w:rsidRPr="0023653A" w:rsidRDefault="00D15678" w:rsidP="00051C06">
            <w:pPr>
              <w:spacing w:line="0" w:lineRule="atLeast"/>
              <w:ind w:hanging="1"/>
              <w:contextualSpacing/>
              <w:jc w:val="both"/>
              <w:rPr>
                <w:bCs/>
                <w:sz w:val="24"/>
                <w:szCs w:val="24"/>
                <w:lang w:val="kk-KZ"/>
              </w:rPr>
            </w:pPr>
            <w:r w:rsidRPr="0023653A">
              <w:rPr>
                <w:bCs/>
                <w:sz w:val="24"/>
                <w:szCs w:val="24"/>
                <w:lang w:val="kk-KZ"/>
              </w:rPr>
              <w:t xml:space="preserve">Шарт бойынша Сақтанушы өзіне меншік құқығы негізінде тиесілі, техниалық ерекшеліктің № 2 Қосымшасында көрсетілген автокөлікті (мүлікті) сақтандырады. </w:t>
            </w:r>
          </w:p>
          <w:p w:rsidR="00D15678" w:rsidRPr="0023653A" w:rsidRDefault="00D15678" w:rsidP="00051C06">
            <w:pPr>
              <w:spacing w:line="0" w:lineRule="atLeast"/>
              <w:ind w:hanging="1"/>
              <w:contextualSpacing/>
              <w:jc w:val="both"/>
              <w:rPr>
                <w:bCs/>
                <w:sz w:val="24"/>
                <w:szCs w:val="24"/>
                <w:lang w:val="kk-KZ"/>
              </w:rPr>
            </w:pPr>
            <w:r w:rsidRPr="0023653A">
              <w:rPr>
                <w:bCs/>
                <w:sz w:val="24"/>
                <w:szCs w:val="24"/>
                <w:lang w:val="kk-KZ"/>
              </w:rPr>
              <w:t xml:space="preserve">Сақтанушы ТЕ-ге № 2 қосымшасында көрсетілген,  сақтандырылатын көлік құралын төлемге шотты алған күннен бастап 2 (екі) жұмыс күні ішінде Сақтандырушыға қарауға береді.  </w:t>
            </w:r>
          </w:p>
          <w:p w:rsidR="00D15678" w:rsidRPr="0023653A" w:rsidRDefault="00D15678" w:rsidP="00051C06">
            <w:pPr>
              <w:spacing w:after="0"/>
              <w:rPr>
                <w:sz w:val="24"/>
                <w:szCs w:val="24"/>
                <w:lang w:val="kk-KZ"/>
              </w:rPr>
            </w:pPr>
            <w:r w:rsidRPr="0023653A">
              <w:rPr>
                <w:bCs/>
                <w:sz w:val="24"/>
                <w:szCs w:val="24"/>
                <w:lang w:val="kk-KZ"/>
              </w:rPr>
              <w:t xml:space="preserve">Тапсырыс беруші  Жеткізушіге техникалық паспорттың көшірмесін шартқа қол қойылатын кезде беретін болады.  </w:t>
            </w:r>
          </w:p>
        </w:tc>
      </w:tr>
      <w:tr w:rsidR="00D15678" w:rsidRPr="00D15678" w:rsidTr="00051C06">
        <w:tc>
          <w:tcPr>
            <w:tcW w:w="534" w:type="dxa"/>
            <w:tcBorders>
              <w:top w:val="single" w:sz="4" w:space="0" w:color="auto"/>
              <w:left w:val="single" w:sz="4" w:space="0" w:color="auto"/>
              <w:bottom w:val="single" w:sz="4" w:space="0" w:color="auto"/>
              <w:right w:val="single" w:sz="4" w:space="0" w:color="auto"/>
            </w:tcBorders>
            <w:hideMark/>
          </w:tcPr>
          <w:p w:rsidR="00D15678" w:rsidRPr="0023653A" w:rsidRDefault="00D15678" w:rsidP="00051C06">
            <w:pPr>
              <w:spacing w:after="0"/>
              <w:jc w:val="center"/>
              <w:rPr>
                <w:bCs/>
                <w:sz w:val="24"/>
                <w:szCs w:val="24"/>
                <w:lang w:val="kk-KZ"/>
              </w:rPr>
            </w:pPr>
            <w:r w:rsidRPr="0023653A">
              <w:rPr>
                <w:bCs/>
                <w:sz w:val="24"/>
                <w:szCs w:val="24"/>
                <w:lang w:val="kk-KZ"/>
              </w:rPr>
              <w:t>4</w:t>
            </w:r>
          </w:p>
        </w:tc>
        <w:tc>
          <w:tcPr>
            <w:tcW w:w="3118" w:type="dxa"/>
            <w:tcBorders>
              <w:top w:val="single" w:sz="4" w:space="0" w:color="auto"/>
              <w:left w:val="single" w:sz="4" w:space="0" w:color="auto"/>
              <w:bottom w:val="single" w:sz="4" w:space="0" w:color="auto"/>
              <w:right w:val="single" w:sz="4" w:space="0" w:color="auto"/>
            </w:tcBorders>
            <w:hideMark/>
          </w:tcPr>
          <w:p w:rsidR="00D15678" w:rsidRPr="0023653A" w:rsidRDefault="00D15678" w:rsidP="00051C06">
            <w:pPr>
              <w:spacing w:after="0"/>
              <w:ind w:hanging="1"/>
              <w:jc w:val="center"/>
              <w:rPr>
                <w:b/>
                <w:bCs/>
                <w:sz w:val="24"/>
                <w:szCs w:val="24"/>
                <w:lang w:val="kk-KZ"/>
              </w:rPr>
            </w:pPr>
            <w:r w:rsidRPr="0023653A">
              <w:rPr>
                <w:sz w:val="24"/>
                <w:szCs w:val="24"/>
                <w:lang w:val="kk-KZ"/>
              </w:rPr>
              <w:t>Арнайы/техникалық талаптар</w:t>
            </w:r>
          </w:p>
        </w:tc>
        <w:tc>
          <w:tcPr>
            <w:tcW w:w="5841"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spacing w:after="0"/>
              <w:ind w:left="59"/>
              <w:jc w:val="both"/>
              <w:rPr>
                <w:bCs/>
                <w:sz w:val="24"/>
                <w:szCs w:val="24"/>
                <w:lang w:val="kk-KZ"/>
              </w:rPr>
            </w:pPr>
            <w:r w:rsidRPr="0023653A">
              <w:rPr>
                <w:sz w:val="24"/>
                <w:szCs w:val="24"/>
                <w:lang w:val="kk-KZ"/>
              </w:rPr>
              <w:t>Автокөлік құралдарының тізімі ТЕ-ге 2-қосымшасында көрестілген</w:t>
            </w:r>
          </w:p>
        </w:tc>
      </w:tr>
      <w:tr w:rsidR="00D15678" w:rsidRPr="008F5788" w:rsidTr="00051C06">
        <w:tc>
          <w:tcPr>
            <w:tcW w:w="534"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spacing w:after="0"/>
              <w:jc w:val="center"/>
              <w:rPr>
                <w:bCs/>
                <w:sz w:val="24"/>
                <w:szCs w:val="24"/>
                <w:lang w:val="kk-KZ"/>
              </w:rPr>
            </w:pPr>
            <w:r w:rsidRPr="0023653A">
              <w:rPr>
                <w:bCs/>
                <w:sz w:val="24"/>
                <w:szCs w:val="24"/>
                <w:lang w:val="kk-KZ"/>
              </w:rPr>
              <w:t>5</w:t>
            </w:r>
          </w:p>
        </w:tc>
        <w:tc>
          <w:tcPr>
            <w:tcW w:w="3118"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spacing w:after="0"/>
              <w:ind w:hanging="1"/>
              <w:jc w:val="center"/>
              <w:rPr>
                <w:sz w:val="24"/>
                <w:szCs w:val="24"/>
                <w:lang w:val="kk-KZ"/>
              </w:rPr>
            </w:pPr>
            <w:r w:rsidRPr="0023653A">
              <w:rPr>
                <w:sz w:val="24"/>
                <w:szCs w:val="24"/>
                <w:lang w:val="kk-KZ"/>
              </w:rPr>
              <w:t>Ілеспе қызметтер*</w:t>
            </w:r>
          </w:p>
        </w:tc>
        <w:tc>
          <w:tcPr>
            <w:tcW w:w="5841"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spacing w:after="0"/>
              <w:ind w:hanging="1"/>
              <w:jc w:val="both"/>
              <w:rPr>
                <w:bCs/>
                <w:sz w:val="24"/>
                <w:szCs w:val="24"/>
                <w:lang w:val="kk-KZ"/>
              </w:rPr>
            </w:pPr>
            <w:r w:rsidRPr="0023653A">
              <w:rPr>
                <w:sz w:val="24"/>
                <w:szCs w:val="24"/>
                <w:lang w:val="kk-KZ"/>
              </w:rPr>
              <w:t>көзделмеген</w:t>
            </w:r>
          </w:p>
        </w:tc>
      </w:tr>
      <w:tr w:rsidR="00D15678" w:rsidRPr="0023653A" w:rsidTr="00051C06">
        <w:tc>
          <w:tcPr>
            <w:tcW w:w="534" w:type="dxa"/>
            <w:tcBorders>
              <w:top w:val="single" w:sz="4" w:space="0" w:color="auto"/>
              <w:left w:val="single" w:sz="4" w:space="0" w:color="auto"/>
              <w:bottom w:val="single" w:sz="4" w:space="0" w:color="auto"/>
              <w:right w:val="single" w:sz="4" w:space="0" w:color="auto"/>
            </w:tcBorders>
            <w:hideMark/>
          </w:tcPr>
          <w:p w:rsidR="00D15678" w:rsidRPr="0023653A" w:rsidRDefault="00D15678" w:rsidP="00051C06">
            <w:pPr>
              <w:spacing w:after="0"/>
              <w:jc w:val="center"/>
              <w:rPr>
                <w:bCs/>
                <w:sz w:val="24"/>
                <w:szCs w:val="24"/>
                <w:lang w:val="kk-KZ"/>
              </w:rPr>
            </w:pPr>
            <w:r w:rsidRPr="0023653A">
              <w:rPr>
                <w:bCs/>
                <w:sz w:val="24"/>
                <w:szCs w:val="24"/>
                <w:lang w:val="kk-KZ"/>
              </w:rPr>
              <w:t>6</w:t>
            </w:r>
          </w:p>
        </w:tc>
        <w:tc>
          <w:tcPr>
            <w:tcW w:w="3118" w:type="dxa"/>
            <w:tcBorders>
              <w:top w:val="single" w:sz="4" w:space="0" w:color="auto"/>
              <w:left w:val="single" w:sz="4" w:space="0" w:color="auto"/>
              <w:bottom w:val="single" w:sz="4" w:space="0" w:color="auto"/>
              <w:right w:val="single" w:sz="4" w:space="0" w:color="auto"/>
            </w:tcBorders>
            <w:hideMark/>
          </w:tcPr>
          <w:p w:rsidR="00D15678" w:rsidRPr="0023653A" w:rsidRDefault="00D15678" w:rsidP="00051C06">
            <w:pPr>
              <w:spacing w:after="0"/>
              <w:ind w:hanging="1"/>
              <w:jc w:val="center"/>
              <w:rPr>
                <w:b/>
                <w:bCs/>
                <w:sz w:val="24"/>
                <w:szCs w:val="24"/>
                <w:lang w:val="kk-KZ"/>
              </w:rPr>
            </w:pPr>
            <w:r w:rsidRPr="0023653A">
              <w:rPr>
                <w:sz w:val="24"/>
                <w:szCs w:val="24"/>
                <w:lang w:val="kk-KZ"/>
              </w:rPr>
              <w:t>Кепілдік талаптар</w:t>
            </w:r>
          </w:p>
        </w:tc>
        <w:tc>
          <w:tcPr>
            <w:tcW w:w="5841" w:type="dxa"/>
            <w:tcBorders>
              <w:top w:val="single" w:sz="4" w:space="0" w:color="auto"/>
              <w:left w:val="single" w:sz="4" w:space="0" w:color="auto"/>
              <w:bottom w:val="single" w:sz="4" w:space="0" w:color="auto"/>
              <w:right w:val="single" w:sz="4" w:space="0" w:color="auto"/>
            </w:tcBorders>
            <w:hideMark/>
          </w:tcPr>
          <w:p w:rsidR="00D15678" w:rsidRPr="007B2550" w:rsidRDefault="00D15678" w:rsidP="00051C06">
            <w:pPr>
              <w:spacing w:after="0"/>
              <w:jc w:val="both"/>
              <w:rPr>
                <w:bCs/>
                <w:sz w:val="24"/>
                <w:szCs w:val="24"/>
                <w:lang w:val="kk-KZ"/>
              </w:rPr>
            </w:pPr>
            <w:r w:rsidRPr="007B2550">
              <w:rPr>
                <w:bCs/>
                <w:sz w:val="24"/>
                <w:szCs w:val="24"/>
                <w:lang w:val="kk-KZ"/>
              </w:rPr>
              <w:t>Жеткізуші келісім-шарттың әрекет ету мерзімі ішінде қызметтерді үздіксіз, сапалы және уақтылы көрсетуге кепілдік береді.</w:t>
            </w:r>
          </w:p>
          <w:p w:rsidR="00D15678" w:rsidRPr="007B2550" w:rsidRDefault="00D15678" w:rsidP="00051C06">
            <w:pPr>
              <w:spacing w:after="0"/>
              <w:jc w:val="both"/>
              <w:rPr>
                <w:bCs/>
                <w:sz w:val="24"/>
                <w:szCs w:val="24"/>
                <w:lang w:val="kk-KZ"/>
              </w:rPr>
            </w:pPr>
            <w:r w:rsidRPr="007B2550">
              <w:rPr>
                <w:bCs/>
                <w:sz w:val="24"/>
                <w:szCs w:val="24"/>
                <w:lang w:val="kk-KZ"/>
              </w:rPr>
              <w:t>Егер кепілдік мерзімі ішінде көрсетілген қызметтердің нәтижелерін олар жойылғанға дейін қалыпты пайдалануды жалғастыруға мүмкіндік бермейтін кемшіліктер (сәйкессіздіктер) анықталса, Жеткізуші кемшіліктерді (сәйкессіздіктерді) өз қаражаты есебінен 3 (сәйкессіздік) мерзімінде жоюға міндетті. үш) Тапсырыс берушіден жазбаша хабарламаны алған күннен бастап жұмыс күні.</w:t>
            </w:r>
          </w:p>
          <w:p w:rsidR="00D15678" w:rsidRPr="0023653A" w:rsidRDefault="00D15678" w:rsidP="00051C06">
            <w:pPr>
              <w:spacing w:after="0"/>
              <w:jc w:val="both"/>
              <w:rPr>
                <w:sz w:val="24"/>
                <w:szCs w:val="24"/>
                <w:lang w:val="kk-KZ"/>
              </w:rPr>
            </w:pPr>
            <w:r w:rsidRPr="007B2550">
              <w:rPr>
                <w:bCs/>
                <w:sz w:val="24"/>
                <w:szCs w:val="24"/>
                <w:lang w:val="kk-KZ"/>
              </w:rPr>
              <w:t xml:space="preserve">Егер Жеткізуші хабарламаны алғаннан кейін кемшіліктерді (сәйкессіздіктерді) жою үшін дер кезінде тиісті шараларды қабылдамаса, Тапсырыс беруші Жеткізушінің есебінен және Тапсырыс берушінің басқа құқықтарына нұқсан келтірмей, </w:t>
            </w:r>
            <w:r w:rsidRPr="007B2550">
              <w:rPr>
                <w:bCs/>
                <w:sz w:val="24"/>
                <w:szCs w:val="24"/>
                <w:lang w:val="kk-KZ"/>
              </w:rPr>
              <w:lastRenderedPageBreak/>
              <w:t>қажетті санкциялар мен түзету шараларын қолдана алады. Жабдықтаушыға қатысты Шарт бойынша бар.</w:t>
            </w:r>
          </w:p>
        </w:tc>
      </w:tr>
      <w:tr w:rsidR="00D15678" w:rsidRPr="00D15678" w:rsidTr="00051C06">
        <w:tc>
          <w:tcPr>
            <w:tcW w:w="534" w:type="dxa"/>
            <w:tcBorders>
              <w:top w:val="single" w:sz="4" w:space="0" w:color="auto"/>
              <w:left w:val="single" w:sz="4" w:space="0" w:color="auto"/>
              <w:bottom w:val="single" w:sz="4" w:space="0" w:color="auto"/>
              <w:right w:val="single" w:sz="4" w:space="0" w:color="auto"/>
            </w:tcBorders>
            <w:hideMark/>
          </w:tcPr>
          <w:p w:rsidR="00D15678" w:rsidRPr="0023653A" w:rsidRDefault="00D15678" w:rsidP="00051C06">
            <w:pPr>
              <w:spacing w:after="0"/>
              <w:jc w:val="center"/>
              <w:rPr>
                <w:bCs/>
                <w:sz w:val="24"/>
                <w:szCs w:val="24"/>
                <w:lang w:val="kk-KZ"/>
              </w:rPr>
            </w:pPr>
            <w:r w:rsidRPr="0023653A">
              <w:rPr>
                <w:bCs/>
                <w:sz w:val="24"/>
                <w:szCs w:val="24"/>
                <w:lang w:val="kk-KZ"/>
              </w:rPr>
              <w:lastRenderedPageBreak/>
              <w:t>7</w:t>
            </w:r>
          </w:p>
        </w:tc>
        <w:tc>
          <w:tcPr>
            <w:tcW w:w="3118" w:type="dxa"/>
            <w:tcBorders>
              <w:top w:val="single" w:sz="4" w:space="0" w:color="auto"/>
              <w:left w:val="single" w:sz="4" w:space="0" w:color="auto"/>
              <w:bottom w:val="single" w:sz="4" w:space="0" w:color="auto"/>
              <w:right w:val="single" w:sz="4" w:space="0" w:color="auto"/>
            </w:tcBorders>
            <w:hideMark/>
          </w:tcPr>
          <w:p w:rsidR="00D15678" w:rsidRPr="0023653A" w:rsidRDefault="00D15678" w:rsidP="00051C06">
            <w:pPr>
              <w:spacing w:after="0"/>
              <w:ind w:hanging="1"/>
              <w:contextualSpacing/>
              <w:jc w:val="center"/>
              <w:rPr>
                <w:b/>
                <w:bCs/>
                <w:sz w:val="24"/>
                <w:szCs w:val="24"/>
                <w:lang w:val="kk-KZ"/>
              </w:rPr>
            </w:pPr>
            <w:r w:rsidRPr="0023653A">
              <w:rPr>
                <w:sz w:val="24"/>
                <w:szCs w:val="24"/>
                <w:lang w:val="kk-KZ"/>
              </w:rPr>
              <w:t>Тауарды жеткізу/жұмыстарды орындау/ қызметтерді көрсету мерзімі</w:t>
            </w:r>
          </w:p>
        </w:tc>
        <w:tc>
          <w:tcPr>
            <w:tcW w:w="5841" w:type="dxa"/>
            <w:tcBorders>
              <w:top w:val="single" w:sz="4" w:space="0" w:color="auto"/>
              <w:left w:val="single" w:sz="4" w:space="0" w:color="auto"/>
              <w:bottom w:val="single" w:sz="4" w:space="0" w:color="auto"/>
              <w:right w:val="single" w:sz="4" w:space="0" w:color="auto"/>
            </w:tcBorders>
            <w:hideMark/>
          </w:tcPr>
          <w:p w:rsidR="00D15678" w:rsidRPr="0023653A" w:rsidRDefault="00D15678" w:rsidP="00051C06">
            <w:pPr>
              <w:autoSpaceDE w:val="0"/>
              <w:autoSpaceDN w:val="0"/>
              <w:adjustRightInd w:val="0"/>
              <w:spacing w:after="0"/>
              <w:ind w:left="1" w:hanging="1"/>
              <w:jc w:val="both"/>
              <w:rPr>
                <w:sz w:val="24"/>
                <w:szCs w:val="24"/>
                <w:lang w:val="kk-KZ"/>
              </w:rPr>
            </w:pPr>
            <w:r w:rsidRPr="0023653A">
              <w:rPr>
                <w:sz w:val="24"/>
                <w:szCs w:val="24"/>
                <w:lang w:val="kk-KZ"/>
              </w:rPr>
              <w:t>Шартқа қол қойылған күннен бастап қоса алғанда 2024 жылғы 31 желтоқсанға дейін</w:t>
            </w:r>
          </w:p>
        </w:tc>
      </w:tr>
      <w:tr w:rsidR="00D15678" w:rsidRPr="00725B37" w:rsidTr="00051C06">
        <w:tc>
          <w:tcPr>
            <w:tcW w:w="534" w:type="dxa"/>
            <w:tcBorders>
              <w:top w:val="single" w:sz="4" w:space="0" w:color="auto"/>
              <w:left w:val="single" w:sz="4" w:space="0" w:color="auto"/>
              <w:bottom w:val="single" w:sz="4" w:space="0" w:color="auto"/>
              <w:right w:val="single" w:sz="4" w:space="0" w:color="auto"/>
            </w:tcBorders>
            <w:hideMark/>
          </w:tcPr>
          <w:p w:rsidR="00D15678" w:rsidRPr="0023653A" w:rsidRDefault="00D15678" w:rsidP="00051C06">
            <w:pPr>
              <w:spacing w:after="0"/>
              <w:jc w:val="center"/>
              <w:rPr>
                <w:bCs/>
                <w:sz w:val="24"/>
                <w:szCs w:val="24"/>
                <w:lang w:val="kk-KZ"/>
              </w:rPr>
            </w:pPr>
            <w:r w:rsidRPr="0023653A">
              <w:rPr>
                <w:bCs/>
                <w:sz w:val="24"/>
                <w:szCs w:val="24"/>
                <w:lang w:val="kk-KZ"/>
              </w:rPr>
              <w:t>8</w:t>
            </w:r>
          </w:p>
        </w:tc>
        <w:tc>
          <w:tcPr>
            <w:tcW w:w="3118" w:type="dxa"/>
            <w:tcBorders>
              <w:top w:val="single" w:sz="4" w:space="0" w:color="auto"/>
              <w:left w:val="single" w:sz="4" w:space="0" w:color="auto"/>
              <w:bottom w:val="single" w:sz="4" w:space="0" w:color="auto"/>
              <w:right w:val="single" w:sz="4" w:space="0" w:color="auto"/>
            </w:tcBorders>
            <w:hideMark/>
          </w:tcPr>
          <w:p w:rsidR="00D15678" w:rsidRPr="0023653A" w:rsidRDefault="00D15678" w:rsidP="00051C06">
            <w:pPr>
              <w:spacing w:after="0"/>
              <w:ind w:hanging="1"/>
              <w:contextualSpacing/>
              <w:jc w:val="center"/>
              <w:rPr>
                <w:b/>
                <w:bCs/>
                <w:sz w:val="24"/>
                <w:szCs w:val="24"/>
                <w:lang w:val="kk-KZ"/>
              </w:rPr>
            </w:pPr>
            <w:r w:rsidRPr="0023653A">
              <w:rPr>
                <w:sz w:val="24"/>
                <w:szCs w:val="24"/>
                <w:lang w:val="kk-KZ"/>
              </w:rPr>
              <w:t>Тауарды жеткізу/жұмыстарды орындау/ қызметтерді көрсету орны</w:t>
            </w:r>
          </w:p>
        </w:tc>
        <w:tc>
          <w:tcPr>
            <w:tcW w:w="5841" w:type="dxa"/>
            <w:tcBorders>
              <w:top w:val="single" w:sz="4" w:space="0" w:color="auto"/>
              <w:left w:val="single" w:sz="4" w:space="0" w:color="auto"/>
              <w:bottom w:val="single" w:sz="4" w:space="0" w:color="auto"/>
              <w:right w:val="single" w:sz="4" w:space="0" w:color="auto"/>
            </w:tcBorders>
            <w:hideMark/>
          </w:tcPr>
          <w:p w:rsidR="00D15678" w:rsidRPr="0023653A" w:rsidRDefault="00D15678" w:rsidP="00051C06">
            <w:pPr>
              <w:autoSpaceDE w:val="0"/>
              <w:autoSpaceDN w:val="0"/>
              <w:adjustRightInd w:val="0"/>
              <w:spacing w:after="0"/>
              <w:rPr>
                <w:sz w:val="24"/>
                <w:szCs w:val="24"/>
                <w:lang w:val="kk-KZ"/>
              </w:rPr>
            </w:pPr>
            <w:r w:rsidRPr="0023653A">
              <w:rPr>
                <w:sz w:val="24"/>
                <w:szCs w:val="24"/>
                <w:lang w:val="kk-KZ"/>
              </w:rPr>
              <w:t>№1 лот -  Алматы қаласы (ОА)</w:t>
            </w:r>
          </w:p>
          <w:p w:rsidR="00D15678" w:rsidRPr="0023653A" w:rsidRDefault="00D15678" w:rsidP="00051C06">
            <w:pPr>
              <w:autoSpaceDE w:val="0"/>
              <w:autoSpaceDN w:val="0"/>
              <w:adjustRightInd w:val="0"/>
              <w:spacing w:after="0"/>
              <w:rPr>
                <w:sz w:val="24"/>
                <w:szCs w:val="24"/>
                <w:lang w:val="kk-KZ"/>
              </w:rPr>
            </w:pPr>
            <w:r w:rsidRPr="0023653A">
              <w:rPr>
                <w:sz w:val="24"/>
                <w:szCs w:val="24"/>
                <w:lang w:val="kk-KZ"/>
              </w:rPr>
              <w:t>№2 Лот – Астана қаласы</w:t>
            </w:r>
          </w:p>
          <w:p w:rsidR="00D15678" w:rsidRPr="0023653A" w:rsidRDefault="00D15678" w:rsidP="00051C06">
            <w:pPr>
              <w:pStyle w:val="2"/>
              <w:spacing w:line="240" w:lineRule="auto"/>
              <w:ind w:left="-18" w:right="72"/>
              <w:jc w:val="left"/>
              <w:rPr>
                <w:szCs w:val="24"/>
                <w:lang w:val="kk-KZ"/>
              </w:rPr>
            </w:pPr>
            <w:r w:rsidRPr="0023653A">
              <w:rPr>
                <w:szCs w:val="24"/>
                <w:lang w:val="kk-KZ"/>
              </w:rPr>
              <w:t>№3 Лот – Ақтөбе қаласы</w:t>
            </w:r>
          </w:p>
          <w:p w:rsidR="00D15678" w:rsidRPr="0023653A" w:rsidRDefault="00D15678" w:rsidP="00051C06">
            <w:pPr>
              <w:pStyle w:val="2"/>
              <w:spacing w:line="240" w:lineRule="auto"/>
              <w:ind w:left="-18" w:right="72"/>
              <w:jc w:val="left"/>
              <w:rPr>
                <w:szCs w:val="24"/>
                <w:lang w:val="kk-KZ"/>
              </w:rPr>
            </w:pPr>
            <w:r w:rsidRPr="0023653A">
              <w:rPr>
                <w:szCs w:val="24"/>
                <w:lang w:val="kk-KZ"/>
              </w:rPr>
              <w:t>№4 лот– Атырау қаласы</w:t>
            </w:r>
          </w:p>
          <w:p w:rsidR="00D15678" w:rsidRPr="0023653A" w:rsidRDefault="00D15678" w:rsidP="00051C06">
            <w:pPr>
              <w:pStyle w:val="2"/>
              <w:spacing w:line="240" w:lineRule="auto"/>
              <w:ind w:left="-18" w:right="72"/>
              <w:jc w:val="left"/>
              <w:rPr>
                <w:szCs w:val="24"/>
                <w:lang w:val="kk-KZ"/>
              </w:rPr>
            </w:pPr>
            <w:r w:rsidRPr="0023653A">
              <w:rPr>
                <w:szCs w:val="24"/>
                <w:lang w:val="kk-KZ"/>
              </w:rPr>
              <w:t>№5 лот – Тараз қаласы</w:t>
            </w:r>
          </w:p>
          <w:p w:rsidR="00D15678" w:rsidRPr="0023653A" w:rsidRDefault="00D15678" w:rsidP="00051C06">
            <w:pPr>
              <w:pStyle w:val="2"/>
              <w:spacing w:line="240" w:lineRule="auto"/>
              <w:ind w:left="-18" w:right="72"/>
              <w:jc w:val="left"/>
              <w:rPr>
                <w:szCs w:val="24"/>
                <w:lang w:val="kk-KZ"/>
              </w:rPr>
            </w:pPr>
            <w:r w:rsidRPr="0023653A">
              <w:rPr>
                <w:szCs w:val="24"/>
                <w:lang w:val="kk-KZ"/>
              </w:rPr>
              <w:t>№6 лот – Орал қаласы</w:t>
            </w:r>
          </w:p>
          <w:p w:rsidR="00D15678" w:rsidRPr="0023653A" w:rsidRDefault="00D15678" w:rsidP="00051C06">
            <w:pPr>
              <w:pStyle w:val="2"/>
              <w:spacing w:line="240" w:lineRule="auto"/>
              <w:ind w:left="-18" w:right="72"/>
              <w:jc w:val="left"/>
              <w:rPr>
                <w:szCs w:val="24"/>
                <w:lang w:val="kk-KZ"/>
              </w:rPr>
            </w:pPr>
            <w:r w:rsidRPr="0023653A">
              <w:rPr>
                <w:szCs w:val="24"/>
                <w:lang w:val="kk-KZ"/>
              </w:rPr>
              <w:t>№7 лот- Қарағанды қаласы</w:t>
            </w:r>
          </w:p>
          <w:p w:rsidR="00D15678" w:rsidRPr="0023653A" w:rsidRDefault="00D15678" w:rsidP="00051C06">
            <w:pPr>
              <w:pStyle w:val="2"/>
              <w:spacing w:line="240" w:lineRule="auto"/>
              <w:ind w:left="-18" w:right="72"/>
              <w:jc w:val="left"/>
              <w:rPr>
                <w:szCs w:val="24"/>
                <w:lang w:val="kk-KZ"/>
              </w:rPr>
            </w:pPr>
            <w:r w:rsidRPr="0023653A">
              <w:rPr>
                <w:szCs w:val="24"/>
                <w:lang w:val="kk-KZ"/>
              </w:rPr>
              <w:t>№8 лот – Қызылорда қаласы</w:t>
            </w:r>
          </w:p>
          <w:p w:rsidR="00D15678" w:rsidRPr="0023653A" w:rsidRDefault="00D15678" w:rsidP="00051C06">
            <w:pPr>
              <w:pStyle w:val="2"/>
              <w:spacing w:line="240" w:lineRule="auto"/>
              <w:ind w:left="-18" w:right="72"/>
              <w:jc w:val="left"/>
              <w:rPr>
                <w:szCs w:val="24"/>
                <w:lang w:val="kk-KZ"/>
              </w:rPr>
            </w:pPr>
            <w:r w:rsidRPr="0023653A">
              <w:rPr>
                <w:szCs w:val="24"/>
                <w:lang w:val="kk-KZ"/>
              </w:rPr>
              <w:t>№9 лот – Қостанай қаласы</w:t>
            </w:r>
          </w:p>
          <w:p w:rsidR="00D15678" w:rsidRPr="0023653A" w:rsidRDefault="00D15678" w:rsidP="00051C06">
            <w:pPr>
              <w:pStyle w:val="2"/>
              <w:spacing w:line="240" w:lineRule="auto"/>
              <w:ind w:left="-18" w:right="72"/>
              <w:jc w:val="left"/>
              <w:rPr>
                <w:szCs w:val="24"/>
                <w:lang w:val="kk-KZ"/>
              </w:rPr>
            </w:pPr>
            <w:r w:rsidRPr="0023653A">
              <w:rPr>
                <w:szCs w:val="24"/>
                <w:lang w:val="kk-KZ"/>
              </w:rPr>
              <w:t>№10 лот – Ақтау қаласы</w:t>
            </w:r>
          </w:p>
          <w:p w:rsidR="00D15678" w:rsidRPr="0023653A" w:rsidRDefault="00D15678" w:rsidP="00051C06">
            <w:pPr>
              <w:pStyle w:val="2"/>
              <w:spacing w:line="240" w:lineRule="auto"/>
              <w:ind w:left="-18" w:right="72"/>
              <w:jc w:val="left"/>
              <w:rPr>
                <w:szCs w:val="24"/>
                <w:lang w:val="kk-KZ"/>
              </w:rPr>
            </w:pPr>
            <w:r w:rsidRPr="0023653A">
              <w:rPr>
                <w:szCs w:val="24"/>
                <w:lang w:val="kk-KZ"/>
              </w:rPr>
              <w:t>№11 лот –</w:t>
            </w:r>
            <w:r w:rsidRPr="0023653A">
              <w:rPr>
                <w:szCs w:val="24"/>
                <w:lang w:val="ru-RU"/>
              </w:rPr>
              <w:t xml:space="preserve"> </w:t>
            </w:r>
            <w:r w:rsidRPr="0023653A">
              <w:rPr>
                <w:szCs w:val="24"/>
                <w:lang w:val="kk-KZ"/>
              </w:rPr>
              <w:t>Павлодар қаласы</w:t>
            </w:r>
          </w:p>
          <w:p w:rsidR="00D15678" w:rsidRPr="0023653A" w:rsidRDefault="00D15678" w:rsidP="00051C06">
            <w:pPr>
              <w:pStyle w:val="2"/>
              <w:spacing w:line="240" w:lineRule="auto"/>
              <w:ind w:left="-18" w:right="72"/>
              <w:jc w:val="left"/>
              <w:rPr>
                <w:szCs w:val="24"/>
                <w:lang w:val="kk-KZ"/>
              </w:rPr>
            </w:pPr>
            <w:r w:rsidRPr="0023653A">
              <w:rPr>
                <w:szCs w:val="24"/>
                <w:lang w:val="kk-KZ"/>
              </w:rPr>
              <w:t>№12 лот –</w:t>
            </w:r>
            <w:r w:rsidRPr="0023653A">
              <w:rPr>
                <w:szCs w:val="24"/>
                <w:lang w:val="ru-RU"/>
              </w:rPr>
              <w:t xml:space="preserve"> </w:t>
            </w:r>
            <w:r w:rsidRPr="0023653A">
              <w:rPr>
                <w:szCs w:val="24"/>
                <w:lang w:val="kk-KZ"/>
              </w:rPr>
              <w:t>Петропавл қаласы</w:t>
            </w:r>
          </w:p>
          <w:p w:rsidR="00D15678" w:rsidRPr="0023653A" w:rsidRDefault="00D15678" w:rsidP="00051C06">
            <w:pPr>
              <w:pStyle w:val="2"/>
              <w:spacing w:line="240" w:lineRule="auto"/>
              <w:ind w:left="-18" w:right="72"/>
              <w:jc w:val="left"/>
              <w:rPr>
                <w:szCs w:val="24"/>
                <w:lang w:val="kk-KZ"/>
              </w:rPr>
            </w:pPr>
            <w:r w:rsidRPr="0023653A">
              <w:rPr>
                <w:szCs w:val="24"/>
                <w:lang w:val="kk-KZ"/>
              </w:rPr>
              <w:t>№13 лот – Талдықорған қаласы</w:t>
            </w:r>
          </w:p>
          <w:p w:rsidR="00D15678" w:rsidRPr="0023653A" w:rsidRDefault="00D15678" w:rsidP="00051C06">
            <w:pPr>
              <w:pStyle w:val="2"/>
              <w:spacing w:line="240" w:lineRule="auto"/>
              <w:ind w:left="-18" w:right="72"/>
              <w:jc w:val="left"/>
              <w:rPr>
                <w:szCs w:val="24"/>
                <w:lang w:val="kk-KZ"/>
              </w:rPr>
            </w:pPr>
            <w:r w:rsidRPr="0023653A">
              <w:rPr>
                <w:szCs w:val="24"/>
                <w:lang w:val="kk-KZ"/>
              </w:rPr>
              <w:t>№14 лот – Көкшетау қаласы</w:t>
            </w:r>
          </w:p>
          <w:p w:rsidR="00D15678" w:rsidRPr="0023653A" w:rsidRDefault="00D15678" w:rsidP="00051C06">
            <w:pPr>
              <w:pStyle w:val="2"/>
              <w:spacing w:line="240" w:lineRule="auto"/>
              <w:ind w:left="-18" w:right="72"/>
              <w:jc w:val="left"/>
              <w:rPr>
                <w:szCs w:val="24"/>
                <w:lang w:val="kk-KZ"/>
              </w:rPr>
            </w:pPr>
            <w:r w:rsidRPr="0023653A">
              <w:rPr>
                <w:szCs w:val="24"/>
                <w:lang w:val="kk-KZ"/>
              </w:rPr>
              <w:t>№15 лот – Семей қаласы</w:t>
            </w:r>
          </w:p>
          <w:p w:rsidR="00D15678" w:rsidRPr="0023653A" w:rsidRDefault="00D15678" w:rsidP="00051C06">
            <w:pPr>
              <w:pStyle w:val="2"/>
              <w:spacing w:line="240" w:lineRule="auto"/>
              <w:ind w:left="-18" w:right="72"/>
              <w:jc w:val="left"/>
              <w:rPr>
                <w:szCs w:val="24"/>
                <w:lang w:val="kk-KZ"/>
              </w:rPr>
            </w:pPr>
            <w:r w:rsidRPr="0023653A">
              <w:rPr>
                <w:szCs w:val="24"/>
                <w:lang w:val="kk-KZ"/>
              </w:rPr>
              <w:t>№16 лот – Шымкент қаласы</w:t>
            </w:r>
          </w:p>
          <w:p w:rsidR="00D15678" w:rsidRPr="0023653A" w:rsidRDefault="00D15678" w:rsidP="00051C06">
            <w:pPr>
              <w:spacing w:after="0"/>
              <w:ind w:hanging="1"/>
              <w:jc w:val="both"/>
              <w:rPr>
                <w:bCs/>
                <w:sz w:val="24"/>
                <w:szCs w:val="24"/>
                <w:lang w:val="kk-KZ"/>
              </w:rPr>
            </w:pPr>
            <w:r w:rsidRPr="0023653A">
              <w:rPr>
                <w:sz w:val="24"/>
                <w:szCs w:val="24"/>
                <w:lang w:val="kk-KZ"/>
              </w:rPr>
              <w:t>№17 лот – Түркістан қаласы</w:t>
            </w:r>
          </w:p>
        </w:tc>
      </w:tr>
      <w:tr w:rsidR="00D15678" w:rsidRPr="008F5788" w:rsidTr="00051C06">
        <w:tc>
          <w:tcPr>
            <w:tcW w:w="534"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jc w:val="center"/>
              <w:rPr>
                <w:bCs/>
                <w:sz w:val="24"/>
                <w:szCs w:val="24"/>
                <w:lang w:val="kk-KZ"/>
              </w:rPr>
            </w:pPr>
            <w:r w:rsidRPr="0023653A">
              <w:rPr>
                <w:bCs/>
                <w:sz w:val="24"/>
                <w:szCs w:val="24"/>
                <w:lang w:val="kk-KZ"/>
              </w:rPr>
              <w:t>9</w:t>
            </w:r>
          </w:p>
        </w:tc>
        <w:tc>
          <w:tcPr>
            <w:tcW w:w="3118"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ind w:hanging="1"/>
              <w:contextualSpacing/>
              <w:jc w:val="center"/>
              <w:rPr>
                <w:sz w:val="24"/>
                <w:szCs w:val="24"/>
                <w:lang w:val="kk-KZ"/>
              </w:rPr>
            </w:pPr>
            <w:r w:rsidRPr="0023653A">
              <w:rPr>
                <w:sz w:val="24"/>
                <w:szCs w:val="24"/>
                <w:lang w:val="kk-KZ"/>
              </w:rPr>
              <w:t>Тапсырыс беруші ұсынған электрондық үлгіні/макетті, Жеткізуші  ұсынған электрондық үлгіні/макетті  келісу мерзімі мен шарттары</w:t>
            </w:r>
          </w:p>
        </w:tc>
        <w:tc>
          <w:tcPr>
            <w:tcW w:w="5841" w:type="dxa"/>
            <w:tcBorders>
              <w:top w:val="single" w:sz="4" w:space="0" w:color="auto"/>
              <w:left w:val="single" w:sz="4" w:space="0" w:color="auto"/>
              <w:bottom w:val="single" w:sz="4" w:space="0" w:color="auto"/>
              <w:right w:val="single" w:sz="4" w:space="0" w:color="auto"/>
            </w:tcBorders>
          </w:tcPr>
          <w:p w:rsidR="00D15678" w:rsidRPr="00895545" w:rsidRDefault="00D15678" w:rsidP="00051C06">
            <w:pPr>
              <w:ind w:hanging="1"/>
              <w:jc w:val="both"/>
              <w:rPr>
                <w:bCs/>
                <w:sz w:val="24"/>
                <w:szCs w:val="24"/>
                <w:lang w:val="kk-KZ"/>
              </w:rPr>
            </w:pPr>
            <w:r w:rsidRPr="00895545">
              <w:rPr>
                <w:bCs/>
                <w:sz w:val="24"/>
                <w:szCs w:val="24"/>
                <w:lang w:val="kk-KZ"/>
              </w:rPr>
              <w:t>көзделмеген</w:t>
            </w:r>
          </w:p>
        </w:tc>
      </w:tr>
      <w:tr w:rsidR="00D15678" w:rsidRPr="008F5788" w:rsidTr="00051C06">
        <w:tc>
          <w:tcPr>
            <w:tcW w:w="534"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jc w:val="center"/>
              <w:rPr>
                <w:bCs/>
                <w:sz w:val="24"/>
                <w:szCs w:val="24"/>
                <w:lang w:val="kk-KZ"/>
              </w:rPr>
            </w:pPr>
            <w:r w:rsidRPr="0023653A">
              <w:rPr>
                <w:bCs/>
                <w:sz w:val="24"/>
                <w:szCs w:val="24"/>
                <w:lang w:val="kk-KZ"/>
              </w:rPr>
              <w:t>10</w:t>
            </w:r>
          </w:p>
        </w:tc>
        <w:tc>
          <w:tcPr>
            <w:tcW w:w="3118"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ind w:hanging="1"/>
              <w:contextualSpacing/>
              <w:jc w:val="center"/>
              <w:rPr>
                <w:sz w:val="24"/>
                <w:szCs w:val="24"/>
                <w:lang w:val="kk-KZ"/>
              </w:rPr>
            </w:pPr>
            <w:r w:rsidRPr="0023653A">
              <w:rPr>
                <w:sz w:val="24"/>
                <w:szCs w:val="24"/>
                <w:lang w:val="kk-KZ"/>
              </w:rPr>
              <w:t>Жеткізуші берген дайын/эталонды үлгіні/макетті келісу мерзімі *</w:t>
            </w:r>
          </w:p>
        </w:tc>
        <w:tc>
          <w:tcPr>
            <w:tcW w:w="5841"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jc w:val="both"/>
              <w:rPr>
                <w:sz w:val="24"/>
                <w:szCs w:val="24"/>
                <w:lang w:val="kk-KZ"/>
              </w:rPr>
            </w:pPr>
            <w:r w:rsidRPr="0023653A">
              <w:rPr>
                <w:sz w:val="24"/>
                <w:szCs w:val="24"/>
                <w:lang w:val="kk-KZ"/>
              </w:rPr>
              <w:t>көзделмеген</w:t>
            </w:r>
          </w:p>
        </w:tc>
      </w:tr>
      <w:tr w:rsidR="00D15678" w:rsidRPr="008F5788" w:rsidTr="00051C06">
        <w:tc>
          <w:tcPr>
            <w:tcW w:w="534"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jc w:val="center"/>
              <w:rPr>
                <w:bCs/>
                <w:sz w:val="24"/>
                <w:szCs w:val="24"/>
                <w:lang w:val="kk-KZ"/>
              </w:rPr>
            </w:pPr>
            <w:r w:rsidRPr="0023653A">
              <w:rPr>
                <w:bCs/>
                <w:sz w:val="24"/>
                <w:szCs w:val="24"/>
                <w:lang w:val="kk-KZ"/>
              </w:rPr>
              <w:t>11</w:t>
            </w:r>
          </w:p>
        </w:tc>
        <w:tc>
          <w:tcPr>
            <w:tcW w:w="3118"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ind w:hanging="1"/>
              <w:contextualSpacing/>
              <w:jc w:val="center"/>
              <w:rPr>
                <w:sz w:val="24"/>
                <w:szCs w:val="24"/>
                <w:lang w:val="kk-KZ"/>
              </w:rPr>
            </w:pPr>
            <w:r w:rsidRPr="0023653A">
              <w:rPr>
                <w:sz w:val="24"/>
                <w:szCs w:val="24"/>
                <w:lang w:val="kk-KZ"/>
              </w:rPr>
              <w:t>Медиа жоспарды/техникалық тапсырманы/іс-шаралар жоспарын келісу мерзімдері мен шарттары*</w:t>
            </w:r>
          </w:p>
        </w:tc>
        <w:tc>
          <w:tcPr>
            <w:tcW w:w="5841"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jc w:val="both"/>
              <w:rPr>
                <w:sz w:val="24"/>
                <w:szCs w:val="24"/>
                <w:lang w:val="kk-KZ"/>
              </w:rPr>
            </w:pPr>
            <w:r w:rsidRPr="0023653A">
              <w:rPr>
                <w:sz w:val="24"/>
                <w:szCs w:val="24"/>
                <w:lang w:val="kk-KZ"/>
              </w:rPr>
              <w:t>көзделмеген</w:t>
            </w:r>
          </w:p>
        </w:tc>
      </w:tr>
      <w:tr w:rsidR="00D15678" w:rsidRPr="00D15678" w:rsidTr="00051C06">
        <w:tc>
          <w:tcPr>
            <w:tcW w:w="534"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spacing w:after="0"/>
              <w:jc w:val="center"/>
              <w:rPr>
                <w:bCs/>
                <w:sz w:val="24"/>
                <w:szCs w:val="24"/>
                <w:lang w:val="kk-KZ"/>
              </w:rPr>
            </w:pPr>
            <w:r w:rsidRPr="0023653A">
              <w:rPr>
                <w:bCs/>
                <w:sz w:val="24"/>
                <w:szCs w:val="24"/>
                <w:lang w:val="kk-KZ"/>
              </w:rPr>
              <w:t>12</w:t>
            </w:r>
          </w:p>
        </w:tc>
        <w:tc>
          <w:tcPr>
            <w:tcW w:w="3118"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spacing w:after="0"/>
              <w:ind w:hanging="1"/>
              <w:contextualSpacing/>
              <w:jc w:val="center"/>
              <w:rPr>
                <w:sz w:val="24"/>
                <w:szCs w:val="24"/>
                <w:lang w:val="kk-KZ"/>
              </w:rPr>
            </w:pPr>
            <w:r w:rsidRPr="0023653A">
              <w:rPr>
                <w:sz w:val="24"/>
                <w:szCs w:val="24"/>
                <w:lang w:val="kk-KZ"/>
              </w:rPr>
              <w:t>Жеткізілген тауардағы/орындалған жұмыстардағы/көрсетілген қызметтердегі анықталған кемшіліктерді жою мерзімі</w:t>
            </w:r>
          </w:p>
        </w:tc>
        <w:tc>
          <w:tcPr>
            <w:tcW w:w="5841"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spacing w:after="0"/>
              <w:ind w:hanging="1"/>
              <w:jc w:val="both"/>
              <w:rPr>
                <w:bCs/>
                <w:sz w:val="24"/>
                <w:szCs w:val="24"/>
                <w:lang w:val="kk-KZ"/>
              </w:rPr>
            </w:pPr>
            <w:r w:rsidRPr="0023653A">
              <w:rPr>
                <w:bCs/>
                <w:sz w:val="24"/>
                <w:szCs w:val="24"/>
                <w:lang w:val="kk-KZ"/>
              </w:rPr>
              <w:t>Тапсырыс берушіден жазбаша хабарлама алған күннен бастап 3 (үш) жұмыс күні ішінде</w:t>
            </w:r>
          </w:p>
        </w:tc>
      </w:tr>
      <w:tr w:rsidR="00D15678" w:rsidRPr="00D15678" w:rsidTr="00051C06">
        <w:tc>
          <w:tcPr>
            <w:tcW w:w="534" w:type="dxa"/>
            <w:tcBorders>
              <w:top w:val="single" w:sz="4" w:space="0" w:color="auto"/>
              <w:left w:val="single" w:sz="4" w:space="0" w:color="auto"/>
              <w:bottom w:val="single" w:sz="4" w:space="0" w:color="auto"/>
              <w:right w:val="single" w:sz="4" w:space="0" w:color="auto"/>
            </w:tcBorders>
            <w:hideMark/>
          </w:tcPr>
          <w:p w:rsidR="00D15678" w:rsidRPr="0023653A" w:rsidRDefault="00D15678" w:rsidP="00051C06">
            <w:pPr>
              <w:spacing w:after="0"/>
              <w:jc w:val="center"/>
              <w:rPr>
                <w:bCs/>
                <w:sz w:val="24"/>
                <w:szCs w:val="24"/>
                <w:lang w:val="kk-KZ"/>
              </w:rPr>
            </w:pPr>
            <w:r w:rsidRPr="0023653A">
              <w:rPr>
                <w:bCs/>
                <w:sz w:val="24"/>
                <w:szCs w:val="24"/>
                <w:lang w:val="kk-KZ"/>
              </w:rPr>
              <w:t>13</w:t>
            </w:r>
          </w:p>
        </w:tc>
        <w:tc>
          <w:tcPr>
            <w:tcW w:w="3118" w:type="dxa"/>
            <w:tcBorders>
              <w:top w:val="single" w:sz="4" w:space="0" w:color="auto"/>
              <w:left w:val="single" w:sz="4" w:space="0" w:color="auto"/>
              <w:bottom w:val="single" w:sz="4" w:space="0" w:color="auto"/>
              <w:right w:val="single" w:sz="4" w:space="0" w:color="auto"/>
            </w:tcBorders>
            <w:hideMark/>
          </w:tcPr>
          <w:p w:rsidR="00D15678" w:rsidRPr="0023653A" w:rsidRDefault="00D15678" w:rsidP="00051C06">
            <w:pPr>
              <w:spacing w:after="0"/>
              <w:ind w:hanging="1"/>
              <w:jc w:val="center"/>
              <w:rPr>
                <w:b/>
                <w:bCs/>
                <w:sz w:val="24"/>
                <w:szCs w:val="24"/>
                <w:lang w:val="kk-KZ"/>
              </w:rPr>
            </w:pPr>
            <w:r w:rsidRPr="0023653A">
              <w:rPr>
                <w:sz w:val="24"/>
                <w:szCs w:val="24"/>
                <w:lang w:val="kk-KZ"/>
              </w:rPr>
              <w:t>Әлеуетті жеткізушіге  талаптар</w:t>
            </w:r>
          </w:p>
        </w:tc>
        <w:tc>
          <w:tcPr>
            <w:tcW w:w="5841" w:type="dxa"/>
            <w:tcBorders>
              <w:top w:val="single" w:sz="4" w:space="0" w:color="auto"/>
              <w:left w:val="single" w:sz="4" w:space="0" w:color="auto"/>
              <w:bottom w:val="single" w:sz="4" w:space="0" w:color="auto"/>
              <w:right w:val="single" w:sz="4" w:space="0" w:color="auto"/>
            </w:tcBorders>
            <w:hideMark/>
          </w:tcPr>
          <w:p w:rsidR="00D15678" w:rsidRPr="0023653A" w:rsidRDefault="00D15678" w:rsidP="00051C06">
            <w:pPr>
              <w:tabs>
                <w:tab w:val="left" w:pos="993"/>
              </w:tabs>
              <w:autoSpaceDE w:val="0"/>
              <w:autoSpaceDN w:val="0"/>
              <w:adjustRightInd w:val="0"/>
              <w:spacing w:after="0" w:line="240" w:lineRule="atLeast"/>
              <w:jc w:val="both"/>
              <w:rPr>
                <w:sz w:val="24"/>
                <w:szCs w:val="24"/>
                <w:lang w:val="kk-KZ"/>
              </w:rPr>
            </w:pPr>
            <w:r w:rsidRPr="0023653A">
              <w:rPr>
                <w:sz w:val="24"/>
                <w:szCs w:val="24"/>
                <w:lang w:val="kk-KZ"/>
              </w:rPr>
              <w:t xml:space="preserve">Әлеуетті жеткізуші тендерге қатысуға өтініммен бірге Жеткізуші Қазақстан Республикасы заңнамасының талаптарына сәйкес сатып алынатын қызметтердің, сақтандыру класы, тиісті мәні бойынша сақтандыру қызметін (қайта сақтандыру) жүзеге асыру құқығына </w:t>
            </w:r>
            <w:r w:rsidRPr="0023653A">
              <w:rPr>
                <w:sz w:val="24"/>
                <w:szCs w:val="24"/>
                <w:lang w:val="kk-KZ"/>
              </w:rPr>
              <w:lastRenderedPageBreak/>
              <w:t>берілген лицензияның нотариатта куәландырылған көшірмесін немесе электрондық лицензияны ұсынуы тиіс</w:t>
            </w:r>
          </w:p>
        </w:tc>
      </w:tr>
      <w:tr w:rsidR="00D15678" w:rsidRPr="008F5788" w:rsidTr="00051C06">
        <w:tc>
          <w:tcPr>
            <w:tcW w:w="534"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spacing w:after="0"/>
              <w:jc w:val="center"/>
              <w:rPr>
                <w:bCs/>
                <w:sz w:val="24"/>
                <w:szCs w:val="24"/>
                <w:lang w:val="kk-KZ"/>
              </w:rPr>
            </w:pPr>
            <w:r w:rsidRPr="0023653A">
              <w:rPr>
                <w:bCs/>
                <w:sz w:val="24"/>
                <w:szCs w:val="24"/>
                <w:lang w:val="kk-KZ"/>
              </w:rPr>
              <w:lastRenderedPageBreak/>
              <w:t>14</w:t>
            </w:r>
          </w:p>
        </w:tc>
        <w:tc>
          <w:tcPr>
            <w:tcW w:w="3118"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spacing w:after="0"/>
              <w:ind w:hanging="1"/>
              <w:jc w:val="center"/>
              <w:rPr>
                <w:sz w:val="24"/>
                <w:szCs w:val="24"/>
                <w:lang w:val="kk-KZ"/>
              </w:rPr>
            </w:pPr>
            <w:r w:rsidRPr="0023653A">
              <w:rPr>
                <w:sz w:val="24"/>
                <w:szCs w:val="24"/>
                <w:lang w:val="kk-KZ"/>
              </w:rPr>
              <w:t>Қосымша талаптар</w:t>
            </w:r>
          </w:p>
        </w:tc>
        <w:tc>
          <w:tcPr>
            <w:tcW w:w="5841"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spacing w:after="0"/>
              <w:ind w:left="-18" w:right="72"/>
              <w:jc w:val="both"/>
              <w:rPr>
                <w:sz w:val="24"/>
                <w:szCs w:val="24"/>
                <w:lang w:val="kk-KZ"/>
              </w:rPr>
            </w:pPr>
            <w:r w:rsidRPr="0023653A">
              <w:rPr>
                <w:bCs/>
                <w:sz w:val="24"/>
                <w:szCs w:val="24"/>
                <w:lang w:val="kk-KZ"/>
              </w:rPr>
              <w:t>Тәуекел бойынша франшиза бүлінуі:</w:t>
            </w:r>
            <w:r w:rsidRPr="0023653A">
              <w:rPr>
                <w:sz w:val="24"/>
                <w:szCs w:val="24"/>
                <w:lang w:val="kk-KZ"/>
              </w:rPr>
              <w:t xml:space="preserve"> 0%.</w:t>
            </w:r>
          </w:p>
          <w:p w:rsidR="00D15678" w:rsidRPr="0023653A" w:rsidRDefault="00D15678" w:rsidP="00051C06">
            <w:pPr>
              <w:spacing w:after="0" w:line="0" w:lineRule="atLeast"/>
              <w:contextualSpacing/>
              <w:jc w:val="both"/>
              <w:rPr>
                <w:sz w:val="24"/>
                <w:szCs w:val="24"/>
                <w:lang w:val="kk-KZ"/>
              </w:rPr>
            </w:pPr>
            <w:r w:rsidRPr="0023653A">
              <w:rPr>
                <w:bCs/>
                <w:sz w:val="24"/>
                <w:szCs w:val="24"/>
                <w:lang w:val="kk-KZ"/>
              </w:rPr>
              <w:t>Сақтандыру төлемі қ</w:t>
            </w:r>
            <w:r w:rsidRPr="0023653A">
              <w:rPr>
                <w:sz w:val="24"/>
                <w:szCs w:val="24"/>
                <w:lang w:val="kk-KZ"/>
              </w:rPr>
              <w:t>ұзыретті органдардың растаушы құжаттарынсыз 100 000 теңгеге дейін.</w:t>
            </w:r>
          </w:p>
          <w:p w:rsidR="00D15678" w:rsidRPr="0023653A" w:rsidRDefault="00D15678" w:rsidP="00051C06">
            <w:pPr>
              <w:spacing w:after="0" w:line="0" w:lineRule="atLeast"/>
              <w:contextualSpacing/>
              <w:jc w:val="both"/>
              <w:rPr>
                <w:sz w:val="24"/>
                <w:szCs w:val="24"/>
                <w:lang w:val="kk-KZ"/>
              </w:rPr>
            </w:pPr>
            <w:r w:rsidRPr="0023653A">
              <w:rPr>
                <w:sz w:val="24"/>
                <w:szCs w:val="24"/>
                <w:lang w:val="kk-KZ"/>
              </w:rPr>
              <w:t>Амортизация (тозу) есебінсіз сақтандыру төлемі.</w:t>
            </w:r>
          </w:p>
          <w:p w:rsidR="00D15678" w:rsidRPr="0023653A" w:rsidRDefault="00D15678" w:rsidP="00051C06">
            <w:pPr>
              <w:spacing w:after="0" w:line="0" w:lineRule="atLeast"/>
              <w:contextualSpacing/>
              <w:jc w:val="both"/>
              <w:rPr>
                <w:sz w:val="24"/>
                <w:szCs w:val="24"/>
                <w:lang w:val="kk-KZ"/>
              </w:rPr>
            </w:pPr>
            <w:r w:rsidRPr="0023653A">
              <w:rPr>
                <w:sz w:val="24"/>
                <w:szCs w:val="24"/>
                <w:lang w:val="kk-KZ"/>
              </w:rPr>
              <w:t>Тәуекел бойынша франшизаның толық жойылуы, ұрлануы: сақтандыру төлемінен 10%.</w:t>
            </w:r>
          </w:p>
          <w:p w:rsidR="00D15678" w:rsidRPr="0023653A" w:rsidRDefault="00D15678" w:rsidP="00051C06">
            <w:pPr>
              <w:pStyle w:val="2"/>
              <w:spacing w:line="240" w:lineRule="auto"/>
              <w:ind w:left="-18" w:right="72"/>
              <w:rPr>
                <w:bCs/>
                <w:color w:val="000000"/>
                <w:szCs w:val="24"/>
                <w:lang w:val="kk-KZ" w:eastAsia="ru-RU"/>
              </w:rPr>
            </w:pPr>
            <w:r w:rsidRPr="0023653A">
              <w:rPr>
                <w:bCs/>
                <w:color w:val="000000"/>
                <w:szCs w:val="24"/>
                <w:lang w:val="kk-KZ" w:eastAsia="ru-RU"/>
              </w:rPr>
              <w:t xml:space="preserve">Мамандандырылған техникалық қызмет көрсету станциясының (ТЖС) құжаттары бойынша Skoda маркалы автомобильдерді жөндеу үшін төлем </w:t>
            </w:r>
          </w:p>
          <w:p w:rsidR="00D15678" w:rsidRPr="0023653A" w:rsidRDefault="00D15678" w:rsidP="00051C06">
            <w:pPr>
              <w:pStyle w:val="2"/>
              <w:spacing w:line="240" w:lineRule="auto"/>
              <w:ind w:left="-18" w:right="72"/>
              <w:rPr>
                <w:bCs/>
                <w:color w:val="000000"/>
                <w:szCs w:val="24"/>
                <w:lang w:val="kk-KZ" w:eastAsia="ru-RU"/>
              </w:rPr>
            </w:pPr>
            <w:r w:rsidRPr="0023653A">
              <w:rPr>
                <w:bCs/>
                <w:color w:val="000000"/>
                <w:szCs w:val="24"/>
                <w:lang w:val="kk-KZ" w:eastAsia="ru-RU"/>
              </w:rPr>
              <w:t>Сақтандыру агентіне тиесілі комиссиялық сыйақы жоқ.</w:t>
            </w:r>
          </w:p>
          <w:p w:rsidR="00D15678" w:rsidRPr="0023653A" w:rsidRDefault="00D15678" w:rsidP="00051C06">
            <w:pPr>
              <w:spacing w:after="0"/>
              <w:jc w:val="both"/>
              <w:rPr>
                <w:bCs/>
                <w:sz w:val="24"/>
                <w:szCs w:val="24"/>
                <w:lang w:val="kk-KZ"/>
              </w:rPr>
            </w:pPr>
            <w:r w:rsidRPr="0023653A">
              <w:rPr>
                <w:bCs/>
                <w:sz w:val="24"/>
                <w:szCs w:val="24"/>
                <w:lang w:val="kk-KZ"/>
              </w:rPr>
              <w:t>Сақтандыру аймағы: Қазақстан Республикасы</w:t>
            </w:r>
          </w:p>
        </w:tc>
      </w:tr>
      <w:tr w:rsidR="00D15678" w:rsidRPr="00D15678" w:rsidTr="00051C06">
        <w:tc>
          <w:tcPr>
            <w:tcW w:w="534"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spacing w:after="0"/>
              <w:jc w:val="center"/>
              <w:rPr>
                <w:bCs/>
                <w:sz w:val="24"/>
                <w:szCs w:val="24"/>
                <w:lang w:val="kk-KZ"/>
              </w:rPr>
            </w:pPr>
            <w:r w:rsidRPr="0023653A">
              <w:rPr>
                <w:bCs/>
                <w:sz w:val="24"/>
                <w:szCs w:val="24"/>
                <w:lang w:val="kk-KZ"/>
              </w:rPr>
              <w:t>15</w:t>
            </w:r>
          </w:p>
        </w:tc>
        <w:tc>
          <w:tcPr>
            <w:tcW w:w="3118"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spacing w:after="0"/>
              <w:ind w:hanging="1"/>
              <w:jc w:val="center"/>
              <w:rPr>
                <w:sz w:val="24"/>
                <w:szCs w:val="24"/>
                <w:lang w:val="kk-KZ"/>
              </w:rPr>
            </w:pPr>
            <w:r w:rsidRPr="0023653A">
              <w:rPr>
                <w:sz w:val="24"/>
                <w:szCs w:val="24"/>
                <w:lang w:val="kk-KZ"/>
              </w:rPr>
              <w:t>Тауарларды, жұмыстарды, қызметтерді қабылдау-өткізу тәртібінің сипаты</w:t>
            </w:r>
          </w:p>
        </w:tc>
        <w:tc>
          <w:tcPr>
            <w:tcW w:w="5841"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spacing w:after="0"/>
              <w:jc w:val="both"/>
              <w:rPr>
                <w:bCs/>
                <w:sz w:val="24"/>
                <w:szCs w:val="24"/>
                <w:lang w:val="kk-KZ"/>
              </w:rPr>
            </w:pPr>
            <w:r w:rsidRPr="0023653A">
              <w:rPr>
                <w:sz w:val="24"/>
                <w:szCs w:val="24"/>
                <w:lang w:val="kk-KZ"/>
              </w:rPr>
              <w:t>Тараптардың өкілдері қол қойған көрсетілген қызметтер актісі бойынша</w:t>
            </w:r>
          </w:p>
        </w:tc>
      </w:tr>
      <w:tr w:rsidR="00D15678" w:rsidRPr="008F5788" w:rsidTr="00051C06">
        <w:tc>
          <w:tcPr>
            <w:tcW w:w="534"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spacing w:after="0"/>
              <w:jc w:val="center"/>
              <w:rPr>
                <w:bCs/>
                <w:sz w:val="24"/>
                <w:szCs w:val="24"/>
                <w:lang w:val="kk-KZ"/>
              </w:rPr>
            </w:pPr>
            <w:r w:rsidRPr="0023653A">
              <w:rPr>
                <w:bCs/>
                <w:sz w:val="24"/>
                <w:szCs w:val="24"/>
                <w:lang w:val="kk-KZ"/>
              </w:rPr>
              <w:t>16</w:t>
            </w:r>
          </w:p>
        </w:tc>
        <w:tc>
          <w:tcPr>
            <w:tcW w:w="3118"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spacing w:after="0"/>
              <w:ind w:hanging="1"/>
              <w:jc w:val="center"/>
              <w:rPr>
                <w:sz w:val="24"/>
                <w:szCs w:val="24"/>
                <w:lang w:val="kk-KZ"/>
              </w:rPr>
            </w:pPr>
            <w:r w:rsidRPr="0023653A">
              <w:rPr>
                <w:sz w:val="24"/>
                <w:szCs w:val="24"/>
                <w:lang w:val="kk-KZ"/>
              </w:rPr>
              <w:t>Жеткізуші жеткізілген тауарлармен, орындалған жұмыстармен, көрсетілген қызметтермен бірге ұсынатын құжаттама</w:t>
            </w:r>
          </w:p>
        </w:tc>
        <w:tc>
          <w:tcPr>
            <w:tcW w:w="5841" w:type="dxa"/>
            <w:tcBorders>
              <w:top w:val="single" w:sz="4" w:space="0" w:color="auto"/>
              <w:left w:val="single" w:sz="4" w:space="0" w:color="auto"/>
              <w:bottom w:val="single" w:sz="4" w:space="0" w:color="auto"/>
              <w:right w:val="single" w:sz="4" w:space="0" w:color="auto"/>
            </w:tcBorders>
          </w:tcPr>
          <w:p w:rsidR="00D15678" w:rsidRPr="0023653A" w:rsidRDefault="00D15678" w:rsidP="00051C06">
            <w:pPr>
              <w:spacing w:after="0"/>
              <w:jc w:val="both"/>
              <w:rPr>
                <w:bCs/>
                <w:sz w:val="24"/>
                <w:szCs w:val="24"/>
                <w:lang w:val="kk-KZ"/>
              </w:rPr>
            </w:pPr>
            <w:r w:rsidRPr="0023653A">
              <w:rPr>
                <w:sz w:val="24"/>
                <w:szCs w:val="24"/>
                <w:lang w:val="kk-KZ"/>
              </w:rPr>
              <w:t>көзделмеген</w:t>
            </w:r>
          </w:p>
        </w:tc>
      </w:tr>
    </w:tbl>
    <w:p w:rsidR="00D15678" w:rsidRPr="008F5788" w:rsidRDefault="00D15678" w:rsidP="00D15678">
      <w:pPr>
        <w:contextualSpacing/>
        <w:jc w:val="center"/>
        <w:rPr>
          <w:rStyle w:val="s1"/>
          <w:lang w:val="kk-KZ"/>
        </w:rPr>
      </w:pPr>
    </w:p>
    <w:p w:rsidR="00D15678" w:rsidRDefault="00D15678" w:rsidP="00D15678">
      <w:pPr>
        <w:spacing w:after="0" w:line="240" w:lineRule="auto"/>
        <w:jc w:val="right"/>
        <w:rPr>
          <w:b/>
          <w:bCs/>
          <w:color w:val="000000"/>
          <w:sz w:val="24"/>
          <w:szCs w:val="24"/>
          <w:lang w:val="kk-KZ"/>
        </w:rPr>
      </w:pPr>
      <w:r w:rsidRPr="00474E72">
        <w:rPr>
          <w:b/>
          <w:bCs/>
          <w:color w:val="000000"/>
          <w:sz w:val="24"/>
          <w:szCs w:val="24"/>
          <w:lang w:val="kk-KZ"/>
        </w:rPr>
        <w:t xml:space="preserve">Техникалық ерекшелікке </w:t>
      </w:r>
    </w:p>
    <w:p w:rsidR="00D15678" w:rsidRPr="00474E72" w:rsidRDefault="00D15678" w:rsidP="00D15678">
      <w:pPr>
        <w:spacing w:after="0" w:line="240" w:lineRule="auto"/>
        <w:jc w:val="right"/>
        <w:rPr>
          <w:b/>
          <w:bCs/>
          <w:color w:val="000000"/>
          <w:sz w:val="24"/>
          <w:szCs w:val="24"/>
          <w:lang w:val="kk-KZ"/>
        </w:rPr>
      </w:pPr>
      <w:r w:rsidRPr="00474E72">
        <w:rPr>
          <w:b/>
          <w:bCs/>
          <w:color w:val="000000"/>
          <w:sz w:val="24"/>
          <w:szCs w:val="24"/>
          <w:lang w:val="kk-KZ"/>
        </w:rPr>
        <w:t>№ 1 қосымша</w:t>
      </w:r>
    </w:p>
    <w:p w:rsidR="00D15678" w:rsidRPr="005C6EE3" w:rsidRDefault="00D15678" w:rsidP="00D15678">
      <w:pPr>
        <w:spacing w:after="0" w:line="240" w:lineRule="auto"/>
        <w:jc w:val="right"/>
        <w:rPr>
          <w:bCs/>
          <w:color w:val="000000"/>
          <w:sz w:val="24"/>
          <w:szCs w:val="24"/>
          <w:lang w:val="kk-KZ"/>
        </w:rPr>
      </w:pPr>
    </w:p>
    <w:p w:rsidR="00D15678" w:rsidRPr="005C6EE3" w:rsidRDefault="00D15678" w:rsidP="00D15678">
      <w:pPr>
        <w:numPr>
          <w:ilvl w:val="0"/>
          <w:numId w:val="1"/>
        </w:numPr>
        <w:spacing w:after="0" w:line="240" w:lineRule="auto"/>
        <w:contextualSpacing/>
        <w:jc w:val="center"/>
        <w:rPr>
          <w:rFonts w:eastAsia="Times New Roman"/>
          <w:b/>
          <w:bCs/>
          <w:color w:val="000000"/>
          <w:sz w:val="24"/>
          <w:szCs w:val="24"/>
          <w:lang w:val="kk-KZ"/>
        </w:rPr>
      </w:pPr>
      <w:r w:rsidRPr="005C6EE3">
        <w:rPr>
          <w:rFonts w:eastAsia="Times New Roman"/>
          <w:b/>
          <w:bCs/>
          <w:color w:val="000000"/>
          <w:sz w:val="24"/>
          <w:szCs w:val="24"/>
          <w:lang w:val="kk-KZ"/>
        </w:rPr>
        <w:t>Сақтандыру жағдайы</w:t>
      </w:r>
    </w:p>
    <w:p w:rsidR="00D15678" w:rsidRPr="005C6EE3" w:rsidRDefault="00D15678" w:rsidP="00D15678">
      <w:pPr>
        <w:numPr>
          <w:ilvl w:val="0"/>
          <w:numId w:val="2"/>
        </w:numPr>
        <w:tabs>
          <w:tab w:val="left" w:pos="142"/>
          <w:tab w:val="left" w:pos="426"/>
        </w:tabs>
        <w:spacing w:after="0" w:line="240" w:lineRule="auto"/>
        <w:ind w:left="0" w:firstLine="567"/>
        <w:contextualSpacing/>
        <w:jc w:val="both"/>
        <w:rPr>
          <w:rFonts w:eastAsia="Times New Roman"/>
          <w:bCs/>
          <w:color w:val="000000"/>
          <w:sz w:val="24"/>
          <w:szCs w:val="24"/>
          <w:lang w:val="kk-KZ"/>
        </w:rPr>
      </w:pPr>
      <w:r w:rsidRPr="005C6EE3">
        <w:rPr>
          <w:rFonts w:eastAsia="Times New Roman"/>
          <w:bCs/>
          <w:color w:val="000000"/>
          <w:sz w:val="24"/>
          <w:szCs w:val="24"/>
          <w:lang w:val="kk-KZ"/>
        </w:rPr>
        <w:t>Сақтандыру төлемін жүзеге асыру көзделетін сақтандыру жағдайы төмендегі оқиғалардың нәтижесінде (жиынтығы бойынша немесе кез келген комбинацияда) Сақтанушының автокөлігін (мүлкін) жоғалту (</w:t>
      </w:r>
      <w:r>
        <w:rPr>
          <w:rFonts w:eastAsia="Times New Roman"/>
          <w:bCs/>
          <w:color w:val="000000"/>
          <w:sz w:val="24"/>
          <w:szCs w:val="24"/>
          <w:lang w:val="kk-KZ"/>
        </w:rPr>
        <w:t>жойылу</w:t>
      </w:r>
      <w:r w:rsidRPr="005C6EE3">
        <w:rPr>
          <w:rFonts w:eastAsia="Times New Roman"/>
          <w:bCs/>
          <w:color w:val="000000"/>
          <w:sz w:val="24"/>
          <w:szCs w:val="24"/>
          <w:lang w:val="kk-KZ"/>
        </w:rPr>
        <w:t>) немесе зақымдау (жою) болып табылады:</w:t>
      </w:r>
    </w:p>
    <w:p w:rsidR="00D15678" w:rsidRPr="00CF643A" w:rsidRDefault="00D15678" w:rsidP="00D15678">
      <w:pPr>
        <w:numPr>
          <w:ilvl w:val="0"/>
          <w:numId w:val="3"/>
        </w:numPr>
        <w:tabs>
          <w:tab w:val="left" w:pos="142"/>
          <w:tab w:val="left" w:pos="426"/>
        </w:tabs>
        <w:spacing w:after="0" w:line="240" w:lineRule="auto"/>
        <w:ind w:left="0" w:firstLine="567"/>
        <w:contextualSpacing/>
        <w:jc w:val="both"/>
        <w:rPr>
          <w:rFonts w:eastAsia="Times New Roman"/>
          <w:b/>
          <w:bCs/>
          <w:color w:val="000000"/>
          <w:sz w:val="24"/>
          <w:szCs w:val="24"/>
          <w:highlight w:val="yellow"/>
          <w:lang w:val="kk-KZ"/>
        </w:rPr>
      </w:pPr>
      <w:r w:rsidRPr="00F34646">
        <w:rPr>
          <w:rFonts w:eastAsia="Times New Roman"/>
          <w:b/>
          <w:color w:val="000000"/>
          <w:sz w:val="24"/>
          <w:szCs w:val="24"/>
          <w:lang w:val="kk-KZ"/>
        </w:rPr>
        <w:t>жол-көлік оқиғасы (бұдан әрі –ЖКО):</w:t>
      </w:r>
      <w:r w:rsidRPr="00825303">
        <w:rPr>
          <w:rFonts w:eastAsia="Times New Roman"/>
          <w:color w:val="000000"/>
          <w:sz w:val="24"/>
          <w:szCs w:val="24"/>
          <w:lang w:val="kk-KZ"/>
        </w:rPr>
        <w:t xml:space="preserve"> </w:t>
      </w:r>
      <w:r w:rsidRPr="00CF643A">
        <w:rPr>
          <w:rFonts w:eastAsia="Times New Roman"/>
          <w:color w:val="000000"/>
          <w:sz w:val="24"/>
          <w:szCs w:val="24"/>
          <w:highlight w:val="yellow"/>
          <w:lang w:val="kk-KZ"/>
        </w:rPr>
        <w:t xml:space="preserve">мүліктің басқа көлік құралдарымен соқтығысуы, қозғалатын немесе қозғалмайтын заттардың (құрылыстар, кедергілер, </w:t>
      </w:r>
      <w:r w:rsidRPr="00CF643A">
        <w:rPr>
          <w:rFonts w:eastAsia="Times New Roman"/>
          <w:bCs/>
          <w:color w:val="000000"/>
          <w:sz w:val="24"/>
          <w:szCs w:val="24"/>
          <w:highlight w:val="yellow"/>
          <w:lang w:val="kk-KZ"/>
        </w:rPr>
        <w:t>құстар</w:t>
      </w:r>
      <w:r w:rsidRPr="00CF643A">
        <w:rPr>
          <w:rFonts w:eastAsia="Times New Roman"/>
          <w:color w:val="000000"/>
          <w:sz w:val="24"/>
          <w:szCs w:val="24"/>
          <w:highlight w:val="yellow"/>
          <w:lang w:val="kk-KZ"/>
        </w:rPr>
        <w:t>, жануарлар және т. б.) соқтығысуы/соқтығысуы, сондай-ақ жолда пайдалану нәтижесінде оның аударылуы;</w:t>
      </w:r>
    </w:p>
    <w:p w:rsidR="00D15678" w:rsidRPr="005C6EE3" w:rsidRDefault="00D15678" w:rsidP="00D15678">
      <w:pPr>
        <w:numPr>
          <w:ilvl w:val="0"/>
          <w:numId w:val="3"/>
        </w:numPr>
        <w:tabs>
          <w:tab w:val="left" w:pos="142"/>
          <w:tab w:val="left" w:pos="426"/>
        </w:tabs>
        <w:spacing w:after="0" w:line="240" w:lineRule="auto"/>
        <w:ind w:left="0" w:firstLine="567"/>
        <w:contextualSpacing/>
        <w:jc w:val="both"/>
        <w:rPr>
          <w:rFonts w:eastAsia="Times New Roman"/>
          <w:bCs/>
          <w:color w:val="000000"/>
          <w:sz w:val="24"/>
          <w:szCs w:val="24"/>
          <w:lang w:val="kk-KZ"/>
        </w:rPr>
      </w:pPr>
      <w:r w:rsidRPr="00F34646">
        <w:rPr>
          <w:rFonts w:eastAsia="Times New Roman"/>
          <w:b/>
          <w:bCs/>
          <w:color w:val="000000"/>
          <w:sz w:val="24"/>
          <w:szCs w:val="24"/>
          <w:lang w:val="kk-KZ"/>
        </w:rPr>
        <w:t>дүлей апаттар</w:t>
      </w:r>
      <w:r w:rsidRPr="005C6EE3">
        <w:rPr>
          <w:rFonts w:eastAsia="Times New Roman"/>
          <w:bCs/>
          <w:color w:val="000000"/>
          <w:sz w:val="24"/>
          <w:szCs w:val="24"/>
          <w:lang w:val="kk-KZ"/>
        </w:rPr>
        <w:t xml:space="preserve"> –</w:t>
      </w:r>
      <w:r w:rsidRPr="00825303">
        <w:rPr>
          <w:lang w:val="kk-KZ"/>
        </w:rPr>
        <w:t xml:space="preserve"> </w:t>
      </w:r>
      <w:r w:rsidRPr="00825303">
        <w:rPr>
          <w:rFonts w:eastAsia="Times New Roman"/>
          <w:bCs/>
          <w:color w:val="000000"/>
          <w:sz w:val="24"/>
          <w:szCs w:val="24"/>
          <w:lang w:val="kk-KZ"/>
        </w:rPr>
        <w:t>төтенше сипаттағы табиғи күштердің кенеттен, еңсерілмейтін көріністері</w:t>
      </w:r>
      <w:r>
        <w:rPr>
          <w:rFonts w:eastAsia="Times New Roman"/>
          <w:bCs/>
          <w:color w:val="000000"/>
          <w:sz w:val="24"/>
          <w:szCs w:val="24"/>
          <w:lang w:val="kk-KZ"/>
        </w:rPr>
        <w:t xml:space="preserve"> (</w:t>
      </w:r>
      <w:r w:rsidRPr="005C6EE3">
        <w:rPr>
          <w:rFonts w:eastAsia="Times New Roman"/>
          <w:bCs/>
          <w:color w:val="000000"/>
          <w:sz w:val="24"/>
          <w:szCs w:val="24"/>
          <w:lang w:val="kk-KZ"/>
        </w:rPr>
        <w:t>боран, дауыл, құйын, бұршақ жауу, найзағай түсу, жер сілкінісі, сел жүру, опырылу, көшкін, тасқын, су басу, су жайылу, топырақтың отыруы</w:t>
      </w:r>
      <w:r>
        <w:rPr>
          <w:rFonts w:eastAsia="Times New Roman"/>
          <w:bCs/>
          <w:color w:val="000000"/>
          <w:sz w:val="24"/>
          <w:szCs w:val="24"/>
          <w:lang w:val="kk-KZ"/>
        </w:rPr>
        <w:t>)</w:t>
      </w:r>
      <w:r w:rsidRPr="005C6EE3">
        <w:rPr>
          <w:rFonts w:eastAsia="Times New Roman"/>
          <w:bCs/>
          <w:color w:val="000000"/>
          <w:sz w:val="24"/>
          <w:szCs w:val="24"/>
          <w:lang w:val="kk-KZ"/>
        </w:rPr>
        <w:t>;</w:t>
      </w:r>
    </w:p>
    <w:p w:rsidR="00D15678" w:rsidRPr="00F34646" w:rsidRDefault="00D15678" w:rsidP="00D15678">
      <w:pPr>
        <w:numPr>
          <w:ilvl w:val="0"/>
          <w:numId w:val="3"/>
        </w:numPr>
        <w:tabs>
          <w:tab w:val="left" w:pos="142"/>
          <w:tab w:val="left" w:pos="284"/>
        </w:tabs>
        <w:spacing w:after="0" w:line="240" w:lineRule="auto"/>
        <w:ind w:left="0" w:firstLine="567"/>
        <w:contextualSpacing/>
        <w:jc w:val="both"/>
        <w:rPr>
          <w:rFonts w:eastAsia="Times New Roman"/>
          <w:bCs/>
          <w:color w:val="000000"/>
          <w:sz w:val="24"/>
          <w:szCs w:val="24"/>
          <w:lang w:val="kk-KZ"/>
        </w:rPr>
      </w:pPr>
      <w:r w:rsidRPr="00F34646">
        <w:rPr>
          <w:rFonts w:eastAsia="Times New Roman"/>
          <w:b/>
          <w:bCs/>
          <w:color w:val="000000"/>
          <w:sz w:val="24"/>
          <w:szCs w:val="24"/>
          <w:lang w:val="kk-KZ"/>
        </w:rPr>
        <w:t>үшінші тұлғалардың заңсыз іс-әрекеттері:</w:t>
      </w:r>
      <w:r w:rsidRPr="00F34646">
        <w:rPr>
          <w:lang w:val="kk-KZ"/>
        </w:rPr>
        <w:t xml:space="preserve"> </w:t>
      </w:r>
      <w:r w:rsidRPr="00F34646">
        <w:rPr>
          <w:rFonts w:eastAsia="Times New Roman"/>
          <w:bCs/>
          <w:color w:val="000000"/>
          <w:sz w:val="24"/>
          <w:szCs w:val="24"/>
          <w:lang w:val="kk-KZ"/>
        </w:rPr>
        <w:t>заңсыз иемдену (</w:t>
      </w:r>
      <w:r>
        <w:rPr>
          <w:rFonts w:eastAsia="Times New Roman"/>
          <w:bCs/>
          <w:color w:val="000000"/>
          <w:sz w:val="24"/>
          <w:szCs w:val="24"/>
          <w:lang w:val="kk-KZ"/>
        </w:rPr>
        <w:t>айдап кету</w:t>
      </w:r>
      <w:r w:rsidRPr="00F34646">
        <w:rPr>
          <w:rFonts w:eastAsia="Times New Roman"/>
          <w:bCs/>
          <w:color w:val="000000"/>
          <w:sz w:val="24"/>
          <w:szCs w:val="24"/>
          <w:lang w:val="kk-KZ"/>
        </w:rPr>
        <w:t xml:space="preserve"> немесе ұрлау, тонау, </w:t>
      </w:r>
      <w:r>
        <w:rPr>
          <w:rFonts w:eastAsia="Times New Roman"/>
          <w:bCs/>
          <w:color w:val="000000"/>
          <w:sz w:val="24"/>
          <w:szCs w:val="24"/>
          <w:lang w:val="kk-KZ"/>
        </w:rPr>
        <w:t>ұрлау</w:t>
      </w:r>
      <w:r w:rsidRPr="00F34646">
        <w:rPr>
          <w:rFonts w:eastAsia="Times New Roman"/>
          <w:bCs/>
          <w:color w:val="000000"/>
          <w:sz w:val="24"/>
          <w:szCs w:val="24"/>
          <w:lang w:val="kk-KZ"/>
        </w:rPr>
        <w:t>), көлік құралын қасақана және байқаусызда жою немесе бүлдіру, бұзақылық;</w:t>
      </w:r>
    </w:p>
    <w:p w:rsidR="00D15678" w:rsidRDefault="00D15678" w:rsidP="00D15678">
      <w:pPr>
        <w:numPr>
          <w:ilvl w:val="0"/>
          <w:numId w:val="3"/>
        </w:numPr>
        <w:tabs>
          <w:tab w:val="left" w:pos="142"/>
          <w:tab w:val="left" w:pos="426"/>
        </w:tabs>
        <w:spacing w:after="0" w:line="240" w:lineRule="auto"/>
        <w:ind w:left="0" w:firstLine="567"/>
        <w:contextualSpacing/>
        <w:jc w:val="both"/>
        <w:rPr>
          <w:rFonts w:eastAsia="Times New Roman"/>
          <w:bCs/>
          <w:color w:val="000000"/>
          <w:sz w:val="24"/>
          <w:szCs w:val="24"/>
          <w:lang w:val="kk-KZ"/>
        </w:rPr>
      </w:pPr>
      <w:r w:rsidRPr="00F34646">
        <w:rPr>
          <w:rFonts w:eastAsia="Times New Roman"/>
          <w:b/>
          <w:bCs/>
          <w:color w:val="000000"/>
          <w:sz w:val="24"/>
          <w:szCs w:val="24"/>
          <w:lang w:val="kk-KZ"/>
        </w:rPr>
        <w:t>өзге болжамаған оқиғалар</w:t>
      </w:r>
      <w:r w:rsidRPr="005C6EE3">
        <w:rPr>
          <w:rFonts w:eastAsia="Times New Roman"/>
          <w:bCs/>
          <w:color w:val="000000"/>
          <w:sz w:val="24"/>
          <w:szCs w:val="24"/>
          <w:lang w:val="kk-KZ"/>
        </w:rPr>
        <w:t xml:space="preserve">: </w:t>
      </w:r>
      <w:r w:rsidRPr="00F34646">
        <w:rPr>
          <w:rFonts w:eastAsia="Times New Roman"/>
          <w:bCs/>
          <w:color w:val="000000"/>
          <w:sz w:val="24"/>
          <w:szCs w:val="24"/>
          <w:lang w:val="kk-KZ"/>
        </w:rPr>
        <w:t>бө</w:t>
      </w:r>
      <w:r>
        <w:rPr>
          <w:rFonts w:eastAsia="Times New Roman"/>
          <w:bCs/>
          <w:color w:val="000000"/>
          <w:sz w:val="24"/>
          <w:szCs w:val="24"/>
          <w:lang w:val="kk-KZ"/>
        </w:rPr>
        <w:t>тен</w:t>
      </w:r>
      <w:r w:rsidRPr="00F34646">
        <w:rPr>
          <w:rFonts w:eastAsia="Times New Roman"/>
          <w:bCs/>
          <w:color w:val="000000"/>
          <w:sz w:val="24"/>
          <w:szCs w:val="24"/>
          <w:lang w:val="kk-KZ"/>
        </w:rPr>
        <w:t xml:space="preserve"> заттардың құлауы не кез келген сыртқы механикалық әсер, өрт, жарылыс, топырақтың шөгуі, су құбыры, жылыту немесе кәріз жүйелерінің зақымдануы, газ құбыры салдарынан мұз астына немесе жол жамылғысының астына түсу, көліктің аударылуы, құлауы;</w:t>
      </w:r>
    </w:p>
    <w:p w:rsidR="00D15678" w:rsidRPr="005C6EE3" w:rsidRDefault="00D15678" w:rsidP="00D15678">
      <w:pPr>
        <w:numPr>
          <w:ilvl w:val="0"/>
          <w:numId w:val="3"/>
        </w:numPr>
        <w:tabs>
          <w:tab w:val="left" w:pos="142"/>
          <w:tab w:val="left" w:pos="426"/>
        </w:tabs>
        <w:spacing w:after="0" w:line="240" w:lineRule="auto"/>
        <w:ind w:left="0" w:firstLine="567"/>
        <w:contextualSpacing/>
        <w:jc w:val="both"/>
        <w:rPr>
          <w:rFonts w:eastAsia="Times New Roman"/>
          <w:bCs/>
          <w:color w:val="000000"/>
          <w:sz w:val="24"/>
          <w:szCs w:val="24"/>
          <w:lang w:val="kk-KZ"/>
        </w:rPr>
      </w:pPr>
      <w:r w:rsidRPr="00F34646">
        <w:rPr>
          <w:rFonts w:eastAsia="Times New Roman"/>
          <w:b/>
          <w:bCs/>
          <w:color w:val="000000"/>
          <w:sz w:val="24"/>
          <w:szCs w:val="24"/>
          <w:lang w:val="kk-KZ"/>
        </w:rPr>
        <w:t>қосымша тәуекелдері:</w:t>
      </w:r>
      <w:r w:rsidRPr="005C6EE3">
        <w:rPr>
          <w:rFonts w:eastAsia="Times New Roman"/>
          <w:bCs/>
          <w:color w:val="000000"/>
          <w:sz w:val="24"/>
          <w:szCs w:val="24"/>
          <w:lang w:val="kk-KZ"/>
        </w:rPr>
        <w:t xml:space="preserve"> әйнекті</w:t>
      </w:r>
      <w:r>
        <w:rPr>
          <w:rFonts w:eastAsia="Times New Roman"/>
          <w:bCs/>
          <w:color w:val="000000"/>
          <w:sz w:val="24"/>
          <w:szCs w:val="24"/>
          <w:lang w:val="kk-KZ"/>
        </w:rPr>
        <w:t>, айнаны</w:t>
      </w:r>
      <w:r w:rsidRPr="005C6EE3">
        <w:rPr>
          <w:rFonts w:eastAsia="Times New Roman"/>
          <w:bCs/>
          <w:color w:val="000000"/>
          <w:sz w:val="24"/>
          <w:szCs w:val="24"/>
          <w:lang w:val="kk-KZ"/>
        </w:rPr>
        <w:t xml:space="preserve"> сындыру, көлік құралының басқа бөліктерін бұзбай көлік құралының оптикасын бүлдіру, </w:t>
      </w:r>
      <w:r w:rsidRPr="00F34646">
        <w:rPr>
          <w:rFonts w:eastAsia="Times New Roman"/>
          <w:bCs/>
          <w:color w:val="000000"/>
          <w:sz w:val="24"/>
          <w:szCs w:val="24"/>
          <w:lang w:val="kk-KZ"/>
        </w:rPr>
        <w:t xml:space="preserve">сондай-ақ оңай </w:t>
      </w:r>
      <w:r>
        <w:rPr>
          <w:rFonts w:eastAsia="Times New Roman"/>
          <w:bCs/>
          <w:color w:val="000000"/>
          <w:sz w:val="24"/>
          <w:szCs w:val="24"/>
          <w:lang w:val="kk-KZ"/>
        </w:rPr>
        <w:t>шешілетін</w:t>
      </w:r>
      <w:r w:rsidRPr="00F34646">
        <w:rPr>
          <w:rFonts w:eastAsia="Times New Roman"/>
          <w:bCs/>
          <w:color w:val="000000"/>
          <w:sz w:val="24"/>
          <w:szCs w:val="24"/>
          <w:lang w:val="kk-KZ"/>
        </w:rPr>
        <w:t xml:space="preserve"> бөлшектерді, жеке Тораптарды немесе жабдықтарды ұрлау.</w:t>
      </w:r>
      <w:r w:rsidRPr="005C6EE3">
        <w:rPr>
          <w:rFonts w:eastAsia="Times New Roman"/>
          <w:bCs/>
          <w:color w:val="000000"/>
          <w:sz w:val="24"/>
          <w:szCs w:val="24"/>
          <w:lang w:val="kk-KZ"/>
        </w:rPr>
        <w:t xml:space="preserve"> </w:t>
      </w:r>
    </w:p>
    <w:p w:rsidR="00D15678" w:rsidRPr="005C6EE3" w:rsidRDefault="00D15678" w:rsidP="00D15678">
      <w:pPr>
        <w:spacing w:after="0" w:line="240" w:lineRule="auto"/>
        <w:ind w:right="-2" w:firstLine="567"/>
        <w:contextualSpacing/>
        <w:jc w:val="both"/>
        <w:rPr>
          <w:bCs/>
          <w:color w:val="000000"/>
          <w:sz w:val="24"/>
          <w:szCs w:val="24"/>
          <w:lang w:val="kk-KZ"/>
        </w:rPr>
      </w:pPr>
      <w:r w:rsidRPr="005C6EE3">
        <w:rPr>
          <w:bCs/>
          <w:color w:val="000000"/>
          <w:sz w:val="24"/>
          <w:szCs w:val="24"/>
          <w:lang w:val="kk-KZ"/>
        </w:rPr>
        <w:lastRenderedPageBreak/>
        <w:t>1.2. Сақтандыру жағдайына мына жағдайлар нәтижесінде туындаған Сақтандырушының автокөлігін жоғалту немесе бүлдіру (жою) жатпайды:</w:t>
      </w:r>
    </w:p>
    <w:p w:rsidR="00D15678" w:rsidRPr="005C6EE3" w:rsidRDefault="00D15678" w:rsidP="00D15678">
      <w:pPr>
        <w:spacing w:after="0" w:line="240" w:lineRule="auto"/>
        <w:ind w:right="-2" w:firstLine="567"/>
        <w:contextualSpacing/>
        <w:jc w:val="both"/>
        <w:rPr>
          <w:bCs/>
          <w:color w:val="000000"/>
          <w:sz w:val="24"/>
          <w:szCs w:val="24"/>
          <w:lang w:val="kk-KZ"/>
        </w:rPr>
      </w:pPr>
      <w:r w:rsidRPr="005C6EE3">
        <w:rPr>
          <w:bCs/>
          <w:color w:val="000000"/>
          <w:sz w:val="24"/>
          <w:szCs w:val="24"/>
          <w:lang w:val="kk-KZ"/>
        </w:rPr>
        <w:t>1) Сақтанушының қажетті қорғану немесе аса қажетті жағдайда жасалған іс-әрекеттерді қоспағанда, сақтандыру жағдайын тудыруға бағытталған не оның басталуына ықпал ететін қасақана жасалған іс-әрекетінің салдарынан;</w:t>
      </w:r>
    </w:p>
    <w:p w:rsidR="00D15678" w:rsidRPr="005C6EE3" w:rsidRDefault="00D15678" w:rsidP="00D15678">
      <w:pPr>
        <w:spacing w:after="0" w:line="240" w:lineRule="auto"/>
        <w:ind w:right="-2" w:firstLine="567"/>
        <w:contextualSpacing/>
        <w:jc w:val="both"/>
        <w:rPr>
          <w:bCs/>
          <w:color w:val="000000"/>
          <w:sz w:val="24"/>
          <w:szCs w:val="24"/>
          <w:lang w:val="kk-KZ"/>
        </w:rPr>
      </w:pPr>
      <w:r w:rsidRPr="005C6EE3">
        <w:rPr>
          <w:bCs/>
          <w:color w:val="000000"/>
          <w:sz w:val="24"/>
          <w:szCs w:val="24"/>
          <w:lang w:val="kk-KZ"/>
        </w:rPr>
        <w:t>2) Сақтанушының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әрекеттерінің салдарынан;</w:t>
      </w:r>
    </w:p>
    <w:p w:rsidR="00D15678" w:rsidRPr="005C6EE3" w:rsidRDefault="00D15678" w:rsidP="00D15678">
      <w:pPr>
        <w:spacing w:after="0" w:line="240" w:lineRule="auto"/>
        <w:ind w:right="-2" w:firstLine="567"/>
        <w:contextualSpacing/>
        <w:jc w:val="both"/>
        <w:rPr>
          <w:bCs/>
          <w:color w:val="000000"/>
          <w:sz w:val="24"/>
          <w:szCs w:val="24"/>
          <w:lang w:val="kk-KZ"/>
        </w:rPr>
      </w:pPr>
      <w:r w:rsidRPr="005C6EE3">
        <w:rPr>
          <w:bCs/>
          <w:color w:val="000000"/>
          <w:sz w:val="24"/>
          <w:szCs w:val="24"/>
          <w:lang w:val="kk-KZ"/>
        </w:rPr>
        <w:t>3) ядролық жарылыстың, радиацияның немесе радиоактивтiк улану әсерiнiң;</w:t>
      </w:r>
    </w:p>
    <w:p w:rsidR="00D15678" w:rsidRPr="005C6EE3" w:rsidRDefault="00D15678" w:rsidP="00D15678">
      <w:pPr>
        <w:spacing w:after="0" w:line="240" w:lineRule="auto"/>
        <w:ind w:right="-2" w:firstLine="567"/>
        <w:contextualSpacing/>
        <w:jc w:val="both"/>
        <w:rPr>
          <w:bCs/>
          <w:color w:val="000000"/>
          <w:sz w:val="24"/>
          <w:szCs w:val="24"/>
          <w:lang w:val="kk-KZ"/>
        </w:rPr>
      </w:pPr>
      <w:r w:rsidRPr="005C6EE3">
        <w:rPr>
          <w:bCs/>
          <w:color w:val="000000"/>
          <w:sz w:val="24"/>
          <w:szCs w:val="24"/>
          <w:lang w:val="kk-KZ"/>
        </w:rPr>
        <w:t>4) әскери әрекеттер, лаңкестік актілер;</w:t>
      </w:r>
    </w:p>
    <w:p w:rsidR="00D15678" w:rsidRPr="005C6EE3" w:rsidRDefault="00D15678" w:rsidP="00D15678">
      <w:pPr>
        <w:spacing w:after="0" w:line="240" w:lineRule="auto"/>
        <w:ind w:right="-2" w:firstLine="567"/>
        <w:contextualSpacing/>
        <w:jc w:val="both"/>
        <w:rPr>
          <w:bCs/>
          <w:color w:val="000000"/>
          <w:sz w:val="24"/>
          <w:szCs w:val="24"/>
          <w:lang w:val="kk-KZ"/>
        </w:rPr>
      </w:pPr>
      <w:r w:rsidRPr="005C6EE3">
        <w:rPr>
          <w:bCs/>
          <w:color w:val="000000"/>
          <w:sz w:val="24"/>
          <w:szCs w:val="24"/>
          <w:lang w:val="kk-KZ"/>
        </w:rPr>
        <w:t>5) азаматтық соғыс, халық көтерілісі, жаппай төңкеріліс;</w:t>
      </w:r>
    </w:p>
    <w:p w:rsidR="00D15678" w:rsidRPr="005C6EE3" w:rsidRDefault="00D15678" w:rsidP="00D15678">
      <w:pPr>
        <w:spacing w:after="0" w:line="240" w:lineRule="auto"/>
        <w:ind w:right="-2" w:firstLine="567"/>
        <w:contextualSpacing/>
        <w:jc w:val="both"/>
        <w:rPr>
          <w:bCs/>
          <w:color w:val="000000"/>
          <w:sz w:val="24"/>
          <w:szCs w:val="24"/>
          <w:lang w:val="kk-KZ"/>
        </w:rPr>
      </w:pPr>
      <w:r w:rsidRPr="005C6EE3">
        <w:rPr>
          <w:bCs/>
          <w:color w:val="000000"/>
          <w:sz w:val="24"/>
          <w:szCs w:val="24"/>
          <w:lang w:val="kk-KZ"/>
        </w:rPr>
        <w:t>6) мемлекеттік органдардың өкімі бойынша сақтандырылған автокөлікті (мүлікті) алып қою, тәркілеу, реквизициялау, арестке қою немесе жою;</w:t>
      </w:r>
    </w:p>
    <w:p w:rsidR="00D15678" w:rsidRPr="005C6EE3" w:rsidRDefault="00D15678" w:rsidP="00D15678">
      <w:pPr>
        <w:spacing w:after="0" w:line="240" w:lineRule="auto"/>
        <w:ind w:right="-2" w:firstLine="567"/>
        <w:contextualSpacing/>
        <w:jc w:val="both"/>
        <w:rPr>
          <w:bCs/>
          <w:color w:val="000000"/>
          <w:sz w:val="24"/>
          <w:szCs w:val="24"/>
          <w:lang w:val="kk-KZ"/>
        </w:rPr>
      </w:pPr>
      <w:r w:rsidRPr="005C6EE3">
        <w:rPr>
          <w:bCs/>
          <w:color w:val="000000"/>
          <w:sz w:val="24"/>
          <w:szCs w:val="24"/>
          <w:lang w:val="kk-KZ"/>
        </w:rPr>
        <w:t>1.3. Келесі шығындар сақтандыруға жатпайды:</w:t>
      </w:r>
    </w:p>
    <w:p w:rsidR="00D15678" w:rsidRPr="005C6EE3" w:rsidRDefault="00D15678" w:rsidP="00D15678">
      <w:pPr>
        <w:spacing w:after="0" w:line="240" w:lineRule="auto"/>
        <w:ind w:right="-2" w:firstLine="567"/>
        <w:contextualSpacing/>
        <w:jc w:val="both"/>
        <w:rPr>
          <w:bCs/>
          <w:color w:val="000000"/>
          <w:sz w:val="24"/>
          <w:szCs w:val="24"/>
          <w:lang w:val="kk-KZ"/>
        </w:rPr>
      </w:pPr>
      <w:r w:rsidRPr="005C6EE3">
        <w:rPr>
          <w:bCs/>
          <w:color w:val="000000"/>
          <w:sz w:val="24"/>
          <w:szCs w:val="24"/>
          <w:lang w:val="kk-KZ"/>
        </w:rPr>
        <w:t>1) сақтандыру қорғанысының қолданыс кезеңі немесе сақтандыру аумағынан тыс автокөлікті (мүлікті) жоғалту немесе бүлдіру;</w:t>
      </w:r>
    </w:p>
    <w:p w:rsidR="00D15678" w:rsidRPr="005C6EE3" w:rsidRDefault="00D15678" w:rsidP="00D15678">
      <w:pPr>
        <w:spacing w:after="0" w:line="240" w:lineRule="auto"/>
        <w:ind w:right="-2" w:firstLine="567"/>
        <w:contextualSpacing/>
        <w:jc w:val="both"/>
        <w:rPr>
          <w:bCs/>
          <w:color w:val="000000"/>
          <w:sz w:val="24"/>
          <w:szCs w:val="24"/>
          <w:lang w:val="kk-KZ"/>
        </w:rPr>
      </w:pPr>
      <w:r w:rsidRPr="005C6EE3">
        <w:rPr>
          <w:bCs/>
          <w:color w:val="000000"/>
          <w:sz w:val="24"/>
          <w:szCs w:val="24"/>
          <w:lang w:val="kk-KZ"/>
        </w:rPr>
        <w:t>2) автокөлікті пайдалану нәтижесінде автокөліктің бұзылуымен, тоқтап қалуымен, бөлшектерінің, тораптарының және агрегаттарының істен шығуымен туындаған шығындар;</w:t>
      </w:r>
    </w:p>
    <w:p w:rsidR="00D15678" w:rsidRPr="005C6EE3" w:rsidRDefault="00D15678" w:rsidP="00D15678">
      <w:pPr>
        <w:spacing w:after="0" w:line="240" w:lineRule="auto"/>
        <w:ind w:right="-2" w:firstLine="567"/>
        <w:contextualSpacing/>
        <w:jc w:val="both"/>
        <w:rPr>
          <w:bCs/>
          <w:color w:val="000000"/>
          <w:sz w:val="24"/>
          <w:szCs w:val="24"/>
          <w:lang w:val="kk-KZ"/>
        </w:rPr>
      </w:pPr>
      <w:r w:rsidRPr="005C6EE3">
        <w:rPr>
          <w:bCs/>
          <w:color w:val="000000"/>
          <w:sz w:val="24"/>
          <w:szCs w:val="24"/>
          <w:lang w:val="kk-KZ"/>
        </w:rPr>
        <w:t>3) автокөліктің (мүліктің) және оған жабдықталған жабдықтың табиғи тозуымен байланысты шығындар.</w:t>
      </w:r>
    </w:p>
    <w:p w:rsidR="00D15678" w:rsidRPr="005C6EE3" w:rsidRDefault="00D15678" w:rsidP="00D15678">
      <w:pPr>
        <w:tabs>
          <w:tab w:val="left" w:pos="993"/>
        </w:tabs>
        <w:spacing w:after="0" w:line="240" w:lineRule="auto"/>
        <w:jc w:val="both"/>
        <w:rPr>
          <w:sz w:val="24"/>
          <w:szCs w:val="24"/>
          <w:lang w:val="kk-KZ"/>
        </w:rPr>
      </w:pPr>
    </w:p>
    <w:p w:rsidR="00D15678" w:rsidRPr="005C6EE3" w:rsidRDefault="00D15678" w:rsidP="00D15678">
      <w:pPr>
        <w:tabs>
          <w:tab w:val="left" w:pos="993"/>
        </w:tabs>
        <w:spacing w:after="0" w:line="240" w:lineRule="auto"/>
        <w:ind w:left="1080"/>
        <w:contextualSpacing/>
        <w:jc w:val="center"/>
        <w:rPr>
          <w:rFonts w:eastAsia="Times New Roman"/>
          <w:b/>
          <w:bCs/>
          <w:color w:val="000000"/>
          <w:sz w:val="24"/>
          <w:szCs w:val="24"/>
          <w:lang w:val="kk-KZ"/>
        </w:rPr>
      </w:pPr>
      <w:r w:rsidRPr="005C6EE3">
        <w:rPr>
          <w:rFonts w:eastAsia="Times New Roman"/>
          <w:b/>
          <w:bCs/>
          <w:color w:val="000000"/>
          <w:sz w:val="24"/>
          <w:szCs w:val="24"/>
          <w:lang w:val="kk-KZ"/>
        </w:rPr>
        <w:t>2.</w:t>
      </w:r>
      <w:r>
        <w:rPr>
          <w:rFonts w:eastAsia="Times New Roman"/>
          <w:b/>
          <w:bCs/>
          <w:color w:val="000000"/>
          <w:sz w:val="24"/>
          <w:szCs w:val="24"/>
          <w:lang w:val="kk-KZ"/>
        </w:rPr>
        <w:t xml:space="preserve"> </w:t>
      </w:r>
      <w:r w:rsidRPr="005C6EE3">
        <w:rPr>
          <w:rFonts w:eastAsia="Times New Roman"/>
          <w:b/>
          <w:bCs/>
          <w:color w:val="000000"/>
          <w:sz w:val="24"/>
          <w:szCs w:val="24"/>
          <w:lang w:val="kk-KZ"/>
        </w:rPr>
        <w:t>ТӘУЕКЕЛ ДЕҢГЕЙІНІҢ ӨЗГЕРІСІ</w:t>
      </w:r>
    </w:p>
    <w:p w:rsidR="00D15678" w:rsidRPr="005C6EE3" w:rsidRDefault="00D15678" w:rsidP="00D15678">
      <w:pPr>
        <w:tabs>
          <w:tab w:val="left" w:pos="993"/>
        </w:tabs>
        <w:spacing w:after="0" w:line="240" w:lineRule="auto"/>
        <w:ind w:left="1080"/>
        <w:contextualSpacing/>
        <w:rPr>
          <w:rFonts w:eastAsia="Times New Roman"/>
          <w:b/>
          <w:bCs/>
          <w:color w:val="000000"/>
          <w:sz w:val="24"/>
          <w:szCs w:val="24"/>
          <w:lang w:val="kk-KZ"/>
        </w:rPr>
      </w:pPr>
    </w:p>
    <w:p w:rsidR="00D15678" w:rsidRPr="005C6EE3" w:rsidRDefault="00D15678" w:rsidP="00D15678">
      <w:pPr>
        <w:tabs>
          <w:tab w:val="left" w:pos="993"/>
        </w:tabs>
        <w:spacing w:after="0" w:line="240" w:lineRule="auto"/>
        <w:ind w:firstLine="567"/>
        <w:jc w:val="both"/>
        <w:rPr>
          <w:bCs/>
          <w:sz w:val="24"/>
          <w:szCs w:val="24"/>
          <w:lang w:val="kk-KZ"/>
        </w:rPr>
      </w:pPr>
      <w:r w:rsidRPr="005C6EE3">
        <w:rPr>
          <w:bCs/>
          <w:sz w:val="24"/>
          <w:szCs w:val="24"/>
          <w:lang w:val="kk-KZ"/>
        </w:rPr>
        <w:t xml:space="preserve">2.1. Шарттың қолданылу кезеңінде Сақтанушы шартты жасасу кезінде Сақтандырушыға хабарланған жағдайлардағы оған белгілі болған маңызды өзгерістер туралы, егер бұл өзгерістер сақтандыру тәуекелінің артуына едәуір ықпал ететін болса, Сақтандырушыны жазбаша хабардар етеді.   </w:t>
      </w:r>
    </w:p>
    <w:p w:rsidR="00D15678" w:rsidRPr="005C6EE3" w:rsidRDefault="00D15678" w:rsidP="00D15678">
      <w:pPr>
        <w:tabs>
          <w:tab w:val="left" w:pos="993"/>
        </w:tabs>
        <w:spacing w:after="0" w:line="240" w:lineRule="auto"/>
        <w:ind w:firstLine="567"/>
        <w:jc w:val="both"/>
        <w:rPr>
          <w:bCs/>
          <w:sz w:val="24"/>
          <w:szCs w:val="24"/>
          <w:lang w:val="kk-KZ"/>
        </w:rPr>
      </w:pPr>
      <w:r w:rsidRPr="005C6EE3">
        <w:rPr>
          <w:bCs/>
          <w:sz w:val="24"/>
          <w:szCs w:val="24"/>
          <w:lang w:val="kk-KZ"/>
        </w:rPr>
        <w:t>2.2. Маңызды өзгерістер болып төмендегілер танылады:</w:t>
      </w:r>
    </w:p>
    <w:p w:rsidR="00D15678" w:rsidRPr="005C6EE3" w:rsidRDefault="00D15678" w:rsidP="00D15678">
      <w:pPr>
        <w:tabs>
          <w:tab w:val="left" w:pos="993"/>
        </w:tabs>
        <w:spacing w:after="0" w:line="240" w:lineRule="auto"/>
        <w:ind w:firstLine="567"/>
        <w:jc w:val="both"/>
        <w:rPr>
          <w:bCs/>
          <w:sz w:val="24"/>
          <w:szCs w:val="24"/>
          <w:lang w:val="kk-KZ"/>
        </w:rPr>
      </w:pPr>
      <w:r w:rsidRPr="005C6EE3">
        <w:rPr>
          <w:bCs/>
          <w:sz w:val="24"/>
          <w:szCs w:val="24"/>
          <w:lang w:val="kk-KZ"/>
        </w:rPr>
        <w:t>1) автокөлікті (мүлікті) сенімгерлікпен басқаруға, лизингке, прокатқа, лизингіге, прокатқа, кепілге беру немесе басқа ауыртпалықтар, жол поициясы органдарында қайта тіркеу;</w:t>
      </w:r>
    </w:p>
    <w:p w:rsidR="00D15678" w:rsidRPr="005C6EE3" w:rsidRDefault="00D15678" w:rsidP="00D15678">
      <w:pPr>
        <w:tabs>
          <w:tab w:val="left" w:pos="993"/>
        </w:tabs>
        <w:spacing w:after="0" w:line="240" w:lineRule="auto"/>
        <w:ind w:firstLine="567"/>
        <w:jc w:val="both"/>
        <w:rPr>
          <w:bCs/>
          <w:sz w:val="24"/>
          <w:szCs w:val="24"/>
          <w:lang w:val="kk-KZ"/>
        </w:rPr>
      </w:pPr>
      <w:r w:rsidRPr="005C6EE3">
        <w:rPr>
          <w:bCs/>
          <w:sz w:val="24"/>
          <w:szCs w:val="24"/>
          <w:lang w:val="kk-KZ"/>
        </w:rPr>
        <w:t xml:space="preserve">2) автокөлікке (мүлікке) меншік құқығының басқа адамға өтуі. </w:t>
      </w:r>
    </w:p>
    <w:p w:rsidR="00D15678" w:rsidRPr="005C6EE3" w:rsidRDefault="00D15678" w:rsidP="00D15678">
      <w:pPr>
        <w:tabs>
          <w:tab w:val="left" w:pos="993"/>
        </w:tabs>
        <w:spacing w:after="0" w:line="240" w:lineRule="auto"/>
        <w:ind w:firstLine="720"/>
        <w:jc w:val="both"/>
        <w:rPr>
          <w:bCs/>
          <w:sz w:val="24"/>
          <w:szCs w:val="24"/>
          <w:lang w:val="kk-KZ"/>
        </w:rPr>
      </w:pPr>
    </w:p>
    <w:p w:rsidR="00D15678" w:rsidRPr="005C6EE3" w:rsidRDefault="00D15678" w:rsidP="00D15678">
      <w:pPr>
        <w:spacing w:after="0" w:line="240" w:lineRule="auto"/>
        <w:ind w:left="720" w:right="-2"/>
        <w:contextualSpacing/>
        <w:jc w:val="center"/>
        <w:rPr>
          <w:rFonts w:eastAsia="Times New Roman"/>
          <w:b/>
          <w:bCs/>
          <w:color w:val="000000"/>
          <w:sz w:val="24"/>
          <w:szCs w:val="24"/>
          <w:lang w:val="kk-KZ"/>
        </w:rPr>
      </w:pPr>
      <w:r>
        <w:rPr>
          <w:rFonts w:eastAsia="Times New Roman"/>
          <w:b/>
          <w:bCs/>
          <w:color w:val="000000"/>
          <w:sz w:val="24"/>
          <w:szCs w:val="24"/>
          <w:lang w:val="kk-KZ"/>
        </w:rPr>
        <w:t xml:space="preserve">3. </w:t>
      </w:r>
      <w:r w:rsidRPr="005C6EE3">
        <w:rPr>
          <w:rFonts w:eastAsia="Times New Roman"/>
          <w:b/>
          <w:bCs/>
          <w:color w:val="000000"/>
          <w:sz w:val="24"/>
          <w:szCs w:val="24"/>
          <w:lang w:val="kk-KZ"/>
        </w:rPr>
        <w:t>САҚТАНДЫРУ ТӨЛЕМІН ЖҮЗЕГЕ АСЫРУ ТӘРТІБІ, МЕРЗІМІ ЖӘНЕ ТАЛАПТАРЫ</w:t>
      </w:r>
    </w:p>
    <w:p w:rsidR="00D15678" w:rsidRPr="005C6EE3" w:rsidRDefault="00D15678" w:rsidP="00D15678">
      <w:pPr>
        <w:spacing w:after="0" w:line="240" w:lineRule="auto"/>
        <w:ind w:left="1080" w:right="-2"/>
        <w:contextualSpacing/>
        <w:rPr>
          <w:rFonts w:eastAsia="Times New Roman"/>
          <w:b/>
          <w:bCs/>
          <w:color w:val="000000"/>
          <w:sz w:val="24"/>
          <w:szCs w:val="24"/>
          <w:lang w:val="kk-KZ"/>
        </w:rPr>
      </w:pPr>
    </w:p>
    <w:p w:rsidR="00D15678" w:rsidRPr="005C6EE3" w:rsidRDefault="00D15678" w:rsidP="00D15678">
      <w:pPr>
        <w:spacing w:after="0" w:line="240" w:lineRule="auto"/>
        <w:ind w:right="-2" w:firstLine="567"/>
        <w:contextualSpacing/>
        <w:jc w:val="both"/>
        <w:rPr>
          <w:bCs/>
          <w:color w:val="000000"/>
          <w:sz w:val="24"/>
          <w:szCs w:val="24"/>
          <w:lang w:val="kk-KZ"/>
        </w:rPr>
      </w:pPr>
      <w:r w:rsidRPr="005C6EE3">
        <w:rPr>
          <w:bCs/>
          <w:color w:val="000000"/>
          <w:sz w:val="24"/>
          <w:szCs w:val="24"/>
          <w:lang w:val="kk-KZ"/>
        </w:rPr>
        <w:t>3.1. Сақтандырылған автокөліктің жоғалуын немесе бұзылуын (жойылуын) туындатқан сақтандыру жағдайы оры</w:t>
      </w:r>
      <w:r>
        <w:rPr>
          <w:bCs/>
          <w:color w:val="000000"/>
          <w:sz w:val="24"/>
          <w:szCs w:val="24"/>
          <w:lang w:val="kk-KZ"/>
        </w:rPr>
        <w:t xml:space="preserve">н алған кезде Сақтанушы 3 (үш) жұмыс күні </w:t>
      </w:r>
      <w:r w:rsidRPr="005C6EE3">
        <w:rPr>
          <w:bCs/>
          <w:color w:val="000000"/>
          <w:sz w:val="24"/>
          <w:szCs w:val="24"/>
          <w:lang w:val="kk-KZ"/>
        </w:rPr>
        <w:t>ішінде сақтандырушыны сақтандыру жағдайының орын алуы туралы хабарлайды.</w:t>
      </w:r>
    </w:p>
    <w:p w:rsidR="00D15678" w:rsidRPr="005C6EE3" w:rsidRDefault="00D15678" w:rsidP="00D15678">
      <w:pPr>
        <w:spacing w:after="0" w:line="240" w:lineRule="auto"/>
        <w:ind w:right="-2" w:firstLine="567"/>
        <w:contextualSpacing/>
        <w:jc w:val="both"/>
        <w:rPr>
          <w:bCs/>
          <w:color w:val="000000"/>
          <w:sz w:val="24"/>
          <w:szCs w:val="24"/>
          <w:lang w:val="kk-KZ"/>
        </w:rPr>
      </w:pPr>
      <w:r w:rsidRPr="005C6EE3">
        <w:rPr>
          <w:bCs/>
          <w:color w:val="000000"/>
          <w:sz w:val="24"/>
          <w:szCs w:val="24"/>
          <w:lang w:val="kk-KZ"/>
        </w:rPr>
        <w:t>Сақтанушы сақтандыру жағдайы орын алғанда:</w:t>
      </w:r>
    </w:p>
    <w:p w:rsidR="00D15678" w:rsidRPr="005C6EE3" w:rsidRDefault="00D15678" w:rsidP="00D15678">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 - сақтандыру нысанын құтқару, залал тәуекелін азайту және қосымша залал туындауға ықпал ететін себептерді жою бойныша ықтимал шараларды дереу қабылдау;</w:t>
      </w:r>
    </w:p>
    <w:p w:rsidR="00D15678" w:rsidRPr="005C6EE3" w:rsidRDefault="00D15678" w:rsidP="00D15678">
      <w:pPr>
        <w:spacing w:after="0" w:line="240" w:lineRule="auto"/>
        <w:ind w:right="-2" w:firstLine="567"/>
        <w:contextualSpacing/>
        <w:jc w:val="both"/>
        <w:rPr>
          <w:bCs/>
          <w:color w:val="000000"/>
          <w:sz w:val="24"/>
          <w:szCs w:val="24"/>
          <w:lang w:val="kk-KZ"/>
        </w:rPr>
      </w:pPr>
      <w:r w:rsidRPr="005C6EE3">
        <w:rPr>
          <w:bCs/>
          <w:color w:val="000000"/>
          <w:sz w:val="24"/>
          <w:szCs w:val="24"/>
          <w:lang w:val="kk-KZ"/>
        </w:rPr>
        <w:t>- тиісті уәкілетті органдарға сақтандыру жағдайының орын алуы туралы хабарлауға;</w:t>
      </w:r>
    </w:p>
    <w:p w:rsidR="00D15678" w:rsidRPr="005C6EE3" w:rsidRDefault="00D15678" w:rsidP="00D15678">
      <w:pPr>
        <w:spacing w:after="0" w:line="240" w:lineRule="auto"/>
        <w:ind w:right="-2" w:firstLine="567"/>
        <w:contextualSpacing/>
        <w:jc w:val="both"/>
        <w:rPr>
          <w:bCs/>
          <w:color w:val="000000"/>
          <w:sz w:val="24"/>
          <w:szCs w:val="24"/>
          <w:lang w:val="kk-KZ"/>
        </w:rPr>
      </w:pPr>
      <w:r w:rsidRPr="005C6EE3">
        <w:rPr>
          <w:bCs/>
          <w:color w:val="000000"/>
          <w:sz w:val="24"/>
          <w:szCs w:val="24"/>
          <w:lang w:val="kk-KZ"/>
        </w:rPr>
        <w:t>- залал келтіру дерегі бойынша құзырлы органдардың қабылдаған шаралары (тергеу, сотқа шақыру, тексеру жүргізу үшін шақырту және т.б.) туралы Сақтандырушыға хабарлау;</w:t>
      </w:r>
    </w:p>
    <w:p w:rsidR="00D15678" w:rsidRPr="005C6EE3" w:rsidRDefault="00D15678" w:rsidP="00D15678">
      <w:pPr>
        <w:spacing w:after="0" w:line="240" w:lineRule="auto"/>
        <w:ind w:right="-2" w:firstLine="567"/>
        <w:contextualSpacing/>
        <w:jc w:val="both"/>
        <w:rPr>
          <w:bCs/>
          <w:color w:val="000000"/>
          <w:sz w:val="24"/>
          <w:szCs w:val="24"/>
          <w:lang w:val="kk-KZ"/>
        </w:rPr>
      </w:pPr>
      <w:r w:rsidRPr="005C6EE3">
        <w:rPr>
          <w:bCs/>
          <w:color w:val="000000"/>
          <w:sz w:val="24"/>
          <w:szCs w:val="24"/>
          <w:lang w:val="kk-KZ"/>
        </w:rPr>
        <w:t>- Сақтандырушымен алдын ала шығындарды өтеу бойынша іс-әрекеттерді келісу, Сақтандырушының алдын ала жазбаша келісімінсіз уәде бермеу және шығынды ерікті өтеу туралы ұсыныстар бермеу, өз жауапкершілігін толығымен немесе ішінара мойындамау керек;</w:t>
      </w:r>
    </w:p>
    <w:p w:rsidR="00D15678" w:rsidRPr="005C6EE3" w:rsidRDefault="00D15678" w:rsidP="00D15678">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 «УЩЕРБ» сақтандыру жағдайы орын алған </w:t>
      </w:r>
      <w:r>
        <w:rPr>
          <w:bCs/>
          <w:color w:val="000000"/>
          <w:sz w:val="24"/>
          <w:szCs w:val="24"/>
          <w:lang w:val="kk-KZ"/>
        </w:rPr>
        <w:t xml:space="preserve">жағдайда </w:t>
      </w:r>
      <w:r w:rsidRPr="00404ED0">
        <w:rPr>
          <w:bCs/>
          <w:color w:val="000000"/>
          <w:sz w:val="24"/>
          <w:szCs w:val="24"/>
          <w:lang w:val="kk-KZ"/>
        </w:rPr>
        <w:t>техникалық құралды қарау</w:t>
      </w:r>
      <w:r>
        <w:rPr>
          <w:bCs/>
          <w:color w:val="000000"/>
          <w:sz w:val="24"/>
          <w:szCs w:val="24"/>
          <w:lang w:val="kk-KZ"/>
        </w:rPr>
        <w:t xml:space="preserve"> үшін</w:t>
      </w:r>
      <w:r w:rsidRPr="00404ED0">
        <w:rPr>
          <w:bCs/>
          <w:color w:val="000000"/>
          <w:sz w:val="24"/>
          <w:szCs w:val="24"/>
          <w:lang w:val="kk-KZ"/>
        </w:rPr>
        <w:t xml:space="preserve"> мамандандырылған</w:t>
      </w:r>
      <w:r>
        <w:rPr>
          <w:bCs/>
          <w:color w:val="000000"/>
          <w:sz w:val="24"/>
          <w:szCs w:val="24"/>
          <w:lang w:val="kk-KZ"/>
        </w:rPr>
        <w:t xml:space="preserve"> ТҚС-</w:t>
      </w:r>
      <w:r w:rsidRPr="00404ED0">
        <w:rPr>
          <w:bCs/>
          <w:color w:val="000000"/>
          <w:sz w:val="24"/>
          <w:szCs w:val="24"/>
          <w:lang w:val="kk-KZ"/>
        </w:rPr>
        <w:t>ға (техникалық қызмет көрсету станциясына) ұсыну</w:t>
      </w:r>
      <w:r w:rsidRPr="005C6EE3">
        <w:rPr>
          <w:bCs/>
          <w:color w:val="000000"/>
          <w:sz w:val="24"/>
          <w:szCs w:val="24"/>
          <w:lang w:val="kk-KZ"/>
        </w:rPr>
        <w:t xml:space="preserve"> керек.</w:t>
      </w:r>
    </w:p>
    <w:p w:rsidR="00D15678" w:rsidRPr="005C6EE3" w:rsidRDefault="00D15678" w:rsidP="00D15678">
      <w:pPr>
        <w:spacing w:after="0" w:line="240" w:lineRule="auto"/>
        <w:ind w:right="-2" w:firstLine="567"/>
        <w:contextualSpacing/>
        <w:jc w:val="both"/>
        <w:rPr>
          <w:bCs/>
          <w:color w:val="000000"/>
          <w:sz w:val="24"/>
          <w:szCs w:val="24"/>
          <w:lang w:val="kk-KZ"/>
        </w:rPr>
      </w:pPr>
      <w:r w:rsidRPr="005C6EE3">
        <w:rPr>
          <w:bCs/>
          <w:color w:val="000000"/>
          <w:sz w:val="24"/>
          <w:szCs w:val="24"/>
          <w:lang w:val="kk-KZ"/>
        </w:rPr>
        <w:lastRenderedPageBreak/>
        <w:t>3.2. Сақтандыру төлемін алу үшін Сақтанушы Сақтандырушыға сақтандыру жағдайының орын алуы туралы өтінішті және келесі құжаттарды береді:</w:t>
      </w:r>
    </w:p>
    <w:p w:rsidR="00D15678" w:rsidRPr="005C6EE3" w:rsidRDefault="00D15678" w:rsidP="00D15678">
      <w:pPr>
        <w:spacing w:after="0" w:line="240" w:lineRule="auto"/>
        <w:ind w:right="-2" w:firstLine="567"/>
        <w:contextualSpacing/>
        <w:jc w:val="both"/>
        <w:rPr>
          <w:bCs/>
          <w:color w:val="000000"/>
          <w:sz w:val="24"/>
          <w:szCs w:val="24"/>
          <w:lang w:val="kk-KZ"/>
        </w:rPr>
      </w:pPr>
      <w:r w:rsidRPr="005C6EE3">
        <w:rPr>
          <w:bCs/>
          <w:color w:val="000000"/>
          <w:sz w:val="24"/>
          <w:szCs w:val="24"/>
          <w:lang w:val="kk-KZ"/>
        </w:rPr>
        <w:t>3.2.1. сақтандыру жағдайының болғанын дәлелдеу үшін:</w:t>
      </w:r>
    </w:p>
    <w:p w:rsidR="00D15678" w:rsidRPr="005C6EE3" w:rsidRDefault="00D15678" w:rsidP="00D15678">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 жол-көлік оқиғасы кезінде: уәкілетті орган бекіткен </w:t>
      </w:r>
      <w:r>
        <w:rPr>
          <w:bCs/>
          <w:color w:val="000000"/>
          <w:sz w:val="24"/>
          <w:szCs w:val="24"/>
          <w:lang w:val="kk-KZ"/>
        </w:rPr>
        <w:t xml:space="preserve">келесі </w:t>
      </w:r>
      <w:r w:rsidRPr="005C6EE3">
        <w:rPr>
          <w:bCs/>
          <w:color w:val="000000"/>
          <w:sz w:val="24"/>
          <w:szCs w:val="24"/>
          <w:lang w:val="kk-KZ"/>
        </w:rPr>
        <w:t>құжаттар</w:t>
      </w:r>
      <w:r>
        <w:rPr>
          <w:bCs/>
          <w:color w:val="000000"/>
          <w:sz w:val="24"/>
          <w:szCs w:val="24"/>
          <w:lang w:val="kk-KZ"/>
        </w:rPr>
        <w:t>дың көшірмелері:</w:t>
      </w:r>
      <w:r w:rsidRPr="005C6EE3">
        <w:rPr>
          <w:bCs/>
          <w:color w:val="000000"/>
          <w:sz w:val="24"/>
          <w:szCs w:val="24"/>
          <w:lang w:val="kk-KZ"/>
        </w:rPr>
        <w:t xml:space="preserve"> жо</w:t>
      </w:r>
      <w:r>
        <w:rPr>
          <w:bCs/>
          <w:color w:val="000000"/>
          <w:sz w:val="24"/>
          <w:szCs w:val="24"/>
          <w:lang w:val="kk-KZ"/>
        </w:rPr>
        <w:t>л-көлік оқиғасы туралы хаттама</w:t>
      </w:r>
      <w:r w:rsidRPr="005C6EE3">
        <w:rPr>
          <w:bCs/>
          <w:color w:val="000000"/>
          <w:sz w:val="24"/>
          <w:szCs w:val="24"/>
          <w:lang w:val="kk-KZ"/>
        </w:rPr>
        <w:t>, хаттамағ</w:t>
      </w:r>
      <w:r>
        <w:rPr>
          <w:bCs/>
          <w:color w:val="000000"/>
          <w:sz w:val="24"/>
          <w:szCs w:val="24"/>
          <w:lang w:val="kk-KZ"/>
        </w:rPr>
        <w:t>а толықтыру; оқиға орнын қарау сызбасы</w:t>
      </w:r>
      <w:r w:rsidRPr="005C6EE3">
        <w:rPr>
          <w:bCs/>
          <w:color w:val="000000"/>
          <w:sz w:val="24"/>
          <w:szCs w:val="24"/>
          <w:lang w:val="kk-KZ"/>
        </w:rPr>
        <w:t>, әкімшілік құқықбұзушылық туралы қаулы, ЖКО қатысушыларының әкімшілік полиция органдарына түсініктемелері, тергеуді жүргізетін әкімшілік полиция және құқыққорғау органдарының (тергеу, сот және т.б.) органдарының жасаған басқа құжаттары, сақтандыру жағдайы ретінде қарайтын оқиғаларды топтастыру және есепке алу, немесе сақтандыру жағдайының орын алу дерегін растайтын құжаттар, заңды күшіне енген сот қаулысы.</w:t>
      </w:r>
    </w:p>
    <w:p w:rsidR="00D15678" w:rsidRPr="005C6EE3" w:rsidRDefault="00D15678" w:rsidP="00D15678">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3.3. ТЕ № 1 қосымшасының 3.2-тармағында көзделген құжаттарды алғаннан кейін Сақтандырушы 15 (он бес) </w:t>
      </w:r>
      <w:r>
        <w:rPr>
          <w:bCs/>
          <w:color w:val="000000"/>
          <w:sz w:val="24"/>
          <w:szCs w:val="24"/>
          <w:lang w:val="kk-KZ"/>
        </w:rPr>
        <w:t>жұмыс</w:t>
      </w:r>
      <w:r w:rsidRPr="005C6EE3">
        <w:rPr>
          <w:bCs/>
          <w:color w:val="000000"/>
          <w:sz w:val="24"/>
          <w:szCs w:val="24"/>
          <w:lang w:val="kk-KZ"/>
        </w:rPr>
        <w:t xml:space="preserve"> күн</w:t>
      </w:r>
      <w:r>
        <w:rPr>
          <w:bCs/>
          <w:color w:val="000000"/>
          <w:sz w:val="24"/>
          <w:szCs w:val="24"/>
          <w:lang w:val="kk-KZ"/>
        </w:rPr>
        <w:t>і</w:t>
      </w:r>
      <w:r w:rsidRPr="005C6EE3">
        <w:rPr>
          <w:bCs/>
          <w:color w:val="000000"/>
          <w:sz w:val="24"/>
          <w:szCs w:val="24"/>
          <w:lang w:val="kk-KZ"/>
        </w:rPr>
        <w:t xml:space="preserve"> ішінде сақтандыру төлемін жүзеге асыру немесе бас тарту туралы шешімді қабылдайды, ол туралы жазбаша түрде Сақтанушыны хабарлайды. Сақтандыру төлемін жүзеге асырудан бас тартқан жағдайда бас тартудың дәлелді себебі хабарламада көрсетілуі тиіс.</w:t>
      </w:r>
    </w:p>
    <w:p w:rsidR="00D15678" w:rsidRPr="005C6EE3" w:rsidRDefault="00D15678" w:rsidP="00D15678">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3.4. Сақтандырушы сақтандыру жағдайы мына салдардан болса Сақтанушыға толығымен немесе ішінара бас тартуға құқылы: </w:t>
      </w:r>
    </w:p>
    <w:p w:rsidR="00D15678" w:rsidRPr="005C6EE3" w:rsidRDefault="00D15678" w:rsidP="00D15678">
      <w:pPr>
        <w:spacing w:after="0" w:line="240" w:lineRule="auto"/>
        <w:ind w:right="-2" w:firstLine="567"/>
        <w:contextualSpacing/>
        <w:jc w:val="both"/>
        <w:rPr>
          <w:bCs/>
          <w:color w:val="000000"/>
          <w:sz w:val="24"/>
          <w:szCs w:val="24"/>
          <w:lang w:val="kk-KZ"/>
        </w:rPr>
      </w:pPr>
      <w:r w:rsidRPr="005C6EE3">
        <w:rPr>
          <w:bCs/>
          <w:color w:val="000000"/>
          <w:sz w:val="24"/>
          <w:szCs w:val="24"/>
          <w:lang w:val="kk-KZ"/>
        </w:rPr>
        <w:t>1) Сақтанушының Сақтандырушыға сақтандыру объекті, сақтандыру тәуекелі, сақтандыру жағдайы және оның салдары туралы жалған мәліметтерді хабарлауы;</w:t>
      </w:r>
    </w:p>
    <w:p w:rsidR="00D15678" w:rsidRPr="005C6EE3" w:rsidRDefault="00D15678" w:rsidP="00D15678">
      <w:pPr>
        <w:spacing w:after="0" w:line="240" w:lineRule="auto"/>
        <w:ind w:right="-2" w:firstLine="567"/>
        <w:contextualSpacing/>
        <w:jc w:val="both"/>
        <w:rPr>
          <w:rFonts w:eastAsia="Times New Roman"/>
          <w:color w:val="000000"/>
          <w:sz w:val="24"/>
          <w:szCs w:val="24"/>
          <w:lang w:val="kk-KZ" w:eastAsia="ru-RU"/>
        </w:rPr>
      </w:pPr>
      <w:r w:rsidRPr="005C6EE3">
        <w:rPr>
          <w:bCs/>
          <w:color w:val="000000"/>
          <w:sz w:val="24"/>
          <w:szCs w:val="24"/>
          <w:lang w:val="kk-KZ"/>
        </w:rPr>
        <w:t xml:space="preserve">2) </w:t>
      </w:r>
      <w:r w:rsidRPr="005C6EE3">
        <w:rPr>
          <w:rFonts w:eastAsia="Times New Roman"/>
          <w:color w:val="000000"/>
          <w:sz w:val="24"/>
          <w:szCs w:val="24"/>
          <w:lang w:val="kk-KZ" w:eastAsia="ru-RU"/>
        </w:rPr>
        <w:t>Сақтанушының сақтандыру жағдайынан шығындарды азайту бойынша шараларды қабылдамауы;</w:t>
      </w:r>
    </w:p>
    <w:p w:rsidR="00D15678" w:rsidRPr="005C6EE3" w:rsidRDefault="00D15678" w:rsidP="00D15678">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 Сақтанушының залал келтірген кінәлі тұлғадан өтелетін шығын мөлшері шегінде сәйкесті шығынның өтемін алуға;</w:t>
      </w:r>
    </w:p>
    <w:p w:rsidR="00D15678" w:rsidRPr="005C6EE3" w:rsidRDefault="00D15678" w:rsidP="00D15678">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4) Сақтанушының Сақтандырушыға сақтандыру жағдайының туындау жәйттерін тергеуде және онымен келтірілген шығын мөлшерін белгілеуде кедергі келтіруі;</w:t>
      </w:r>
    </w:p>
    <w:p w:rsidR="00D15678" w:rsidRPr="005C6EE3" w:rsidRDefault="00D15678" w:rsidP="00D15678">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5) Сақтандыру жағдайының орын алуы туралы Сақтандырушыны хабарламау. Сақтандыру жағдайы туралы Сақтандырушыны хабарламау оған сақтандыру төлемін жүзеге асырудан бас тартуға құқық береді, егер Сақтандырушы уақытында сақтандыру жағдайының орын алуы туралы немесе Сақтандырушыда сақтандыру төлемін жүзеге асыру міндетіне әсер етпейтін ақпарат жоқтығы дәлелденбесе.</w:t>
      </w:r>
    </w:p>
    <w:p w:rsidR="00D15678" w:rsidRPr="005C6EE3" w:rsidRDefault="00D15678" w:rsidP="00D15678">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 xml:space="preserve">3.5. Сақтандырушы сақтандыру төлемін Сақтанушының банк шотына немесе бүлінген автокөлікке (мүлік) жөндеу жұмыстарын жүргізген ұйымның шотына сақтандыру төлемін жүзеге асыру туралы шешімді Сақтандырушы қабылдаған күннен бастап 5 (бес) </w:t>
      </w:r>
      <w:r>
        <w:rPr>
          <w:rFonts w:eastAsia="Times New Roman"/>
          <w:color w:val="000000"/>
          <w:sz w:val="24"/>
          <w:szCs w:val="24"/>
          <w:lang w:val="kk-KZ" w:eastAsia="ru-RU"/>
        </w:rPr>
        <w:t>жұмыс</w:t>
      </w:r>
      <w:r w:rsidRPr="005C6EE3">
        <w:rPr>
          <w:rFonts w:eastAsia="Times New Roman"/>
          <w:color w:val="000000"/>
          <w:sz w:val="24"/>
          <w:szCs w:val="24"/>
          <w:lang w:val="kk-KZ" w:eastAsia="ru-RU"/>
        </w:rPr>
        <w:t xml:space="preserve"> күн ішінде сақтанушының жазбаша өтініші бойынша ақша аудару арқылы жасайды.</w:t>
      </w:r>
    </w:p>
    <w:p w:rsidR="00D15678" w:rsidRPr="005C6EE3" w:rsidRDefault="00D15678" w:rsidP="00D15678">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3.6. Тараптар арасында шығын себептері мен мөлшері туралы дау туындаған жағдайда әр Тарап сараптама жүргізуді талап ете алады. Сараптама оны талап еткен Тарап есебінен жасалады. Егер сараптама нәтижесінде Сақтандырушының сақтандыру төлемінен (оның бөлігінен) бас тартуы негізсіз екені белгіленсе, Сақтандырушы сараптама жүргізу кезінде кеткен шығыстарды Сақтанушыға төлейді.</w:t>
      </w:r>
    </w:p>
    <w:p w:rsidR="00D15678" w:rsidRPr="005C6EE3" w:rsidRDefault="00D15678" w:rsidP="00D15678">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3.7. Сақтандыру төлемінің мөлшерін Шарт тараптары келіспеген жағдайда Сақтандырушы ТЕ № 1 қосымшасының 3.5-тармағында көзделген мерзім ішінде дауласпаған бөлікте сақтандыру төлемін жүргізеді.</w:t>
      </w:r>
    </w:p>
    <w:p w:rsidR="00D15678" w:rsidRPr="005C6EE3" w:rsidRDefault="00D15678" w:rsidP="00D15678">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3.8. Сақтандыру төлемі:</w:t>
      </w:r>
    </w:p>
    <w:p w:rsidR="00D15678" w:rsidRPr="005C6EE3" w:rsidRDefault="00D15678" w:rsidP="00D15678">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 xml:space="preserve">1) </w:t>
      </w:r>
      <w:r w:rsidRPr="005C6EE3">
        <w:rPr>
          <w:rFonts w:eastAsia="Times New Roman"/>
          <w:b/>
          <w:color w:val="000000"/>
          <w:sz w:val="24"/>
          <w:szCs w:val="24"/>
          <w:lang w:val="kk-KZ" w:eastAsia="ru-RU"/>
        </w:rPr>
        <w:t>автокөлік (мүлік) толық жойылған</w:t>
      </w:r>
      <w:r w:rsidRPr="00094C9B">
        <w:rPr>
          <w:rFonts w:eastAsia="Times New Roman"/>
          <w:b/>
          <w:color w:val="000000"/>
          <w:sz w:val="24"/>
          <w:szCs w:val="24"/>
          <w:lang w:val="kk-KZ" w:eastAsia="ru-RU"/>
        </w:rPr>
        <w:t>, бүлінген, ұрланған</w:t>
      </w:r>
      <w:r w:rsidRPr="005C6EE3">
        <w:rPr>
          <w:rFonts w:eastAsia="Times New Roman"/>
          <w:b/>
          <w:color w:val="000000"/>
          <w:sz w:val="24"/>
          <w:szCs w:val="24"/>
          <w:lang w:val="kk-KZ" w:eastAsia="ru-RU"/>
        </w:rPr>
        <w:t xml:space="preserve"> кезде</w:t>
      </w:r>
      <w:r w:rsidRPr="005C6EE3">
        <w:rPr>
          <w:rFonts w:eastAsia="Times New Roman"/>
          <w:color w:val="000000"/>
          <w:sz w:val="24"/>
          <w:szCs w:val="24"/>
          <w:lang w:val="kk-KZ" w:eastAsia="ru-RU"/>
        </w:rPr>
        <w:t xml:space="preserve"> – сақтандыру сомасынан аспайтын бүлінген автокөліктің (мүліктің) қалдық сомасын шегере отырып нақты құны көлемінде. Тозу есебімен автомобиль көлігінің нақты құнынан 80% (сексен пайыз) асатын, оны жөндеуге (қалпына келтіруге) шығыстар автомобиль көлігінің (мүлкінің) бүлінген күйі автомобиль көлігінің толық өлуі (жойылуы) саналады. Бүлінген жағдайы әрбір нысан бойынша анықталады.   </w:t>
      </w:r>
    </w:p>
    <w:p w:rsidR="00D15678" w:rsidRPr="005C6EE3" w:rsidRDefault="00D15678" w:rsidP="00D15678">
      <w:pPr>
        <w:spacing w:after="0" w:line="240" w:lineRule="auto"/>
        <w:ind w:right="-2" w:firstLine="567"/>
        <w:contextualSpacing/>
        <w:jc w:val="both"/>
        <w:rPr>
          <w:rFonts w:eastAsia="Times New Roman"/>
          <w:bCs/>
          <w:color w:val="000000"/>
          <w:sz w:val="24"/>
          <w:szCs w:val="24"/>
          <w:lang w:val="kk-KZ" w:eastAsia="ru-RU"/>
        </w:rPr>
      </w:pPr>
      <w:r w:rsidRPr="005C6EE3">
        <w:rPr>
          <w:rFonts w:eastAsia="Times New Roman"/>
          <w:color w:val="000000"/>
          <w:sz w:val="24"/>
          <w:szCs w:val="24"/>
          <w:lang w:val="kk-KZ" w:eastAsia="ru-RU"/>
        </w:rPr>
        <w:t xml:space="preserve">2) </w:t>
      </w:r>
      <w:r w:rsidRPr="005C6EE3">
        <w:rPr>
          <w:rFonts w:eastAsia="Times New Roman"/>
          <w:b/>
          <w:color w:val="000000"/>
          <w:sz w:val="24"/>
          <w:szCs w:val="24"/>
          <w:lang w:val="kk-KZ" w:eastAsia="ru-RU"/>
        </w:rPr>
        <w:t xml:space="preserve">автокөлік (мүлік) </w:t>
      </w:r>
      <w:r w:rsidRPr="005C6EE3">
        <w:rPr>
          <w:rFonts w:eastAsia="Times New Roman"/>
          <w:b/>
          <w:bCs/>
          <w:color w:val="000000"/>
          <w:sz w:val="24"/>
          <w:szCs w:val="24"/>
          <w:lang w:val="kk-KZ" w:eastAsia="ru-RU"/>
        </w:rPr>
        <w:t>ішінара зақымдау кезінде</w:t>
      </w:r>
      <w:r w:rsidRPr="005C6EE3">
        <w:rPr>
          <w:rFonts w:eastAsia="Times New Roman"/>
          <w:bCs/>
          <w:color w:val="000000"/>
          <w:sz w:val="24"/>
          <w:szCs w:val="24"/>
          <w:lang w:val="kk-KZ" w:eastAsia="ru-RU"/>
        </w:rPr>
        <w:t xml:space="preserve"> – автокөлік (мүлік) жөндеуге келмесе құнының сәйкесті бөлігінде немесе оны жөндеуге немесе қалпына келтіруге кеткен </w:t>
      </w:r>
      <w:r w:rsidRPr="005C6EE3">
        <w:rPr>
          <w:rFonts w:eastAsia="Times New Roman"/>
          <w:bCs/>
          <w:color w:val="000000"/>
          <w:sz w:val="24"/>
          <w:szCs w:val="24"/>
          <w:lang w:val="kk-KZ" w:eastAsia="ru-RU"/>
        </w:rPr>
        <w:lastRenderedPageBreak/>
        <w:t xml:space="preserve">шығындар көлемінде. Автокөліктің (мүліктің) ішінара бүлінуіне оның толық бүлінуіне әкелмейтін және оны ары қарай пайдалануға толық жарамсыз етпейтін бүлінулер жатады. </w:t>
      </w:r>
    </w:p>
    <w:p w:rsidR="00D15678" w:rsidRDefault="00D15678" w:rsidP="00D15678">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 xml:space="preserve"> Жөндеу (қалпына келтіру) шығындарында жөндеу жұмыстарына материалдарды және қосалқы бөлшектерді сатып алу шығыстары, сондай-ақ жөндеу жұмыстары бойынша жұмыстың ақысы есептеледі. </w:t>
      </w:r>
    </w:p>
    <w:p w:rsidR="00D15678" w:rsidRPr="005C6EE3" w:rsidRDefault="00D15678" w:rsidP="00D15678">
      <w:pPr>
        <w:spacing w:after="0" w:line="240" w:lineRule="auto"/>
        <w:ind w:right="-2" w:firstLine="567"/>
        <w:contextualSpacing/>
        <w:jc w:val="both"/>
        <w:rPr>
          <w:rFonts w:eastAsia="Times New Roman"/>
          <w:color w:val="000000"/>
          <w:sz w:val="24"/>
          <w:szCs w:val="24"/>
          <w:lang w:val="kk-KZ" w:eastAsia="ru-RU"/>
        </w:rPr>
      </w:pPr>
      <w:r w:rsidRPr="004B0CC5">
        <w:rPr>
          <w:rFonts w:eastAsia="Times New Roman"/>
          <w:color w:val="000000"/>
          <w:sz w:val="24"/>
          <w:szCs w:val="24"/>
          <w:lang w:val="kk-KZ" w:eastAsia="ru-RU"/>
        </w:rPr>
        <w:t xml:space="preserve">Егер </w:t>
      </w:r>
      <w:r>
        <w:rPr>
          <w:rFonts w:eastAsia="Times New Roman"/>
          <w:color w:val="000000"/>
          <w:sz w:val="24"/>
          <w:szCs w:val="24"/>
          <w:lang w:val="kk-KZ" w:eastAsia="ru-RU"/>
        </w:rPr>
        <w:t xml:space="preserve">бұзылған </w:t>
      </w:r>
      <w:r w:rsidRPr="004B0CC5">
        <w:rPr>
          <w:rFonts w:eastAsia="Times New Roman"/>
          <w:color w:val="000000"/>
          <w:sz w:val="24"/>
          <w:szCs w:val="24"/>
          <w:lang w:val="kk-KZ" w:eastAsia="ru-RU"/>
        </w:rPr>
        <w:t>К</w:t>
      </w:r>
      <w:r>
        <w:rPr>
          <w:rFonts w:eastAsia="Times New Roman"/>
          <w:color w:val="000000"/>
          <w:sz w:val="24"/>
          <w:szCs w:val="24"/>
          <w:lang w:val="kk-KZ" w:eastAsia="ru-RU"/>
        </w:rPr>
        <w:t>Қ</w:t>
      </w:r>
      <w:r w:rsidRPr="004B0CC5">
        <w:rPr>
          <w:rFonts w:eastAsia="Times New Roman"/>
          <w:color w:val="000000"/>
          <w:sz w:val="24"/>
          <w:szCs w:val="24"/>
          <w:lang w:val="kk-KZ" w:eastAsia="ru-RU"/>
        </w:rPr>
        <w:t xml:space="preserve"> жөндеу процесінде сақтандыру жағдайының нәтижесінде пайда болған жасырын ақаулар анықталса, онда </w:t>
      </w:r>
      <w:r>
        <w:rPr>
          <w:rFonts w:eastAsia="Times New Roman"/>
          <w:color w:val="000000"/>
          <w:sz w:val="24"/>
          <w:szCs w:val="24"/>
          <w:lang w:val="kk-KZ" w:eastAsia="ru-RU"/>
        </w:rPr>
        <w:t>Сақтанушы С</w:t>
      </w:r>
      <w:r w:rsidRPr="004B0CC5">
        <w:rPr>
          <w:rFonts w:eastAsia="Times New Roman"/>
          <w:color w:val="000000"/>
          <w:sz w:val="24"/>
          <w:szCs w:val="24"/>
          <w:lang w:val="kk-KZ" w:eastAsia="ru-RU"/>
        </w:rPr>
        <w:t>ақтандырушыға жасырын ақаулар табылғаны туралы хабарлауға, К</w:t>
      </w:r>
      <w:r>
        <w:rPr>
          <w:rFonts w:eastAsia="Times New Roman"/>
          <w:color w:val="000000"/>
          <w:sz w:val="24"/>
          <w:szCs w:val="24"/>
          <w:lang w:val="kk-KZ" w:eastAsia="ru-RU"/>
        </w:rPr>
        <w:t>Қ</w:t>
      </w:r>
      <w:r w:rsidRPr="004B0CC5">
        <w:rPr>
          <w:rFonts w:eastAsia="Times New Roman"/>
          <w:color w:val="000000"/>
          <w:sz w:val="24"/>
          <w:szCs w:val="24"/>
          <w:lang w:val="kk-KZ" w:eastAsia="ru-RU"/>
        </w:rPr>
        <w:t>-ны қарау орнын, күнін және уақытын Сақтанды</w:t>
      </w:r>
      <w:r>
        <w:rPr>
          <w:rFonts w:eastAsia="Times New Roman"/>
          <w:color w:val="000000"/>
          <w:sz w:val="24"/>
          <w:szCs w:val="24"/>
          <w:lang w:val="kk-KZ" w:eastAsia="ru-RU"/>
        </w:rPr>
        <w:t>рушының өкілімен келісуге және С</w:t>
      </w:r>
      <w:r w:rsidRPr="004B0CC5">
        <w:rPr>
          <w:rFonts w:eastAsia="Times New Roman"/>
          <w:color w:val="000000"/>
          <w:sz w:val="24"/>
          <w:szCs w:val="24"/>
          <w:lang w:val="kk-KZ" w:eastAsia="ru-RU"/>
        </w:rPr>
        <w:t>ақтандырушыға қосымша сақтандыру төлемі туралы жазбаша өтініш жіберуге міндетті.</w:t>
      </w:r>
    </w:p>
    <w:p w:rsidR="00D15678" w:rsidRPr="005C6EE3" w:rsidRDefault="00D15678" w:rsidP="00D15678">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3.9. Қалпына келтіру шығыстарына:</w:t>
      </w:r>
    </w:p>
    <w:p w:rsidR="00D15678" w:rsidRPr="005C6EE3" w:rsidRDefault="00D15678" w:rsidP="00D15678">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1) жөндеу жұмыстарына материалдар мен қосалқы бөлшектер шығыстары;</w:t>
      </w:r>
    </w:p>
    <w:p w:rsidR="00D15678" w:rsidRPr="005C6EE3" w:rsidRDefault="00D15678" w:rsidP="00D15678">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2) жөндеу жұмыстары бойынша жұмыстар ақысына шығыстар;</w:t>
      </w:r>
    </w:p>
    <w:p w:rsidR="00D15678" w:rsidRPr="005C6EE3" w:rsidRDefault="00D15678" w:rsidP="00D15678">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 сақтандыру жағдайы орын алар алдындағы жағдайында сақтандырылған мүлікті қалпына келтіру үшін қажетті басқа шығыстар мен жөндеу орнына материалдарды жеткізу шығыстары кіреді.</w:t>
      </w:r>
    </w:p>
    <w:p w:rsidR="00D15678" w:rsidRPr="005C6EE3" w:rsidRDefault="00D15678" w:rsidP="00D15678">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3.10. Қалпына келтіру шығыстарына:</w:t>
      </w:r>
    </w:p>
    <w:p w:rsidR="00D15678" w:rsidRPr="005C6EE3" w:rsidRDefault="00D15678" w:rsidP="00D15678">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1) сақтандырылған нысанның өзгерісі немесе оны жақсартумен туындаған қосымша шығыстар;</w:t>
      </w:r>
    </w:p>
    <w:p w:rsidR="00D15678" w:rsidRPr="005C6EE3" w:rsidRDefault="00D15678" w:rsidP="00D15678">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2) уақытша немесе қосалқы жөндеу жұмыстарымен, немесе қалпына келтірумен туындаған шығыстар;</w:t>
      </w:r>
    </w:p>
    <w:p w:rsidR="00D15678" w:rsidRPr="005C6EE3" w:rsidRDefault="00D15678" w:rsidP="00D15678">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 қажетті шығыстардан басқа жасалған шығыстар кіреді.</w:t>
      </w:r>
    </w:p>
    <w:p w:rsidR="00D15678" w:rsidRPr="005C6EE3" w:rsidRDefault="00D15678" w:rsidP="00D15678">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3.11. Сақтандыру төлемі жүзеге асырылғаннан кейін Сақтандырушыға төленген сома шегінде келтірілген шығын үшін жауапты  тұлғаға қатысы бар талап ету құқығы өтеді. Сақтандырушы сақтандыру төлемін алған кезде Сақтанушыға барлық құжаттарды беру қажет және оған Сақтандырушының кінәлі тұлғаға талап қою құқығы өткен барлық қажетті мәліметтерді хабарлау қажет.</w:t>
      </w:r>
    </w:p>
    <w:p w:rsidR="00D15678" w:rsidRPr="005C6EE3" w:rsidRDefault="00D15678" w:rsidP="00D15678">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3.12. Егер сақтанушы үшінші тұлғалардан шығын төлемін алған болса, сақтандырушы үшінші тұлғадан алған сома мен сақтандыру талаптары бойынша төлемге тиесілі сома арасындағы айырманы төлейді. Сақтанушы үшінші тұлғалардан мұндай сомаларды алғаны туралы дереу хабарлауы қажет.</w:t>
      </w:r>
    </w:p>
    <w:p w:rsidR="00D15678" w:rsidRPr="005C6EE3" w:rsidRDefault="00D15678" w:rsidP="00D15678">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3.13. Сақтандырушы Сақтанушыға шығынды азайту немесе алдын алу мақсатында сақтандыру жағдайы орын алған кезде жүргізетін шығысты төлейді. Мұндай шығыстар нақты мөлшерде өтеледі, алайда сақтандыру төлемі мен шығыстар өтемақысының сомасы Шартта көзделген сомадан асып түспеуі тиіс. Егер шығыстар сақтанушының сақтандырушы нұсқауларын орындау нәтижесінде туындаған болса олар толық көлемде сақтандыру сомасына байланыссыз өтеледі.</w:t>
      </w:r>
    </w:p>
    <w:p w:rsidR="00D15678" w:rsidRDefault="00D15678" w:rsidP="00D15678">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3.14. Сақтандыру төлемін жүзеге асырған кезде Шарт жүзеге асырылған сақтандыру төлемі мөлшері мен Шартпен көзделген сақтандыру сомасы арасындағы айырмаға тең сақтандыру сомасы мөлшерінде оның қолданыс мерзімі аяқталғанға дейін өз күшін сақтайды.</w:t>
      </w:r>
    </w:p>
    <w:p w:rsidR="00D15678" w:rsidRPr="005C6EE3" w:rsidRDefault="00D15678" w:rsidP="00D15678">
      <w:pPr>
        <w:spacing w:after="0" w:line="240" w:lineRule="auto"/>
        <w:ind w:right="-2" w:firstLine="567"/>
        <w:contextualSpacing/>
        <w:jc w:val="both"/>
        <w:rPr>
          <w:rFonts w:eastAsia="Times New Roman"/>
          <w:color w:val="000000"/>
          <w:sz w:val="24"/>
          <w:szCs w:val="24"/>
          <w:lang w:val="kk-KZ" w:eastAsia="ru-RU"/>
        </w:rPr>
      </w:pPr>
      <w:r>
        <w:rPr>
          <w:rFonts w:eastAsia="Times New Roman"/>
          <w:color w:val="000000"/>
          <w:sz w:val="24"/>
          <w:szCs w:val="24"/>
          <w:lang w:val="kk-KZ" w:eastAsia="ru-RU"/>
        </w:rPr>
        <w:t xml:space="preserve">3.15. </w:t>
      </w:r>
      <w:r w:rsidRPr="00094C9B">
        <w:rPr>
          <w:sz w:val="24"/>
          <w:szCs w:val="24"/>
          <w:lang w:val="kk-KZ"/>
        </w:rPr>
        <w:t xml:space="preserve">Сақтанушы немесе </w:t>
      </w:r>
      <w:r>
        <w:rPr>
          <w:sz w:val="24"/>
          <w:szCs w:val="24"/>
          <w:lang w:val="kk-KZ"/>
        </w:rPr>
        <w:t>С</w:t>
      </w:r>
      <w:r w:rsidRPr="00094C9B">
        <w:rPr>
          <w:sz w:val="24"/>
          <w:szCs w:val="24"/>
          <w:lang w:val="kk-KZ"/>
        </w:rPr>
        <w:t xml:space="preserve">ақтандырылушы </w:t>
      </w:r>
      <w:r>
        <w:rPr>
          <w:sz w:val="24"/>
          <w:szCs w:val="24"/>
          <w:lang w:val="kk-KZ"/>
        </w:rPr>
        <w:t xml:space="preserve">Шартта көзделген </w:t>
      </w:r>
      <w:r w:rsidRPr="00094C9B">
        <w:rPr>
          <w:sz w:val="24"/>
          <w:szCs w:val="24"/>
          <w:lang w:val="kk-KZ"/>
        </w:rPr>
        <w:t>барлық құжаттар</w:t>
      </w:r>
      <w:r>
        <w:rPr>
          <w:sz w:val="24"/>
          <w:szCs w:val="24"/>
          <w:lang w:val="kk-KZ"/>
        </w:rPr>
        <w:t xml:space="preserve">ды бермеген жағдайда, </w:t>
      </w:r>
      <w:r w:rsidRPr="00094C9B">
        <w:rPr>
          <w:sz w:val="24"/>
          <w:szCs w:val="24"/>
          <w:lang w:val="kk-KZ"/>
        </w:rPr>
        <w:t xml:space="preserve">Сақтандырушы </w:t>
      </w:r>
      <w:r>
        <w:rPr>
          <w:sz w:val="24"/>
          <w:szCs w:val="24"/>
          <w:lang w:val="kk-KZ"/>
        </w:rPr>
        <w:t xml:space="preserve">соңғы құжатты </w:t>
      </w:r>
      <w:r w:rsidRPr="00094C9B">
        <w:rPr>
          <w:sz w:val="24"/>
          <w:szCs w:val="24"/>
          <w:lang w:val="kk-KZ"/>
        </w:rPr>
        <w:t xml:space="preserve">берген сәттен бастап </w:t>
      </w:r>
      <w:r>
        <w:rPr>
          <w:sz w:val="24"/>
          <w:szCs w:val="24"/>
          <w:lang w:val="kk-KZ"/>
        </w:rPr>
        <w:t>5</w:t>
      </w:r>
      <w:r w:rsidRPr="00094C9B">
        <w:rPr>
          <w:sz w:val="24"/>
          <w:szCs w:val="24"/>
          <w:lang w:val="kk-KZ"/>
        </w:rPr>
        <w:t xml:space="preserve"> (</w:t>
      </w:r>
      <w:r>
        <w:rPr>
          <w:sz w:val="24"/>
          <w:szCs w:val="24"/>
          <w:lang w:val="kk-KZ"/>
        </w:rPr>
        <w:t>бес</w:t>
      </w:r>
      <w:r w:rsidRPr="00094C9B">
        <w:rPr>
          <w:sz w:val="24"/>
          <w:szCs w:val="24"/>
          <w:lang w:val="kk-KZ"/>
        </w:rPr>
        <w:t>) жұмыс күн ішінде қажетті жетіспейтін құжаттар</w:t>
      </w:r>
      <w:r>
        <w:rPr>
          <w:sz w:val="24"/>
          <w:szCs w:val="24"/>
          <w:lang w:val="kk-KZ"/>
        </w:rPr>
        <w:t xml:space="preserve"> туралы жазбаша хабарлауға </w:t>
      </w:r>
      <w:r w:rsidRPr="00094C9B">
        <w:rPr>
          <w:sz w:val="24"/>
          <w:szCs w:val="24"/>
          <w:lang w:val="kk-KZ"/>
        </w:rPr>
        <w:t xml:space="preserve"> міндетті.</w:t>
      </w:r>
    </w:p>
    <w:p w:rsidR="00D15678" w:rsidRPr="005C6EE3" w:rsidRDefault="00D15678" w:rsidP="00D15678">
      <w:pPr>
        <w:spacing w:after="0" w:line="240" w:lineRule="auto"/>
        <w:ind w:firstLine="567"/>
        <w:jc w:val="center"/>
        <w:rPr>
          <w:b/>
          <w:bCs/>
          <w:color w:val="000000"/>
          <w:sz w:val="24"/>
          <w:szCs w:val="24"/>
          <w:lang w:val="kk-KZ"/>
        </w:rPr>
      </w:pPr>
      <w:r w:rsidRPr="005C6EE3">
        <w:rPr>
          <w:b/>
          <w:bCs/>
          <w:color w:val="000000"/>
          <w:sz w:val="24"/>
          <w:szCs w:val="24"/>
          <w:lang w:val="kk-KZ"/>
        </w:rPr>
        <w:t>4.САҚТАНДЫРУ АУМАҒЫ</w:t>
      </w:r>
    </w:p>
    <w:p w:rsidR="00D15678" w:rsidRPr="005C6EE3" w:rsidRDefault="00D15678" w:rsidP="00D15678">
      <w:pPr>
        <w:spacing w:after="0" w:line="240" w:lineRule="auto"/>
        <w:ind w:firstLine="567"/>
        <w:jc w:val="both"/>
        <w:rPr>
          <w:bCs/>
          <w:color w:val="000000"/>
          <w:sz w:val="24"/>
          <w:szCs w:val="24"/>
          <w:lang w:val="kk-KZ"/>
        </w:rPr>
      </w:pPr>
      <w:r w:rsidRPr="005C6EE3">
        <w:rPr>
          <w:bCs/>
          <w:color w:val="000000"/>
          <w:sz w:val="24"/>
          <w:szCs w:val="24"/>
          <w:lang w:val="kk-KZ"/>
        </w:rPr>
        <w:t xml:space="preserve">4.1. ТЕ № 2 қосымшасында толық тізімі көрсетілген Сақтанушының автокөлікті сақтандыру аумағы Қазақстан Республикасының аумағы болып табылады. Сақтандыру аумағынан тыс болған автокөлікті (мүлікті) жоғалту немесе жою </w:t>
      </w:r>
      <w:r>
        <w:rPr>
          <w:bCs/>
          <w:color w:val="000000"/>
          <w:sz w:val="24"/>
          <w:szCs w:val="24"/>
          <w:lang w:val="kk-KZ"/>
        </w:rPr>
        <w:t>(зақымдау) шартпен жабылмайды.</w:t>
      </w:r>
    </w:p>
    <w:p w:rsidR="00D15678" w:rsidRPr="005C6EE3" w:rsidRDefault="00D15678" w:rsidP="00D15678">
      <w:pPr>
        <w:spacing w:after="0" w:line="240" w:lineRule="auto"/>
        <w:jc w:val="both"/>
        <w:rPr>
          <w:bCs/>
          <w:color w:val="000000"/>
          <w:sz w:val="24"/>
          <w:szCs w:val="24"/>
          <w:lang w:val="kk-KZ"/>
        </w:rPr>
      </w:pPr>
    </w:p>
    <w:p w:rsidR="00D15678" w:rsidRPr="005C6EE3" w:rsidRDefault="00D15678" w:rsidP="00D15678">
      <w:pPr>
        <w:spacing w:after="0" w:line="240" w:lineRule="auto"/>
        <w:jc w:val="center"/>
        <w:rPr>
          <w:b/>
          <w:bCs/>
          <w:color w:val="000000"/>
          <w:sz w:val="24"/>
          <w:szCs w:val="24"/>
          <w:lang w:val="kk-KZ"/>
        </w:rPr>
      </w:pPr>
    </w:p>
    <w:p w:rsidR="00D15678" w:rsidRDefault="00D15678" w:rsidP="00D15678">
      <w:pPr>
        <w:spacing w:after="0" w:line="240" w:lineRule="auto"/>
        <w:jc w:val="right"/>
        <w:rPr>
          <w:b/>
          <w:bCs/>
          <w:color w:val="000000"/>
          <w:sz w:val="24"/>
          <w:szCs w:val="24"/>
          <w:lang w:val="kk-KZ"/>
        </w:rPr>
      </w:pPr>
      <w:r w:rsidRPr="004B0CC5">
        <w:rPr>
          <w:b/>
          <w:bCs/>
          <w:color w:val="000000"/>
          <w:sz w:val="24"/>
          <w:szCs w:val="24"/>
          <w:lang w:val="kk-KZ"/>
        </w:rPr>
        <w:t xml:space="preserve">Техникалық ерекшеліктің </w:t>
      </w:r>
    </w:p>
    <w:p w:rsidR="00D15678" w:rsidRPr="004B0CC5" w:rsidRDefault="00D15678" w:rsidP="00D15678">
      <w:pPr>
        <w:spacing w:after="0" w:line="240" w:lineRule="auto"/>
        <w:jc w:val="right"/>
        <w:rPr>
          <w:b/>
          <w:bCs/>
          <w:color w:val="000000"/>
          <w:sz w:val="24"/>
          <w:szCs w:val="24"/>
          <w:lang w:val="kk-KZ"/>
        </w:rPr>
      </w:pPr>
      <w:r w:rsidRPr="004B0CC5">
        <w:rPr>
          <w:b/>
          <w:bCs/>
          <w:color w:val="000000"/>
          <w:sz w:val="24"/>
          <w:szCs w:val="24"/>
          <w:lang w:val="kk-KZ"/>
        </w:rPr>
        <w:lastRenderedPageBreak/>
        <w:t>2-қосымшасы</w:t>
      </w:r>
    </w:p>
    <w:p w:rsidR="00D15678" w:rsidRPr="005C6EE3" w:rsidRDefault="00D15678" w:rsidP="00D15678">
      <w:pPr>
        <w:spacing w:after="0" w:line="240" w:lineRule="auto"/>
        <w:jc w:val="right"/>
        <w:rPr>
          <w:bCs/>
          <w:color w:val="000000"/>
          <w:sz w:val="24"/>
          <w:szCs w:val="24"/>
          <w:lang w:val="kk-KZ"/>
        </w:rPr>
      </w:pPr>
    </w:p>
    <w:p w:rsidR="00D15678" w:rsidRDefault="00D15678" w:rsidP="00D15678">
      <w:pPr>
        <w:spacing w:after="0" w:line="240" w:lineRule="auto"/>
        <w:jc w:val="center"/>
        <w:rPr>
          <w:b/>
          <w:bCs/>
          <w:color w:val="000000"/>
          <w:sz w:val="24"/>
          <w:szCs w:val="24"/>
          <w:lang w:val="kk-KZ"/>
        </w:rPr>
      </w:pPr>
      <w:r w:rsidRPr="005C6EE3">
        <w:rPr>
          <w:b/>
          <w:bCs/>
          <w:color w:val="000000"/>
          <w:sz w:val="24"/>
          <w:szCs w:val="24"/>
          <w:lang w:val="kk-KZ"/>
        </w:rPr>
        <w:t>Сақтандырылатын автокөлік тізбесі</w:t>
      </w:r>
    </w:p>
    <w:p w:rsidR="00D15678" w:rsidRDefault="00D15678" w:rsidP="00D15678">
      <w:pPr>
        <w:spacing w:after="0" w:line="240" w:lineRule="auto"/>
        <w:jc w:val="center"/>
        <w:rPr>
          <w:b/>
          <w:bCs/>
          <w:color w:val="000000"/>
          <w:sz w:val="24"/>
          <w:szCs w:val="24"/>
          <w:lang w:val="kk-KZ"/>
        </w:rPr>
      </w:pP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1565"/>
        <w:gridCol w:w="1134"/>
        <w:gridCol w:w="1417"/>
        <w:gridCol w:w="425"/>
        <w:gridCol w:w="1134"/>
        <w:gridCol w:w="1560"/>
        <w:gridCol w:w="1701"/>
        <w:gridCol w:w="17"/>
      </w:tblGrid>
      <w:tr w:rsidR="00D15678" w:rsidRPr="001854D9" w:rsidTr="00051C06">
        <w:trPr>
          <w:trHeight w:val="467"/>
          <w:jc w:val="center"/>
        </w:trPr>
        <w:tc>
          <w:tcPr>
            <w:tcW w:w="10087" w:type="dxa"/>
            <w:gridSpan w:val="10"/>
            <w:shd w:val="clear" w:color="000000" w:fill="C5D9F1"/>
            <w:noWrap/>
            <w:vAlign w:val="bottom"/>
            <w:hideMark/>
          </w:tcPr>
          <w:p w:rsidR="00D15678" w:rsidRPr="00A06B5B" w:rsidRDefault="00D15678" w:rsidP="00051C06">
            <w:pPr>
              <w:spacing w:after="0" w:line="240" w:lineRule="auto"/>
              <w:rPr>
                <w:sz w:val="22"/>
                <w:lang w:val="kk-KZ"/>
              </w:rPr>
            </w:pPr>
            <w:r w:rsidRPr="00A06B5B">
              <w:rPr>
                <w:sz w:val="22"/>
                <w:lang w:val="kk-KZ"/>
              </w:rPr>
              <w:t> </w:t>
            </w:r>
          </w:p>
          <w:p w:rsidR="00D15678" w:rsidRPr="001854D9" w:rsidRDefault="00D15678" w:rsidP="00051C06">
            <w:pPr>
              <w:spacing w:after="160" w:line="259" w:lineRule="auto"/>
              <w:jc w:val="center"/>
              <w:rPr>
                <w:sz w:val="22"/>
              </w:rPr>
            </w:pPr>
            <w:r>
              <w:rPr>
                <w:b/>
                <w:bCs/>
                <w:color w:val="000000"/>
                <w:sz w:val="24"/>
                <w:szCs w:val="24"/>
                <w:lang w:val="kk-KZ"/>
              </w:rPr>
              <w:t>«БЖЗҚ» АҚ автокөлік құралдарына деректер</w:t>
            </w:r>
          </w:p>
        </w:tc>
      </w:tr>
      <w:tr w:rsidR="00D15678" w:rsidRPr="001854D9" w:rsidTr="00051C06">
        <w:trPr>
          <w:gridAfter w:val="1"/>
          <w:wAfter w:w="17" w:type="dxa"/>
          <w:trHeight w:val="984"/>
          <w:jc w:val="center"/>
        </w:trPr>
        <w:tc>
          <w:tcPr>
            <w:tcW w:w="567" w:type="dxa"/>
            <w:shd w:val="clear" w:color="000000" w:fill="C5D9F1"/>
            <w:vAlign w:val="center"/>
          </w:tcPr>
          <w:p w:rsidR="00D15678" w:rsidRPr="004D4F0A" w:rsidRDefault="00D15678" w:rsidP="00051C06">
            <w:pPr>
              <w:spacing w:after="0" w:line="240" w:lineRule="auto"/>
              <w:jc w:val="center"/>
              <w:rPr>
                <w:b/>
                <w:sz w:val="24"/>
                <w:szCs w:val="24"/>
              </w:rPr>
            </w:pPr>
            <w:r>
              <w:rPr>
                <w:b/>
                <w:sz w:val="24"/>
                <w:szCs w:val="24"/>
                <w:lang w:val="kk-KZ"/>
              </w:rPr>
              <w:t xml:space="preserve">Лот </w:t>
            </w:r>
            <w:r w:rsidRPr="004D4F0A">
              <w:rPr>
                <w:b/>
                <w:sz w:val="24"/>
                <w:szCs w:val="24"/>
              </w:rPr>
              <w:t xml:space="preserve">№ </w:t>
            </w:r>
          </w:p>
        </w:tc>
        <w:tc>
          <w:tcPr>
            <w:tcW w:w="567" w:type="dxa"/>
            <w:shd w:val="clear" w:color="000000" w:fill="C5D9F1"/>
            <w:vAlign w:val="center"/>
          </w:tcPr>
          <w:p w:rsidR="00D15678" w:rsidRPr="004D4F0A" w:rsidRDefault="00D15678" w:rsidP="00051C06">
            <w:pPr>
              <w:spacing w:after="0" w:line="240" w:lineRule="auto"/>
              <w:jc w:val="center"/>
              <w:rPr>
                <w:sz w:val="24"/>
                <w:szCs w:val="24"/>
              </w:rPr>
            </w:pPr>
            <w:r w:rsidRPr="004D4F0A">
              <w:rPr>
                <w:sz w:val="24"/>
                <w:szCs w:val="24"/>
              </w:rPr>
              <w:t>№</w:t>
            </w:r>
            <w:r>
              <w:rPr>
                <w:sz w:val="24"/>
                <w:szCs w:val="24"/>
              </w:rPr>
              <w:t xml:space="preserve"> р/с</w:t>
            </w:r>
          </w:p>
        </w:tc>
        <w:tc>
          <w:tcPr>
            <w:tcW w:w="1565" w:type="dxa"/>
            <w:shd w:val="clear" w:color="000000" w:fill="C5D9F1"/>
            <w:vAlign w:val="center"/>
            <w:hideMark/>
          </w:tcPr>
          <w:p w:rsidR="00D15678" w:rsidRPr="0080135C" w:rsidRDefault="00D15678" w:rsidP="00051C06">
            <w:pPr>
              <w:spacing w:after="0" w:line="240" w:lineRule="auto"/>
              <w:jc w:val="center"/>
              <w:rPr>
                <w:sz w:val="24"/>
                <w:szCs w:val="24"/>
                <w:lang w:val="kk-KZ"/>
              </w:rPr>
            </w:pPr>
            <w:r>
              <w:rPr>
                <w:sz w:val="24"/>
                <w:szCs w:val="24"/>
                <w:lang w:val="kk-KZ"/>
              </w:rPr>
              <w:t>ТҚ атауы</w:t>
            </w:r>
          </w:p>
        </w:tc>
        <w:tc>
          <w:tcPr>
            <w:tcW w:w="1134" w:type="dxa"/>
            <w:shd w:val="clear" w:color="000000" w:fill="C5D9F1"/>
            <w:vAlign w:val="center"/>
            <w:hideMark/>
          </w:tcPr>
          <w:p w:rsidR="00D15678" w:rsidRPr="0080135C" w:rsidRDefault="00D15678" w:rsidP="00051C06">
            <w:pPr>
              <w:spacing w:after="0" w:line="240" w:lineRule="auto"/>
              <w:jc w:val="center"/>
              <w:rPr>
                <w:sz w:val="24"/>
                <w:szCs w:val="24"/>
                <w:lang w:val="kk-KZ"/>
              </w:rPr>
            </w:pPr>
            <w:proofErr w:type="spellStart"/>
            <w:r>
              <w:rPr>
                <w:sz w:val="24"/>
                <w:szCs w:val="24"/>
              </w:rPr>
              <w:t>Шығарылған</w:t>
            </w:r>
            <w:proofErr w:type="spellEnd"/>
            <w:r>
              <w:rPr>
                <w:sz w:val="24"/>
                <w:szCs w:val="24"/>
              </w:rPr>
              <w:t xml:space="preserve"> </w:t>
            </w:r>
            <w:r>
              <w:rPr>
                <w:sz w:val="24"/>
                <w:szCs w:val="24"/>
                <w:lang w:val="kk-KZ"/>
              </w:rPr>
              <w:t>жылы</w:t>
            </w:r>
          </w:p>
        </w:tc>
        <w:tc>
          <w:tcPr>
            <w:tcW w:w="1417" w:type="dxa"/>
            <w:shd w:val="clear" w:color="000000" w:fill="C5D9F1"/>
            <w:vAlign w:val="center"/>
            <w:hideMark/>
          </w:tcPr>
          <w:p w:rsidR="00D15678" w:rsidRPr="0080135C" w:rsidRDefault="00D15678" w:rsidP="00051C06">
            <w:pPr>
              <w:spacing w:after="0" w:line="240" w:lineRule="auto"/>
              <w:jc w:val="center"/>
              <w:rPr>
                <w:sz w:val="24"/>
                <w:szCs w:val="24"/>
                <w:lang w:val="kk-KZ"/>
              </w:rPr>
            </w:pPr>
            <w:r>
              <w:rPr>
                <w:sz w:val="24"/>
                <w:szCs w:val="24"/>
                <w:lang w:val="kk-KZ"/>
              </w:rPr>
              <w:t>Тіркелген жері</w:t>
            </w:r>
          </w:p>
        </w:tc>
        <w:tc>
          <w:tcPr>
            <w:tcW w:w="1559" w:type="dxa"/>
            <w:gridSpan w:val="2"/>
            <w:shd w:val="clear" w:color="000000" w:fill="C5D9F1"/>
            <w:vAlign w:val="center"/>
          </w:tcPr>
          <w:p w:rsidR="00D15678" w:rsidRPr="0080135C" w:rsidRDefault="00D15678" w:rsidP="00051C06">
            <w:pPr>
              <w:spacing w:after="0" w:line="240" w:lineRule="auto"/>
              <w:jc w:val="center"/>
              <w:rPr>
                <w:sz w:val="24"/>
                <w:szCs w:val="24"/>
                <w:lang w:val="kk-KZ"/>
              </w:rPr>
            </w:pPr>
            <w:r>
              <w:rPr>
                <w:sz w:val="24"/>
                <w:szCs w:val="24"/>
              </w:rPr>
              <w:t>А</w:t>
            </w:r>
            <w:r>
              <w:rPr>
                <w:sz w:val="24"/>
                <w:szCs w:val="24"/>
                <w:lang w:val="kk-KZ"/>
              </w:rPr>
              <w:t>КҚ типі</w:t>
            </w:r>
          </w:p>
        </w:tc>
        <w:tc>
          <w:tcPr>
            <w:tcW w:w="1560" w:type="dxa"/>
            <w:shd w:val="clear" w:color="000000" w:fill="C5D9F1"/>
            <w:vAlign w:val="center"/>
          </w:tcPr>
          <w:p w:rsidR="00D15678" w:rsidRPr="004D4F0A" w:rsidRDefault="00D15678" w:rsidP="00051C06">
            <w:pPr>
              <w:spacing w:after="0" w:line="240" w:lineRule="auto"/>
              <w:jc w:val="center"/>
              <w:rPr>
                <w:sz w:val="24"/>
                <w:szCs w:val="24"/>
              </w:rPr>
            </w:pPr>
            <w:r>
              <w:rPr>
                <w:sz w:val="24"/>
                <w:szCs w:val="24"/>
                <w:lang w:val="kk-KZ"/>
              </w:rPr>
              <w:t>сақтандыру сомасы</w:t>
            </w:r>
            <w:r>
              <w:rPr>
                <w:sz w:val="24"/>
                <w:szCs w:val="24"/>
              </w:rPr>
              <w:t xml:space="preserve">, </w:t>
            </w:r>
            <w:proofErr w:type="spellStart"/>
            <w:r>
              <w:rPr>
                <w:sz w:val="24"/>
                <w:szCs w:val="24"/>
              </w:rPr>
              <w:t>теңге</w:t>
            </w:r>
            <w:proofErr w:type="spellEnd"/>
          </w:p>
        </w:tc>
        <w:tc>
          <w:tcPr>
            <w:tcW w:w="1701" w:type="dxa"/>
            <w:shd w:val="clear" w:color="auto" w:fill="BDD6EE" w:themeFill="accent1" w:themeFillTint="66"/>
          </w:tcPr>
          <w:p w:rsidR="00D15678" w:rsidRPr="001854D9" w:rsidRDefault="00D15678" w:rsidP="00051C06">
            <w:pPr>
              <w:spacing w:after="160" w:line="259" w:lineRule="auto"/>
              <w:rPr>
                <w:sz w:val="22"/>
              </w:rPr>
            </w:pPr>
            <w:r w:rsidRPr="001854D9">
              <w:rPr>
                <w:sz w:val="22"/>
              </w:rPr>
              <w:t>Баланс</w:t>
            </w:r>
            <w:r>
              <w:rPr>
                <w:sz w:val="22"/>
                <w:lang w:val="kk-KZ"/>
              </w:rPr>
              <w:t>тық</w:t>
            </w:r>
            <w:r w:rsidRPr="001854D9">
              <w:rPr>
                <w:sz w:val="22"/>
              </w:rPr>
              <w:t>/</w:t>
            </w:r>
            <w:r>
              <w:rPr>
                <w:sz w:val="22"/>
                <w:lang w:val="kk-KZ"/>
              </w:rPr>
              <w:t>бағалау құны</w:t>
            </w:r>
          </w:p>
        </w:tc>
      </w:tr>
      <w:tr w:rsidR="00D15678" w:rsidRPr="001854D9" w:rsidTr="00051C06">
        <w:trPr>
          <w:gridAfter w:val="1"/>
          <w:wAfter w:w="17" w:type="dxa"/>
          <w:trHeight w:val="593"/>
          <w:jc w:val="center"/>
        </w:trPr>
        <w:tc>
          <w:tcPr>
            <w:tcW w:w="567" w:type="dxa"/>
            <w:vMerge w:val="restart"/>
            <w:shd w:val="clear" w:color="000000" w:fill="FFFFFF"/>
            <w:noWrap/>
          </w:tcPr>
          <w:p w:rsidR="00D15678" w:rsidRPr="001854D9" w:rsidRDefault="00D15678" w:rsidP="00051C06">
            <w:pPr>
              <w:spacing w:after="0" w:line="240" w:lineRule="auto"/>
              <w:jc w:val="center"/>
              <w:rPr>
                <w:b/>
                <w:sz w:val="22"/>
              </w:rPr>
            </w:pPr>
            <w:r w:rsidRPr="001854D9">
              <w:rPr>
                <w:b/>
                <w:sz w:val="22"/>
              </w:rPr>
              <w:t>1</w:t>
            </w:r>
          </w:p>
        </w:tc>
        <w:tc>
          <w:tcPr>
            <w:tcW w:w="567" w:type="dxa"/>
            <w:shd w:val="clear" w:color="000000" w:fill="FFFFFF"/>
          </w:tcPr>
          <w:p w:rsidR="00D15678" w:rsidRPr="001854D9" w:rsidRDefault="00D15678" w:rsidP="00051C06">
            <w:pPr>
              <w:spacing w:after="0" w:line="240" w:lineRule="auto"/>
              <w:jc w:val="center"/>
              <w:rPr>
                <w:sz w:val="22"/>
              </w:rPr>
            </w:pPr>
            <w:r w:rsidRPr="001854D9">
              <w:rPr>
                <w:sz w:val="22"/>
              </w:rPr>
              <w:t>1</w:t>
            </w:r>
          </w:p>
        </w:tc>
        <w:tc>
          <w:tcPr>
            <w:tcW w:w="1565" w:type="dxa"/>
            <w:shd w:val="clear" w:color="000000" w:fill="FFFFFF"/>
            <w:noWrap/>
            <w:hideMark/>
          </w:tcPr>
          <w:p w:rsidR="00D15678" w:rsidRPr="001854D9" w:rsidRDefault="00D15678" w:rsidP="00051C06">
            <w:pPr>
              <w:spacing w:after="0" w:line="240" w:lineRule="auto"/>
              <w:rPr>
                <w:sz w:val="22"/>
              </w:rPr>
            </w:pPr>
            <w:r w:rsidRPr="001854D9">
              <w:rPr>
                <w:sz w:val="22"/>
                <w:lang w:val="en-US"/>
              </w:rPr>
              <w:t>Skoda</w:t>
            </w:r>
            <w:r w:rsidRPr="001854D9">
              <w:rPr>
                <w:sz w:val="22"/>
              </w:rPr>
              <w:t xml:space="preserve"> </w:t>
            </w:r>
            <w:r w:rsidRPr="001854D9">
              <w:rPr>
                <w:sz w:val="22"/>
                <w:lang w:val="en-US"/>
              </w:rPr>
              <w:t>Super</w:t>
            </w:r>
            <w:r w:rsidRPr="001854D9">
              <w:rPr>
                <w:sz w:val="22"/>
              </w:rPr>
              <w:t>В 8</w:t>
            </w:r>
          </w:p>
          <w:p w:rsidR="00D15678" w:rsidRPr="001854D9" w:rsidRDefault="00D15678" w:rsidP="00051C06">
            <w:pPr>
              <w:spacing w:after="0" w:line="240" w:lineRule="auto"/>
              <w:ind w:firstLine="20"/>
              <w:rPr>
                <w:sz w:val="22"/>
              </w:rPr>
            </w:pPr>
            <w:r w:rsidRPr="001854D9">
              <w:rPr>
                <w:sz w:val="22"/>
              </w:rPr>
              <w:t>№ 915 МК02</w:t>
            </w:r>
          </w:p>
        </w:tc>
        <w:tc>
          <w:tcPr>
            <w:tcW w:w="1134" w:type="dxa"/>
            <w:shd w:val="clear" w:color="000000" w:fill="FFFFFF"/>
            <w:noWrap/>
            <w:hideMark/>
          </w:tcPr>
          <w:p w:rsidR="00D15678" w:rsidRPr="001854D9" w:rsidRDefault="00D15678" w:rsidP="00051C06">
            <w:pPr>
              <w:spacing w:after="0" w:line="240" w:lineRule="auto"/>
              <w:jc w:val="both"/>
              <w:rPr>
                <w:sz w:val="22"/>
              </w:rPr>
            </w:pPr>
            <w:r w:rsidRPr="001854D9">
              <w:rPr>
                <w:sz w:val="22"/>
              </w:rPr>
              <w:t>2018</w:t>
            </w:r>
          </w:p>
        </w:tc>
        <w:tc>
          <w:tcPr>
            <w:tcW w:w="1842" w:type="dxa"/>
            <w:gridSpan w:val="2"/>
            <w:shd w:val="clear" w:color="000000" w:fill="FFFFFF"/>
            <w:noWrap/>
            <w:hideMark/>
          </w:tcPr>
          <w:p w:rsidR="00D15678" w:rsidRPr="001854D9" w:rsidRDefault="00D15678" w:rsidP="00051C06">
            <w:pPr>
              <w:spacing w:after="0" w:line="240" w:lineRule="auto"/>
              <w:jc w:val="both"/>
              <w:rPr>
                <w:sz w:val="22"/>
              </w:rPr>
            </w:pPr>
            <w:r>
              <w:rPr>
                <w:sz w:val="22"/>
              </w:rPr>
              <w:t>Алматы қ.</w:t>
            </w:r>
          </w:p>
        </w:tc>
        <w:tc>
          <w:tcPr>
            <w:tcW w:w="1134" w:type="dxa"/>
            <w:shd w:val="clear" w:color="000000" w:fill="FFFFFF"/>
            <w:noWrap/>
          </w:tcPr>
          <w:p w:rsidR="00D15678" w:rsidRPr="001854D9" w:rsidRDefault="00D15678" w:rsidP="00051C06">
            <w:pPr>
              <w:spacing w:after="0" w:line="240" w:lineRule="auto"/>
              <w:jc w:val="both"/>
              <w:rPr>
                <w:sz w:val="22"/>
              </w:rPr>
            </w:pPr>
            <w:proofErr w:type="spellStart"/>
            <w:r>
              <w:rPr>
                <w:sz w:val="22"/>
              </w:rPr>
              <w:t>жеңіл</w:t>
            </w:r>
            <w:proofErr w:type="spellEnd"/>
          </w:p>
        </w:tc>
        <w:tc>
          <w:tcPr>
            <w:tcW w:w="1560" w:type="dxa"/>
            <w:shd w:val="clear" w:color="000000" w:fill="FFFFFF"/>
          </w:tcPr>
          <w:p w:rsidR="00D15678" w:rsidRPr="00972D02" w:rsidRDefault="00D15678" w:rsidP="00051C06">
            <w:pPr>
              <w:spacing w:after="0" w:line="240" w:lineRule="auto"/>
              <w:ind w:hanging="108"/>
              <w:jc w:val="center"/>
              <w:rPr>
                <w:sz w:val="22"/>
              </w:rPr>
            </w:pPr>
            <w:r w:rsidRPr="00972D02">
              <w:rPr>
                <w:sz w:val="22"/>
              </w:rPr>
              <w:t>4 459 139,74</w:t>
            </w:r>
          </w:p>
        </w:tc>
        <w:tc>
          <w:tcPr>
            <w:tcW w:w="1701" w:type="dxa"/>
            <w:vMerge w:val="restart"/>
            <w:shd w:val="clear" w:color="auto" w:fill="auto"/>
          </w:tcPr>
          <w:p w:rsidR="00D15678" w:rsidRPr="004B0CC5" w:rsidRDefault="00D15678" w:rsidP="00051C06">
            <w:pPr>
              <w:spacing w:after="160" w:line="240" w:lineRule="auto"/>
              <w:jc w:val="center"/>
              <w:rPr>
                <w:sz w:val="22"/>
                <w:lang w:val="kk-KZ"/>
              </w:rPr>
            </w:pPr>
            <w:r>
              <w:rPr>
                <w:sz w:val="22"/>
              </w:rPr>
              <w:t>01.12.2023 ж</w:t>
            </w:r>
            <w:r w:rsidRPr="00972D02">
              <w:rPr>
                <w:sz w:val="22"/>
              </w:rPr>
              <w:t>.</w:t>
            </w:r>
            <w:r>
              <w:rPr>
                <w:sz w:val="22"/>
                <w:lang w:val="kk-KZ"/>
              </w:rPr>
              <w:t xml:space="preserve"> баланстық құны</w:t>
            </w:r>
          </w:p>
        </w:tc>
      </w:tr>
      <w:tr w:rsidR="00D15678" w:rsidRPr="001854D9" w:rsidTr="00051C06">
        <w:trPr>
          <w:gridAfter w:val="1"/>
          <w:wAfter w:w="17" w:type="dxa"/>
          <w:trHeight w:val="650"/>
          <w:jc w:val="center"/>
        </w:trPr>
        <w:tc>
          <w:tcPr>
            <w:tcW w:w="567" w:type="dxa"/>
            <w:vMerge/>
            <w:shd w:val="clear" w:color="000000" w:fill="FFFFFF"/>
            <w:noWrap/>
          </w:tcPr>
          <w:p w:rsidR="00D15678" w:rsidRPr="001854D9" w:rsidRDefault="00D15678" w:rsidP="00051C06">
            <w:pPr>
              <w:spacing w:after="0" w:line="240" w:lineRule="auto"/>
              <w:jc w:val="center"/>
              <w:rPr>
                <w:b/>
                <w:sz w:val="22"/>
              </w:rPr>
            </w:pPr>
          </w:p>
        </w:tc>
        <w:tc>
          <w:tcPr>
            <w:tcW w:w="567" w:type="dxa"/>
            <w:shd w:val="clear" w:color="000000" w:fill="FFFFFF"/>
          </w:tcPr>
          <w:p w:rsidR="00D15678" w:rsidRPr="001854D9" w:rsidRDefault="00D15678" w:rsidP="00051C06">
            <w:pPr>
              <w:spacing w:after="0" w:line="240" w:lineRule="auto"/>
              <w:jc w:val="center"/>
              <w:rPr>
                <w:sz w:val="22"/>
              </w:rPr>
            </w:pPr>
            <w:r w:rsidRPr="001854D9">
              <w:rPr>
                <w:sz w:val="22"/>
              </w:rPr>
              <w:t>2</w:t>
            </w:r>
          </w:p>
        </w:tc>
        <w:tc>
          <w:tcPr>
            <w:tcW w:w="1565" w:type="dxa"/>
            <w:shd w:val="clear" w:color="000000" w:fill="FFFFFF"/>
            <w:noWrap/>
            <w:hideMark/>
          </w:tcPr>
          <w:p w:rsidR="00D15678" w:rsidRPr="001854D9" w:rsidRDefault="00D15678" w:rsidP="00051C06">
            <w:pPr>
              <w:spacing w:after="0" w:line="240" w:lineRule="auto"/>
              <w:rPr>
                <w:sz w:val="22"/>
              </w:rPr>
            </w:pPr>
            <w:r w:rsidRPr="001854D9">
              <w:rPr>
                <w:sz w:val="22"/>
                <w:lang w:val="en-US"/>
              </w:rPr>
              <w:t>Skoda</w:t>
            </w:r>
            <w:r w:rsidRPr="001854D9">
              <w:rPr>
                <w:sz w:val="22"/>
              </w:rPr>
              <w:t xml:space="preserve"> </w:t>
            </w:r>
            <w:r w:rsidRPr="001854D9">
              <w:rPr>
                <w:sz w:val="22"/>
                <w:lang w:val="en-US"/>
              </w:rPr>
              <w:t>Super</w:t>
            </w:r>
            <w:r w:rsidRPr="001854D9">
              <w:rPr>
                <w:sz w:val="22"/>
              </w:rPr>
              <w:t>В 8</w:t>
            </w:r>
          </w:p>
          <w:p w:rsidR="00D15678" w:rsidRPr="001854D9" w:rsidRDefault="00D15678" w:rsidP="00051C06">
            <w:pPr>
              <w:spacing w:after="0" w:line="240" w:lineRule="auto"/>
              <w:ind w:hanging="14"/>
              <w:rPr>
                <w:sz w:val="22"/>
              </w:rPr>
            </w:pPr>
            <w:r w:rsidRPr="001854D9">
              <w:rPr>
                <w:sz w:val="22"/>
              </w:rPr>
              <w:t>№ 920 МК02</w:t>
            </w:r>
          </w:p>
        </w:tc>
        <w:tc>
          <w:tcPr>
            <w:tcW w:w="1134" w:type="dxa"/>
            <w:shd w:val="clear" w:color="000000" w:fill="FFFFFF"/>
            <w:noWrap/>
            <w:hideMark/>
          </w:tcPr>
          <w:p w:rsidR="00D15678" w:rsidRPr="001854D9" w:rsidRDefault="00D15678" w:rsidP="00051C06">
            <w:pPr>
              <w:spacing w:after="0" w:line="240" w:lineRule="auto"/>
              <w:jc w:val="both"/>
              <w:rPr>
                <w:sz w:val="22"/>
              </w:rPr>
            </w:pPr>
            <w:r w:rsidRPr="001854D9">
              <w:rPr>
                <w:sz w:val="22"/>
              </w:rPr>
              <w:t>2018</w:t>
            </w:r>
          </w:p>
        </w:tc>
        <w:tc>
          <w:tcPr>
            <w:tcW w:w="1842" w:type="dxa"/>
            <w:gridSpan w:val="2"/>
            <w:shd w:val="clear" w:color="000000" w:fill="FFFFFF"/>
            <w:noWrap/>
            <w:hideMark/>
          </w:tcPr>
          <w:p w:rsidR="00D15678" w:rsidRPr="001854D9" w:rsidRDefault="00D15678" w:rsidP="00051C06">
            <w:pPr>
              <w:spacing w:after="0" w:line="240" w:lineRule="auto"/>
              <w:jc w:val="both"/>
              <w:rPr>
                <w:sz w:val="22"/>
              </w:rPr>
            </w:pPr>
            <w:r>
              <w:rPr>
                <w:sz w:val="22"/>
              </w:rPr>
              <w:t>Алматы қ.</w:t>
            </w:r>
          </w:p>
        </w:tc>
        <w:tc>
          <w:tcPr>
            <w:tcW w:w="1134" w:type="dxa"/>
            <w:shd w:val="clear" w:color="000000" w:fill="FFFFFF"/>
            <w:noWrap/>
          </w:tcPr>
          <w:p w:rsidR="00D15678" w:rsidRPr="001854D9" w:rsidRDefault="00D15678" w:rsidP="00051C06">
            <w:pPr>
              <w:spacing w:after="0" w:line="240" w:lineRule="auto"/>
              <w:jc w:val="both"/>
              <w:rPr>
                <w:sz w:val="22"/>
              </w:rPr>
            </w:pPr>
            <w:proofErr w:type="spellStart"/>
            <w:r>
              <w:rPr>
                <w:sz w:val="22"/>
              </w:rPr>
              <w:t>жеңіл</w:t>
            </w:r>
            <w:proofErr w:type="spellEnd"/>
          </w:p>
        </w:tc>
        <w:tc>
          <w:tcPr>
            <w:tcW w:w="1560" w:type="dxa"/>
            <w:shd w:val="clear" w:color="000000" w:fill="FFFFFF"/>
          </w:tcPr>
          <w:p w:rsidR="00D15678" w:rsidRPr="00972D02" w:rsidRDefault="00D15678" w:rsidP="00051C06">
            <w:pPr>
              <w:spacing w:after="0" w:line="240" w:lineRule="auto"/>
              <w:jc w:val="center"/>
              <w:outlineLvl w:val="0"/>
              <w:rPr>
                <w:rFonts w:eastAsia="Times New Roman"/>
                <w:bCs/>
                <w:sz w:val="22"/>
              </w:rPr>
            </w:pPr>
            <w:r w:rsidRPr="00972D02">
              <w:rPr>
                <w:bCs/>
                <w:sz w:val="22"/>
              </w:rPr>
              <w:t>4 295 652,07</w:t>
            </w:r>
          </w:p>
          <w:p w:rsidR="00D15678" w:rsidRPr="00972D02" w:rsidRDefault="00D15678" w:rsidP="00051C06">
            <w:pPr>
              <w:spacing w:after="0" w:line="240" w:lineRule="auto"/>
              <w:ind w:hanging="108"/>
              <w:jc w:val="center"/>
              <w:rPr>
                <w:sz w:val="22"/>
              </w:rPr>
            </w:pPr>
          </w:p>
        </w:tc>
        <w:tc>
          <w:tcPr>
            <w:tcW w:w="1701" w:type="dxa"/>
            <w:vMerge/>
            <w:shd w:val="clear" w:color="auto" w:fill="auto"/>
          </w:tcPr>
          <w:p w:rsidR="00D15678" w:rsidRPr="004B0CC5" w:rsidRDefault="00D15678" w:rsidP="00051C06">
            <w:pPr>
              <w:spacing w:after="160" w:line="240" w:lineRule="auto"/>
              <w:rPr>
                <w:sz w:val="22"/>
              </w:rPr>
            </w:pPr>
          </w:p>
        </w:tc>
      </w:tr>
      <w:tr w:rsidR="00D15678" w:rsidRPr="001854D9" w:rsidTr="00051C06">
        <w:trPr>
          <w:gridAfter w:val="1"/>
          <w:wAfter w:w="17" w:type="dxa"/>
          <w:trHeight w:val="513"/>
          <w:jc w:val="center"/>
        </w:trPr>
        <w:tc>
          <w:tcPr>
            <w:tcW w:w="567" w:type="dxa"/>
            <w:vMerge/>
            <w:shd w:val="clear" w:color="000000" w:fill="FFFFFF"/>
            <w:noWrap/>
          </w:tcPr>
          <w:p w:rsidR="00D15678" w:rsidRPr="001854D9" w:rsidRDefault="00D15678" w:rsidP="00051C06">
            <w:pPr>
              <w:spacing w:after="0" w:line="240" w:lineRule="auto"/>
              <w:jc w:val="center"/>
              <w:rPr>
                <w:b/>
                <w:sz w:val="22"/>
              </w:rPr>
            </w:pPr>
          </w:p>
        </w:tc>
        <w:tc>
          <w:tcPr>
            <w:tcW w:w="567" w:type="dxa"/>
            <w:shd w:val="clear" w:color="000000" w:fill="FFFFFF"/>
          </w:tcPr>
          <w:p w:rsidR="00D15678" w:rsidRPr="001854D9" w:rsidRDefault="00D15678" w:rsidP="00051C06">
            <w:pPr>
              <w:spacing w:after="0" w:line="240" w:lineRule="auto"/>
              <w:jc w:val="center"/>
              <w:rPr>
                <w:sz w:val="22"/>
              </w:rPr>
            </w:pPr>
            <w:r w:rsidRPr="001854D9">
              <w:rPr>
                <w:sz w:val="22"/>
              </w:rPr>
              <w:t>3</w:t>
            </w:r>
          </w:p>
        </w:tc>
        <w:tc>
          <w:tcPr>
            <w:tcW w:w="1565" w:type="dxa"/>
            <w:shd w:val="clear" w:color="000000" w:fill="FFFFFF"/>
            <w:noWrap/>
          </w:tcPr>
          <w:p w:rsidR="00D15678" w:rsidRPr="001854D9" w:rsidRDefault="00D15678" w:rsidP="00051C06">
            <w:pPr>
              <w:spacing w:after="0" w:line="240" w:lineRule="auto"/>
              <w:rPr>
                <w:sz w:val="22"/>
              </w:rPr>
            </w:pPr>
            <w:r w:rsidRPr="001854D9">
              <w:rPr>
                <w:sz w:val="22"/>
                <w:lang w:val="en-US"/>
              </w:rPr>
              <w:t>Skoda</w:t>
            </w:r>
            <w:r w:rsidRPr="001854D9">
              <w:rPr>
                <w:sz w:val="22"/>
              </w:rPr>
              <w:t xml:space="preserve"> </w:t>
            </w:r>
            <w:r w:rsidRPr="001854D9">
              <w:rPr>
                <w:sz w:val="22"/>
                <w:lang w:val="en-US"/>
              </w:rPr>
              <w:t>Super</w:t>
            </w:r>
            <w:r w:rsidRPr="001854D9">
              <w:rPr>
                <w:sz w:val="22"/>
              </w:rPr>
              <w:t>В 8</w:t>
            </w:r>
          </w:p>
          <w:p w:rsidR="00D15678" w:rsidRPr="004B0CC5" w:rsidRDefault="00D15678" w:rsidP="00051C06">
            <w:pPr>
              <w:spacing w:after="0" w:line="240" w:lineRule="auto"/>
              <w:ind w:hanging="14"/>
              <w:rPr>
                <w:sz w:val="22"/>
              </w:rPr>
            </w:pPr>
            <w:r w:rsidRPr="004B0CC5">
              <w:rPr>
                <w:sz w:val="22"/>
              </w:rPr>
              <w:t xml:space="preserve">№ 922 </w:t>
            </w:r>
            <w:r w:rsidRPr="001854D9">
              <w:rPr>
                <w:sz w:val="22"/>
              </w:rPr>
              <w:t>МК</w:t>
            </w:r>
            <w:r w:rsidRPr="004B0CC5">
              <w:rPr>
                <w:sz w:val="22"/>
              </w:rPr>
              <w:t>02</w:t>
            </w:r>
          </w:p>
        </w:tc>
        <w:tc>
          <w:tcPr>
            <w:tcW w:w="1134" w:type="dxa"/>
            <w:shd w:val="clear" w:color="000000" w:fill="FFFFFF"/>
            <w:noWrap/>
          </w:tcPr>
          <w:p w:rsidR="00D15678" w:rsidRPr="001854D9" w:rsidRDefault="00D15678" w:rsidP="00051C06">
            <w:pPr>
              <w:spacing w:after="0" w:line="240" w:lineRule="auto"/>
              <w:jc w:val="both"/>
              <w:rPr>
                <w:sz w:val="22"/>
              </w:rPr>
            </w:pPr>
            <w:r w:rsidRPr="001854D9">
              <w:rPr>
                <w:sz w:val="22"/>
              </w:rPr>
              <w:t>2018</w:t>
            </w:r>
          </w:p>
        </w:tc>
        <w:tc>
          <w:tcPr>
            <w:tcW w:w="1842" w:type="dxa"/>
            <w:gridSpan w:val="2"/>
            <w:shd w:val="clear" w:color="000000" w:fill="FFFFFF"/>
            <w:noWrap/>
          </w:tcPr>
          <w:p w:rsidR="00D15678" w:rsidRPr="001854D9" w:rsidRDefault="00D15678" w:rsidP="00051C06">
            <w:pPr>
              <w:spacing w:after="0" w:line="240" w:lineRule="auto"/>
              <w:jc w:val="both"/>
              <w:rPr>
                <w:sz w:val="22"/>
              </w:rPr>
            </w:pPr>
            <w:r>
              <w:rPr>
                <w:sz w:val="22"/>
              </w:rPr>
              <w:t>Алматы қ.</w:t>
            </w:r>
          </w:p>
        </w:tc>
        <w:tc>
          <w:tcPr>
            <w:tcW w:w="1134" w:type="dxa"/>
            <w:shd w:val="clear" w:color="000000" w:fill="FFFFFF"/>
            <w:noWrap/>
          </w:tcPr>
          <w:p w:rsidR="00D15678" w:rsidRPr="001854D9" w:rsidRDefault="00D15678" w:rsidP="00051C06">
            <w:pPr>
              <w:spacing w:after="0" w:line="240" w:lineRule="auto"/>
              <w:jc w:val="both"/>
              <w:rPr>
                <w:sz w:val="22"/>
              </w:rPr>
            </w:pPr>
            <w:proofErr w:type="spellStart"/>
            <w:r>
              <w:rPr>
                <w:sz w:val="22"/>
              </w:rPr>
              <w:t>жеңіл</w:t>
            </w:r>
            <w:proofErr w:type="spellEnd"/>
          </w:p>
        </w:tc>
        <w:tc>
          <w:tcPr>
            <w:tcW w:w="1560" w:type="dxa"/>
            <w:shd w:val="clear" w:color="000000" w:fill="FFFFFF"/>
          </w:tcPr>
          <w:p w:rsidR="00D15678" w:rsidRPr="00972D02" w:rsidRDefault="00D15678" w:rsidP="00051C06">
            <w:pPr>
              <w:spacing w:after="0" w:line="240" w:lineRule="auto"/>
              <w:jc w:val="center"/>
              <w:rPr>
                <w:rFonts w:eastAsia="Times New Roman"/>
                <w:bCs/>
                <w:sz w:val="22"/>
              </w:rPr>
            </w:pPr>
            <w:r w:rsidRPr="00972D02">
              <w:rPr>
                <w:bCs/>
                <w:sz w:val="22"/>
              </w:rPr>
              <w:t>4 295 652,07</w:t>
            </w:r>
          </w:p>
          <w:p w:rsidR="00D15678" w:rsidRPr="00972D02" w:rsidRDefault="00D15678" w:rsidP="00051C06">
            <w:pPr>
              <w:spacing w:after="0" w:line="240" w:lineRule="auto"/>
              <w:ind w:hanging="108"/>
              <w:jc w:val="center"/>
              <w:rPr>
                <w:sz w:val="22"/>
              </w:rPr>
            </w:pPr>
          </w:p>
        </w:tc>
        <w:tc>
          <w:tcPr>
            <w:tcW w:w="1701" w:type="dxa"/>
            <w:vMerge/>
            <w:shd w:val="clear" w:color="auto" w:fill="auto"/>
          </w:tcPr>
          <w:p w:rsidR="00D15678" w:rsidRPr="001854D9" w:rsidRDefault="00D15678" w:rsidP="00051C06">
            <w:pPr>
              <w:spacing w:after="160" w:line="240" w:lineRule="auto"/>
              <w:rPr>
                <w:sz w:val="22"/>
              </w:rPr>
            </w:pPr>
          </w:p>
        </w:tc>
      </w:tr>
      <w:tr w:rsidR="00D15678" w:rsidRPr="001854D9" w:rsidTr="00051C06">
        <w:trPr>
          <w:gridAfter w:val="1"/>
          <w:wAfter w:w="17" w:type="dxa"/>
          <w:trHeight w:val="650"/>
          <w:jc w:val="center"/>
        </w:trPr>
        <w:tc>
          <w:tcPr>
            <w:tcW w:w="567" w:type="dxa"/>
            <w:vMerge/>
            <w:shd w:val="clear" w:color="000000" w:fill="FFFFFF"/>
            <w:noWrap/>
          </w:tcPr>
          <w:p w:rsidR="00D15678" w:rsidRPr="001854D9" w:rsidRDefault="00D15678" w:rsidP="00051C06">
            <w:pPr>
              <w:spacing w:after="0" w:line="240" w:lineRule="auto"/>
              <w:jc w:val="center"/>
              <w:rPr>
                <w:b/>
                <w:sz w:val="22"/>
                <w:lang w:val="en-US"/>
              </w:rPr>
            </w:pPr>
          </w:p>
        </w:tc>
        <w:tc>
          <w:tcPr>
            <w:tcW w:w="567" w:type="dxa"/>
            <w:shd w:val="clear" w:color="000000" w:fill="FFFFFF"/>
          </w:tcPr>
          <w:p w:rsidR="00D15678" w:rsidRPr="001854D9" w:rsidRDefault="00D15678" w:rsidP="00051C06">
            <w:pPr>
              <w:spacing w:after="0" w:line="240" w:lineRule="auto"/>
              <w:jc w:val="center"/>
              <w:rPr>
                <w:sz w:val="22"/>
                <w:lang w:val="en-US"/>
              </w:rPr>
            </w:pPr>
            <w:r w:rsidRPr="001854D9">
              <w:rPr>
                <w:sz w:val="22"/>
                <w:lang w:val="en-US"/>
              </w:rPr>
              <w:t>4</w:t>
            </w:r>
          </w:p>
        </w:tc>
        <w:tc>
          <w:tcPr>
            <w:tcW w:w="1565" w:type="dxa"/>
            <w:shd w:val="clear" w:color="000000" w:fill="FFFFFF"/>
            <w:noWrap/>
          </w:tcPr>
          <w:p w:rsidR="00D15678" w:rsidRPr="001854D9" w:rsidRDefault="00D15678" w:rsidP="00051C06">
            <w:pPr>
              <w:spacing w:after="0" w:line="240" w:lineRule="auto"/>
              <w:rPr>
                <w:sz w:val="22"/>
              </w:rPr>
            </w:pPr>
            <w:r w:rsidRPr="001854D9">
              <w:rPr>
                <w:sz w:val="22"/>
                <w:lang w:val="en-US"/>
              </w:rPr>
              <w:t>Skoda Super</w:t>
            </w:r>
            <w:r w:rsidRPr="001854D9">
              <w:rPr>
                <w:sz w:val="22"/>
              </w:rPr>
              <w:t>В</w:t>
            </w:r>
            <w:r w:rsidRPr="001854D9">
              <w:rPr>
                <w:sz w:val="22"/>
                <w:lang w:val="en-US"/>
              </w:rPr>
              <w:t xml:space="preserve"> </w:t>
            </w:r>
            <w:r w:rsidRPr="001854D9">
              <w:rPr>
                <w:sz w:val="22"/>
              </w:rPr>
              <w:t>8</w:t>
            </w:r>
          </w:p>
          <w:p w:rsidR="00D15678" w:rsidRPr="001854D9" w:rsidRDefault="00D15678" w:rsidP="00051C06">
            <w:pPr>
              <w:spacing w:after="0" w:line="240" w:lineRule="auto"/>
              <w:ind w:hanging="14"/>
              <w:rPr>
                <w:sz w:val="22"/>
              </w:rPr>
            </w:pPr>
            <w:r w:rsidRPr="001854D9">
              <w:rPr>
                <w:sz w:val="22"/>
              </w:rPr>
              <w:t>№ 939 МК02</w:t>
            </w:r>
          </w:p>
        </w:tc>
        <w:tc>
          <w:tcPr>
            <w:tcW w:w="1134" w:type="dxa"/>
            <w:shd w:val="clear" w:color="000000" w:fill="FFFFFF"/>
            <w:noWrap/>
          </w:tcPr>
          <w:p w:rsidR="00D15678" w:rsidRPr="001854D9" w:rsidRDefault="00D15678" w:rsidP="00051C06">
            <w:pPr>
              <w:spacing w:after="0" w:line="240" w:lineRule="auto"/>
              <w:jc w:val="both"/>
              <w:rPr>
                <w:sz w:val="22"/>
              </w:rPr>
            </w:pPr>
            <w:r w:rsidRPr="001854D9">
              <w:rPr>
                <w:sz w:val="22"/>
              </w:rPr>
              <w:t>2018</w:t>
            </w:r>
          </w:p>
        </w:tc>
        <w:tc>
          <w:tcPr>
            <w:tcW w:w="1842" w:type="dxa"/>
            <w:gridSpan w:val="2"/>
            <w:shd w:val="clear" w:color="000000" w:fill="FFFFFF"/>
            <w:noWrap/>
          </w:tcPr>
          <w:p w:rsidR="00D15678" w:rsidRPr="001854D9" w:rsidRDefault="00D15678" w:rsidP="00051C06">
            <w:pPr>
              <w:spacing w:after="0" w:line="240" w:lineRule="auto"/>
              <w:jc w:val="both"/>
              <w:rPr>
                <w:sz w:val="22"/>
              </w:rPr>
            </w:pPr>
            <w:r>
              <w:rPr>
                <w:sz w:val="22"/>
              </w:rPr>
              <w:t>Алматы қ.</w:t>
            </w:r>
          </w:p>
        </w:tc>
        <w:tc>
          <w:tcPr>
            <w:tcW w:w="1134" w:type="dxa"/>
            <w:shd w:val="clear" w:color="000000" w:fill="FFFFFF"/>
            <w:noWrap/>
          </w:tcPr>
          <w:p w:rsidR="00D15678" w:rsidRPr="001854D9" w:rsidRDefault="00D15678" w:rsidP="00051C06">
            <w:pPr>
              <w:spacing w:after="0" w:line="240" w:lineRule="auto"/>
              <w:jc w:val="both"/>
              <w:rPr>
                <w:sz w:val="22"/>
              </w:rPr>
            </w:pPr>
            <w:proofErr w:type="spellStart"/>
            <w:r>
              <w:rPr>
                <w:sz w:val="22"/>
              </w:rPr>
              <w:t>жеңіл</w:t>
            </w:r>
            <w:proofErr w:type="spellEnd"/>
          </w:p>
        </w:tc>
        <w:tc>
          <w:tcPr>
            <w:tcW w:w="1560" w:type="dxa"/>
            <w:shd w:val="clear" w:color="000000" w:fill="FFFFFF"/>
          </w:tcPr>
          <w:p w:rsidR="00D15678" w:rsidRPr="00972D02" w:rsidRDefault="00D15678" w:rsidP="00051C06">
            <w:pPr>
              <w:spacing w:after="0" w:line="240" w:lineRule="auto"/>
              <w:jc w:val="center"/>
              <w:outlineLvl w:val="0"/>
              <w:rPr>
                <w:rFonts w:eastAsia="Times New Roman"/>
                <w:bCs/>
                <w:sz w:val="22"/>
              </w:rPr>
            </w:pPr>
            <w:r w:rsidRPr="00972D02">
              <w:rPr>
                <w:bCs/>
                <w:sz w:val="22"/>
              </w:rPr>
              <w:t>4 295 652,07</w:t>
            </w:r>
          </w:p>
          <w:p w:rsidR="00D15678" w:rsidRPr="00972D02" w:rsidRDefault="00D15678" w:rsidP="00051C06">
            <w:pPr>
              <w:spacing w:after="0" w:line="240" w:lineRule="auto"/>
              <w:ind w:hanging="108"/>
              <w:jc w:val="center"/>
              <w:rPr>
                <w:sz w:val="22"/>
              </w:rPr>
            </w:pPr>
          </w:p>
        </w:tc>
        <w:tc>
          <w:tcPr>
            <w:tcW w:w="1701" w:type="dxa"/>
            <w:vMerge/>
            <w:shd w:val="clear" w:color="auto" w:fill="auto"/>
          </w:tcPr>
          <w:p w:rsidR="00D15678" w:rsidRPr="001854D9" w:rsidRDefault="00D15678" w:rsidP="00051C06">
            <w:pPr>
              <w:spacing w:after="160" w:line="240" w:lineRule="auto"/>
              <w:rPr>
                <w:sz w:val="22"/>
              </w:rPr>
            </w:pPr>
          </w:p>
        </w:tc>
      </w:tr>
      <w:tr w:rsidR="00D15678" w:rsidRPr="001854D9" w:rsidTr="00051C06">
        <w:trPr>
          <w:gridAfter w:val="1"/>
          <w:wAfter w:w="17" w:type="dxa"/>
          <w:trHeight w:val="650"/>
          <w:jc w:val="center"/>
        </w:trPr>
        <w:tc>
          <w:tcPr>
            <w:tcW w:w="567" w:type="dxa"/>
            <w:vMerge/>
            <w:shd w:val="clear" w:color="000000" w:fill="FFFFFF"/>
            <w:noWrap/>
          </w:tcPr>
          <w:p w:rsidR="00D15678" w:rsidRPr="001854D9" w:rsidRDefault="00D15678" w:rsidP="00051C06">
            <w:pPr>
              <w:spacing w:after="0" w:line="240" w:lineRule="auto"/>
              <w:jc w:val="center"/>
              <w:rPr>
                <w:b/>
                <w:sz w:val="22"/>
                <w:lang w:val="en-US"/>
              </w:rPr>
            </w:pPr>
          </w:p>
        </w:tc>
        <w:tc>
          <w:tcPr>
            <w:tcW w:w="567" w:type="dxa"/>
            <w:shd w:val="clear" w:color="000000" w:fill="FFFFFF"/>
          </w:tcPr>
          <w:p w:rsidR="00D15678" w:rsidRPr="001854D9" w:rsidRDefault="00D15678" w:rsidP="00051C06">
            <w:pPr>
              <w:spacing w:after="0" w:line="240" w:lineRule="auto"/>
              <w:jc w:val="center"/>
              <w:rPr>
                <w:sz w:val="22"/>
                <w:lang w:val="en-US"/>
              </w:rPr>
            </w:pPr>
            <w:r w:rsidRPr="001854D9">
              <w:rPr>
                <w:sz w:val="22"/>
                <w:lang w:val="en-US"/>
              </w:rPr>
              <w:t>5</w:t>
            </w:r>
          </w:p>
        </w:tc>
        <w:tc>
          <w:tcPr>
            <w:tcW w:w="1565" w:type="dxa"/>
            <w:shd w:val="clear" w:color="000000" w:fill="FFFFFF"/>
            <w:noWrap/>
          </w:tcPr>
          <w:p w:rsidR="00D15678" w:rsidRPr="001854D9" w:rsidRDefault="00D15678" w:rsidP="00051C06">
            <w:pPr>
              <w:spacing w:after="0" w:line="240" w:lineRule="auto"/>
              <w:rPr>
                <w:sz w:val="22"/>
              </w:rPr>
            </w:pPr>
            <w:r w:rsidRPr="001854D9">
              <w:rPr>
                <w:sz w:val="22"/>
                <w:lang w:val="en-US"/>
              </w:rPr>
              <w:t>Skoda Super</w:t>
            </w:r>
            <w:r w:rsidRPr="001854D9">
              <w:rPr>
                <w:sz w:val="22"/>
              </w:rPr>
              <w:t>В</w:t>
            </w:r>
            <w:r w:rsidRPr="001854D9">
              <w:rPr>
                <w:sz w:val="22"/>
                <w:lang w:val="en-US"/>
              </w:rPr>
              <w:t xml:space="preserve"> </w:t>
            </w:r>
            <w:r w:rsidRPr="001854D9">
              <w:rPr>
                <w:sz w:val="22"/>
              </w:rPr>
              <w:t>8</w:t>
            </w:r>
          </w:p>
          <w:p w:rsidR="00D15678" w:rsidRPr="001854D9" w:rsidRDefault="00D15678" w:rsidP="00051C06">
            <w:pPr>
              <w:spacing w:after="0" w:line="240" w:lineRule="auto"/>
              <w:ind w:hanging="14"/>
              <w:rPr>
                <w:sz w:val="22"/>
              </w:rPr>
            </w:pPr>
            <w:r w:rsidRPr="001854D9">
              <w:rPr>
                <w:sz w:val="22"/>
              </w:rPr>
              <w:t>№ 961 МК02</w:t>
            </w:r>
          </w:p>
        </w:tc>
        <w:tc>
          <w:tcPr>
            <w:tcW w:w="1134" w:type="dxa"/>
            <w:shd w:val="clear" w:color="000000" w:fill="FFFFFF"/>
            <w:noWrap/>
          </w:tcPr>
          <w:p w:rsidR="00D15678" w:rsidRPr="001854D9" w:rsidRDefault="00D15678" w:rsidP="00051C06">
            <w:pPr>
              <w:spacing w:after="0" w:line="240" w:lineRule="auto"/>
              <w:jc w:val="both"/>
              <w:rPr>
                <w:sz w:val="22"/>
              </w:rPr>
            </w:pPr>
            <w:r w:rsidRPr="001854D9">
              <w:rPr>
                <w:sz w:val="22"/>
              </w:rPr>
              <w:t>2018</w:t>
            </w:r>
          </w:p>
        </w:tc>
        <w:tc>
          <w:tcPr>
            <w:tcW w:w="1842" w:type="dxa"/>
            <w:gridSpan w:val="2"/>
            <w:shd w:val="clear" w:color="000000" w:fill="FFFFFF"/>
            <w:noWrap/>
          </w:tcPr>
          <w:p w:rsidR="00D15678" w:rsidRPr="001854D9" w:rsidRDefault="00D15678" w:rsidP="00051C06">
            <w:pPr>
              <w:spacing w:after="0" w:line="240" w:lineRule="auto"/>
              <w:jc w:val="both"/>
              <w:rPr>
                <w:sz w:val="22"/>
              </w:rPr>
            </w:pPr>
            <w:r>
              <w:rPr>
                <w:sz w:val="22"/>
              </w:rPr>
              <w:t>Алматы қ.</w:t>
            </w:r>
          </w:p>
        </w:tc>
        <w:tc>
          <w:tcPr>
            <w:tcW w:w="1134" w:type="dxa"/>
            <w:shd w:val="clear" w:color="000000" w:fill="FFFFFF"/>
            <w:noWrap/>
          </w:tcPr>
          <w:p w:rsidR="00D15678" w:rsidRPr="001854D9" w:rsidRDefault="00D15678" w:rsidP="00051C06">
            <w:pPr>
              <w:spacing w:after="0" w:line="240" w:lineRule="auto"/>
              <w:jc w:val="both"/>
              <w:rPr>
                <w:sz w:val="22"/>
              </w:rPr>
            </w:pPr>
            <w:proofErr w:type="spellStart"/>
            <w:r>
              <w:rPr>
                <w:sz w:val="22"/>
              </w:rPr>
              <w:t>жеңіл</w:t>
            </w:r>
            <w:proofErr w:type="spellEnd"/>
          </w:p>
        </w:tc>
        <w:tc>
          <w:tcPr>
            <w:tcW w:w="1560" w:type="dxa"/>
            <w:shd w:val="clear" w:color="000000" w:fill="FFFFFF"/>
          </w:tcPr>
          <w:p w:rsidR="00D15678" w:rsidRPr="00972D02" w:rsidRDefault="00D15678" w:rsidP="00051C06">
            <w:pPr>
              <w:spacing w:after="0" w:line="240" w:lineRule="auto"/>
              <w:jc w:val="center"/>
              <w:outlineLvl w:val="0"/>
              <w:rPr>
                <w:rFonts w:eastAsia="Times New Roman"/>
                <w:bCs/>
                <w:sz w:val="22"/>
              </w:rPr>
            </w:pPr>
            <w:r w:rsidRPr="00972D02">
              <w:rPr>
                <w:bCs/>
                <w:sz w:val="22"/>
              </w:rPr>
              <w:t>4 295 652,07</w:t>
            </w:r>
          </w:p>
          <w:p w:rsidR="00D15678" w:rsidRPr="00972D02" w:rsidRDefault="00D15678" w:rsidP="00051C06">
            <w:pPr>
              <w:spacing w:after="0" w:line="240" w:lineRule="auto"/>
              <w:ind w:hanging="108"/>
              <w:jc w:val="center"/>
              <w:rPr>
                <w:sz w:val="22"/>
              </w:rPr>
            </w:pPr>
          </w:p>
        </w:tc>
        <w:tc>
          <w:tcPr>
            <w:tcW w:w="1701" w:type="dxa"/>
            <w:vMerge/>
            <w:shd w:val="clear" w:color="auto" w:fill="auto"/>
          </w:tcPr>
          <w:p w:rsidR="00D15678" w:rsidRPr="001854D9" w:rsidRDefault="00D15678" w:rsidP="00051C06">
            <w:pPr>
              <w:spacing w:after="160" w:line="240" w:lineRule="auto"/>
              <w:rPr>
                <w:sz w:val="22"/>
              </w:rPr>
            </w:pPr>
          </w:p>
        </w:tc>
      </w:tr>
      <w:tr w:rsidR="00D15678" w:rsidRPr="001854D9" w:rsidTr="00051C06">
        <w:trPr>
          <w:gridAfter w:val="1"/>
          <w:wAfter w:w="17" w:type="dxa"/>
          <w:trHeight w:val="650"/>
          <w:jc w:val="center"/>
        </w:trPr>
        <w:tc>
          <w:tcPr>
            <w:tcW w:w="567" w:type="dxa"/>
            <w:vMerge/>
            <w:shd w:val="clear" w:color="000000" w:fill="FFFFFF"/>
            <w:noWrap/>
          </w:tcPr>
          <w:p w:rsidR="00D15678" w:rsidRPr="001854D9" w:rsidRDefault="00D15678" w:rsidP="00051C06">
            <w:pPr>
              <w:spacing w:after="0" w:line="240" w:lineRule="auto"/>
              <w:jc w:val="center"/>
              <w:rPr>
                <w:b/>
                <w:sz w:val="22"/>
              </w:rPr>
            </w:pPr>
          </w:p>
        </w:tc>
        <w:tc>
          <w:tcPr>
            <w:tcW w:w="567" w:type="dxa"/>
            <w:shd w:val="clear" w:color="000000" w:fill="FFFFFF"/>
          </w:tcPr>
          <w:p w:rsidR="00D15678" w:rsidRPr="001854D9" w:rsidRDefault="00D15678" w:rsidP="00051C06">
            <w:pPr>
              <w:spacing w:after="0" w:line="240" w:lineRule="auto"/>
              <w:jc w:val="center"/>
              <w:rPr>
                <w:sz w:val="22"/>
              </w:rPr>
            </w:pPr>
            <w:r w:rsidRPr="001854D9">
              <w:rPr>
                <w:sz w:val="22"/>
              </w:rPr>
              <w:t>6</w:t>
            </w:r>
          </w:p>
        </w:tc>
        <w:tc>
          <w:tcPr>
            <w:tcW w:w="1565" w:type="dxa"/>
            <w:shd w:val="clear" w:color="000000" w:fill="FFFFFF"/>
            <w:noWrap/>
          </w:tcPr>
          <w:p w:rsidR="00D15678" w:rsidRPr="001854D9" w:rsidRDefault="00D15678" w:rsidP="00051C06">
            <w:pPr>
              <w:spacing w:after="0" w:line="240" w:lineRule="auto"/>
              <w:rPr>
                <w:sz w:val="22"/>
                <w:lang w:val="en-US"/>
              </w:rPr>
            </w:pPr>
            <w:r w:rsidRPr="001854D9">
              <w:rPr>
                <w:sz w:val="22"/>
                <w:lang w:val="en-US"/>
              </w:rPr>
              <w:t>Skoda Super</w:t>
            </w:r>
            <w:r w:rsidRPr="001854D9">
              <w:rPr>
                <w:sz w:val="22"/>
              </w:rPr>
              <w:t>В</w:t>
            </w:r>
            <w:r w:rsidRPr="001854D9">
              <w:rPr>
                <w:sz w:val="22"/>
                <w:lang w:val="en-US"/>
              </w:rPr>
              <w:t xml:space="preserve"> 8</w:t>
            </w:r>
          </w:p>
          <w:p w:rsidR="00D15678" w:rsidRPr="001854D9" w:rsidRDefault="00D15678" w:rsidP="00051C06">
            <w:pPr>
              <w:spacing w:after="0" w:line="240" w:lineRule="auto"/>
              <w:ind w:hanging="14"/>
              <w:rPr>
                <w:sz w:val="22"/>
                <w:lang w:val="en-US"/>
              </w:rPr>
            </w:pPr>
            <w:r w:rsidRPr="001854D9">
              <w:rPr>
                <w:sz w:val="22"/>
                <w:lang w:val="en-US"/>
              </w:rPr>
              <w:t>KZ 820 LD02</w:t>
            </w:r>
          </w:p>
        </w:tc>
        <w:tc>
          <w:tcPr>
            <w:tcW w:w="1134" w:type="dxa"/>
            <w:shd w:val="clear" w:color="000000" w:fill="FFFFFF"/>
            <w:noWrap/>
          </w:tcPr>
          <w:p w:rsidR="00D15678" w:rsidRPr="001854D9" w:rsidRDefault="00D15678" w:rsidP="00051C06">
            <w:pPr>
              <w:spacing w:after="0" w:line="240" w:lineRule="auto"/>
              <w:jc w:val="both"/>
              <w:rPr>
                <w:sz w:val="22"/>
              </w:rPr>
            </w:pPr>
            <w:r w:rsidRPr="001854D9">
              <w:rPr>
                <w:sz w:val="22"/>
              </w:rPr>
              <w:t>2019</w:t>
            </w:r>
          </w:p>
        </w:tc>
        <w:tc>
          <w:tcPr>
            <w:tcW w:w="1842" w:type="dxa"/>
            <w:gridSpan w:val="2"/>
            <w:shd w:val="clear" w:color="000000" w:fill="FFFFFF"/>
            <w:noWrap/>
          </w:tcPr>
          <w:p w:rsidR="00D15678" w:rsidRPr="001854D9" w:rsidRDefault="00D15678" w:rsidP="00051C06">
            <w:pPr>
              <w:spacing w:after="0" w:line="240" w:lineRule="auto"/>
              <w:jc w:val="both"/>
              <w:rPr>
                <w:sz w:val="22"/>
              </w:rPr>
            </w:pPr>
            <w:r>
              <w:rPr>
                <w:sz w:val="22"/>
              </w:rPr>
              <w:t>Алматы қ.</w:t>
            </w:r>
          </w:p>
        </w:tc>
        <w:tc>
          <w:tcPr>
            <w:tcW w:w="1134" w:type="dxa"/>
            <w:shd w:val="clear" w:color="000000" w:fill="FFFFFF"/>
            <w:noWrap/>
          </w:tcPr>
          <w:p w:rsidR="00D15678" w:rsidRPr="001854D9" w:rsidRDefault="00D15678" w:rsidP="00051C06">
            <w:pPr>
              <w:spacing w:after="0" w:line="240" w:lineRule="auto"/>
              <w:jc w:val="both"/>
              <w:rPr>
                <w:sz w:val="22"/>
              </w:rPr>
            </w:pPr>
            <w:proofErr w:type="spellStart"/>
            <w:r>
              <w:rPr>
                <w:sz w:val="22"/>
              </w:rPr>
              <w:t>жеңіл</w:t>
            </w:r>
            <w:proofErr w:type="spellEnd"/>
          </w:p>
        </w:tc>
        <w:tc>
          <w:tcPr>
            <w:tcW w:w="1560" w:type="dxa"/>
            <w:shd w:val="clear" w:color="000000" w:fill="FFFFFF"/>
          </w:tcPr>
          <w:p w:rsidR="00D15678" w:rsidRPr="00972D02" w:rsidRDefault="00D15678" w:rsidP="00051C06">
            <w:pPr>
              <w:spacing w:after="0" w:line="240" w:lineRule="auto"/>
              <w:jc w:val="center"/>
              <w:outlineLvl w:val="0"/>
              <w:rPr>
                <w:rFonts w:eastAsia="Times New Roman"/>
                <w:bCs/>
                <w:sz w:val="22"/>
              </w:rPr>
            </w:pPr>
            <w:r w:rsidRPr="00972D02">
              <w:rPr>
                <w:bCs/>
                <w:sz w:val="22"/>
              </w:rPr>
              <w:t>4 684 077,50</w:t>
            </w:r>
          </w:p>
          <w:p w:rsidR="00D15678" w:rsidRPr="00972D02" w:rsidRDefault="00D15678" w:rsidP="00051C06">
            <w:pPr>
              <w:spacing w:after="0" w:line="240" w:lineRule="auto"/>
              <w:ind w:hanging="108"/>
              <w:jc w:val="center"/>
              <w:rPr>
                <w:sz w:val="22"/>
              </w:rPr>
            </w:pPr>
          </w:p>
        </w:tc>
        <w:tc>
          <w:tcPr>
            <w:tcW w:w="1701" w:type="dxa"/>
            <w:vMerge/>
            <w:shd w:val="clear" w:color="auto" w:fill="auto"/>
          </w:tcPr>
          <w:p w:rsidR="00D15678" w:rsidRPr="001854D9" w:rsidRDefault="00D15678" w:rsidP="00051C06">
            <w:pPr>
              <w:spacing w:after="160" w:line="240" w:lineRule="auto"/>
              <w:rPr>
                <w:sz w:val="22"/>
              </w:rPr>
            </w:pPr>
          </w:p>
        </w:tc>
      </w:tr>
      <w:tr w:rsidR="00D15678" w:rsidRPr="001854D9" w:rsidTr="00051C06">
        <w:trPr>
          <w:gridAfter w:val="1"/>
          <w:wAfter w:w="17" w:type="dxa"/>
          <w:trHeight w:val="727"/>
          <w:jc w:val="center"/>
        </w:trPr>
        <w:tc>
          <w:tcPr>
            <w:tcW w:w="567" w:type="dxa"/>
            <w:vMerge/>
            <w:shd w:val="clear" w:color="000000" w:fill="FFFFFF"/>
            <w:noWrap/>
          </w:tcPr>
          <w:p w:rsidR="00D15678" w:rsidRPr="001854D9" w:rsidRDefault="00D15678" w:rsidP="00051C06">
            <w:pPr>
              <w:spacing w:after="0" w:line="240" w:lineRule="auto"/>
              <w:jc w:val="center"/>
              <w:rPr>
                <w:b/>
                <w:sz w:val="22"/>
              </w:rPr>
            </w:pPr>
          </w:p>
        </w:tc>
        <w:tc>
          <w:tcPr>
            <w:tcW w:w="567" w:type="dxa"/>
            <w:shd w:val="clear" w:color="000000" w:fill="FFFFFF"/>
          </w:tcPr>
          <w:p w:rsidR="00D15678" w:rsidRPr="001854D9" w:rsidRDefault="00D15678" w:rsidP="00051C06">
            <w:pPr>
              <w:spacing w:after="0" w:line="240" w:lineRule="auto"/>
              <w:jc w:val="center"/>
              <w:rPr>
                <w:sz w:val="22"/>
              </w:rPr>
            </w:pPr>
            <w:r w:rsidRPr="001854D9">
              <w:rPr>
                <w:sz w:val="22"/>
              </w:rPr>
              <w:t>7</w:t>
            </w:r>
          </w:p>
        </w:tc>
        <w:tc>
          <w:tcPr>
            <w:tcW w:w="1565" w:type="dxa"/>
            <w:shd w:val="clear" w:color="000000" w:fill="FFFFFF"/>
            <w:noWrap/>
          </w:tcPr>
          <w:p w:rsidR="00D15678" w:rsidRPr="00972D02" w:rsidRDefault="00D15678" w:rsidP="00051C06">
            <w:pPr>
              <w:spacing w:after="0" w:line="240" w:lineRule="auto"/>
              <w:rPr>
                <w:sz w:val="22"/>
                <w:lang w:val="en-US"/>
              </w:rPr>
            </w:pPr>
            <w:r w:rsidRPr="00972D02">
              <w:rPr>
                <w:sz w:val="22"/>
                <w:lang w:val="en-US"/>
              </w:rPr>
              <w:t>Skoda Super</w:t>
            </w:r>
            <w:r w:rsidRPr="00972D02">
              <w:rPr>
                <w:sz w:val="22"/>
              </w:rPr>
              <w:t xml:space="preserve">В 226 </w:t>
            </w:r>
            <w:r w:rsidRPr="00972D02">
              <w:rPr>
                <w:sz w:val="22"/>
                <w:lang w:val="en-US"/>
              </w:rPr>
              <w:t>BL02</w:t>
            </w:r>
          </w:p>
        </w:tc>
        <w:tc>
          <w:tcPr>
            <w:tcW w:w="1134" w:type="dxa"/>
            <w:shd w:val="clear" w:color="000000" w:fill="FFFFFF"/>
            <w:noWrap/>
          </w:tcPr>
          <w:p w:rsidR="00D15678" w:rsidRPr="00972D02" w:rsidRDefault="00D15678" w:rsidP="00051C06">
            <w:pPr>
              <w:tabs>
                <w:tab w:val="left" w:pos="0"/>
              </w:tabs>
              <w:autoSpaceDE w:val="0"/>
              <w:autoSpaceDN w:val="0"/>
              <w:adjustRightInd w:val="0"/>
              <w:spacing w:line="240" w:lineRule="auto"/>
              <w:jc w:val="both"/>
              <w:rPr>
                <w:sz w:val="22"/>
              </w:rPr>
            </w:pPr>
            <w:r w:rsidRPr="00972D02">
              <w:rPr>
                <w:sz w:val="22"/>
              </w:rPr>
              <w:t>2014</w:t>
            </w:r>
          </w:p>
        </w:tc>
        <w:tc>
          <w:tcPr>
            <w:tcW w:w="1842" w:type="dxa"/>
            <w:gridSpan w:val="2"/>
            <w:shd w:val="clear" w:color="000000" w:fill="FFFFFF"/>
            <w:noWrap/>
          </w:tcPr>
          <w:p w:rsidR="00D15678" w:rsidRPr="00972D02" w:rsidRDefault="00D15678" w:rsidP="00051C06">
            <w:pPr>
              <w:spacing w:after="0" w:line="240" w:lineRule="auto"/>
              <w:jc w:val="both"/>
              <w:rPr>
                <w:sz w:val="22"/>
              </w:rPr>
            </w:pPr>
            <w:r>
              <w:rPr>
                <w:sz w:val="22"/>
              </w:rPr>
              <w:t>Алматы қ.</w:t>
            </w:r>
          </w:p>
        </w:tc>
        <w:tc>
          <w:tcPr>
            <w:tcW w:w="1134" w:type="dxa"/>
            <w:shd w:val="clear" w:color="000000" w:fill="FFFFFF"/>
            <w:noWrap/>
          </w:tcPr>
          <w:p w:rsidR="00D15678" w:rsidRPr="00972D02" w:rsidRDefault="00D15678" w:rsidP="00051C06">
            <w:pPr>
              <w:spacing w:after="0" w:line="240" w:lineRule="auto"/>
              <w:jc w:val="both"/>
              <w:rPr>
                <w:sz w:val="22"/>
                <w:lang w:val="en-US"/>
              </w:rPr>
            </w:pPr>
            <w:proofErr w:type="spellStart"/>
            <w:r>
              <w:rPr>
                <w:sz w:val="22"/>
              </w:rPr>
              <w:t>жеңіл</w:t>
            </w:r>
            <w:proofErr w:type="spellEnd"/>
          </w:p>
        </w:tc>
        <w:tc>
          <w:tcPr>
            <w:tcW w:w="1560" w:type="dxa"/>
            <w:shd w:val="clear" w:color="000000" w:fill="FFFFFF"/>
          </w:tcPr>
          <w:p w:rsidR="00D15678" w:rsidRPr="00972D02" w:rsidRDefault="00D15678" w:rsidP="00051C06">
            <w:pPr>
              <w:tabs>
                <w:tab w:val="left" w:pos="472"/>
                <w:tab w:val="center" w:pos="1113"/>
              </w:tabs>
              <w:spacing w:after="0" w:line="240" w:lineRule="auto"/>
              <w:ind w:hanging="108"/>
              <w:jc w:val="center"/>
              <w:rPr>
                <w:rFonts w:eastAsiaTheme="minorHAnsi"/>
                <w:color w:val="000000"/>
                <w:sz w:val="22"/>
              </w:rPr>
            </w:pPr>
            <w:r w:rsidRPr="00972D02">
              <w:rPr>
                <w:rFonts w:eastAsiaTheme="minorHAnsi"/>
                <w:color w:val="000000"/>
                <w:sz w:val="22"/>
              </w:rPr>
              <w:t>5 890 000</w:t>
            </w:r>
          </w:p>
          <w:p w:rsidR="00D15678" w:rsidRPr="00972D02" w:rsidRDefault="00D15678" w:rsidP="00051C06">
            <w:pPr>
              <w:tabs>
                <w:tab w:val="left" w:pos="472"/>
                <w:tab w:val="center" w:pos="1113"/>
              </w:tabs>
              <w:spacing w:after="0" w:line="240" w:lineRule="auto"/>
              <w:ind w:hanging="108"/>
              <w:jc w:val="center"/>
              <w:rPr>
                <w:rFonts w:eastAsiaTheme="minorHAnsi"/>
                <w:color w:val="000000"/>
                <w:sz w:val="22"/>
              </w:rPr>
            </w:pPr>
          </w:p>
        </w:tc>
        <w:tc>
          <w:tcPr>
            <w:tcW w:w="1701" w:type="dxa"/>
            <w:shd w:val="clear" w:color="auto" w:fill="auto"/>
          </w:tcPr>
          <w:p w:rsidR="00D15678" w:rsidRPr="00972D02" w:rsidRDefault="00D15678" w:rsidP="00051C06">
            <w:pPr>
              <w:spacing w:after="160" w:line="240" w:lineRule="auto"/>
              <w:rPr>
                <w:b/>
                <w:i/>
                <w:sz w:val="22"/>
              </w:rPr>
            </w:pPr>
            <w:r w:rsidRPr="00972D02">
              <w:rPr>
                <w:b/>
                <w:i/>
                <w:sz w:val="22"/>
              </w:rPr>
              <w:t xml:space="preserve">17.11.2023 </w:t>
            </w:r>
            <w:r>
              <w:rPr>
                <w:b/>
                <w:i/>
                <w:sz w:val="22"/>
                <w:lang w:val="kk-KZ"/>
              </w:rPr>
              <w:t>ж. бағалау құны</w:t>
            </w:r>
          </w:p>
        </w:tc>
      </w:tr>
      <w:tr w:rsidR="00D15678" w:rsidRPr="001854D9" w:rsidTr="00051C06">
        <w:trPr>
          <w:gridAfter w:val="1"/>
          <w:wAfter w:w="17" w:type="dxa"/>
          <w:trHeight w:val="569"/>
          <w:jc w:val="center"/>
        </w:trPr>
        <w:tc>
          <w:tcPr>
            <w:tcW w:w="567" w:type="dxa"/>
            <w:vMerge/>
            <w:shd w:val="clear" w:color="000000" w:fill="FFFFFF"/>
            <w:noWrap/>
          </w:tcPr>
          <w:p w:rsidR="00D15678" w:rsidRPr="001854D9" w:rsidRDefault="00D15678" w:rsidP="00051C06">
            <w:pPr>
              <w:spacing w:after="0" w:line="240" w:lineRule="auto"/>
              <w:jc w:val="center"/>
              <w:rPr>
                <w:b/>
                <w:sz w:val="22"/>
              </w:rPr>
            </w:pPr>
          </w:p>
        </w:tc>
        <w:tc>
          <w:tcPr>
            <w:tcW w:w="567" w:type="dxa"/>
            <w:shd w:val="clear" w:color="000000" w:fill="FFFFFF"/>
          </w:tcPr>
          <w:p w:rsidR="00D15678" w:rsidRPr="001854D9" w:rsidRDefault="00D15678" w:rsidP="00051C06">
            <w:pPr>
              <w:spacing w:after="0" w:line="240" w:lineRule="auto"/>
              <w:jc w:val="center"/>
              <w:rPr>
                <w:sz w:val="22"/>
              </w:rPr>
            </w:pPr>
            <w:r w:rsidRPr="001854D9">
              <w:rPr>
                <w:sz w:val="22"/>
              </w:rPr>
              <w:t>8</w:t>
            </w:r>
          </w:p>
        </w:tc>
        <w:tc>
          <w:tcPr>
            <w:tcW w:w="1565" w:type="dxa"/>
            <w:shd w:val="clear" w:color="000000" w:fill="FFFFFF"/>
            <w:noWrap/>
          </w:tcPr>
          <w:p w:rsidR="00D15678" w:rsidRPr="00972D02" w:rsidRDefault="00D15678" w:rsidP="00051C06">
            <w:pPr>
              <w:spacing w:after="0" w:line="240" w:lineRule="auto"/>
              <w:rPr>
                <w:sz w:val="22"/>
              </w:rPr>
            </w:pPr>
            <w:r w:rsidRPr="00972D02">
              <w:rPr>
                <w:sz w:val="22"/>
                <w:lang w:val="en-US"/>
              </w:rPr>
              <w:t>Skoda</w:t>
            </w:r>
            <w:r w:rsidRPr="00972D02">
              <w:rPr>
                <w:sz w:val="22"/>
              </w:rPr>
              <w:t xml:space="preserve"> </w:t>
            </w:r>
            <w:r w:rsidRPr="00972D02">
              <w:rPr>
                <w:sz w:val="22"/>
                <w:lang w:val="en-US"/>
              </w:rPr>
              <w:t>Super</w:t>
            </w:r>
            <w:r w:rsidRPr="00972D02">
              <w:rPr>
                <w:sz w:val="22"/>
              </w:rPr>
              <w:t xml:space="preserve">В 862 </w:t>
            </w:r>
            <w:r w:rsidRPr="00972D02">
              <w:rPr>
                <w:sz w:val="22"/>
                <w:lang w:val="en-US"/>
              </w:rPr>
              <w:t>BW</w:t>
            </w:r>
            <w:r w:rsidRPr="00972D02">
              <w:rPr>
                <w:sz w:val="22"/>
              </w:rPr>
              <w:t>02</w:t>
            </w:r>
          </w:p>
        </w:tc>
        <w:tc>
          <w:tcPr>
            <w:tcW w:w="1134" w:type="dxa"/>
            <w:shd w:val="clear" w:color="000000" w:fill="FFFFFF"/>
            <w:noWrap/>
          </w:tcPr>
          <w:p w:rsidR="00D15678" w:rsidRPr="00972D02" w:rsidRDefault="00D15678" w:rsidP="00051C06">
            <w:pPr>
              <w:spacing w:after="0" w:line="240" w:lineRule="auto"/>
              <w:jc w:val="both"/>
              <w:rPr>
                <w:sz w:val="22"/>
              </w:rPr>
            </w:pPr>
            <w:r w:rsidRPr="00972D02">
              <w:rPr>
                <w:sz w:val="22"/>
              </w:rPr>
              <w:t>2014</w:t>
            </w:r>
          </w:p>
        </w:tc>
        <w:tc>
          <w:tcPr>
            <w:tcW w:w="1842" w:type="dxa"/>
            <w:gridSpan w:val="2"/>
            <w:shd w:val="clear" w:color="000000" w:fill="FFFFFF"/>
            <w:noWrap/>
          </w:tcPr>
          <w:p w:rsidR="00D15678" w:rsidRPr="00972D02" w:rsidRDefault="00D15678" w:rsidP="00051C06">
            <w:pPr>
              <w:spacing w:after="0" w:line="240" w:lineRule="auto"/>
              <w:jc w:val="both"/>
              <w:rPr>
                <w:sz w:val="22"/>
              </w:rPr>
            </w:pPr>
            <w:r>
              <w:rPr>
                <w:sz w:val="22"/>
              </w:rPr>
              <w:t>Алматы қ.</w:t>
            </w:r>
          </w:p>
        </w:tc>
        <w:tc>
          <w:tcPr>
            <w:tcW w:w="1134" w:type="dxa"/>
            <w:shd w:val="clear" w:color="000000" w:fill="FFFFFF"/>
            <w:noWrap/>
          </w:tcPr>
          <w:p w:rsidR="00D15678" w:rsidRPr="00972D02" w:rsidRDefault="00D15678" w:rsidP="00051C06">
            <w:pPr>
              <w:spacing w:after="0" w:line="240" w:lineRule="auto"/>
              <w:jc w:val="both"/>
              <w:rPr>
                <w:sz w:val="22"/>
                <w:lang w:val="en-US"/>
              </w:rPr>
            </w:pPr>
            <w:proofErr w:type="spellStart"/>
            <w:r>
              <w:rPr>
                <w:sz w:val="22"/>
              </w:rPr>
              <w:t>жеңіл</w:t>
            </w:r>
            <w:proofErr w:type="spellEnd"/>
          </w:p>
        </w:tc>
        <w:tc>
          <w:tcPr>
            <w:tcW w:w="1560" w:type="dxa"/>
            <w:shd w:val="clear" w:color="000000" w:fill="FFFFFF"/>
          </w:tcPr>
          <w:p w:rsidR="00D15678" w:rsidRPr="00972D02" w:rsidRDefault="00D15678" w:rsidP="00051C06">
            <w:pPr>
              <w:tabs>
                <w:tab w:val="left" w:pos="472"/>
                <w:tab w:val="center" w:pos="1113"/>
              </w:tabs>
              <w:spacing w:after="0" w:line="240" w:lineRule="auto"/>
              <w:ind w:hanging="108"/>
              <w:jc w:val="center"/>
              <w:rPr>
                <w:rFonts w:eastAsiaTheme="minorHAnsi"/>
                <w:color w:val="000000"/>
                <w:sz w:val="22"/>
              </w:rPr>
            </w:pPr>
            <w:r w:rsidRPr="00972D02">
              <w:rPr>
                <w:rFonts w:eastAsiaTheme="minorHAnsi"/>
                <w:color w:val="000000"/>
                <w:sz w:val="22"/>
              </w:rPr>
              <w:t>5 890 000</w:t>
            </w:r>
          </w:p>
          <w:p w:rsidR="00D15678" w:rsidRPr="00972D02" w:rsidRDefault="00D15678" w:rsidP="00051C06">
            <w:pPr>
              <w:tabs>
                <w:tab w:val="left" w:pos="508"/>
              </w:tabs>
              <w:spacing w:after="0" w:line="240" w:lineRule="auto"/>
              <w:ind w:hanging="108"/>
              <w:jc w:val="center"/>
              <w:rPr>
                <w:rFonts w:eastAsiaTheme="minorHAnsi"/>
                <w:color w:val="000000"/>
                <w:sz w:val="22"/>
              </w:rPr>
            </w:pPr>
          </w:p>
        </w:tc>
        <w:tc>
          <w:tcPr>
            <w:tcW w:w="1701" w:type="dxa"/>
            <w:shd w:val="clear" w:color="auto" w:fill="auto"/>
          </w:tcPr>
          <w:p w:rsidR="00D15678" w:rsidRPr="00972D02" w:rsidRDefault="00D15678" w:rsidP="00051C06">
            <w:pPr>
              <w:spacing w:after="160" w:line="240" w:lineRule="auto"/>
              <w:rPr>
                <w:b/>
                <w:i/>
                <w:sz w:val="22"/>
              </w:rPr>
            </w:pPr>
            <w:r w:rsidRPr="00972D02">
              <w:rPr>
                <w:b/>
                <w:i/>
                <w:sz w:val="22"/>
              </w:rPr>
              <w:t>17.11.2023</w:t>
            </w:r>
            <w:r>
              <w:rPr>
                <w:b/>
                <w:i/>
                <w:sz w:val="22"/>
                <w:lang w:val="kk-KZ"/>
              </w:rPr>
              <w:t xml:space="preserve"> ж. бағалау құны</w:t>
            </w:r>
          </w:p>
        </w:tc>
      </w:tr>
      <w:tr w:rsidR="00D15678" w:rsidRPr="001854D9" w:rsidTr="00051C06">
        <w:trPr>
          <w:gridAfter w:val="1"/>
          <w:wAfter w:w="17" w:type="dxa"/>
          <w:trHeight w:val="650"/>
          <w:jc w:val="center"/>
        </w:trPr>
        <w:tc>
          <w:tcPr>
            <w:tcW w:w="567" w:type="dxa"/>
            <w:vMerge/>
            <w:shd w:val="clear" w:color="000000" w:fill="FFFFFF"/>
            <w:noWrap/>
          </w:tcPr>
          <w:p w:rsidR="00D15678" w:rsidRPr="001854D9" w:rsidRDefault="00D15678" w:rsidP="00051C06">
            <w:pPr>
              <w:spacing w:after="0" w:line="240" w:lineRule="auto"/>
              <w:jc w:val="center"/>
              <w:rPr>
                <w:b/>
                <w:sz w:val="22"/>
              </w:rPr>
            </w:pPr>
          </w:p>
        </w:tc>
        <w:tc>
          <w:tcPr>
            <w:tcW w:w="567" w:type="dxa"/>
            <w:shd w:val="clear" w:color="000000" w:fill="FFFFFF"/>
          </w:tcPr>
          <w:p w:rsidR="00D15678" w:rsidRPr="001854D9" w:rsidRDefault="00D15678" w:rsidP="00051C06">
            <w:pPr>
              <w:spacing w:after="0" w:line="240" w:lineRule="auto"/>
              <w:jc w:val="center"/>
              <w:rPr>
                <w:sz w:val="22"/>
              </w:rPr>
            </w:pPr>
            <w:r w:rsidRPr="001854D9">
              <w:rPr>
                <w:sz w:val="22"/>
              </w:rPr>
              <w:t>9</w:t>
            </w:r>
          </w:p>
        </w:tc>
        <w:tc>
          <w:tcPr>
            <w:tcW w:w="1565" w:type="dxa"/>
            <w:shd w:val="clear" w:color="000000" w:fill="FFFFFF"/>
            <w:noWrap/>
          </w:tcPr>
          <w:p w:rsidR="00D15678" w:rsidRPr="00972D02" w:rsidRDefault="00D15678" w:rsidP="00051C06">
            <w:pPr>
              <w:spacing w:after="0" w:line="240" w:lineRule="auto"/>
              <w:rPr>
                <w:sz w:val="22"/>
              </w:rPr>
            </w:pPr>
            <w:r w:rsidRPr="00972D02">
              <w:rPr>
                <w:sz w:val="22"/>
                <w:lang w:val="en-US"/>
              </w:rPr>
              <w:t>Skoda</w:t>
            </w:r>
            <w:r w:rsidRPr="00972D02">
              <w:rPr>
                <w:sz w:val="22"/>
              </w:rPr>
              <w:t xml:space="preserve"> </w:t>
            </w:r>
            <w:r w:rsidRPr="00972D02">
              <w:rPr>
                <w:sz w:val="22"/>
                <w:lang w:val="en-US"/>
              </w:rPr>
              <w:t>Rapid</w:t>
            </w:r>
            <w:r w:rsidRPr="00972D02">
              <w:rPr>
                <w:sz w:val="22"/>
              </w:rPr>
              <w:t xml:space="preserve"> </w:t>
            </w:r>
            <w:r w:rsidRPr="00972D02">
              <w:rPr>
                <w:sz w:val="22"/>
                <w:lang w:val="en-US"/>
              </w:rPr>
              <w:t>493 AU02</w:t>
            </w:r>
          </w:p>
        </w:tc>
        <w:tc>
          <w:tcPr>
            <w:tcW w:w="1134" w:type="dxa"/>
            <w:shd w:val="clear" w:color="000000" w:fill="FFFFFF"/>
            <w:noWrap/>
          </w:tcPr>
          <w:p w:rsidR="00D15678" w:rsidRPr="00972D02" w:rsidRDefault="00D15678" w:rsidP="00051C06">
            <w:pPr>
              <w:spacing w:after="0" w:line="240" w:lineRule="auto"/>
              <w:jc w:val="both"/>
              <w:rPr>
                <w:sz w:val="22"/>
              </w:rPr>
            </w:pPr>
            <w:r w:rsidRPr="00972D02">
              <w:rPr>
                <w:sz w:val="22"/>
              </w:rPr>
              <w:t>2013</w:t>
            </w:r>
          </w:p>
        </w:tc>
        <w:tc>
          <w:tcPr>
            <w:tcW w:w="1842" w:type="dxa"/>
            <w:gridSpan w:val="2"/>
            <w:shd w:val="clear" w:color="000000" w:fill="FFFFFF"/>
            <w:noWrap/>
          </w:tcPr>
          <w:p w:rsidR="00D15678" w:rsidRPr="00972D02" w:rsidRDefault="00D15678" w:rsidP="00051C06">
            <w:pPr>
              <w:spacing w:after="0" w:line="240" w:lineRule="auto"/>
              <w:jc w:val="both"/>
              <w:rPr>
                <w:sz w:val="22"/>
              </w:rPr>
            </w:pPr>
            <w:r>
              <w:rPr>
                <w:sz w:val="22"/>
              </w:rPr>
              <w:t>Алматы қ.</w:t>
            </w:r>
          </w:p>
        </w:tc>
        <w:tc>
          <w:tcPr>
            <w:tcW w:w="1134" w:type="dxa"/>
            <w:shd w:val="clear" w:color="000000" w:fill="FFFFFF"/>
            <w:noWrap/>
          </w:tcPr>
          <w:p w:rsidR="00D15678" w:rsidRPr="00972D02" w:rsidRDefault="00D15678" w:rsidP="00051C06">
            <w:pPr>
              <w:spacing w:after="0" w:line="240" w:lineRule="auto"/>
              <w:jc w:val="both"/>
              <w:rPr>
                <w:sz w:val="22"/>
                <w:lang w:val="en-US"/>
              </w:rPr>
            </w:pPr>
            <w:proofErr w:type="spellStart"/>
            <w:r>
              <w:rPr>
                <w:sz w:val="22"/>
              </w:rPr>
              <w:t>жеңіл</w:t>
            </w:r>
            <w:proofErr w:type="spellEnd"/>
          </w:p>
        </w:tc>
        <w:tc>
          <w:tcPr>
            <w:tcW w:w="1560" w:type="dxa"/>
            <w:shd w:val="clear" w:color="000000" w:fill="FFFFFF"/>
          </w:tcPr>
          <w:p w:rsidR="00D15678" w:rsidRPr="00972D02" w:rsidRDefault="00D15678" w:rsidP="00051C06">
            <w:pPr>
              <w:spacing w:after="0" w:line="240" w:lineRule="auto"/>
              <w:ind w:hanging="108"/>
              <w:jc w:val="center"/>
              <w:rPr>
                <w:rFonts w:eastAsiaTheme="minorHAnsi"/>
                <w:color w:val="000000"/>
                <w:sz w:val="22"/>
              </w:rPr>
            </w:pPr>
            <w:r w:rsidRPr="00972D02">
              <w:rPr>
                <w:rFonts w:eastAsiaTheme="minorHAnsi"/>
                <w:color w:val="000000"/>
                <w:sz w:val="22"/>
              </w:rPr>
              <w:t>4 563 167</w:t>
            </w:r>
          </w:p>
        </w:tc>
        <w:tc>
          <w:tcPr>
            <w:tcW w:w="1701" w:type="dxa"/>
            <w:shd w:val="clear" w:color="auto" w:fill="auto"/>
          </w:tcPr>
          <w:p w:rsidR="00D15678" w:rsidRPr="00972D02" w:rsidRDefault="00D15678" w:rsidP="00051C06">
            <w:pPr>
              <w:spacing w:after="160" w:line="240" w:lineRule="auto"/>
              <w:rPr>
                <w:b/>
                <w:i/>
                <w:sz w:val="22"/>
              </w:rPr>
            </w:pPr>
            <w:r w:rsidRPr="00972D02">
              <w:rPr>
                <w:b/>
                <w:i/>
                <w:sz w:val="22"/>
              </w:rPr>
              <w:t xml:space="preserve">17.11.2023 </w:t>
            </w:r>
            <w:r>
              <w:rPr>
                <w:b/>
                <w:i/>
                <w:sz w:val="22"/>
                <w:lang w:val="kk-KZ"/>
              </w:rPr>
              <w:t>ж. бағалау құны</w:t>
            </w:r>
            <w:r w:rsidRPr="00972D02">
              <w:rPr>
                <w:b/>
                <w:i/>
                <w:sz w:val="22"/>
              </w:rPr>
              <w:t>.</w:t>
            </w:r>
          </w:p>
        </w:tc>
      </w:tr>
      <w:tr w:rsidR="00D15678" w:rsidRPr="001854D9" w:rsidTr="00051C06">
        <w:trPr>
          <w:gridAfter w:val="1"/>
          <w:wAfter w:w="17" w:type="dxa"/>
          <w:trHeight w:val="650"/>
          <w:jc w:val="center"/>
        </w:trPr>
        <w:tc>
          <w:tcPr>
            <w:tcW w:w="567" w:type="dxa"/>
            <w:vMerge/>
            <w:shd w:val="clear" w:color="000000" w:fill="FFFFFF"/>
            <w:noWrap/>
          </w:tcPr>
          <w:p w:rsidR="00D15678" w:rsidRPr="001854D9" w:rsidRDefault="00D15678" w:rsidP="00051C06">
            <w:pPr>
              <w:spacing w:after="0" w:line="240" w:lineRule="auto"/>
              <w:jc w:val="center"/>
              <w:rPr>
                <w:b/>
                <w:sz w:val="22"/>
              </w:rPr>
            </w:pPr>
          </w:p>
        </w:tc>
        <w:tc>
          <w:tcPr>
            <w:tcW w:w="567" w:type="dxa"/>
            <w:shd w:val="clear" w:color="000000" w:fill="FFFFFF"/>
          </w:tcPr>
          <w:p w:rsidR="00D15678" w:rsidRPr="001854D9" w:rsidRDefault="00D15678" w:rsidP="00051C06">
            <w:pPr>
              <w:spacing w:after="0" w:line="240" w:lineRule="auto"/>
              <w:jc w:val="center"/>
              <w:rPr>
                <w:sz w:val="22"/>
              </w:rPr>
            </w:pPr>
            <w:r w:rsidRPr="001854D9">
              <w:rPr>
                <w:sz w:val="22"/>
              </w:rPr>
              <w:t>10</w:t>
            </w:r>
          </w:p>
        </w:tc>
        <w:tc>
          <w:tcPr>
            <w:tcW w:w="1565" w:type="dxa"/>
            <w:shd w:val="clear" w:color="000000" w:fill="FFFFFF"/>
            <w:noWrap/>
          </w:tcPr>
          <w:p w:rsidR="00D15678" w:rsidRPr="00972D02" w:rsidRDefault="00D15678" w:rsidP="00051C06">
            <w:pPr>
              <w:spacing w:after="0" w:line="240" w:lineRule="auto"/>
              <w:rPr>
                <w:sz w:val="22"/>
              </w:rPr>
            </w:pPr>
            <w:r w:rsidRPr="00972D02">
              <w:rPr>
                <w:sz w:val="22"/>
                <w:lang w:val="en-US"/>
              </w:rPr>
              <w:t>Hyundai H-1</w:t>
            </w:r>
          </w:p>
          <w:p w:rsidR="00D15678" w:rsidRPr="00972D02" w:rsidRDefault="00D15678" w:rsidP="00051C06">
            <w:pPr>
              <w:spacing w:after="0" w:line="240" w:lineRule="auto"/>
              <w:rPr>
                <w:sz w:val="22"/>
              </w:rPr>
            </w:pPr>
            <w:r w:rsidRPr="00972D02">
              <w:rPr>
                <w:sz w:val="22"/>
              </w:rPr>
              <w:t>731 CR</w:t>
            </w:r>
          </w:p>
        </w:tc>
        <w:tc>
          <w:tcPr>
            <w:tcW w:w="1134" w:type="dxa"/>
            <w:shd w:val="clear" w:color="000000" w:fill="FFFFFF"/>
            <w:noWrap/>
          </w:tcPr>
          <w:p w:rsidR="00D15678" w:rsidRPr="00972D02" w:rsidRDefault="00D15678" w:rsidP="00051C06">
            <w:pPr>
              <w:spacing w:after="0" w:line="240" w:lineRule="auto"/>
              <w:jc w:val="both"/>
              <w:rPr>
                <w:sz w:val="22"/>
              </w:rPr>
            </w:pPr>
            <w:r w:rsidRPr="00972D02">
              <w:rPr>
                <w:sz w:val="22"/>
              </w:rPr>
              <w:t>2017</w:t>
            </w:r>
          </w:p>
        </w:tc>
        <w:tc>
          <w:tcPr>
            <w:tcW w:w="1842" w:type="dxa"/>
            <w:gridSpan w:val="2"/>
            <w:shd w:val="clear" w:color="000000" w:fill="FFFFFF"/>
            <w:noWrap/>
          </w:tcPr>
          <w:p w:rsidR="00D15678" w:rsidRPr="00972D02" w:rsidRDefault="00D15678" w:rsidP="00051C06">
            <w:pPr>
              <w:spacing w:after="0" w:line="240" w:lineRule="auto"/>
              <w:jc w:val="both"/>
              <w:rPr>
                <w:sz w:val="22"/>
              </w:rPr>
            </w:pPr>
            <w:r>
              <w:rPr>
                <w:sz w:val="22"/>
              </w:rPr>
              <w:t>Алматы қ.</w:t>
            </w:r>
          </w:p>
        </w:tc>
        <w:tc>
          <w:tcPr>
            <w:tcW w:w="1134" w:type="dxa"/>
            <w:shd w:val="clear" w:color="000000" w:fill="FFFFFF"/>
            <w:noWrap/>
          </w:tcPr>
          <w:p w:rsidR="00D15678" w:rsidRPr="00972D02" w:rsidRDefault="00D15678" w:rsidP="00051C06">
            <w:pPr>
              <w:spacing w:after="0" w:line="240" w:lineRule="auto"/>
              <w:jc w:val="both"/>
              <w:rPr>
                <w:sz w:val="22"/>
                <w:lang w:val="en-US"/>
              </w:rPr>
            </w:pPr>
            <w:r w:rsidRPr="00972D02">
              <w:rPr>
                <w:sz w:val="22"/>
              </w:rPr>
              <w:t>микроавтобус</w:t>
            </w:r>
          </w:p>
        </w:tc>
        <w:tc>
          <w:tcPr>
            <w:tcW w:w="1560" w:type="dxa"/>
            <w:shd w:val="clear" w:color="000000" w:fill="FFFFFF"/>
          </w:tcPr>
          <w:p w:rsidR="00D15678" w:rsidRPr="00972D02" w:rsidRDefault="00D15678" w:rsidP="00051C06">
            <w:pPr>
              <w:spacing w:after="0" w:line="240" w:lineRule="auto"/>
              <w:ind w:hanging="108"/>
              <w:jc w:val="center"/>
              <w:rPr>
                <w:rFonts w:eastAsiaTheme="minorHAnsi"/>
                <w:color w:val="000000"/>
                <w:sz w:val="22"/>
              </w:rPr>
            </w:pPr>
            <w:r w:rsidRPr="00972D02">
              <w:rPr>
                <w:rFonts w:eastAsiaTheme="minorHAnsi"/>
                <w:color w:val="000000"/>
                <w:sz w:val="22"/>
              </w:rPr>
              <w:t>11 202 083</w:t>
            </w:r>
          </w:p>
        </w:tc>
        <w:tc>
          <w:tcPr>
            <w:tcW w:w="1701" w:type="dxa"/>
            <w:shd w:val="clear" w:color="auto" w:fill="auto"/>
          </w:tcPr>
          <w:p w:rsidR="00D15678" w:rsidRPr="00972D02" w:rsidRDefault="00D15678" w:rsidP="00051C06">
            <w:pPr>
              <w:spacing w:after="160" w:line="240" w:lineRule="auto"/>
              <w:rPr>
                <w:sz w:val="22"/>
              </w:rPr>
            </w:pPr>
            <w:r w:rsidRPr="00972D02">
              <w:rPr>
                <w:b/>
                <w:i/>
                <w:sz w:val="22"/>
              </w:rPr>
              <w:t xml:space="preserve">17.11.2023 </w:t>
            </w:r>
            <w:r>
              <w:rPr>
                <w:b/>
                <w:i/>
                <w:sz w:val="22"/>
                <w:lang w:val="kk-KZ"/>
              </w:rPr>
              <w:t>ж. бағалау құны</w:t>
            </w:r>
          </w:p>
        </w:tc>
      </w:tr>
      <w:tr w:rsidR="00D15678" w:rsidRPr="001854D9" w:rsidTr="00051C06">
        <w:trPr>
          <w:gridAfter w:val="1"/>
          <w:wAfter w:w="17" w:type="dxa"/>
          <w:trHeight w:val="650"/>
          <w:jc w:val="center"/>
        </w:trPr>
        <w:tc>
          <w:tcPr>
            <w:tcW w:w="567" w:type="dxa"/>
            <w:vMerge w:val="restart"/>
            <w:shd w:val="clear" w:color="000000" w:fill="FFFFFF"/>
            <w:noWrap/>
          </w:tcPr>
          <w:p w:rsidR="00D15678" w:rsidRPr="001854D9" w:rsidRDefault="00D15678" w:rsidP="00051C06">
            <w:pPr>
              <w:spacing w:after="0" w:line="240" w:lineRule="auto"/>
              <w:jc w:val="center"/>
              <w:rPr>
                <w:b/>
                <w:sz w:val="22"/>
              </w:rPr>
            </w:pPr>
            <w:r w:rsidRPr="001854D9">
              <w:rPr>
                <w:b/>
                <w:sz w:val="22"/>
              </w:rPr>
              <w:t>2</w:t>
            </w:r>
          </w:p>
          <w:p w:rsidR="00D15678" w:rsidRPr="001854D9" w:rsidRDefault="00D15678" w:rsidP="00051C06">
            <w:pPr>
              <w:spacing w:after="0" w:line="240" w:lineRule="auto"/>
              <w:jc w:val="center"/>
              <w:rPr>
                <w:b/>
                <w:sz w:val="22"/>
              </w:rPr>
            </w:pPr>
          </w:p>
        </w:tc>
        <w:tc>
          <w:tcPr>
            <w:tcW w:w="567" w:type="dxa"/>
            <w:shd w:val="clear" w:color="000000" w:fill="FFFFFF"/>
          </w:tcPr>
          <w:p w:rsidR="00D15678" w:rsidRPr="001854D9" w:rsidRDefault="00D15678" w:rsidP="00051C06">
            <w:pPr>
              <w:spacing w:after="0" w:line="240" w:lineRule="auto"/>
              <w:jc w:val="center"/>
              <w:rPr>
                <w:sz w:val="22"/>
              </w:rPr>
            </w:pPr>
            <w:r w:rsidRPr="001854D9">
              <w:rPr>
                <w:sz w:val="22"/>
                <w:lang w:val="en-US"/>
              </w:rPr>
              <w:t>1</w:t>
            </w:r>
            <w:r w:rsidRPr="001854D9">
              <w:rPr>
                <w:sz w:val="22"/>
              </w:rPr>
              <w:t>1</w:t>
            </w:r>
          </w:p>
        </w:tc>
        <w:tc>
          <w:tcPr>
            <w:tcW w:w="1565" w:type="dxa"/>
            <w:shd w:val="clear" w:color="000000" w:fill="FFFFFF"/>
            <w:noWrap/>
          </w:tcPr>
          <w:p w:rsidR="00D15678" w:rsidRPr="00972D02" w:rsidRDefault="00D15678" w:rsidP="00051C06">
            <w:pPr>
              <w:spacing w:after="0" w:line="240" w:lineRule="auto"/>
              <w:rPr>
                <w:sz w:val="22"/>
                <w:lang w:val="en-US"/>
              </w:rPr>
            </w:pPr>
            <w:r w:rsidRPr="00972D02">
              <w:rPr>
                <w:sz w:val="22"/>
                <w:lang w:val="en-US"/>
              </w:rPr>
              <w:t>Skoda Super</w:t>
            </w:r>
            <w:r w:rsidRPr="00972D02">
              <w:rPr>
                <w:sz w:val="22"/>
              </w:rPr>
              <w:t>В</w:t>
            </w:r>
            <w:r w:rsidRPr="00972D02">
              <w:rPr>
                <w:sz w:val="22"/>
                <w:lang w:val="en-US"/>
              </w:rPr>
              <w:t xml:space="preserve"> 641 </w:t>
            </w:r>
            <w:r w:rsidRPr="00972D02">
              <w:rPr>
                <w:sz w:val="22"/>
              </w:rPr>
              <w:t>АН</w:t>
            </w:r>
            <w:r w:rsidRPr="00972D02">
              <w:rPr>
                <w:sz w:val="22"/>
                <w:lang w:val="en-US"/>
              </w:rPr>
              <w:t>01</w:t>
            </w:r>
          </w:p>
        </w:tc>
        <w:tc>
          <w:tcPr>
            <w:tcW w:w="1134" w:type="dxa"/>
            <w:shd w:val="clear" w:color="000000" w:fill="FFFFFF"/>
            <w:noWrap/>
          </w:tcPr>
          <w:p w:rsidR="00D15678" w:rsidRPr="00972D02" w:rsidRDefault="00D15678" w:rsidP="00051C06">
            <w:pPr>
              <w:spacing w:after="0" w:line="240" w:lineRule="auto"/>
              <w:jc w:val="both"/>
              <w:rPr>
                <w:sz w:val="22"/>
              </w:rPr>
            </w:pPr>
            <w:r w:rsidRPr="00972D02">
              <w:rPr>
                <w:sz w:val="22"/>
              </w:rPr>
              <w:t>2013</w:t>
            </w:r>
          </w:p>
        </w:tc>
        <w:tc>
          <w:tcPr>
            <w:tcW w:w="1842" w:type="dxa"/>
            <w:gridSpan w:val="2"/>
            <w:shd w:val="clear" w:color="000000" w:fill="FFFFFF"/>
            <w:noWrap/>
          </w:tcPr>
          <w:p w:rsidR="00D15678" w:rsidRPr="004B0CC5" w:rsidRDefault="00D15678" w:rsidP="00051C06">
            <w:pPr>
              <w:spacing w:after="0" w:line="240" w:lineRule="auto"/>
              <w:jc w:val="both"/>
              <w:rPr>
                <w:sz w:val="22"/>
                <w:lang w:val="kk-KZ"/>
              </w:rPr>
            </w:pPr>
            <w:r w:rsidRPr="00972D02">
              <w:rPr>
                <w:sz w:val="22"/>
              </w:rPr>
              <w:t>Астана</w:t>
            </w:r>
            <w:r>
              <w:rPr>
                <w:sz w:val="22"/>
                <w:lang w:val="kk-KZ"/>
              </w:rPr>
              <w:t xml:space="preserve"> қ.</w:t>
            </w:r>
          </w:p>
        </w:tc>
        <w:tc>
          <w:tcPr>
            <w:tcW w:w="1134" w:type="dxa"/>
            <w:shd w:val="clear" w:color="000000" w:fill="FFFFFF"/>
            <w:noWrap/>
          </w:tcPr>
          <w:p w:rsidR="00D15678" w:rsidRPr="00972D02" w:rsidRDefault="00D15678" w:rsidP="00051C06">
            <w:pPr>
              <w:spacing w:after="0" w:line="240" w:lineRule="auto"/>
              <w:jc w:val="both"/>
              <w:rPr>
                <w:sz w:val="22"/>
                <w:lang w:val="en-US"/>
              </w:rPr>
            </w:pPr>
            <w:proofErr w:type="spellStart"/>
            <w:r>
              <w:rPr>
                <w:sz w:val="22"/>
              </w:rPr>
              <w:t>жеңіл</w:t>
            </w:r>
            <w:proofErr w:type="spellEnd"/>
          </w:p>
        </w:tc>
        <w:tc>
          <w:tcPr>
            <w:tcW w:w="1560" w:type="dxa"/>
            <w:shd w:val="clear" w:color="000000" w:fill="FFFFFF"/>
          </w:tcPr>
          <w:p w:rsidR="00D15678" w:rsidRPr="00972D02" w:rsidRDefault="00D15678" w:rsidP="00051C06">
            <w:pPr>
              <w:spacing w:after="0" w:line="240" w:lineRule="auto"/>
              <w:ind w:hanging="108"/>
              <w:jc w:val="center"/>
              <w:rPr>
                <w:rFonts w:eastAsiaTheme="minorHAnsi"/>
                <w:color w:val="000000"/>
                <w:sz w:val="22"/>
              </w:rPr>
            </w:pPr>
            <w:r w:rsidRPr="00972D02">
              <w:rPr>
                <w:rFonts w:eastAsiaTheme="minorHAnsi"/>
                <w:color w:val="000000"/>
                <w:sz w:val="22"/>
              </w:rPr>
              <w:t>5 525 833</w:t>
            </w:r>
          </w:p>
        </w:tc>
        <w:tc>
          <w:tcPr>
            <w:tcW w:w="1701" w:type="dxa"/>
            <w:shd w:val="clear" w:color="auto" w:fill="auto"/>
          </w:tcPr>
          <w:p w:rsidR="00D15678" w:rsidRPr="00972D02" w:rsidRDefault="00D15678" w:rsidP="00051C06">
            <w:pPr>
              <w:spacing w:after="160" w:line="240" w:lineRule="auto"/>
              <w:rPr>
                <w:b/>
                <w:i/>
                <w:sz w:val="22"/>
              </w:rPr>
            </w:pPr>
            <w:r w:rsidRPr="00972D02">
              <w:rPr>
                <w:b/>
                <w:i/>
                <w:sz w:val="22"/>
              </w:rPr>
              <w:t xml:space="preserve">09.11.2023 </w:t>
            </w:r>
            <w:r>
              <w:rPr>
                <w:b/>
                <w:i/>
                <w:sz w:val="22"/>
                <w:lang w:val="kk-KZ"/>
              </w:rPr>
              <w:t>ж. бағалау құны</w:t>
            </w:r>
          </w:p>
        </w:tc>
      </w:tr>
      <w:tr w:rsidR="00D15678" w:rsidRPr="001854D9" w:rsidTr="00051C06">
        <w:trPr>
          <w:gridAfter w:val="1"/>
          <w:wAfter w:w="17" w:type="dxa"/>
          <w:trHeight w:val="650"/>
          <w:jc w:val="center"/>
        </w:trPr>
        <w:tc>
          <w:tcPr>
            <w:tcW w:w="567" w:type="dxa"/>
            <w:vMerge/>
            <w:shd w:val="clear" w:color="000000" w:fill="FFFFFF"/>
            <w:noWrap/>
          </w:tcPr>
          <w:p w:rsidR="00D15678" w:rsidRPr="001854D9" w:rsidRDefault="00D15678" w:rsidP="00051C06">
            <w:pPr>
              <w:spacing w:after="0" w:line="240" w:lineRule="auto"/>
              <w:jc w:val="center"/>
              <w:rPr>
                <w:b/>
                <w:sz w:val="22"/>
              </w:rPr>
            </w:pPr>
          </w:p>
        </w:tc>
        <w:tc>
          <w:tcPr>
            <w:tcW w:w="567" w:type="dxa"/>
            <w:shd w:val="clear" w:color="000000" w:fill="FFFFFF"/>
          </w:tcPr>
          <w:p w:rsidR="00D15678" w:rsidRPr="001854D9" w:rsidRDefault="00D15678" w:rsidP="00051C06">
            <w:pPr>
              <w:spacing w:after="0" w:line="240" w:lineRule="auto"/>
              <w:jc w:val="center"/>
              <w:rPr>
                <w:sz w:val="22"/>
              </w:rPr>
            </w:pPr>
            <w:r w:rsidRPr="001854D9">
              <w:rPr>
                <w:sz w:val="22"/>
              </w:rPr>
              <w:t>12</w:t>
            </w:r>
          </w:p>
        </w:tc>
        <w:tc>
          <w:tcPr>
            <w:tcW w:w="1565" w:type="dxa"/>
            <w:shd w:val="clear" w:color="000000" w:fill="FFFFFF"/>
            <w:noWrap/>
          </w:tcPr>
          <w:p w:rsidR="00D15678" w:rsidRPr="001854D9" w:rsidRDefault="00D15678" w:rsidP="00051C06">
            <w:pPr>
              <w:spacing w:after="0" w:line="240" w:lineRule="auto"/>
              <w:rPr>
                <w:sz w:val="22"/>
              </w:rPr>
            </w:pPr>
            <w:r w:rsidRPr="001854D9">
              <w:rPr>
                <w:sz w:val="22"/>
                <w:lang w:val="en-US"/>
              </w:rPr>
              <w:t>Skoda</w:t>
            </w:r>
            <w:r w:rsidRPr="004B0CC5">
              <w:rPr>
                <w:sz w:val="22"/>
              </w:rPr>
              <w:t xml:space="preserve"> </w:t>
            </w:r>
            <w:r w:rsidRPr="001854D9">
              <w:rPr>
                <w:sz w:val="22"/>
                <w:lang w:val="en-US"/>
              </w:rPr>
              <w:t>Super</w:t>
            </w:r>
            <w:r w:rsidRPr="001854D9">
              <w:rPr>
                <w:sz w:val="22"/>
              </w:rPr>
              <w:t>В</w:t>
            </w:r>
            <w:r w:rsidRPr="004B0CC5">
              <w:rPr>
                <w:sz w:val="22"/>
              </w:rPr>
              <w:t xml:space="preserve"> </w:t>
            </w:r>
            <w:r w:rsidRPr="001854D9">
              <w:rPr>
                <w:sz w:val="22"/>
                <w:lang w:val="en-US"/>
              </w:rPr>
              <w:t>B</w:t>
            </w:r>
            <w:r w:rsidRPr="004B0CC5">
              <w:rPr>
                <w:sz w:val="22"/>
              </w:rPr>
              <w:t xml:space="preserve">8 757 </w:t>
            </w:r>
            <w:r w:rsidRPr="001854D9">
              <w:rPr>
                <w:sz w:val="22"/>
                <w:lang w:val="en-US"/>
              </w:rPr>
              <w:t>CA</w:t>
            </w:r>
            <w:r w:rsidRPr="004B0CC5">
              <w:rPr>
                <w:sz w:val="22"/>
              </w:rPr>
              <w:t>01</w:t>
            </w:r>
          </w:p>
        </w:tc>
        <w:tc>
          <w:tcPr>
            <w:tcW w:w="1134" w:type="dxa"/>
            <w:shd w:val="clear" w:color="000000" w:fill="FFFFFF"/>
            <w:noWrap/>
          </w:tcPr>
          <w:p w:rsidR="00D15678" w:rsidRPr="001854D9" w:rsidRDefault="00D15678" w:rsidP="00051C06">
            <w:pPr>
              <w:spacing w:after="0" w:line="240" w:lineRule="auto"/>
              <w:jc w:val="both"/>
              <w:rPr>
                <w:sz w:val="22"/>
              </w:rPr>
            </w:pPr>
            <w:r w:rsidRPr="001854D9">
              <w:rPr>
                <w:sz w:val="22"/>
              </w:rPr>
              <w:t>2019</w:t>
            </w:r>
          </w:p>
        </w:tc>
        <w:tc>
          <w:tcPr>
            <w:tcW w:w="1842" w:type="dxa"/>
            <w:gridSpan w:val="2"/>
            <w:shd w:val="clear" w:color="000000" w:fill="FFFFFF"/>
            <w:noWrap/>
          </w:tcPr>
          <w:p w:rsidR="00D15678" w:rsidRPr="001854D9" w:rsidRDefault="00D15678" w:rsidP="00051C06">
            <w:pPr>
              <w:spacing w:after="0" w:line="240" w:lineRule="auto"/>
              <w:jc w:val="both"/>
              <w:rPr>
                <w:sz w:val="22"/>
              </w:rPr>
            </w:pPr>
            <w:r w:rsidRPr="00972D02">
              <w:rPr>
                <w:sz w:val="22"/>
              </w:rPr>
              <w:t>Астана</w:t>
            </w:r>
            <w:r>
              <w:rPr>
                <w:sz w:val="22"/>
                <w:lang w:val="kk-KZ"/>
              </w:rPr>
              <w:t xml:space="preserve"> қ.</w:t>
            </w:r>
          </w:p>
        </w:tc>
        <w:tc>
          <w:tcPr>
            <w:tcW w:w="1134" w:type="dxa"/>
            <w:shd w:val="clear" w:color="000000" w:fill="FFFFFF"/>
            <w:noWrap/>
          </w:tcPr>
          <w:p w:rsidR="00D15678" w:rsidRPr="004B0CC5" w:rsidRDefault="00D15678" w:rsidP="00051C06">
            <w:pPr>
              <w:spacing w:after="0" w:line="240" w:lineRule="auto"/>
              <w:jc w:val="both"/>
              <w:rPr>
                <w:sz w:val="22"/>
              </w:rPr>
            </w:pPr>
            <w:proofErr w:type="spellStart"/>
            <w:r>
              <w:rPr>
                <w:sz w:val="22"/>
              </w:rPr>
              <w:t>жеңіл</w:t>
            </w:r>
            <w:proofErr w:type="spellEnd"/>
          </w:p>
        </w:tc>
        <w:tc>
          <w:tcPr>
            <w:tcW w:w="1560" w:type="dxa"/>
            <w:shd w:val="clear" w:color="000000" w:fill="FFFFFF"/>
          </w:tcPr>
          <w:p w:rsidR="00D15678" w:rsidRPr="00972D02" w:rsidRDefault="00D15678" w:rsidP="00051C06">
            <w:pPr>
              <w:spacing w:after="0" w:line="240" w:lineRule="auto"/>
              <w:jc w:val="center"/>
              <w:outlineLvl w:val="0"/>
              <w:rPr>
                <w:rFonts w:eastAsia="Times New Roman"/>
                <w:bCs/>
                <w:sz w:val="22"/>
              </w:rPr>
            </w:pPr>
            <w:r w:rsidRPr="00972D02">
              <w:rPr>
                <w:bCs/>
                <w:sz w:val="22"/>
              </w:rPr>
              <w:t>4 684 077,50</w:t>
            </w:r>
          </w:p>
          <w:p w:rsidR="00D15678" w:rsidRPr="00972D02" w:rsidRDefault="00D15678" w:rsidP="00051C06">
            <w:pPr>
              <w:spacing w:after="0" w:line="240" w:lineRule="auto"/>
              <w:ind w:hanging="108"/>
              <w:jc w:val="center"/>
              <w:rPr>
                <w:rFonts w:eastAsiaTheme="minorHAnsi"/>
                <w:color w:val="000000"/>
                <w:sz w:val="22"/>
              </w:rPr>
            </w:pPr>
          </w:p>
        </w:tc>
        <w:tc>
          <w:tcPr>
            <w:tcW w:w="1701" w:type="dxa"/>
            <w:vMerge w:val="restart"/>
            <w:shd w:val="clear" w:color="auto" w:fill="auto"/>
          </w:tcPr>
          <w:p w:rsidR="00D15678" w:rsidRPr="004B0CC5" w:rsidRDefault="00D15678" w:rsidP="00051C06">
            <w:pPr>
              <w:spacing w:after="160" w:line="240" w:lineRule="auto"/>
              <w:rPr>
                <w:sz w:val="22"/>
                <w:lang w:val="kk-KZ"/>
              </w:rPr>
            </w:pPr>
            <w:r>
              <w:rPr>
                <w:sz w:val="22"/>
              </w:rPr>
              <w:t xml:space="preserve">01.12.2023 ж. </w:t>
            </w:r>
            <w:r>
              <w:rPr>
                <w:sz w:val="22"/>
                <w:lang w:val="kk-KZ"/>
              </w:rPr>
              <w:t>баланстық құны</w:t>
            </w:r>
          </w:p>
          <w:p w:rsidR="00D15678" w:rsidRPr="00671744" w:rsidRDefault="00D15678" w:rsidP="00051C06">
            <w:pPr>
              <w:spacing w:after="160" w:line="240" w:lineRule="auto"/>
              <w:jc w:val="center"/>
              <w:rPr>
                <w:sz w:val="22"/>
                <w:highlight w:val="cyan"/>
              </w:rPr>
            </w:pPr>
          </w:p>
        </w:tc>
      </w:tr>
      <w:tr w:rsidR="00D15678" w:rsidRPr="001854D9" w:rsidTr="00051C06">
        <w:trPr>
          <w:gridAfter w:val="1"/>
          <w:wAfter w:w="17" w:type="dxa"/>
          <w:trHeight w:val="650"/>
          <w:jc w:val="center"/>
        </w:trPr>
        <w:tc>
          <w:tcPr>
            <w:tcW w:w="567" w:type="dxa"/>
            <w:shd w:val="clear" w:color="000000" w:fill="FFFFFF"/>
            <w:noWrap/>
          </w:tcPr>
          <w:p w:rsidR="00D15678" w:rsidRPr="0022739A" w:rsidRDefault="00D15678" w:rsidP="00051C06">
            <w:pPr>
              <w:spacing w:after="0" w:line="240" w:lineRule="auto"/>
              <w:jc w:val="center"/>
              <w:rPr>
                <w:b/>
                <w:sz w:val="22"/>
              </w:rPr>
            </w:pPr>
            <w:r>
              <w:rPr>
                <w:b/>
                <w:sz w:val="22"/>
              </w:rPr>
              <w:t>3</w:t>
            </w:r>
          </w:p>
        </w:tc>
        <w:tc>
          <w:tcPr>
            <w:tcW w:w="567" w:type="dxa"/>
          </w:tcPr>
          <w:p w:rsidR="00D15678" w:rsidRPr="001854D9" w:rsidRDefault="00D15678" w:rsidP="00051C06">
            <w:pPr>
              <w:spacing w:after="0" w:line="240" w:lineRule="auto"/>
              <w:jc w:val="center"/>
              <w:rPr>
                <w:sz w:val="22"/>
              </w:rPr>
            </w:pPr>
            <w:r w:rsidRPr="001854D9">
              <w:rPr>
                <w:sz w:val="22"/>
              </w:rPr>
              <w:t>13</w:t>
            </w:r>
          </w:p>
        </w:tc>
        <w:tc>
          <w:tcPr>
            <w:tcW w:w="1565" w:type="dxa"/>
            <w:shd w:val="clear" w:color="auto" w:fill="auto"/>
            <w:noWrap/>
          </w:tcPr>
          <w:p w:rsidR="00D15678" w:rsidRPr="004B0CC5" w:rsidRDefault="00D15678" w:rsidP="00051C06">
            <w:pPr>
              <w:spacing w:after="0" w:line="240" w:lineRule="auto"/>
              <w:rPr>
                <w:sz w:val="22"/>
              </w:rPr>
            </w:pPr>
            <w:r w:rsidRPr="001854D9">
              <w:rPr>
                <w:sz w:val="22"/>
                <w:lang w:val="en-US"/>
              </w:rPr>
              <w:t>Skoda</w:t>
            </w:r>
            <w:r w:rsidRPr="004B0CC5">
              <w:rPr>
                <w:sz w:val="22"/>
              </w:rPr>
              <w:t xml:space="preserve"> </w:t>
            </w:r>
            <w:r w:rsidRPr="001854D9">
              <w:rPr>
                <w:sz w:val="22"/>
                <w:lang w:val="en-US"/>
              </w:rPr>
              <w:t>Super</w:t>
            </w:r>
            <w:r w:rsidRPr="001854D9">
              <w:rPr>
                <w:sz w:val="22"/>
              </w:rPr>
              <w:t xml:space="preserve">В 485 </w:t>
            </w:r>
            <w:r w:rsidRPr="001854D9">
              <w:rPr>
                <w:sz w:val="22"/>
                <w:lang w:val="en-US"/>
              </w:rPr>
              <w:t>AQ</w:t>
            </w:r>
            <w:r w:rsidRPr="004B0CC5">
              <w:rPr>
                <w:sz w:val="22"/>
              </w:rPr>
              <w:t>04</w:t>
            </w:r>
          </w:p>
        </w:tc>
        <w:tc>
          <w:tcPr>
            <w:tcW w:w="1134" w:type="dxa"/>
            <w:shd w:val="clear" w:color="000000" w:fill="FFFFFF"/>
            <w:noWrap/>
          </w:tcPr>
          <w:p w:rsidR="00D15678" w:rsidRPr="004B0CC5" w:rsidRDefault="00D15678" w:rsidP="00051C06">
            <w:pPr>
              <w:spacing w:after="0" w:line="240" w:lineRule="auto"/>
              <w:jc w:val="both"/>
              <w:rPr>
                <w:sz w:val="22"/>
              </w:rPr>
            </w:pPr>
            <w:r w:rsidRPr="001854D9">
              <w:rPr>
                <w:sz w:val="22"/>
              </w:rPr>
              <w:t>2019</w:t>
            </w:r>
          </w:p>
        </w:tc>
        <w:tc>
          <w:tcPr>
            <w:tcW w:w="1842" w:type="dxa"/>
            <w:gridSpan w:val="2"/>
            <w:shd w:val="clear" w:color="000000" w:fill="FFFFFF"/>
            <w:noWrap/>
          </w:tcPr>
          <w:p w:rsidR="00D15678" w:rsidRPr="004B0CC5" w:rsidRDefault="00D15678" w:rsidP="00051C06">
            <w:pPr>
              <w:spacing w:after="0" w:line="240" w:lineRule="auto"/>
              <w:jc w:val="both"/>
              <w:rPr>
                <w:sz w:val="22"/>
                <w:lang w:val="kk-KZ"/>
              </w:rPr>
            </w:pPr>
            <w:r>
              <w:rPr>
                <w:sz w:val="22"/>
                <w:lang w:val="kk-KZ"/>
              </w:rPr>
              <w:t>Ақтөбе қ.</w:t>
            </w:r>
          </w:p>
        </w:tc>
        <w:tc>
          <w:tcPr>
            <w:tcW w:w="1134" w:type="dxa"/>
            <w:shd w:val="clear" w:color="000000" w:fill="FFFFFF"/>
            <w:noWrap/>
          </w:tcPr>
          <w:p w:rsidR="00D15678" w:rsidRPr="004B0CC5" w:rsidRDefault="00D15678" w:rsidP="00051C06">
            <w:pPr>
              <w:spacing w:after="0" w:line="240" w:lineRule="auto"/>
              <w:jc w:val="both"/>
              <w:rPr>
                <w:sz w:val="22"/>
              </w:rPr>
            </w:pPr>
            <w:proofErr w:type="spellStart"/>
            <w:r>
              <w:rPr>
                <w:sz w:val="22"/>
              </w:rPr>
              <w:t>жеңіл</w:t>
            </w:r>
            <w:proofErr w:type="spellEnd"/>
          </w:p>
        </w:tc>
        <w:tc>
          <w:tcPr>
            <w:tcW w:w="1560" w:type="dxa"/>
            <w:shd w:val="clear" w:color="000000" w:fill="FFFFFF"/>
          </w:tcPr>
          <w:p w:rsidR="00D15678" w:rsidRPr="00972D02" w:rsidRDefault="00D15678" w:rsidP="00051C06">
            <w:pPr>
              <w:spacing w:after="0" w:line="240" w:lineRule="auto"/>
              <w:jc w:val="center"/>
              <w:outlineLvl w:val="0"/>
              <w:rPr>
                <w:rFonts w:eastAsia="Times New Roman"/>
                <w:bCs/>
                <w:sz w:val="22"/>
              </w:rPr>
            </w:pPr>
            <w:r w:rsidRPr="00972D02">
              <w:rPr>
                <w:bCs/>
                <w:sz w:val="22"/>
              </w:rPr>
              <w:t>4 816 730,85</w:t>
            </w:r>
          </w:p>
          <w:p w:rsidR="00D15678" w:rsidRPr="00972D02" w:rsidRDefault="00D15678" w:rsidP="00051C06">
            <w:pPr>
              <w:spacing w:after="0" w:line="240" w:lineRule="auto"/>
              <w:ind w:hanging="108"/>
              <w:jc w:val="center"/>
              <w:rPr>
                <w:rFonts w:eastAsiaTheme="minorHAnsi"/>
                <w:color w:val="000000"/>
                <w:sz w:val="22"/>
              </w:rPr>
            </w:pPr>
          </w:p>
        </w:tc>
        <w:tc>
          <w:tcPr>
            <w:tcW w:w="1701" w:type="dxa"/>
            <w:vMerge/>
            <w:shd w:val="clear" w:color="auto" w:fill="auto"/>
          </w:tcPr>
          <w:p w:rsidR="00D15678" w:rsidRPr="00671744" w:rsidRDefault="00D15678" w:rsidP="00051C06">
            <w:pPr>
              <w:spacing w:after="160" w:line="240" w:lineRule="auto"/>
              <w:jc w:val="center"/>
              <w:rPr>
                <w:sz w:val="22"/>
                <w:highlight w:val="cyan"/>
              </w:rPr>
            </w:pPr>
          </w:p>
        </w:tc>
      </w:tr>
      <w:tr w:rsidR="00D15678" w:rsidRPr="001854D9" w:rsidTr="00051C06">
        <w:trPr>
          <w:gridAfter w:val="1"/>
          <w:wAfter w:w="17" w:type="dxa"/>
          <w:trHeight w:val="650"/>
          <w:jc w:val="center"/>
        </w:trPr>
        <w:tc>
          <w:tcPr>
            <w:tcW w:w="567" w:type="dxa"/>
            <w:shd w:val="clear" w:color="000000" w:fill="FFFFFF"/>
            <w:noWrap/>
          </w:tcPr>
          <w:p w:rsidR="00D15678" w:rsidRPr="004B0CC5" w:rsidRDefault="00D15678" w:rsidP="00051C06">
            <w:pPr>
              <w:spacing w:after="0" w:line="240" w:lineRule="auto"/>
              <w:jc w:val="center"/>
              <w:rPr>
                <w:b/>
                <w:sz w:val="22"/>
              </w:rPr>
            </w:pPr>
            <w:r>
              <w:rPr>
                <w:b/>
                <w:sz w:val="22"/>
              </w:rPr>
              <w:t>4</w:t>
            </w:r>
          </w:p>
        </w:tc>
        <w:tc>
          <w:tcPr>
            <w:tcW w:w="567" w:type="dxa"/>
          </w:tcPr>
          <w:p w:rsidR="00D15678" w:rsidRPr="001854D9" w:rsidRDefault="00D15678" w:rsidP="00051C06">
            <w:pPr>
              <w:spacing w:after="0" w:line="240" w:lineRule="auto"/>
              <w:jc w:val="center"/>
              <w:rPr>
                <w:sz w:val="22"/>
              </w:rPr>
            </w:pPr>
            <w:r w:rsidRPr="001854D9">
              <w:rPr>
                <w:sz w:val="22"/>
              </w:rPr>
              <w:t>14</w:t>
            </w:r>
          </w:p>
        </w:tc>
        <w:tc>
          <w:tcPr>
            <w:tcW w:w="1565" w:type="dxa"/>
            <w:shd w:val="clear" w:color="auto" w:fill="auto"/>
            <w:noWrap/>
          </w:tcPr>
          <w:p w:rsidR="00D15678" w:rsidRPr="004B0CC5" w:rsidRDefault="00D15678" w:rsidP="00051C06">
            <w:pPr>
              <w:spacing w:after="0" w:line="240" w:lineRule="auto"/>
              <w:rPr>
                <w:sz w:val="22"/>
              </w:rPr>
            </w:pPr>
            <w:r w:rsidRPr="001854D9">
              <w:rPr>
                <w:sz w:val="22"/>
                <w:lang w:val="en-US"/>
              </w:rPr>
              <w:t>Skoda</w:t>
            </w:r>
            <w:r w:rsidRPr="004B0CC5">
              <w:rPr>
                <w:sz w:val="22"/>
              </w:rPr>
              <w:t xml:space="preserve"> </w:t>
            </w:r>
            <w:r w:rsidRPr="001854D9">
              <w:rPr>
                <w:sz w:val="22"/>
                <w:lang w:val="en-US"/>
              </w:rPr>
              <w:t>Super</w:t>
            </w:r>
            <w:r w:rsidRPr="001854D9">
              <w:rPr>
                <w:sz w:val="22"/>
              </w:rPr>
              <w:t xml:space="preserve">В </w:t>
            </w:r>
            <w:r w:rsidRPr="004B0CC5">
              <w:rPr>
                <w:sz w:val="22"/>
              </w:rPr>
              <w:t xml:space="preserve">130 </w:t>
            </w:r>
            <w:r w:rsidRPr="001854D9">
              <w:rPr>
                <w:sz w:val="22"/>
                <w:lang w:val="en-US"/>
              </w:rPr>
              <w:t>A</w:t>
            </w:r>
            <w:r>
              <w:rPr>
                <w:sz w:val="22"/>
                <w:lang w:val="en-US"/>
              </w:rPr>
              <w:t>V</w:t>
            </w:r>
            <w:r w:rsidRPr="004B0CC5">
              <w:rPr>
                <w:sz w:val="22"/>
              </w:rPr>
              <w:t>06</w:t>
            </w:r>
          </w:p>
        </w:tc>
        <w:tc>
          <w:tcPr>
            <w:tcW w:w="1134" w:type="dxa"/>
            <w:shd w:val="clear" w:color="000000" w:fill="FFFFFF"/>
            <w:noWrap/>
          </w:tcPr>
          <w:p w:rsidR="00D15678" w:rsidRPr="004B0CC5" w:rsidRDefault="00D15678" w:rsidP="00051C06">
            <w:pPr>
              <w:spacing w:after="0" w:line="240" w:lineRule="auto"/>
              <w:jc w:val="both"/>
              <w:rPr>
                <w:sz w:val="22"/>
              </w:rPr>
            </w:pPr>
            <w:r w:rsidRPr="001854D9">
              <w:rPr>
                <w:sz w:val="22"/>
              </w:rPr>
              <w:t>2019</w:t>
            </w:r>
          </w:p>
        </w:tc>
        <w:tc>
          <w:tcPr>
            <w:tcW w:w="1842" w:type="dxa"/>
            <w:gridSpan w:val="2"/>
            <w:shd w:val="clear" w:color="000000" w:fill="FFFFFF"/>
            <w:noWrap/>
          </w:tcPr>
          <w:p w:rsidR="00D15678" w:rsidRPr="004B0CC5" w:rsidRDefault="00D15678" w:rsidP="00051C06">
            <w:pPr>
              <w:spacing w:after="0" w:line="240" w:lineRule="auto"/>
              <w:jc w:val="both"/>
              <w:rPr>
                <w:sz w:val="22"/>
                <w:lang w:val="kk-KZ"/>
              </w:rPr>
            </w:pPr>
            <w:r w:rsidRPr="001854D9">
              <w:rPr>
                <w:sz w:val="22"/>
              </w:rPr>
              <w:t>Атырау</w:t>
            </w:r>
            <w:r>
              <w:rPr>
                <w:sz w:val="22"/>
                <w:lang w:val="kk-KZ"/>
              </w:rPr>
              <w:t xml:space="preserve"> қ.</w:t>
            </w:r>
          </w:p>
        </w:tc>
        <w:tc>
          <w:tcPr>
            <w:tcW w:w="1134" w:type="dxa"/>
            <w:shd w:val="clear" w:color="000000" w:fill="FFFFFF"/>
            <w:noWrap/>
          </w:tcPr>
          <w:p w:rsidR="00D15678" w:rsidRPr="004B0CC5" w:rsidRDefault="00D15678" w:rsidP="00051C06">
            <w:pPr>
              <w:spacing w:after="0" w:line="240" w:lineRule="auto"/>
              <w:jc w:val="both"/>
              <w:rPr>
                <w:sz w:val="22"/>
              </w:rPr>
            </w:pPr>
            <w:proofErr w:type="spellStart"/>
            <w:r>
              <w:rPr>
                <w:sz w:val="22"/>
              </w:rPr>
              <w:t>жеңіл</w:t>
            </w:r>
            <w:proofErr w:type="spellEnd"/>
          </w:p>
        </w:tc>
        <w:tc>
          <w:tcPr>
            <w:tcW w:w="1560" w:type="dxa"/>
            <w:shd w:val="clear" w:color="000000" w:fill="FFFFFF"/>
          </w:tcPr>
          <w:p w:rsidR="00D15678" w:rsidRPr="00972D02" w:rsidRDefault="00D15678" w:rsidP="00051C06">
            <w:pPr>
              <w:spacing w:after="0" w:line="240" w:lineRule="auto"/>
              <w:jc w:val="center"/>
              <w:outlineLvl w:val="0"/>
              <w:rPr>
                <w:rFonts w:eastAsia="Times New Roman"/>
                <w:bCs/>
                <w:sz w:val="22"/>
              </w:rPr>
            </w:pPr>
            <w:r w:rsidRPr="00972D02">
              <w:rPr>
                <w:bCs/>
                <w:sz w:val="22"/>
              </w:rPr>
              <w:t>4 816 730,85</w:t>
            </w:r>
          </w:p>
          <w:p w:rsidR="00D15678" w:rsidRPr="00972D02" w:rsidRDefault="00D15678" w:rsidP="00051C06">
            <w:pPr>
              <w:spacing w:after="0" w:line="240" w:lineRule="auto"/>
              <w:ind w:hanging="108"/>
              <w:jc w:val="center"/>
              <w:rPr>
                <w:rFonts w:eastAsiaTheme="minorHAnsi"/>
                <w:color w:val="000000"/>
                <w:sz w:val="22"/>
              </w:rPr>
            </w:pPr>
          </w:p>
        </w:tc>
        <w:tc>
          <w:tcPr>
            <w:tcW w:w="1701" w:type="dxa"/>
            <w:vMerge/>
            <w:shd w:val="clear" w:color="auto" w:fill="auto"/>
          </w:tcPr>
          <w:p w:rsidR="00D15678" w:rsidRPr="001854D9" w:rsidRDefault="00D15678" w:rsidP="00051C06">
            <w:pPr>
              <w:spacing w:after="160" w:line="240" w:lineRule="auto"/>
              <w:rPr>
                <w:sz w:val="22"/>
              </w:rPr>
            </w:pPr>
          </w:p>
        </w:tc>
      </w:tr>
      <w:tr w:rsidR="00D15678" w:rsidRPr="001854D9" w:rsidTr="00051C06">
        <w:trPr>
          <w:gridAfter w:val="1"/>
          <w:wAfter w:w="17" w:type="dxa"/>
          <w:trHeight w:val="650"/>
          <w:jc w:val="center"/>
        </w:trPr>
        <w:tc>
          <w:tcPr>
            <w:tcW w:w="567" w:type="dxa"/>
            <w:shd w:val="clear" w:color="000000" w:fill="FFFFFF"/>
            <w:noWrap/>
          </w:tcPr>
          <w:p w:rsidR="00D15678" w:rsidRPr="001854D9" w:rsidRDefault="00D15678" w:rsidP="00051C06">
            <w:pPr>
              <w:spacing w:after="0" w:line="240" w:lineRule="auto"/>
              <w:jc w:val="center"/>
              <w:rPr>
                <w:b/>
                <w:sz w:val="22"/>
                <w:lang w:val="en-US"/>
              </w:rPr>
            </w:pPr>
            <w:r>
              <w:rPr>
                <w:b/>
                <w:sz w:val="22"/>
                <w:lang w:val="en-US"/>
              </w:rPr>
              <w:t>5</w:t>
            </w:r>
          </w:p>
        </w:tc>
        <w:tc>
          <w:tcPr>
            <w:tcW w:w="567" w:type="dxa"/>
          </w:tcPr>
          <w:p w:rsidR="00D15678" w:rsidRPr="001854D9" w:rsidRDefault="00D15678" w:rsidP="00051C06">
            <w:pPr>
              <w:spacing w:after="0" w:line="240" w:lineRule="auto"/>
              <w:jc w:val="center"/>
              <w:rPr>
                <w:sz w:val="22"/>
              </w:rPr>
            </w:pPr>
            <w:r w:rsidRPr="001854D9">
              <w:rPr>
                <w:sz w:val="22"/>
              </w:rPr>
              <w:t>1</w:t>
            </w:r>
            <w:r>
              <w:rPr>
                <w:sz w:val="22"/>
              </w:rPr>
              <w:t>5</w:t>
            </w:r>
          </w:p>
        </w:tc>
        <w:tc>
          <w:tcPr>
            <w:tcW w:w="1565" w:type="dxa"/>
            <w:shd w:val="clear" w:color="auto" w:fill="auto"/>
            <w:noWrap/>
          </w:tcPr>
          <w:p w:rsidR="00D15678" w:rsidRPr="001854D9" w:rsidRDefault="00D15678" w:rsidP="00051C06">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361 AN08</w:t>
            </w:r>
          </w:p>
        </w:tc>
        <w:tc>
          <w:tcPr>
            <w:tcW w:w="1134" w:type="dxa"/>
            <w:shd w:val="clear" w:color="000000" w:fill="FFFFFF"/>
            <w:noWrap/>
          </w:tcPr>
          <w:p w:rsidR="00D15678" w:rsidRPr="001854D9" w:rsidRDefault="00D15678" w:rsidP="00051C06">
            <w:pPr>
              <w:spacing w:after="0" w:line="240" w:lineRule="auto"/>
              <w:jc w:val="both"/>
              <w:rPr>
                <w:sz w:val="22"/>
                <w:lang w:val="en-US"/>
              </w:rPr>
            </w:pPr>
            <w:r w:rsidRPr="001854D9">
              <w:rPr>
                <w:sz w:val="22"/>
              </w:rPr>
              <w:t>2019</w:t>
            </w:r>
          </w:p>
        </w:tc>
        <w:tc>
          <w:tcPr>
            <w:tcW w:w="1842" w:type="dxa"/>
            <w:gridSpan w:val="2"/>
            <w:shd w:val="clear" w:color="000000" w:fill="FFFFFF"/>
            <w:noWrap/>
          </w:tcPr>
          <w:p w:rsidR="00D15678" w:rsidRPr="004B0CC5" w:rsidRDefault="00D15678" w:rsidP="00051C06">
            <w:pPr>
              <w:spacing w:after="0" w:line="240" w:lineRule="auto"/>
              <w:jc w:val="both"/>
              <w:rPr>
                <w:sz w:val="22"/>
                <w:lang w:val="kk-KZ"/>
              </w:rPr>
            </w:pPr>
            <w:proofErr w:type="spellStart"/>
            <w:r w:rsidRPr="001854D9">
              <w:rPr>
                <w:sz w:val="22"/>
              </w:rPr>
              <w:t>Тараз</w:t>
            </w:r>
            <w:proofErr w:type="spellEnd"/>
            <w:r>
              <w:rPr>
                <w:sz w:val="22"/>
                <w:lang w:val="kk-KZ"/>
              </w:rPr>
              <w:t xml:space="preserve"> қ.</w:t>
            </w:r>
          </w:p>
        </w:tc>
        <w:tc>
          <w:tcPr>
            <w:tcW w:w="1134" w:type="dxa"/>
            <w:shd w:val="clear" w:color="000000" w:fill="FFFFFF"/>
            <w:noWrap/>
          </w:tcPr>
          <w:p w:rsidR="00D15678" w:rsidRPr="001854D9" w:rsidRDefault="00D15678" w:rsidP="00051C06">
            <w:pPr>
              <w:spacing w:after="0" w:line="240" w:lineRule="auto"/>
              <w:jc w:val="both"/>
              <w:rPr>
                <w:sz w:val="22"/>
                <w:lang w:val="en-US"/>
              </w:rPr>
            </w:pPr>
            <w:proofErr w:type="spellStart"/>
            <w:r>
              <w:rPr>
                <w:sz w:val="22"/>
              </w:rPr>
              <w:t>жеңіл</w:t>
            </w:r>
            <w:proofErr w:type="spellEnd"/>
          </w:p>
        </w:tc>
        <w:tc>
          <w:tcPr>
            <w:tcW w:w="1560" w:type="dxa"/>
            <w:shd w:val="clear" w:color="000000" w:fill="FFFFFF"/>
          </w:tcPr>
          <w:p w:rsidR="00D15678" w:rsidRPr="00972D02" w:rsidRDefault="00D15678" w:rsidP="00051C06">
            <w:pPr>
              <w:spacing w:after="0" w:line="240" w:lineRule="auto"/>
              <w:jc w:val="center"/>
              <w:outlineLvl w:val="0"/>
              <w:rPr>
                <w:rFonts w:eastAsia="Times New Roman"/>
                <w:bCs/>
                <w:sz w:val="22"/>
              </w:rPr>
            </w:pPr>
            <w:r w:rsidRPr="00972D02">
              <w:rPr>
                <w:bCs/>
                <w:sz w:val="22"/>
              </w:rPr>
              <w:t>4 816 730,85</w:t>
            </w:r>
          </w:p>
          <w:p w:rsidR="00D15678" w:rsidRPr="00972D02" w:rsidRDefault="00D15678" w:rsidP="00051C06">
            <w:pPr>
              <w:spacing w:after="0" w:line="240" w:lineRule="auto"/>
              <w:ind w:hanging="108"/>
              <w:jc w:val="center"/>
              <w:rPr>
                <w:rFonts w:eastAsiaTheme="minorHAnsi"/>
                <w:color w:val="000000"/>
                <w:sz w:val="22"/>
              </w:rPr>
            </w:pPr>
          </w:p>
        </w:tc>
        <w:tc>
          <w:tcPr>
            <w:tcW w:w="1701" w:type="dxa"/>
            <w:vMerge/>
            <w:shd w:val="clear" w:color="auto" w:fill="auto"/>
          </w:tcPr>
          <w:p w:rsidR="00D15678" w:rsidRPr="001854D9" w:rsidRDefault="00D15678" w:rsidP="00051C06">
            <w:pPr>
              <w:spacing w:after="160" w:line="240" w:lineRule="auto"/>
              <w:rPr>
                <w:sz w:val="22"/>
              </w:rPr>
            </w:pPr>
          </w:p>
        </w:tc>
      </w:tr>
      <w:tr w:rsidR="00D15678" w:rsidRPr="001854D9" w:rsidTr="00051C06">
        <w:trPr>
          <w:gridAfter w:val="1"/>
          <w:wAfter w:w="17" w:type="dxa"/>
          <w:trHeight w:val="650"/>
          <w:jc w:val="center"/>
        </w:trPr>
        <w:tc>
          <w:tcPr>
            <w:tcW w:w="567" w:type="dxa"/>
            <w:shd w:val="clear" w:color="000000" w:fill="FFFFFF"/>
            <w:noWrap/>
          </w:tcPr>
          <w:p w:rsidR="00D15678" w:rsidRPr="0022739A" w:rsidRDefault="00D15678" w:rsidP="00051C06">
            <w:pPr>
              <w:spacing w:after="0" w:line="240" w:lineRule="auto"/>
              <w:jc w:val="center"/>
              <w:rPr>
                <w:b/>
                <w:sz w:val="22"/>
              </w:rPr>
            </w:pPr>
            <w:r>
              <w:rPr>
                <w:b/>
                <w:sz w:val="22"/>
                <w:lang w:val="en-US"/>
              </w:rPr>
              <w:t>6</w:t>
            </w:r>
          </w:p>
        </w:tc>
        <w:tc>
          <w:tcPr>
            <w:tcW w:w="567" w:type="dxa"/>
          </w:tcPr>
          <w:p w:rsidR="00D15678" w:rsidRPr="001854D9" w:rsidRDefault="00D15678" w:rsidP="00051C06">
            <w:pPr>
              <w:spacing w:after="0" w:line="240" w:lineRule="auto"/>
              <w:jc w:val="center"/>
              <w:rPr>
                <w:sz w:val="22"/>
              </w:rPr>
            </w:pPr>
            <w:r>
              <w:rPr>
                <w:sz w:val="22"/>
              </w:rPr>
              <w:t>16</w:t>
            </w:r>
          </w:p>
        </w:tc>
        <w:tc>
          <w:tcPr>
            <w:tcW w:w="1565" w:type="dxa"/>
            <w:shd w:val="clear" w:color="auto" w:fill="auto"/>
            <w:noWrap/>
          </w:tcPr>
          <w:p w:rsidR="00D15678" w:rsidRPr="001854D9" w:rsidRDefault="00D15678" w:rsidP="00051C06">
            <w:pPr>
              <w:spacing w:after="0" w:line="240" w:lineRule="auto"/>
              <w:rPr>
                <w:sz w:val="22"/>
                <w:lang w:val="en-US"/>
              </w:rPr>
            </w:pPr>
            <w:r w:rsidRPr="001854D9">
              <w:rPr>
                <w:sz w:val="22"/>
                <w:lang w:val="en-US"/>
              </w:rPr>
              <w:t>Skoda Super</w:t>
            </w:r>
            <w:r w:rsidRPr="001854D9">
              <w:rPr>
                <w:sz w:val="22"/>
              </w:rPr>
              <w:t xml:space="preserve">В 663 </w:t>
            </w:r>
            <w:r w:rsidRPr="001854D9">
              <w:rPr>
                <w:sz w:val="22"/>
                <w:lang w:val="en-US"/>
              </w:rPr>
              <w:t>AQ07</w:t>
            </w:r>
          </w:p>
        </w:tc>
        <w:tc>
          <w:tcPr>
            <w:tcW w:w="1134" w:type="dxa"/>
            <w:shd w:val="clear" w:color="000000" w:fill="FFFFFF"/>
            <w:noWrap/>
          </w:tcPr>
          <w:p w:rsidR="00D15678" w:rsidRPr="001854D9" w:rsidRDefault="00D15678" w:rsidP="00051C06">
            <w:pPr>
              <w:spacing w:after="0" w:line="240" w:lineRule="auto"/>
              <w:jc w:val="both"/>
              <w:rPr>
                <w:sz w:val="22"/>
                <w:lang w:val="en-US"/>
              </w:rPr>
            </w:pPr>
            <w:r w:rsidRPr="001854D9">
              <w:rPr>
                <w:sz w:val="22"/>
              </w:rPr>
              <w:t>2019</w:t>
            </w:r>
          </w:p>
        </w:tc>
        <w:tc>
          <w:tcPr>
            <w:tcW w:w="1842" w:type="dxa"/>
            <w:gridSpan w:val="2"/>
            <w:shd w:val="clear" w:color="000000" w:fill="FFFFFF"/>
            <w:noWrap/>
          </w:tcPr>
          <w:p w:rsidR="00D15678" w:rsidRPr="004B0CC5" w:rsidRDefault="00D15678" w:rsidP="00051C06">
            <w:pPr>
              <w:spacing w:after="0" w:line="240" w:lineRule="auto"/>
              <w:jc w:val="both"/>
              <w:rPr>
                <w:sz w:val="22"/>
                <w:lang w:val="kk-KZ"/>
              </w:rPr>
            </w:pPr>
            <w:r>
              <w:rPr>
                <w:sz w:val="22"/>
                <w:lang w:val="kk-KZ"/>
              </w:rPr>
              <w:t>Орал қ.</w:t>
            </w:r>
          </w:p>
        </w:tc>
        <w:tc>
          <w:tcPr>
            <w:tcW w:w="1134" w:type="dxa"/>
            <w:shd w:val="clear" w:color="000000" w:fill="FFFFFF"/>
            <w:noWrap/>
          </w:tcPr>
          <w:p w:rsidR="00D15678" w:rsidRPr="001854D9" w:rsidRDefault="00D15678" w:rsidP="00051C06">
            <w:pPr>
              <w:spacing w:after="0" w:line="240" w:lineRule="auto"/>
              <w:jc w:val="both"/>
              <w:rPr>
                <w:sz w:val="22"/>
                <w:lang w:val="en-US"/>
              </w:rPr>
            </w:pPr>
            <w:proofErr w:type="spellStart"/>
            <w:r>
              <w:rPr>
                <w:sz w:val="22"/>
              </w:rPr>
              <w:t>жеңіл</w:t>
            </w:r>
            <w:proofErr w:type="spellEnd"/>
          </w:p>
        </w:tc>
        <w:tc>
          <w:tcPr>
            <w:tcW w:w="1560" w:type="dxa"/>
            <w:shd w:val="clear" w:color="000000" w:fill="FFFFFF"/>
          </w:tcPr>
          <w:p w:rsidR="00D15678" w:rsidRPr="00972D02" w:rsidRDefault="00D15678" w:rsidP="00051C06">
            <w:pPr>
              <w:spacing w:after="0" w:line="240" w:lineRule="auto"/>
              <w:jc w:val="center"/>
              <w:outlineLvl w:val="0"/>
              <w:rPr>
                <w:rFonts w:eastAsia="Times New Roman"/>
                <w:bCs/>
                <w:sz w:val="22"/>
              </w:rPr>
            </w:pPr>
            <w:r w:rsidRPr="00972D02">
              <w:rPr>
                <w:bCs/>
                <w:sz w:val="22"/>
              </w:rPr>
              <w:t>4 816 730,85</w:t>
            </w:r>
          </w:p>
          <w:p w:rsidR="00D15678" w:rsidRPr="00972D02" w:rsidRDefault="00D15678" w:rsidP="00051C06">
            <w:pPr>
              <w:spacing w:after="0" w:line="240" w:lineRule="auto"/>
              <w:ind w:hanging="108"/>
              <w:jc w:val="center"/>
              <w:rPr>
                <w:rFonts w:eastAsiaTheme="minorHAnsi"/>
                <w:color w:val="000000"/>
                <w:sz w:val="22"/>
              </w:rPr>
            </w:pPr>
          </w:p>
        </w:tc>
        <w:tc>
          <w:tcPr>
            <w:tcW w:w="1701" w:type="dxa"/>
            <w:vMerge/>
            <w:shd w:val="clear" w:color="auto" w:fill="auto"/>
          </w:tcPr>
          <w:p w:rsidR="00D15678" w:rsidRPr="001854D9" w:rsidRDefault="00D15678" w:rsidP="00051C06">
            <w:pPr>
              <w:spacing w:after="160" w:line="240" w:lineRule="auto"/>
              <w:rPr>
                <w:sz w:val="22"/>
              </w:rPr>
            </w:pPr>
          </w:p>
        </w:tc>
      </w:tr>
      <w:tr w:rsidR="00D15678" w:rsidRPr="00972D02" w:rsidTr="00051C06">
        <w:trPr>
          <w:gridAfter w:val="1"/>
          <w:wAfter w:w="17" w:type="dxa"/>
          <w:trHeight w:val="650"/>
          <w:jc w:val="center"/>
        </w:trPr>
        <w:tc>
          <w:tcPr>
            <w:tcW w:w="567" w:type="dxa"/>
            <w:shd w:val="clear" w:color="000000" w:fill="FFFFFF"/>
            <w:noWrap/>
          </w:tcPr>
          <w:p w:rsidR="00D15678" w:rsidRPr="001854D9" w:rsidRDefault="00D15678" w:rsidP="00051C06">
            <w:pPr>
              <w:spacing w:after="0" w:line="240" w:lineRule="auto"/>
              <w:jc w:val="center"/>
              <w:rPr>
                <w:b/>
                <w:sz w:val="22"/>
                <w:lang w:val="en-US"/>
              </w:rPr>
            </w:pPr>
            <w:r>
              <w:rPr>
                <w:b/>
                <w:sz w:val="22"/>
                <w:lang w:val="en-US"/>
              </w:rPr>
              <w:lastRenderedPageBreak/>
              <w:t>7</w:t>
            </w:r>
          </w:p>
        </w:tc>
        <w:tc>
          <w:tcPr>
            <w:tcW w:w="567" w:type="dxa"/>
          </w:tcPr>
          <w:p w:rsidR="00D15678" w:rsidRPr="001854D9" w:rsidRDefault="00D15678" w:rsidP="00051C06">
            <w:pPr>
              <w:spacing w:after="0" w:line="240" w:lineRule="auto"/>
              <w:jc w:val="center"/>
              <w:rPr>
                <w:sz w:val="22"/>
              </w:rPr>
            </w:pPr>
            <w:r w:rsidRPr="001854D9">
              <w:rPr>
                <w:sz w:val="22"/>
                <w:lang w:val="en-US"/>
              </w:rPr>
              <w:t>1</w:t>
            </w:r>
            <w:r>
              <w:rPr>
                <w:sz w:val="22"/>
              </w:rPr>
              <w:t>7</w:t>
            </w:r>
          </w:p>
        </w:tc>
        <w:tc>
          <w:tcPr>
            <w:tcW w:w="1565" w:type="dxa"/>
            <w:shd w:val="clear" w:color="auto" w:fill="auto"/>
            <w:noWrap/>
          </w:tcPr>
          <w:p w:rsidR="00D15678" w:rsidRPr="001854D9" w:rsidRDefault="00D15678" w:rsidP="00051C06">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171 BD09</w:t>
            </w:r>
          </w:p>
        </w:tc>
        <w:tc>
          <w:tcPr>
            <w:tcW w:w="1134" w:type="dxa"/>
            <w:shd w:val="clear" w:color="000000" w:fill="FFFFFF"/>
            <w:noWrap/>
          </w:tcPr>
          <w:p w:rsidR="00D15678" w:rsidRPr="001854D9" w:rsidRDefault="00D15678" w:rsidP="00051C06">
            <w:pPr>
              <w:spacing w:after="0" w:line="240" w:lineRule="auto"/>
              <w:jc w:val="both"/>
              <w:rPr>
                <w:sz w:val="22"/>
                <w:lang w:val="en-US"/>
              </w:rPr>
            </w:pPr>
            <w:r w:rsidRPr="001854D9">
              <w:rPr>
                <w:sz w:val="22"/>
              </w:rPr>
              <w:t>2019</w:t>
            </w:r>
          </w:p>
        </w:tc>
        <w:tc>
          <w:tcPr>
            <w:tcW w:w="1842" w:type="dxa"/>
            <w:gridSpan w:val="2"/>
            <w:shd w:val="clear" w:color="000000" w:fill="FFFFFF"/>
            <w:noWrap/>
          </w:tcPr>
          <w:p w:rsidR="00D15678" w:rsidRPr="004B0CC5" w:rsidRDefault="00D15678" w:rsidP="00051C06">
            <w:pPr>
              <w:spacing w:after="0" w:line="240" w:lineRule="auto"/>
              <w:jc w:val="both"/>
              <w:rPr>
                <w:sz w:val="22"/>
                <w:lang w:val="kk-KZ"/>
              </w:rPr>
            </w:pPr>
            <w:r>
              <w:rPr>
                <w:sz w:val="22"/>
                <w:lang w:val="kk-KZ"/>
              </w:rPr>
              <w:t>Қарағанды қ.</w:t>
            </w:r>
          </w:p>
        </w:tc>
        <w:tc>
          <w:tcPr>
            <w:tcW w:w="1134" w:type="dxa"/>
            <w:shd w:val="clear" w:color="000000" w:fill="FFFFFF"/>
            <w:noWrap/>
          </w:tcPr>
          <w:p w:rsidR="00D15678" w:rsidRPr="001854D9" w:rsidRDefault="00D15678" w:rsidP="00051C06">
            <w:pPr>
              <w:spacing w:after="0" w:line="240" w:lineRule="auto"/>
              <w:jc w:val="both"/>
              <w:rPr>
                <w:sz w:val="22"/>
                <w:lang w:val="en-US"/>
              </w:rPr>
            </w:pPr>
            <w:proofErr w:type="spellStart"/>
            <w:r>
              <w:rPr>
                <w:sz w:val="22"/>
              </w:rPr>
              <w:t>жеңіл</w:t>
            </w:r>
            <w:proofErr w:type="spellEnd"/>
          </w:p>
        </w:tc>
        <w:tc>
          <w:tcPr>
            <w:tcW w:w="1560" w:type="dxa"/>
            <w:shd w:val="clear" w:color="000000" w:fill="FFFFFF"/>
          </w:tcPr>
          <w:p w:rsidR="00D15678" w:rsidRPr="00972D02" w:rsidRDefault="00D15678" w:rsidP="00051C06">
            <w:pPr>
              <w:spacing w:after="0" w:line="240" w:lineRule="auto"/>
              <w:jc w:val="center"/>
              <w:outlineLvl w:val="0"/>
              <w:rPr>
                <w:rFonts w:eastAsia="Times New Roman"/>
                <w:bCs/>
                <w:sz w:val="22"/>
              </w:rPr>
            </w:pPr>
            <w:r w:rsidRPr="00972D02">
              <w:rPr>
                <w:bCs/>
                <w:sz w:val="22"/>
              </w:rPr>
              <w:t>5 083 868,05</w:t>
            </w:r>
          </w:p>
          <w:p w:rsidR="00D15678" w:rsidRPr="00972D02" w:rsidRDefault="00D15678" w:rsidP="00051C06">
            <w:pPr>
              <w:spacing w:after="0" w:line="240" w:lineRule="auto"/>
              <w:ind w:hanging="108"/>
              <w:jc w:val="center"/>
              <w:rPr>
                <w:rFonts w:eastAsiaTheme="minorHAnsi"/>
                <w:color w:val="000000"/>
                <w:sz w:val="22"/>
              </w:rPr>
            </w:pPr>
          </w:p>
        </w:tc>
        <w:tc>
          <w:tcPr>
            <w:tcW w:w="1701" w:type="dxa"/>
            <w:vMerge/>
            <w:shd w:val="clear" w:color="auto" w:fill="auto"/>
          </w:tcPr>
          <w:p w:rsidR="00D15678" w:rsidRPr="00972D02" w:rsidRDefault="00D15678" w:rsidP="00051C06">
            <w:pPr>
              <w:spacing w:after="160" w:line="240" w:lineRule="auto"/>
              <w:rPr>
                <w:sz w:val="22"/>
              </w:rPr>
            </w:pPr>
          </w:p>
        </w:tc>
      </w:tr>
      <w:tr w:rsidR="00D15678" w:rsidRPr="00972D02" w:rsidTr="00051C06">
        <w:trPr>
          <w:gridAfter w:val="1"/>
          <w:wAfter w:w="17" w:type="dxa"/>
          <w:trHeight w:val="650"/>
          <w:jc w:val="center"/>
        </w:trPr>
        <w:tc>
          <w:tcPr>
            <w:tcW w:w="567" w:type="dxa"/>
            <w:shd w:val="clear" w:color="000000" w:fill="FFFFFF"/>
            <w:noWrap/>
          </w:tcPr>
          <w:p w:rsidR="00D15678" w:rsidRPr="001854D9" w:rsidRDefault="00D15678" w:rsidP="00051C06">
            <w:pPr>
              <w:spacing w:after="0" w:line="240" w:lineRule="auto"/>
              <w:jc w:val="center"/>
              <w:rPr>
                <w:b/>
                <w:sz w:val="22"/>
                <w:lang w:val="en-US"/>
              </w:rPr>
            </w:pPr>
            <w:r>
              <w:rPr>
                <w:b/>
                <w:sz w:val="22"/>
                <w:lang w:val="en-US"/>
              </w:rPr>
              <w:t>8</w:t>
            </w:r>
          </w:p>
        </w:tc>
        <w:tc>
          <w:tcPr>
            <w:tcW w:w="567" w:type="dxa"/>
          </w:tcPr>
          <w:p w:rsidR="00D15678" w:rsidRPr="001854D9" w:rsidRDefault="00D15678" w:rsidP="00051C06">
            <w:pPr>
              <w:spacing w:after="0" w:line="240" w:lineRule="auto"/>
              <w:jc w:val="center"/>
              <w:rPr>
                <w:sz w:val="22"/>
              </w:rPr>
            </w:pPr>
            <w:r>
              <w:rPr>
                <w:sz w:val="22"/>
              </w:rPr>
              <w:t>18</w:t>
            </w:r>
          </w:p>
        </w:tc>
        <w:tc>
          <w:tcPr>
            <w:tcW w:w="1565" w:type="dxa"/>
            <w:shd w:val="clear" w:color="auto" w:fill="auto"/>
            <w:noWrap/>
          </w:tcPr>
          <w:p w:rsidR="00D15678" w:rsidRPr="001854D9" w:rsidRDefault="00D15678" w:rsidP="00051C06">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374 AU11</w:t>
            </w:r>
          </w:p>
        </w:tc>
        <w:tc>
          <w:tcPr>
            <w:tcW w:w="1134" w:type="dxa"/>
            <w:shd w:val="clear" w:color="000000" w:fill="FFFFFF"/>
            <w:noWrap/>
          </w:tcPr>
          <w:p w:rsidR="00D15678" w:rsidRPr="001854D9" w:rsidRDefault="00D15678" w:rsidP="00051C06">
            <w:pPr>
              <w:spacing w:after="0" w:line="240" w:lineRule="auto"/>
              <w:jc w:val="both"/>
              <w:rPr>
                <w:sz w:val="22"/>
                <w:lang w:val="en-US"/>
              </w:rPr>
            </w:pPr>
            <w:r w:rsidRPr="001854D9">
              <w:rPr>
                <w:sz w:val="22"/>
              </w:rPr>
              <w:t>2019</w:t>
            </w:r>
          </w:p>
        </w:tc>
        <w:tc>
          <w:tcPr>
            <w:tcW w:w="1842" w:type="dxa"/>
            <w:gridSpan w:val="2"/>
            <w:shd w:val="clear" w:color="000000" w:fill="FFFFFF"/>
            <w:noWrap/>
          </w:tcPr>
          <w:p w:rsidR="00D15678" w:rsidRPr="004B0CC5" w:rsidRDefault="00D15678" w:rsidP="00051C06">
            <w:pPr>
              <w:spacing w:after="0" w:line="240" w:lineRule="auto"/>
              <w:jc w:val="both"/>
              <w:rPr>
                <w:sz w:val="22"/>
                <w:lang w:val="kk-KZ"/>
              </w:rPr>
            </w:pPr>
            <w:r>
              <w:rPr>
                <w:sz w:val="22"/>
                <w:lang w:val="kk-KZ"/>
              </w:rPr>
              <w:t>Қызылорда қ.</w:t>
            </w:r>
          </w:p>
        </w:tc>
        <w:tc>
          <w:tcPr>
            <w:tcW w:w="1134" w:type="dxa"/>
            <w:shd w:val="clear" w:color="000000" w:fill="FFFFFF"/>
            <w:noWrap/>
          </w:tcPr>
          <w:p w:rsidR="00D15678" w:rsidRPr="001854D9" w:rsidRDefault="00D15678" w:rsidP="00051C06">
            <w:pPr>
              <w:spacing w:after="0" w:line="240" w:lineRule="auto"/>
              <w:jc w:val="both"/>
              <w:rPr>
                <w:sz w:val="22"/>
                <w:lang w:val="en-US"/>
              </w:rPr>
            </w:pPr>
            <w:proofErr w:type="spellStart"/>
            <w:r>
              <w:rPr>
                <w:sz w:val="22"/>
              </w:rPr>
              <w:t>жеңіл</w:t>
            </w:r>
            <w:proofErr w:type="spellEnd"/>
          </w:p>
        </w:tc>
        <w:tc>
          <w:tcPr>
            <w:tcW w:w="1560" w:type="dxa"/>
            <w:shd w:val="clear" w:color="000000" w:fill="FFFFFF"/>
          </w:tcPr>
          <w:p w:rsidR="00D15678" w:rsidRPr="00972D02" w:rsidRDefault="00D15678" w:rsidP="00051C06">
            <w:pPr>
              <w:spacing w:after="0" w:line="240" w:lineRule="auto"/>
              <w:jc w:val="center"/>
              <w:outlineLvl w:val="0"/>
              <w:rPr>
                <w:rFonts w:eastAsia="Times New Roman"/>
                <w:bCs/>
                <w:sz w:val="22"/>
              </w:rPr>
            </w:pPr>
            <w:r w:rsidRPr="00972D02">
              <w:rPr>
                <w:bCs/>
                <w:sz w:val="22"/>
              </w:rPr>
              <w:t>4 816 730,85</w:t>
            </w:r>
          </w:p>
          <w:p w:rsidR="00D15678" w:rsidRPr="00972D02" w:rsidRDefault="00D15678" w:rsidP="00051C06">
            <w:pPr>
              <w:spacing w:after="0" w:line="240" w:lineRule="auto"/>
              <w:ind w:hanging="108"/>
              <w:jc w:val="center"/>
              <w:rPr>
                <w:rFonts w:eastAsiaTheme="minorHAnsi"/>
                <w:color w:val="000000"/>
                <w:sz w:val="22"/>
                <w:lang w:val="en-US"/>
              </w:rPr>
            </w:pPr>
          </w:p>
        </w:tc>
        <w:tc>
          <w:tcPr>
            <w:tcW w:w="1701" w:type="dxa"/>
            <w:vMerge/>
            <w:shd w:val="clear" w:color="auto" w:fill="auto"/>
          </w:tcPr>
          <w:p w:rsidR="00D15678" w:rsidRPr="00972D02" w:rsidRDefault="00D15678" w:rsidP="00051C06">
            <w:pPr>
              <w:spacing w:after="160" w:line="240" w:lineRule="auto"/>
              <w:rPr>
                <w:sz w:val="22"/>
              </w:rPr>
            </w:pPr>
          </w:p>
        </w:tc>
      </w:tr>
      <w:tr w:rsidR="00D15678" w:rsidRPr="00972D02" w:rsidTr="00051C06">
        <w:trPr>
          <w:gridAfter w:val="1"/>
          <w:wAfter w:w="17" w:type="dxa"/>
          <w:trHeight w:val="650"/>
          <w:jc w:val="center"/>
        </w:trPr>
        <w:tc>
          <w:tcPr>
            <w:tcW w:w="567" w:type="dxa"/>
            <w:shd w:val="clear" w:color="000000" w:fill="FFFFFF"/>
            <w:noWrap/>
          </w:tcPr>
          <w:p w:rsidR="00D15678" w:rsidRPr="001854D9" w:rsidRDefault="00D15678" w:rsidP="00051C06">
            <w:pPr>
              <w:spacing w:after="0" w:line="240" w:lineRule="auto"/>
              <w:jc w:val="center"/>
              <w:rPr>
                <w:b/>
                <w:sz w:val="22"/>
                <w:lang w:val="en-US"/>
              </w:rPr>
            </w:pPr>
            <w:r>
              <w:rPr>
                <w:b/>
                <w:sz w:val="22"/>
                <w:lang w:val="en-US"/>
              </w:rPr>
              <w:t>9</w:t>
            </w:r>
          </w:p>
        </w:tc>
        <w:tc>
          <w:tcPr>
            <w:tcW w:w="567" w:type="dxa"/>
          </w:tcPr>
          <w:p w:rsidR="00D15678" w:rsidRPr="001854D9" w:rsidRDefault="00D15678" w:rsidP="00051C06">
            <w:pPr>
              <w:spacing w:after="0" w:line="240" w:lineRule="auto"/>
              <w:jc w:val="center"/>
              <w:rPr>
                <w:sz w:val="22"/>
              </w:rPr>
            </w:pPr>
            <w:r>
              <w:rPr>
                <w:sz w:val="22"/>
              </w:rPr>
              <w:t>19</w:t>
            </w:r>
          </w:p>
        </w:tc>
        <w:tc>
          <w:tcPr>
            <w:tcW w:w="1565" w:type="dxa"/>
            <w:shd w:val="clear" w:color="auto" w:fill="auto"/>
            <w:noWrap/>
          </w:tcPr>
          <w:p w:rsidR="00D15678" w:rsidRPr="001854D9" w:rsidRDefault="00D15678" w:rsidP="00051C06">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260 BC10</w:t>
            </w:r>
          </w:p>
        </w:tc>
        <w:tc>
          <w:tcPr>
            <w:tcW w:w="1134" w:type="dxa"/>
            <w:shd w:val="clear" w:color="000000" w:fill="FFFFFF"/>
            <w:noWrap/>
          </w:tcPr>
          <w:p w:rsidR="00D15678" w:rsidRPr="001854D9" w:rsidRDefault="00D15678" w:rsidP="00051C06">
            <w:pPr>
              <w:spacing w:after="0" w:line="240" w:lineRule="auto"/>
              <w:jc w:val="both"/>
              <w:rPr>
                <w:sz w:val="22"/>
                <w:lang w:val="en-US"/>
              </w:rPr>
            </w:pPr>
            <w:r w:rsidRPr="001854D9">
              <w:rPr>
                <w:sz w:val="22"/>
              </w:rPr>
              <w:t>2019</w:t>
            </w:r>
          </w:p>
        </w:tc>
        <w:tc>
          <w:tcPr>
            <w:tcW w:w="1842" w:type="dxa"/>
            <w:gridSpan w:val="2"/>
            <w:shd w:val="clear" w:color="000000" w:fill="FFFFFF"/>
            <w:noWrap/>
          </w:tcPr>
          <w:p w:rsidR="00D15678" w:rsidRPr="004B0CC5" w:rsidRDefault="00D15678" w:rsidP="00051C06">
            <w:pPr>
              <w:spacing w:after="0" w:line="240" w:lineRule="auto"/>
              <w:jc w:val="both"/>
              <w:rPr>
                <w:sz w:val="22"/>
                <w:lang w:val="kk-KZ"/>
              </w:rPr>
            </w:pPr>
            <w:r>
              <w:rPr>
                <w:sz w:val="22"/>
                <w:lang w:val="kk-KZ"/>
              </w:rPr>
              <w:t>Қостанай қ.</w:t>
            </w:r>
          </w:p>
        </w:tc>
        <w:tc>
          <w:tcPr>
            <w:tcW w:w="1134" w:type="dxa"/>
            <w:shd w:val="clear" w:color="000000" w:fill="FFFFFF"/>
            <w:noWrap/>
          </w:tcPr>
          <w:p w:rsidR="00D15678" w:rsidRPr="001854D9" w:rsidRDefault="00D15678" w:rsidP="00051C06">
            <w:pPr>
              <w:spacing w:after="0" w:line="240" w:lineRule="auto"/>
              <w:jc w:val="both"/>
              <w:rPr>
                <w:sz w:val="22"/>
                <w:lang w:val="en-US"/>
              </w:rPr>
            </w:pPr>
            <w:proofErr w:type="spellStart"/>
            <w:r>
              <w:rPr>
                <w:sz w:val="22"/>
              </w:rPr>
              <w:t>жеңіл</w:t>
            </w:r>
            <w:proofErr w:type="spellEnd"/>
          </w:p>
        </w:tc>
        <w:tc>
          <w:tcPr>
            <w:tcW w:w="1560" w:type="dxa"/>
            <w:shd w:val="clear" w:color="000000" w:fill="FFFFFF"/>
          </w:tcPr>
          <w:p w:rsidR="00D15678" w:rsidRPr="00972D02" w:rsidRDefault="00D15678" w:rsidP="00051C06">
            <w:pPr>
              <w:spacing w:after="0" w:line="240" w:lineRule="auto"/>
              <w:jc w:val="center"/>
              <w:outlineLvl w:val="0"/>
              <w:rPr>
                <w:rFonts w:eastAsia="Times New Roman"/>
                <w:bCs/>
                <w:sz w:val="22"/>
              </w:rPr>
            </w:pPr>
            <w:r w:rsidRPr="00972D02">
              <w:rPr>
                <w:bCs/>
                <w:sz w:val="22"/>
              </w:rPr>
              <w:t>4 816 730,85</w:t>
            </w:r>
          </w:p>
          <w:p w:rsidR="00D15678" w:rsidRPr="00972D02" w:rsidRDefault="00D15678" w:rsidP="00051C06">
            <w:pPr>
              <w:spacing w:after="0" w:line="240" w:lineRule="auto"/>
              <w:ind w:hanging="108"/>
              <w:jc w:val="center"/>
              <w:rPr>
                <w:rFonts w:eastAsiaTheme="minorHAnsi"/>
                <w:color w:val="000000"/>
                <w:sz w:val="22"/>
              </w:rPr>
            </w:pPr>
          </w:p>
        </w:tc>
        <w:tc>
          <w:tcPr>
            <w:tcW w:w="1701" w:type="dxa"/>
            <w:vMerge/>
            <w:shd w:val="clear" w:color="auto" w:fill="auto"/>
          </w:tcPr>
          <w:p w:rsidR="00D15678" w:rsidRPr="00972D02" w:rsidRDefault="00D15678" w:rsidP="00051C06">
            <w:pPr>
              <w:spacing w:after="160" w:line="240" w:lineRule="auto"/>
              <w:rPr>
                <w:sz w:val="22"/>
              </w:rPr>
            </w:pPr>
          </w:p>
        </w:tc>
      </w:tr>
      <w:tr w:rsidR="00D15678" w:rsidRPr="00972D02" w:rsidTr="00051C06">
        <w:trPr>
          <w:gridAfter w:val="1"/>
          <w:wAfter w:w="17" w:type="dxa"/>
          <w:trHeight w:val="650"/>
          <w:jc w:val="center"/>
        </w:trPr>
        <w:tc>
          <w:tcPr>
            <w:tcW w:w="567" w:type="dxa"/>
            <w:shd w:val="clear" w:color="000000" w:fill="FFFFFF"/>
            <w:noWrap/>
          </w:tcPr>
          <w:p w:rsidR="00D15678" w:rsidRPr="001854D9" w:rsidRDefault="00D15678" w:rsidP="00051C06">
            <w:pPr>
              <w:spacing w:after="0" w:line="240" w:lineRule="auto"/>
              <w:jc w:val="center"/>
              <w:rPr>
                <w:b/>
                <w:sz w:val="22"/>
                <w:lang w:val="en-US"/>
              </w:rPr>
            </w:pPr>
            <w:r w:rsidRPr="001854D9">
              <w:rPr>
                <w:b/>
                <w:sz w:val="22"/>
              </w:rPr>
              <w:t>1</w:t>
            </w:r>
            <w:r>
              <w:rPr>
                <w:b/>
                <w:sz w:val="22"/>
                <w:lang w:val="en-US"/>
              </w:rPr>
              <w:t>0</w:t>
            </w:r>
          </w:p>
        </w:tc>
        <w:tc>
          <w:tcPr>
            <w:tcW w:w="567" w:type="dxa"/>
          </w:tcPr>
          <w:p w:rsidR="00D15678" w:rsidRPr="001854D9" w:rsidRDefault="00D15678" w:rsidP="00051C06">
            <w:pPr>
              <w:spacing w:after="0" w:line="240" w:lineRule="auto"/>
              <w:jc w:val="center"/>
              <w:rPr>
                <w:sz w:val="22"/>
              </w:rPr>
            </w:pPr>
            <w:r>
              <w:rPr>
                <w:sz w:val="22"/>
              </w:rPr>
              <w:t>20</w:t>
            </w:r>
          </w:p>
        </w:tc>
        <w:tc>
          <w:tcPr>
            <w:tcW w:w="1565" w:type="dxa"/>
            <w:shd w:val="clear" w:color="auto" w:fill="auto"/>
            <w:noWrap/>
          </w:tcPr>
          <w:p w:rsidR="00D15678" w:rsidRPr="001854D9" w:rsidRDefault="00D15678" w:rsidP="00051C06">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588 AU12</w:t>
            </w:r>
          </w:p>
        </w:tc>
        <w:tc>
          <w:tcPr>
            <w:tcW w:w="1134" w:type="dxa"/>
            <w:shd w:val="clear" w:color="000000" w:fill="FFFFFF"/>
            <w:noWrap/>
          </w:tcPr>
          <w:p w:rsidR="00D15678" w:rsidRPr="001854D9" w:rsidRDefault="00D15678" w:rsidP="00051C06">
            <w:pPr>
              <w:spacing w:after="0" w:line="240" w:lineRule="auto"/>
              <w:jc w:val="both"/>
              <w:rPr>
                <w:sz w:val="22"/>
                <w:lang w:val="en-US"/>
              </w:rPr>
            </w:pPr>
            <w:r w:rsidRPr="001854D9">
              <w:rPr>
                <w:sz w:val="22"/>
              </w:rPr>
              <w:t>2019</w:t>
            </w:r>
          </w:p>
        </w:tc>
        <w:tc>
          <w:tcPr>
            <w:tcW w:w="1842" w:type="dxa"/>
            <w:gridSpan w:val="2"/>
            <w:shd w:val="clear" w:color="000000" w:fill="FFFFFF"/>
            <w:noWrap/>
          </w:tcPr>
          <w:p w:rsidR="00D15678" w:rsidRPr="004B0CC5" w:rsidRDefault="00D15678" w:rsidP="00051C06">
            <w:pPr>
              <w:spacing w:after="0" w:line="240" w:lineRule="auto"/>
              <w:jc w:val="both"/>
              <w:rPr>
                <w:sz w:val="22"/>
                <w:lang w:val="kk-KZ"/>
              </w:rPr>
            </w:pPr>
            <w:r>
              <w:rPr>
                <w:sz w:val="22"/>
              </w:rPr>
              <w:t xml:space="preserve"> </w:t>
            </w:r>
            <w:proofErr w:type="spellStart"/>
            <w:r>
              <w:rPr>
                <w:sz w:val="22"/>
              </w:rPr>
              <w:t>Ақ</w:t>
            </w:r>
            <w:r w:rsidRPr="001854D9">
              <w:rPr>
                <w:sz w:val="22"/>
              </w:rPr>
              <w:t>тау</w:t>
            </w:r>
            <w:proofErr w:type="spellEnd"/>
            <w:r>
              <w:rPr>
                <w:sz w:val="22"/>
                <w:lang w:val="kk-KZ"/>
              </w:rPr>
              <w:t xml:space="preserve"> қ.</w:t>
            </w:r>
          </w:p>
        </w:tc>
        <w:tc>
          <w:tcPr>
            <w:tcW w:w="1134" w:type="dxa"/>
            <w:shd w:val="clear" w:color="000000" w:fill="FFFFFF"/>
            <w:noWrap/>
          </w:tcPr>
          <w:p w:rsidR="00D15678" w:rsidRPr="001854D9" w:rsidRDefault="00D15678" w:rsidP="00051C06">
            <w:pPr>
              <w:spacing w:after="0" w:line="240" w:lineRule="auto"/>
              <w:jc w:val="both"/>
              <w:rPr>
                <w:sz w:val="22"/>
                <w:lang w:val="en-US"/>
              </w:rPr>
            </w:pPr>
            <w:proofErr w:type="spellStart"/>
            <w:r>
              <w:rPr>
                <w:sz w:val="22"/>
              </w:rPr>
              <w:t>жеңіл</w:t>
            </w:r>
            <w:proofErr w:type="spellEnd"/>
          </w:p>
        </w:tc>
        <w:tc>
          <w:tcPr>
            <w:tcW w:w="1560" w:type="dxa"/>
            <w:shd w:val="clear" w:color="000000" w:fill="FFFFFF"/>
          </w:tcPr>
          <w:p w:rsidR="00D15678" w:rsidRPr="00972D02" w:rsidRDefault="00D15678" w:rsidP="00051C06">
            <w:pPr>
              <w:spacing w:after="0" w:line="240" w:lineRule="auto"/>
              <w:jc w:val="center"/>
              <w:outlineLvl w:val="0"/>
              <w:rPr>
                <w:rFonts w:eastAsia="Times New Roman"/>
                <w:bCs/>
                <w:sz w:val="22"/>
              </w:rPr>
            </w:pPr>
            <w:r w:rsidRPr="00972D02">
              <w:rPr>
                <w:bCs/>
                <w:sz w:val="22"/>
              </w:rPr>
              <w:t>4 816 730,85</w:t>
            </w:r>
          </w:p>
          <w:p w:rsidR="00D15678" w:rsidRPr="00972D02" w:rsidRDefault="00D15678" w:rsidP="00051C06">
            <w:pPr>
              <w:spacing w:after="0" w:line="240" w:lineRule="auto"/>
              <w:ind w:hanging="108"/>
              <w:jc w:val="center"/>
              <w:rPr>
                <w:rFonts w:eastAsiaTheme="minorHAnsi"/>
                <w:color w:val="000000"/>
                <w:sz w:val="22"/>
              </w:rPr>
            </w:pPr>
          </w:p>
        </w:tc>
        <w:tc>
          <w:tcPr>
            <w:tcW w:w="1701" w:type="dxa"/>
            <w:vMerge/>
            <w:shd w:val="clear" w:color="auto" w:fill="auto"/>
          </w:tcPr>
          <w:p w:rsidR="00D15678" w:rsidRPr="00972D02" w:rsidRDefault="00D15678" w:rsidP="00051C06">
            <w:pPr>
              <w:spacing w:after="160" w:line="240" w:lineRule="auto"/>
              <w:rPr>
                <w:sz w:val="22"/>
              </w:rPr>
            </w:pPr>
          </w:p>
        </w:tc>
      </w:tr>
      <w:tr w:rsidR="00D15678" w:rsidRPr="00972D02" w:rsidTr="00051C06">
        <w:trPr>
          <w:gridAfter w:val="1"/>
          <w:wAfter w:w="17" w:type="dxa"/>
          <w:trHeight w:val="601"/>
          <w:jc w:val="center"/>
        </w:trPr>
        <w:tc>
          <w:tcPr>
            <w:tcW w:w="567" w:type="dxa"/>
            <w:shd w:val="clear" w:color="000000" w:fill="FFFFFF"/>
            <w:noWrap/>
          </w:tcPr>
          <w:p w:rsidR="00D15678" w:rsidRPr="001854D9" w:rsidRDefault="00D15678" w:rsidP="00051C06">
            <w:pPr>
              <w:spacing w:after="0" w:line="240" w:lineRule="auto"/>
              <w:jc w:val="center"/>
              <w:rPr>
                <w:b/>
                <w:sz w:val="22"/>
                <w:lang w:val="en-US"/>
              </w:rPr>
            </w:pPr>
            <w:r w:rsidRPr="001854D9">
              <w:rPr>
                <w:b/>
                <w:sz w:val="22"/>
              </w:rPr>
              <w:t>1</w:t>
            </w:r>
            <w:r>
              <w:rPr>
                <w:b/>
                <w:sz w:val="22"/>
                <w:lang w:val="en-US"/>
              </w:rPr>
              <w:t>1</w:t>
            </w:r>
          </w:p>
        </w:tc>
        <w:tc>
          <w:tcPr>
            <w:tcW w:w="567" w:type="dxa"/>
          </w:tcPr>
          <w:p w:rsidR="00D15678" w:rsidRPr="001854D9" w:rsidRDefault="00D15678" w:rsidP="00051C06">
            <w:pPr>
              <w:spacing w:after="0" w:line="240" w:lineRule="auto"/>
              <w:jc w:val="center"/>
              <w:rPr>
                <w:sz w:val="22"/>
              </w:rPr>
            </w:pPr>
            <w:r>
              <w:rPr>
                <w:sz w:val="22"/>
              </w:rPr>
              <w:t>21</w:t>
            </w:r>
          </w:p>
        </w:tc>
        <w:tc>
          <w:tcPr>
            <w:tcW w:w="1565" w:type="dxa"/>
            <w:shd w:val="clear" w:color="auto" w:fill="auto"/>
            <w:noWrap/>
          </w:tcPr>
          <w:p w:rsidR="00D15678" w:rsidRPr="001854D9" w:rsidRDefault="00D15678" w:rsidP="00051C06">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464 BD14</w:t>
            </w:r>
          </w:p>
        </w:tc>
        <w:tc>
          <w:tcPr>
            <w:tcW w:w="1134" w:type="dxa"/>
            <w:shd w:val="clear" w:color="000000" w:fill="FFFFFF"/>
            <w:noWrap/>
          </w:tcPr>
          <w:p w:rsidR="00D15678" w:rsidRPr="001854D9" w:rsidRDefault="00D15678" w:rsidP="00051C06">
            <w:pPr>
              <w:spacing w:after="0" w:line="240" w:lineRule="auto"/>
              <w:jc w:val="both"/>
              <w:rPr>
                <w:sz w:val="22"/>
                <w:lang w:val="en-US"/>
              </w:rPr>
            </w:pPr>
            <w:r w:rsidRPr="001854D9">
              <w:rPr>
                <w:sz w:val="22"/>
              </w:rPr>
              <w:t>2019</w:t>
            </w:r>
          </w:p>
        </w:tc>
        <w:tc>
          <w:tcPr>
            <w:tcW w:w="1842" w:type="dxa"/>
            <w:gridSpan w:val="2"/>
            <w:shd w:val="clear" w:color="000000" w:fill="FFFFFF"/>
            <w:noWrap/>
          </w:tcPr>
          <w:p w:rsidR="00D15678" w:rsidRPr="004B0CC5" w:rsidRDefault="00D15678" w:rsidP="00051C06">
            <w:pPr>
              <w:spacing w:after="0" w:line="240" w:lineRule="auto"/>
              <w:jc w:val="both"/>
              <w:rPr>
                <w:sz w:val="22"/>
                <w:lang w:val="kk-KZ"/>
              </w:rPr>
            </w:pPr>
            <w:r w:rsidRPr="001854D9">
              <w:rPr>
                <w:sz w:val="22"/>
              </w:rPr>
              <w:t>Павлодар</w:t>
            </w:r>
            <w:r>
              <w:rPr>
                <w:sz w:val="22"/>
                <w:lang w:val="kk-KZ"/>
              </w:rPr>
              <w:t xml:space="preserve"> қ.</w:t>
            </w:r>
          </w:p>
        </w:tc>
        <w:tc>
          <w:tcPr>
            <w:tcW w:w="1134" w:type="dxa"/>
            <w:shd w:val="clear" w:color="000000" w:fill="FFFFFF"/>
            <w:noWrap/>
          </w:tcPr>
          <w:p w:rsidR="00D15678" w:rsidRPr="001854D9" w:rsidRDefault="00D15678" w:rsidP="00051C06">
            <w:pPr>
              <w:spacing w:after="0" w:line="240" w:lineRule="auto"/>
              <w:jc w:val="both"/>
              <w:rPr>
                <w:sz w:val="22"/>
                <w:lang w:val="en-US"/>
              </w:rPr>
            </w:pPr>
            <w:proofErr w:type="spellStart"/>
            <w:r>
              <w:rPr>
                <w:sz w:val="22"/>
              </w:rPr>
              <w:t>жеңіл</w:t>
            </w:r>
            <w:proofErr w:type="spellEnd"/>
          </w:p>
        </w:tc>
        <w:tc>
          <w:tcPr>
            <w:tcW w:w="1560" w:type="dxa"/>
            <w:shd w:val="clear" w:color="000000" w:fill="FFFFFF"/>
          </w:tcPr>
          <w:p w:rsidR="00D15678" w:rsidRPr="00972D02" w:rsidRDefault="00D15678" w:rsidP="00051C06">
            <w:pPr>
              <w:spacing w:after="0" w:line="240" w:lineRule="auto"/>
              <w:jc w:val="center"/>
              <w:outlineLvl w:val="0"/>
              <w:rPr>
                <w:rFonts w:eastAsia="Times New Roman"/>
                <w:bCs/>
                <w:sz w:val="22"/>
              </w:rPr>
            </w:pPr>
            <w:r w:rsidRPr="00972D02">
              <w:rPr>
                <w:bCs/>
                <w:sz w:val="22"/>
              </w:rPr>
              <w:t>5 083 868,05</w:t>
            </w:r>
          </w:p>
          <w:p w:rsidR="00D15678" w:rsidRPr="00972D02" w:rsidRDefault="00D15678" w:rsidP="00051C06">
            <w:pPr>
              <w:spacing w:after="0" w:line="240" w:lineRule="auto"/>
              <w:ind w:hanging="108"/>
              <w:jc w:val="center"/>
              <w:rPr>
                <w:rFonts w:eastAsiaTheme="minorHAnsi"/>
                <w:color w:val="000000"/>
                <w:sz w:val="22"/>
              </w:rPr>
            </w:pPr>
          </w:p>
        </w:tc>
        <w:tc>
          <w:tcPr>
            <w:tcW w:w="1701" w:type="dxa"/>
            <w:vMerge/>
            <w:shd w:val="clear" w:color="auto" w:fill="auto"/>
          </w:tcPr>
          <w:p w:rsidR="00D15678" w:rsidRPr="00972D02" w:rsidRDefault="00D15678" w:rsidP="00051C06">
            <w:pPr>
              <w:spacing w:after="160" w:line="240" w:lineRule="auto"/>
              <w:rPr>
                <w:sz w:val="22"/>
              </w:rPr>
            </w:pPr>
          </w:p>
        </w:tc>
      </w:tr>
      <w:tr w:rsidR="00D15678" w:rsidRPr="00972D02" w:rsidTr="00051C06">
        <w:trPr>
          <w:gridAfter w:val="1"/>
          <w:wAfter w:w="17" w:type="dxa"/>
          <w:trHeight w:val="650"/>
          <w:jc w:val="center"/>
        </w:trPr>
        <w:tc>
          <w:tcPr>
            <w:tcW w:w="567" w:type="dxa"/>
            <w:shd w:val="clear" w:color="000000" w:fill="FFFFFF"/>
            <w:noWrap/>
          </w:tcPr>
          <w:p w:rsidR="00D15678" w:rsidRPr="001854D9" w:rsidRDefault="00D15678" w:rsidP="00051C06">
            <w:pPr>
              <w:spacing w:after="0" w:line="240" w:lineRule="auto"/>
              <w:jc w:val="center"/>
              <w:rPr>
                <w:b/>
                <w:sz w:val="22"/>
                <w:lang w:val="en-US"/>
              </w:rPr>
            </w:pPr>
            <w:r w:rsidRPr="001854D9">
              <w:rPr>
                <w:b/>
                <w:sz w:val="22"/>
              </w:rPr>
              <w:t>1</w:t>
            </w:r>
            <w:r>
              <w:rPr>
                <w:b/>
                <w:sz w:val="22"/>
                <w:lang w:val="en-US"/>
              </w:rPr>
              <w:t>2</w:t>
            </w:r>
          </w:p>
        </w:tc>
        <w:tc>
          <w:tcPr>
            <w:tcW w:w="567" w:type="dxa"/>
          </w:tcPr>
          <w:p w:rsidR="00D15678" w:rsidRPr="001854D9" w:rsidRDefault="00D15678" w:rsidP="00051C06">
            <w:pPr>
              <w:spacing w:after="0" w:line="240" w:lineRule="auto"/>
              <w:jc w:val="center"/>
              <w:rPr>
                <w:sz w:val="22"/>
              </w:rPr>
            </w:pPr>
            <w:r>
              <w:rPr>
                <w:sz w:val="22"/>
              </w:rPr>
              <w:t>22</w:t>
            </w:r>
          </w:p>
        </w:tc>
        <w:tc>
          <w:tcPr>
            <w:tcW w:w="1565" w:type="dxa"/>
            <w:shd w:val="clear" w:color="auto" w:fill="auto"/>
            <w:noWrap/>
          </w:tcPr>
          <w:p w:rsidR="00D15678" w:rsidRPr="001854D9" w:rsidRDefault="00D15678" w:rsidP="00051C06">
            <w:pPr>
              <w:spacing w:after="0" w:line="240" w:lineRule="auto"/>
              <w:rPr>
                <w:sz w:val="22"/>
                <w:lang w:val="en-US"/>
              </w:rPr>
            </w:pPr>
            <w:r w:rsidRPr="001854D9">
              <w:rPr>
                <w:sz w:val="22"/>
                <w:lang w:val="en-US"/>
              </w:rPr>
              <w:t>Skoda Super</w:t>
            </w:r>
            <w:r w:rsidRPr="001854D9">
              <w:rPr>
                <w:sz w:val="22"/>
              </w:rPr>
              <w:t>В 575 АТ15</w:t>
            </w:r>
          </w:p>
        </w:tc>
        <w:tc>
          <w:tcPr>
            <w:tcW w:w="1134" w:type="dxa"/>
            <w:shd w:val="clear" w:color="000000" w:fill="FFFFFF"/>
            <w:noWrap/>
          </w:tcPr>
          <w:p w:rsidR="00D15678" w:rsidRPr="001854D9" w:rsidRDefault="00D15678" w:rsidP="00051C06">
            <w:pPr>
              <w:spacing w:after="0" w:line="240" w:lineRule="auto"/>
              <w:jc w:val="both"/>
              <w:rPr>
                <w:sz w:val="22"/>
                <w:lang w:val="en-US"/>
              </w:rPr>
            </w:pPr>
            <w:r w:rsidRPr="001854D9">
              <w:rPr>
                <w:sz w:val="22"/>
              </w:rPr>
              <w:t>2019</w:t>
            </w:r>
          </w:p>
        </w:tc>
        <w:tc>
          <w:tcPr>
            <w:tcW w:w="1842" w:type="dxa"/>
            <w:gridSpan w:val="2"/>
            <w:shd w:val="clear" w:color="000000" w:fill="FFFFFF"/>
            <w:noWrap/>
          </w:tcPr>
          <w:p w:rsidR="00D15678" w:rsidRPr="001854D9" w:rsidRDefault="00D15678" w:rsidP="00051C06">
            <w:pPr>
              <w:spacing w:after="0" w:line="240" w:lineRule="auto"/>
              <w:jc w:val="both"/>
              <w:rPr>
                <w:sz w:val="22"/>
                <w:lang w:val="en-US"/>
              </w:rPr>
            </w:pPr>
            <w:proofErr w:type="spellStart"/>
            <w:r w:rsidRPr="001854D9">
              <w:rPr>
                <w:sz w:val="22"/>
              </w:rPr>
              <w:t>Петропавл</w:t>
            </w:r>
            <w:proofErr w:type="spellEnd"/>
            <w:r>
              <w:rPr>
                <w:sz w:val="22"/>
                <w:lang w:val="kk-KZ"/>
              </w:rPr>
              <w:t xml:space="preserve"> қ.</w:t>
            </w:r>
          </w:p>
        </w:tc>
        <w:tc>
          <w:tcPr>
            <w:tcW w:w="1134" w:type="dxa"/>
            <w:shd w:val="clear" w:color="000000" w:fill="FFFFFF"/>
            <w:noWrap/>
          </w:tcPr>
          <w:p w:rsidR="00D15678" w:rsidRPr="001854D9" w:rsidRDefault="00D15678" w:rsidP="00051C06">
            <w:pPr>
              <w:spacing w:after="0" w:line="240" w:lineRule="auto"/>
              <w:jc w:val="both"/>
              <w:rPr>
                <w:sz w:val="22"/>
                <w:lang w:val="en-US"/>
              </w:rPr>
            </w:pPr>
            <w:proofErr w:type="spellStart"/>
            <w:r>
              <w:rPr>
                <w:sz w:val="22"/>
              </w:rPr>
              <w:t>жеңіл</w:t>
            </w:r>
            <w:proofErr w:type="spellEnd"/>
          </w:p>
        </w:tc>
        <w:tc>
          <w:tcPr>
            <w:tcW w:w="1560" w:type="dxa"/>
            <w:shd w:val="clear" w:color="000000" w:fill="FFFFFF"/>
          </w:tcPr>
          <w:p w:rsidR="00D15678" w:rsidRPr="00972D02" w:rsidRDefault="00D15678" w:rsidP="00051C06">
            <w:pPr>
              <w:spacing w:after="0" w:line="240" w:lineRule="auto"/>
              <w:jc w:val="center"/>
              <w:outlineLvl w:val="0"/>
              <w:rPr>
                <w:rFonts w:eastAsia="Times New Roman"/>
                <w:bCs/>
                <w:sz w:val="22"/>
              </w:rPr>
            </w:pPr>
            <w:r w:rsidRPr="00972D02">
              <w:rPr>
                <w:bCs/>
                <w:sz w:val="22"/>
              </w:rPr>
              <w:t>4 816 730,85</w:t>
            </w:r>
          </w:p>
          <w:p w:rsidR="00D15678" w:rsidRPr="00972D02" w:rsidRDefault="00D15678" w:rsidP="00051C06">
            <w:pPr>
              <w:spacing w:after="0" w:line="240" w:lineRule="auto"/>
              <w:ind w:hanging="108"/>
              <w:jc w:val="center"/>
              <w:rPr>
                <w:rFonts w:eastAsiaTheme="minorHAnsi"/>
                <w:color w:val="000000"/>
                <w:sz w:val="22"/>
              </w:rPr>
            </w:pPr>
          </w:p>
        </w:tc>
        <w:tc>
          <w:tcPr>
            <w:tcW w:w="1701" w:type="dxa"/>
            <w:vMerge/>
            <w:shd w:val="clear" w:color="auto" w:fill="auto"/>
          </w:tcPr>
          <w:p w:rsidR="00D15678" w:rsidRPr="00972D02" w:rsidRDefault="00D15678" w:rsidP="00051C06">
            <w:pPr>
              <w:spacing w:after="160" w:line="240" w:lineRule="auto"/>
              <w:rPr>
                <w:sz w:val="22"/>
              </w:rPr>
            </w:pPr>
          </w:p>
        </w:tc>
      </w:tr>
      <w:tr w:rsidR="00D15678" w:rsidRPr="004B0CC5" w:rsidTr="00051C06">
        <w:trPr>
          <w:gridAfter w:val="1"/>
          <w:wAfter w:w="17" w:type="dxa"/>
          <w:trHeight w:val="650"/>
          <w:jc w:val="center"/>
        </w:trPr>
        <w:tc>
          <w:tcPr>
            <w:tcW w:w="567" w:type="dxa"/>
            <w:shd w:val="clear" w:color="000000" w:fill="FFFFFF"/>
            <w:noWrap/>
          </w:tcPr>
          <w:p w:rsidR="00D15678" w:rsidRPr="001854D9" w:rsidRDefault="00D15678" w:rsidP="00051C06">
            <w:pPr>
              <w:spacing w:after="0" w:line="240" w:lineRule="auto"/>
              <w:jc w:val="center"/>
              <w:rPr>
                <w:b/>
                <w:sz w:val="22"/>
                <w:lang w:val="en-US"/>
              </w:rPr>
            </w:pPr>
            <w:r w:rsidRPr="001854D9">
              <w:rPr>
                <w:b/>
                <w:sz w:val="22"/>
              </w:rPr>
              <w:t>1</w:t>
            </w:r>
            <w:r>
              <w:rPr>
                <w:b/>
                <w:sz w:val="22"/>
                <w:lang w:val="en-US"/>
              </w:rPr>
              <w:t>3</w:t>
            </w:r>
          </w:p>
        </w:tc>
        <w:tc>
          <w:tcPr>
            <w:tcW w:w="567" w:type="dxa"/>
          </w:tcPr>
          <w:p w:rsidR="00D15678" w:rsidRPr="001854D9" w:rsidRDefault="00D15678" w:rsidP="00051C06">
            <w:pPr>
              <w:spacing w:after="0" w:line="240" w:lineRule="auto"/>
              <w:jc w:val="center"/>
              <w:rPr>
                <w:sz w:val="22"/>
              </w:rPr>
            </w:pPr>
            <w:r>
              <w:rPr>
                <w:sz w:val="22"/>
              </w:rPr>
              <w:t>23</w:t>
            </w:r>
          </w:p>
        </w:tc>
        <w:tc>
          <w:tcPr>
            <w:tcW w:w="1565" w:type="dxa"/>
            <w:shd w:val="clear" w:color="auto" w:fill="auto"/>
            <w:noWrap/>
          </w:tcPr>
          <w:p w:rsidR="00D15678" w:rsidRPr="001854D9" w:rsidRDefault="00D15678" w:rsidP="00051C06">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393 AW05</w:t>
            </w:r>
          </w:p>
        </w:tc>
        <w:tc>
          <w:tcPr>
            <w:tcW w:w="1134" w:type="dxa"/>
            <w:shd w:val="clear" w:color="000000" w:fill="FFFFFF"/>
            <w:noWrap/>
          </w:tcPr>
          <w:p w:rsidR="00D15678" w:rsidRPr="001854D9" w:rsidRDefault="00D15678" w:rsidP="00051C06">
            <w:pPr>
              <w:spacing w:after="0" w:line="240" w:lineRule="auto"/>
              <w:jc w:val="both"/>
              <w:rPr>
                <w:sz w:val="22"/>
                <w:lang w:val="en-US"/>
              </w:rPr>
            </w:pPr>
            <w:r w:rsidRPr="001854D9">
              <w:rPr>
                <w:sz w:val="22"/>
              </w:rPr>
              <w:t>2019</w:t>
            </w:r>
          </w:p>
        </w:tc>
        <w:tc>
          <w:tcPr>
            <w:tcW w:w="1842" w:type="dxa"/>
            <w:gridSpan w:val="2"/>
            <w:shd w:val="clear" w:color="000000" w:fill="FFFFFF"/>
            <w:noWrap/>
          </w:tcPr>
          <w:p w:rsidR="00D15678" w:rsidRPr="001854D9" w:rsidRDefault="00D15678" w:rsidP="00051C06">
            <w:pPr>
              <w:spacing w:after="0" w:line="240" w:lineRule="auto"/>
              <w:jc w:val="both"/>
              <w:rPr>
                <w:sz w:val="22"/>
                <w:lang w:val="en-US"/>
              </w:rPr>
            </w:pPr>
            <w:r w:rsidRPr="004B0CC5">
              <w:rPr>
                <w:sz w:val="22"/>
                <w:lang w:val="en-US"/>
              </w:rPr>
              <w:t xml:space="preserve"> </w:t>
            </w:r>
            <w:proofErr w:type="spellStart"/>
            <w:r w:rsidRPr="001854D9">
              <w:rPr>
                <w:sz w:val="22"/>
              </w:rPr>
              <w:t>Талды</w:t>
            </w:r>
            <w:proofErr w:type="spellEnd"/>
            <w:r>
              <w:rPr>
                <w:sz w:val="22"/>
                <w:lang w:val="kk-KZ"/>
              </w:rPr>
              <w:t xml:space="preserve">қорған қ. </w:t>
            </w:r>
          </w:p>
        </w:tc>
        <w:tc>
          <w:tcPr>
            <w:tcW w:w="1134" w:type="dxa"/>
            <w:shd w:val="clear" w:color="000000" w:fill="FFFFFF"/>
            <w:noWrap/>
          </w:tcPr>
          <w:p w:rsidR="00D15678" w:rsidRPr="001854D9" w:rsidRDefault="00D15678" w:rsidP="00051C06">
            <w:pPr>
              <w:spacing w:after="0" w:line="240" w:lineRule="auto"/>
              <w:jc w:val="both"/>
              <w:rPr>
                <w:sz w:val="22"/>
                <w:lang w:val="en-US"/>
              </w:rPr>
            </w:pPr>
            <w:proofErr w:type="spellStart"/>
            <w:r>
              <w:rPr>
                <w:sz w:val="22"/>
              </w:rPr>
              <w:t>жеңіл</w:t>
            </w:r>
            <w:proofErr w:type="spellEnd"/>
          </w:p>
        </w:tc>
        <w:tc>
          <w:tcPr>
            <w:tcW w:w="1560" w:type="dxa"/>
            <w:shd w:val="clear" w:color="000000" w:fill="FFFFFF"/>
          </w:tcPr>
          <w:p w:rsidR="00D15678" w:rsidRPr="004B0CC5" w:rsidRDefault="00D15678" w:rsidP="00051C06">
            <w:pPr>
              <w:spacing w:after="0" w:line="240" w:lineRule="auto"/>
              <w:jc w:val="center"/>
              <w:outlineLvl w:val="0"/>
              <w:rPr>
                <w:rFonts w:eastAsia="Times New Roman"/>
                <w:bCs/>
                <w:sz w:val="22"/>
                <w:lang w:val="en-US"/>
              </w:rPr>
            </w:pPr>
            <w:r w:rsidRPr="004B0CC5">
              <w:rPr>
                <w:bCs/>
                <w:sz w:val="22"/>
                <w:lang w:val="en-US"/>
              </w:rPr>
              <w:t>4 816 730,85</w:t>
            </w:r>
          </w:p>
          <w:p w:rsidR="00D15678" w:rsidRPr="004B0CC5" w:rsidRDefault="00D15678" w:rsidP="00051C06">
            <w:pPr>
              <w:spacing w:after="0" w:line="240" w:lineRule="auto"/>
              <w:ind w:hanging="108"/>
              <w:jc w:val="center"/>
              <w:rPr>
                <w:rFonts w:eastAsiaTheme="minorHAnsi"/>
                <w:color w:val="000000"/>
                <w:sz w:val="22"/>
                <w:lang w:val="en-US"/>
              </w:rPr>
            </w:pPr>
          </w:p>
        </w:tc>
        <w:tc>
          <w:tcPr>
            <w:tcW w:w="1701" w:type="dxa"/>
            <w:vMerge/>
            <w:shd w:val="clear" w:color="auto" w:fill="auto"/>
          </w:tcPr>
          <w:p w:rsidR="00D15678" w:rsidRPr="004B0CC5" w:rsidRDefault="00D15678" w:rsidP="00051C06">
            <w:pPr>
              <w:spacing w:after="160" w:line="240" w:lineRule="auto"/>
              <w:rPr>
                <w:sz w:val="22"/>
                <w:lang w:val="en-US"/>
              </w:rPr>
            </w:pPr>
          </w:p>
        </w:tc>
      </w:tr>
      <w:tr w:rsidR="00D15678" w:rsidRPr="004B0CC5" w:rsidTr="00051C06">
        <w:trPr>
          <w:gridAfter w:val="1"/>
          <w:wAfter w:w="17" w:type="dxa"/>
          <w:trHeight w:val="650"/>
          <w:jc w:val="center"/>
        </w:trPr>
        <w:tc>
          <w:tcPr>
            <w:tcW w:w="567" w:type="dxa"/>
            <w:shd w:val="clear" w:color="000000" w:fill="FFFFFF"/>
            <w:noWrap/>
          </w:tcPr>
          <w:p w:rsidR="00D15678" w:rsidRPr="001854D9" w:rsidRDefault="00D15678" w:rsidP="00051C06">
            <w:pPr>
              <w:spacing w:after="0" w:line="240" w:lineRule="auto"/>
              <w:jc w:val="center"/>
              <w:rPr>
                <w:b/>
                <w:sz w:val="22"/>
                <w:lang w:val="en-US"/>
              </w:rPr>
            </w:pPr>
            <w:r w:rsidRPr="004B0CC5">
              <w:rPr>
                <w:b/>
                <w:sz w:val="22"/>
                <w:lang w:val="en-US"/>
              </w:rPr>
              <w:t>1</w:t>
            </w:r>
            <w:r>
              <w:rPr>
                <w:b/>
                <w:sz w:val="22"/>
                <w:lang w:val="en-US"/>
              </w:rPr>
              <w:t>4</w:t>
            </w:r>
          </w:p>
        </w:tc>
        <w:tc>
          <w:tcPr>
            <w:tcW w:w="567" w:type="dxa"/>
          </w:tcPr>
          <w:p w:rsidR="00D15678" w:rsidRPr="004B0CC5" w:rsidRDefault="00D15678" w:rsidP="00051C06">
            <w:pPr>
              <w:spacing w:after="0" w:line="240" w:lineRule="auto"/>
              <w:jc w:val="center"/>
              <w:rPr>
                <w:sz w:val="22"/>
                <w:lang w:val="en-US"/>
              </w:rPr>
            </w:pPr>
            <w:r>
              <w:rPr>
                <w:sz w:val="22"/>
                <w:lang w:val="en-US"/>
              </w:rPr>
              <w:t>24</w:t>
            </w:r>
          </w:p>
        </w:tc>
        <w:tc>
          <w:tcPr>
            <w:tcW w:w="1565" w:type="dxa"/>
            <w:shd w:val="clear" w:color="auto" w:fill="auto"/>
            <w:noWrap/>
          </w:tcPr>
          <w:p w:rsidR="00D15678" w:rsidRPr="001854D9" w:rsidRDefault="00D15678" w:rsidP="00051C06">
            <w:pPr>
              <w:spacing w:after="0" w:line="240" w:lineRule="auto"/>
              <w:rPr>
                <w:sz w:val="22"/>
                <w:lang w:val="en-US"/>
              </w:rPr>
            </w:pPr>
            <w:r w:rsidRPr="001854D9">
              <w:rPr>
                <w:sz w:val="22"/>
                <w:lang w:val="en-US"/>
              </w:rPr>
              <w:t>Skoda Super</w:t>
            </w:r>
            <w:r w:rsidRPr="001854D9">
              <w:rPr>
                <w:sz w:val="22"/>
              </w:rPr>
              <w:t>В</w:t>
            </w:r>
            <w:r w:rsidRPr="004B0CC5">
              <w:rPr>
                <w:sz w:val="22"/>
                <w:lang w:val="en-US"/>
              </w:rPr>
              <w:t xml:space="preserve"> 012 </w:t>
            </w:r>
            <w:r w:rsidRPr="001854D9">
              <w:rPr>
                <w:sz w:val="22"/>
                <w:lang w:val="en-US"/>
              </w:rPr>
              <w:t>QO03</w:t>
            </w:r>
          </w:p>
        </w:tc>
        <w:tc>
          <w:tcPr>
            <w:tcW w:w="1134" w:type="dxa"/>
            <w:shd w:val="clear" w:color="000000" w:fill="FFFFFF"/>
            <w:noWrap/>
          </w:tcPr>
          <w:p w:rsidR="00D15678" w:rsidRPr="001854D9" w:rsidRDefault="00D15678" w:rsidP="00051C06">
            <w:pPr>
              <w:spacing w:after="0" w:line="240" w:lineRule="auto"/>
              <w:jc w:val="both"/>
              <w:rPr>
                <w:sz w:val="22"/>
                <w:lang w:val="en-US"/>
              </w:rPr>
            </w:pPr>
            <w:r w:rsidRPr="004B0CC5">
              <w:rPr>
                <w:sz w:val="22"/>
                <w:lang w:val="en-US"/>
              </w:rPr>
              <w:t>2019</w:t>
            </w:r>
          </w:p>
        </w:tc>
        <w:tc>
          <w:tcPr>
            <w:tcW w:w="1842" w:type="dxa"/>
            <w:gridSpan w:val="2"/>
            <w:shd w:val="clear" w:color="000000" w:fill="FFFFFF"/>
            <w:noWrap/>
          </w:tcPr>
          <w:p w:rsidR="00D15678" w:rsidRPr="004B0CC5" w:rsidRDefault="00D15678" w:rsidP="00051C06">
            <w:pPr>
              <w:spacing w:after="0" w:line="240" w:lineRule="auto"/>
              <w:jc w:val="both"/>
              <w:rPr>
                <w:sz w:val="22"/>
                <w:lang w:val="kk-KZ"/>
              </w:rPr>
            </w:pPr>
            <w:r w:rsidRPr="001854D9">
              <w:rPr>
                <w:sz w:val="22"/>
              </w:rPr>
              <w:t>К</w:t>
            </w:r>
            <w:r>
              <w:rPr>
                <w:sz w:val="22"/>
                <w:lang w:val="kk-KZ"/>
              </w:rPr>
              <w:t>ө</w:t>
            </w:r>
            <w:proofErr w:type="spellStart"/>
            <w:r w:rsidRPr="001854D9">
              <w:rPr>
                <w:sz w:val="22"/>
              </w:rPr>
              <w:t>кшетау</w:t>
            </w:r>
            <w:proofErr w:type="spellEnd"/>
            <w:r>
              <w:rPr>
                <w:sz w:val="22"/>
                <w:lang w:val="kk-KZ"/>
              </w:rPr>
              <w:t xml:space="preserve"> қ.</w:t>
            </w:r>
          </w:p>
        </w:tc>
        <w:tc>
          <w:tcPr>
            <w:tcW w:w="1134" w:type="dxa"/>
            <w:shd w:val="clear" w:color="000000" w:fill="FFFFFF"/>
            <w:noWrap/>
          </w:tcPr>
          <w:p w:rsidR="00D15678" w:rsidRPr="001854D9" w:rsidRDefault="00D15678" w:rsidP="00051C06">
            <w:pPr>
              <w:spacing w:after="0" w:line="240" w:lineRule="auto"/>
              <w:jc w:val="both"/>
              <w:rPr>
                <w:sz w:val="22"/>
                <w:lang w:val="en-US"/>
              </w:rPr>
            </w:pPr>
            <w:proofErr w:type="spellStart"/>
            <w:r>
              <w:rPr>
                <w:sz w:val="22"/>
              </w:rPr>
              <w:t>жеңіл</w:t>
            </w:r>
            <w:proofErr w:type="spellEnd"/>
          </w:p>
        </w:tc>
        <w:tc>
          <w:tcPr>
            <w:tcW w:w="1560" w:type="dxa"/>
            <w:shd w:val="clear" w:color="000000" w:fill="FFFFFF"/>
          </w:tcPr>
          <w:p w:rsidR="00D15678" w:rsidRPr="004B0CC5" w:rsidRDefault="00D15678" w:rsidP="00051C06">
            <w:pPr>
              <w:spacing w:after="0" w:line="240" w:lineRule="auto"/>
              <w:jc w:val="center"/>
              <w:outlineLvl w:val="0"/>
              <w:rPr>
                <w:rFonts w:eastAsia="Times New Roman"/>
                <w:bCs/>
                <w:sz w:val="22"/>
                <w:lang w:val="en-US"/>
              </w:rPr>
            </w:pPr>
            <w:r w:rsidRPr="004B0CC5">
              <w:rPr>
                <w:bCs/>
                <w:sz w:val="22"/>
                <w:lang w:val="en-US"/>
              </w:rPr>
              <w:t>4 684 077,50</w:t>
            </w:r>
          </w:p>
          <w:p w:rsidR="00D15678" w:rsidRPr="004B0CC5" w:rsidRDefault="00D15678" w:rsidP="00051C06">
            <w:pPr>
              <w:spacing w:after="0" w:line="240" w:lineRule="auto"/>
              <w:ind w:hanging="108"/>
              <w:jc w:val="center"/>
              <w:rPr>
                <w:rFonts w:eastAsiaTheme="minorHAnsi"/>
                <w:color w:val="000000"/>
                <w:sz w:val="22"/>
                <w:lang w:val="en-US"/>
              </w:rPr>
            </w:pPr>
          </w:p>
        </w:tc>
        <w:tc>
          <w:tcPr>
            <w:tcW w:w="1701" w:type="dxa"/>
            <w:vMerge/>
            <w:shd w:val="clear" w:color="auto" w:fill="auto"/>
          </w:tcPr>
          <w:p w:rsidR="00D15678" w:rsidRPr="004B0CC5" w:rsidRDefault="00D15678" w:rsidP="00051C06">
            <w:pPr>
              <w:spacing w:after="160" w:line="240" w:lineRule="auto"/>
              <w:rPr>
                <w:sz w:val="22"/>
                <w:lang w:val="en-US"/>
              </w:rPr>
            </w:pPr>
          </w:p>
        </w:tc>
      </w:tr>
      <w:tr w:rsidR="00D15678" w:rsidRPr="00972D02" w:rsidTr="00051C06">
        <w:trPr>
          <w:gridAfter w:val="1"/>
          <w:wAfter w:w="17" w:type="dxa"/>
          <w:trHeight w:val="650"/>
          <w:jc w:val="center"/>
        </w:trPr>
        <w:tc>
          <w:tcPr>
            <w:tcW w:w="567" w:type="dxa"/>
            <w:shd w:val="clear" w:color="000000" w:fill="FFFFFF"/>
            <w:noWrap/>
          </w:tcPr>
          <w:p w:rsidR="00D15678" w:rsidRPr="001854D9" w:rsidRDefault="00D15678" w:rsidP="00051C06">
            <w:pPr>
              <w:spacing w:after="0" w:line="240" w:lineRule="auto"/>
              <w:jc w:val="center"/>
              <w:rPr>
                <w:b/>
                <w:sz w:val="22"/>
                <w:lang w:val="en-US"/>
              </w:rPr>
            </w:pPr>
            <w:r w:rsidRPr="004B0CC5">
              <w:rPr>
                <w:b/>
                <w:sz w:val="22"/>
                <w:lang w:val="en-US"/>
              </w:rPr>
              <w:t>1</w:t>
            </w:r>
            <w:r>
              <w:rPr>
                <w:b/>
                <w:sz w:val="22"/>
                <w:lang w:val="en-US"/>
              </w:rPr>
              <w:t>5</w:t>
            </w:r>
          </w:p>
        </w:tc>
        <w:tc>
          <w:tcPr>
            <w:tcW w:w="567" w:type="dxa"/>
          </w:tcPr>
          <w:p w:rsidR="00D15678" w:rsidRPr="004B0CC5" w:rsidRDefault="00D15678" w:rsidP="00051C06">
            <w:pPr>
              <w:spacing w:after="0" w:line="240" w:lineRule="auto"/>
              <w:jc w:val="center"/>
              <w:rPr>
                <w:sz w:val="22"/>
                <w:lang w:val="en-US"/>
              </w:rPr>
            </w:pPr>
            <w:r>
              <w:rPr>
                <w:sz w:val="22"/>
                <w:lang w:val="en-US"/>
              </w:rPr>
              <w:t>26</w:t>
            </w:r>
          </w:p>
        </w:tc>
        <w:tc>
          <w:tcPr>
            <w:tcW w:w="1565" w:type="dxa"/>
            <w:shd w:val="clear" w:color="auto" w:fill="auto"/>
            <w:noWrap/>
          </w:tcPr>
          <w:p w:rsidR="00D15678" w:rsidRPr="001854D9" w:rsidRDefault="00D15678" w:rsidP="00051C06">
            <w:pPr>
              <w:spacing w:after="0" w:line="240" w:lineRule="auto"/>
              <w:rPr>
                <w:sz w:val="22"/>
                <w:lang w:val="en-US"/>
              </w:rPr>
            </w:pPr>
            <w:r w:rsidRPr="001854D9">
              <w:rPr>
                <w:sz w:val="22"/>
                <w:lang w:val="en-US"/>
              </w:rPr>
              <w:t>Skoda Super</w:t>
            </w:r>
            <w:r w:rsidRPr="001854D9">
              <w:rPr>
                <w:sz w:val="22"/>
              </w:rPr>
              <w:t>В</w:t>
            </w:r>
            <w:r w:rsidRPr="004B0CC5">
              <w:rPr>
                <w:sz w:val="22"/>
                <w:lang w:val="en-US"/>
              </w:rPr>
              <w:t xml:space="preserve"> </w:t>
            </w:r>
            <w:r w:rsidRPr="001854D9">
              <w:rPr>
                <w:sz w:val="22"/>
                <w:lang w:val="en-US"/>
              </w:rPr>
              <w:t>117 DA16</w:t>
            </w:r>
          </w:p>
        </w:tc>
        <w:tc>
          <w:tcPr>
            <w:tcW w:w="1134" w:type="dxa"/>
            <w:shd w:val="clear" w:color="000000" w:fill="FFFFFF"/>
            <w:noWrap/>
          </w:tcPr>
          <w:p w:rsidR="00D15678" w:rsidRPr="001854D9" w:rsidRDefault="00D15678" w:rsidP="00051C06">
            <w:pPr>
              <w:spacing w:after="0" w:line="240" w:lineRule="auto"/>
              <w:jc w:val="both"/>
              <w:rPr>
                <w:sz w:val="22"/>
                <w:lang w:val="en-US"/>
              </w:rPr>
            </w:pPr>
            <w:r w:rsidRPr="004B0CC5">
              <w:rPr>
                <w:sz w:val="22"/>
                <w:lang w:val="en-US"/>
              </w:rPr>
              <w:t>2</w:t>
            </w:r>
            <w:r w:rsidRPr="001854D9">
              <w:rPr>
                <w:sz w:val="22"/>
              </w:rPr>
              <w:t>019</w:t>
            </w:r>
          </w:p>
        </w:tc>
        <w:tc>
          <w:tcPr>
            <w:tcW w:w="1842" w:type="dxa"/>
            <w:gridSpan w:val="2"/>
            <w:shd w:val="clear" w:color="000000" w:fill="FFFFFF"/>
            <w:noWrap/>
          </w:tcPr>
          <w:p w:rsidR="00D15678" w:rsidRPr="004B0CC5" w:rsidRDefault="00D15678" w:rsidP="00051C06">
            <w:pPr>
              <w:spacing w:after="0" w:line="240" w:lineRule="auto"/>
              <w:jc w:val="both"/>
              <w:rPr>
                <w:sz w:val="22"/>
                <w:lang w:val="kk-KZ"/>
              </w:rPr>
            </w:pPr>
            <w:r w:rsidRPr="001854D9">
              <w:rPr>
                <w:sz w:val="22"/>
              </w:rPr>
              <w:t>Семей</w:t>
            </w:r>
            <w:r>
              <w:rPr>
                <w:sz w:val="22"/>
                <w:lang w:val="kk-KZ"/>
              </w:rPr>
              <w:t xml:space="preserve"> қ.</w:t>
            </w:r>
          </w:p>
        </w:tc>
        <w:tc>
          <w:tcPr>
            <w:tcW w:w="1134" w:type="dxa"/>
            <w:shd w:val="clear" w:color="000000" w:fill="FFFFFF"/>
            <w:noWrap/>
          </w:tcPr>
          <w:p w:rsidR="00D15678" w:rsidRPr="001854D9" w:rsidRDefault="00D15678" w:rsidP="00051C06">
            <w:pPr>
              <w:spacing w:after="0" w:line="240" w:lineRule="auto"/>
              <w:jc w:val="both"/>
              <w:rPr>
                <w:sz w:val="22"/>
                <w:lang w:val="en-US"/>
              </w:rPr>
            </w:pPr>
            <w:proofErr w:type="spellStart"/>
            <w:r>
              <w:rPr>
                <w:sz w:val="22"/>
              </w:rPr>
              <w:t>жеңіл</w:t>
            </w:r>
            <w:proofErr w:type="spellEnd"/>
          </w:p>
        </w:tc>
        <w:tc>
          <w:tcPr>
            <w:tcW w:w="1560" w:type="dxa"/>
            <w:shd w:val="clear" w:color="000000" w:fill="FFFFFF"/>
          </w:tcPr>
          <w:p w:rsidR="00D15678" w:rsidRPr="00972D02" w:rsidRDefault="00D15678" w:rsidP="00051C06">
            <w:pPr>
              <w:spacing w:after="0" w:line="240" w:lineRule="auto"/>
              <w:jc w:val="center"/>
              <w:outlineLvl w:val="0"/>
              <w:rPr>
                <w:rFonts w:eastAsia="Times New Roman"/>
                <w:bCs/>
                <w:sz w:val="22"/>
              </w:rPr>
            </w:pPr>
            <w:r w:rsidRPr="00972D02">
              <w:rPr>
                <w:bCs/>
                <w:sz w:val="22"/>
              </w:rPr>
              <w:t>4 949 999,85</w:t>
            </w:r>
          </w:p>
          <w:p w:rsidR="00D15678" w:rsidRPr="00972D02" w:rsidRDefault="00D15678" w:rsidP="00051C06">
            <w:pPr>
              <w:spacing w:after="0" w:line="240" w:lineRule="auto"/>
              <w:ind w:hanging="108"/>
              <w:jc w:val="center"/>
              <w:rPr>
                <w:rFonts w:eastAsiaTheme="minorHAnsi"/>
                <w:color w:val="000000"/>
                <w:sz w:val="22"/>
                <w:lang w:val="en-US"/>
              </w:rPr>
            </w:pPr>
          </w:p>
        </w:tc>
        <w:tc>
          <w:tcPr>
            <w:tcW w:w="1701" w:type="dxa"/>
            <w:vMerge/>
            <w:shd w:val="clear" w:color="auto" w:fill="auto"/>
          </w:tcPr>
          <w:p w:rsidR="00D15678" w:rsidRPr="00972D02" w:rsidRDefault="00D15678" w:rsidP="00051C06">
            <w:pPr>
              <w:spacing w:after="160" w:line="240" w:lineRule="auto"/>
              <w:rPr>
                <w:sz w:val="22"/>
              </w:rPr>
            </w:pPr>
          </w:p>
        </w:tc>
      </w:tr>
      <w:tr w:rsidR="00D15678" w:rsidRPr="00972D02" w:rsidTr="00051C06">
        <w:trPr>
          <w:gridAfter w:val="1"/>
          <w:wAfter w:w="17" w:type="dxa"/>
          <w:trHeight w:val="650"/>
          <w:jc w:val="center"/>
        </w:trPr>
        <w:tc>
          <w:tcPr>
            <w:tcW w:w="567" w:type="dxa"/>
            <w:shd w:val="clear" w:color="000000" w:fill="FFFFFF"/>
            <w:noWrap/>
          </w:tcPr>
          <w:p w:rsidR="00D15678" w:rsidRPr="001854D9" w:rsidRDefault="00D15678" w:rsidP="00051C06">
            <w:pPr>
              <w:spacing w:after="0" w:line="240" w:lineRule="auto"/>
              <w:jc w:val="center"/>
              <w:rPr>
                <w:b/>
                <w:sz w:val="22"/>
                <w:lang w:val="en-US"/>
              </w:rPr>
            </w:pPr>
            <w:r w:rsidRPr="001854D9">
              <w:rPr>
                <w:b/>
                <w:sz w:val="22"/>
                <w:lang w:val="en-US"/>
              </w:rPr>
              <w:t>1</w:t>
            </w:r>
            <w:r>
              <w:rPr>
                <w:b/>
                <w:sz w:val="22"/>
                <w:lang w:val="en-US"/>
              </w:rPr>
              <w:t>6</w:t>
            </w:r>
          </w:p>
        </w:tc>
        <w:tc>
          <w:tcPr>
            <w:tcW w:w="567" w:type="dxa"/>
          </w:tcPr>
          <w:p w:rsidR="00D15678" w:rsidRPr="001854D9" w:rsidRDefault="00D15678" w:rsidP="00051C06">
            <w:pPr>
              <w:spacing w:after="0" w:line="240" w:lineRule="auto"/>
              <w:jc w:val="center"/>
              <w:rPr>
                <w:sz w:val="22"/>
              </w:rPr>
            </w:pPr>
            <w:r>
              <w:rPr>
                <w:sz w:val="22"/>
              </w:rPr>
              <w:t>27</w:t>
            </w:r>
          </w:p>
        </w:tc>
        <w:tc>
          <w:tcPr>
            <w:tcW w:w="1565" w:type="dxa"/>
            <w:shd w:val="clear" w:color="auto" w:fill="auto"/>
            <w:noWrap/>
          </w:tcPr>
          <w:p w:rsidR="00D15678" w:rsidRPr="001854D9" w:rsidRDefault="00D15678" w:rsidP="00051C06">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114 SB17</w:t>
            </w:r>
          </w:p>
        </w:tc>
        <w:tc>
          <w:tcPr>
            <w:tcW w:w="1134" w:type="dxa"/>
            <w:shd w:val="clear" w:color="000000" w:fill="FFFFFF"/>
            <w:noWrap/>
          </w:tcPr>
          <w:p w:rsidR="00D15678" w:rsidRPr="001854D9" w:rsidRDefault="00D15678" w:rsidP="00051C06">
            <w:pPr>
              <w:spacing w:after="0" w:line="240" w:lineRule="auto"/>
              <w:jc w:val="both"/>
              <w:rPr>
                <w:sz w:val="22"/>
                <w:lang w:val="en-US"/>
              </w:rPr>
            </w:pPr>
            <w:r w:rsidRPr="001854D9">
              <w:rPr>
                <w:sz w:val="22"/>
              </w:rPr>
              <w:t>2019</w:t>
            </w:r>
          </w:p>
        </w:tc>
        <w:tc>
          <w:tcPr>
            <w:tcW w:w="1842" w:type="dxa"/>
            <w:gridSpan w:val="2"/>
            <w:shd w:val="clear" w:color="000000" w:fill="FFFFFF"/>
            <w:noWrap/>
          </w:tcPr>
          <w:p w:rsidR="00D15678" w:rsidRPr="004B0CC5" w:rsidRDefault="00D15678" w:rsidP="00051C06">
            <w:pPr>
              <w:spacing w:after="0" w:line="240" w:lineRule="auto"/>
              <w:jc w:val="both"/>
              <w:rPr>
                <w:sz w:val="22"/>
                <w:lang w:val="kk-KZ"/>
              </w:rPr>
            </w:pPr>
            <w:r w:rsidRPr="001854D9">
              <w:rPr>
                <w:sz w:val="22"/>
              </w:rPr>
              <w:t>Шымкент</w:t>
            </w:r>
            <w:r>
              <w:rPr>
                <w:sz w:val="22"/>
                <w:lang w:val="kk-KZ"/>
              </w:rPr>
              <w:t xml:space="preserve"> қ.</w:t>
            </w:r>
          </w:p>
        </w:tc>
        <w:tc>
          <w:tcPr>
            <w:tcW w:w="1134" w:type="dxa"/>
            <w:shd w:val="clear" w:color="000000" w:fill="FFFFFF"/>
            <w:noWrap/>
          </w:tcPr>
          <w:p w:rsidR="00D15678" w:rsidRPr="001854D9" w:rsidRDefault="00D15678" w:rsidP="00051C06">
            <w:pPr>
              <w:spacing w:after="0" w:line="240" w:lineRule="auto"/>
              <w:jc w:val="both"/>
              <w:rPr>
                <w:sz w:val="22"/>
                <w:lang w:val="en-US"/>
              </w:rPr>
            </w:pPr>
            <w:proofErr w:type="spellStart"/>
            <w:r>
              <w:rPr>
                <w:sz w:val="22"/>
              </w:rPr>
              <w:t>жеңіл</w:t>
            </w:r>
            <w:proofErr w:type="spellEnd"/>
          </w:p>
        </w:tc>
        <w:tc>
          <w:tcPr>
            <w:tcW w:w="1560" w:type="dxa"/>
            <w:shd w:val="clear" w:color="000000" w:fill="FFFFFF"/>
          </w:tcPr>
          <w:p w:rsidR="00D15678" w:rsidRPr="00972D02" w:rsidRDefault="00D15678" w:rsidP="00051C06">
            <w:pPr>
              <w:spacing w:after="0" w:line="240" w:lineRule="auto"/>
              <w:jc w:val="center"/>
              <w:outlineLvl w:val="0"/>
              <w:rPr>
                <w:rFonts w:eastAsia="Times New Roman"/>
                <w:bCs/>
                <w:sz w:val="22"/>
              </w:rPr>
            </w:pPr>
            <w:r w:rsidRPr="00972D02">
              <w:rPr>
                <w:bCs/>
                <w:sz w:val="22"/>
              </w:rPr>
              <w:t>4 684 077,50</w:t>
            </w:r>
          </w:p>
          <w:p w:rsidR="00D15678" w:rsidRPr="00972D02" w:rsidRDefault="00D15678" w:rsidP="00051C06">
            <w:pPr>
              <w:spacing w:after="0" w:line="240" w:lineRule="auto"/>
              <w:ind w:hanging="108"/>
              <w:jc w:val="center"/>
              <w:rPr>
                <w:rFonts w:eastAsiaTheme="minorHAnsi"/>
                <w:color w:val="000000"/>
                <w:sz w:val="22"/>
              </w:rPr>
            </w:pPr>
          </w:p>
        </w:tc>
        <w:tc>
          <w:tcPr>
            <w:tcW w:w="1701" w:type="dxa"/>
            <w:vMerge/>
            <w:shd w:val="clear" w:color="auto" w:fill="auto"/>
          </w:tcPr>
          <w:p w:rsidR="00D15678" w:rsidRPr="00972D02" w:rsidRDefault="00D15678" w:rsidP="00051C06">
            <w:pPr>
              <w:spacing w:after="160" w:line="240" w:lineRule="auto"/>
              <w:rPr>
                <w:sz w:val="22"/>
              </w:rPr>
            </w:pPr>
          </w:p>
        </w:tc>
      </w:tr>
      <w:tr w:rsidR="00D15678" w:rsidRPr="00972D02" w:rsidTr="00051C06">
        <w:trPr>
          <w:gridAfter w:val="1"/>
          <w:wAfter w:w="17" w:type="dxa"/>
          <w:trHeight w:val="650"/>
          <w:jc w:val="center"/>
        </w:trPr>
        <w:tc>
          <w:tcPr>
            <w:tcW w:w="567" w:type="dxa"/>
            <w:shd w:val="clear" w:color="000000" w:fill="FFFFFF"/>
            <w:noWrap/>
          </w:tcPr>
          <w:p w:rsidR="00D15678" w:rsidRPr="001854D9" w:rsidRDefault="00D15678" w:rsidP="00051C06">
            <w:pPr>
              <w:spacing w:after="0" w:line="240" w:lineRule="auto"/>
              <w:jc w:val="center"/>
              <w:rPr>
                <w:b/>
                <w:sz w:val="22"/>
                <w:lang w:val="en-US"/>
              </w:rPr>
            </w:pPr>
            <w:r w:rsidRPr="001854D9">
              <w:rPr>
                <w:b/>
                <w:sz w:val="22"/>
                <w:lang w:val="en-US"/>
              </w:rPr>
              <w:t>1</w:t>
            </w:r>
            <w:r>
              <w:rPr>
                <w:b/>
                <w:sz w:val="22"/>
                <w:lang w:val="en-US"/>
              </w:rPr>
              <w:t>7</w:t>
            </w:r>
          </w:p>
        </w:tc>
        <w:tc>
          <w:tcPr>
            <w:tcW w:w="567" w:type="dxa"/>
          </w:tcPr>
          <w:p w:rsidR="00D15678" w:rsidRPr="001854D9" w:rsidRDefault="00D15678" w:rsidP="00051C06">
            <w:pPr>
              <w:spacing w:after="0" w:line="240" w:lineRule="auto"/>
              <w:jc w:val="center"/>
              <w:rPr>
                <w:sz w:val="22"/>
              </w:rPr>
            </w:pPr>
            <w:r>
              <w:rPr>
                <w:sz w:val="22"/>
              </w:rPr>
              <w:t>28</w:t>
            </w:r>
          </w:p>
        </w:tc>
        <w:tc>
          <w:tcPr>
            <w:tcW w:w="1565" w:type="dxa"/>
            <w:shd w:val="clear" w:color="auto" w:fill="auto"/>
            <w:noWrap/>
          </w:tcPr>
          <w:p w:rsidR="00D15678" w:rsidRPr="001854D9" w:rsidRDefault="00D15678" w:rsidP="00051C06">
            <w:pPr>
              <w:spacing w:after="0" w:line="240" w:lineRule="auto"/>
              <w:rPr>
                <w:sz w:val="22"/>
                <w:lang w:val="en-US"/>
              </w:rPr>
            </w:pPr>
            <w:r w:rsidRPr="001854D9">
              <w:rPr>
                <w:sz w:val="22"/>
                <w:lang w:val="en-US"/>
              </w:rPr>
              <w:t>Skoda Super</w:t>
            </w:r>
            <w:r w:rsidRPr="001854D9">
              <w:rPr>
                <w:sz w:val="22"/>
              </w:rPr>
              <w:t xml:space="preserve">В 768 </w:t>
            </w:r>
            <w:r w:rsidRPr="001854D9">
              <w:rPr>
                <w:sz w:val="22"/>
                <w:lang w:val="en-US"/>
              </w:rPr>
              <w:t>BG 13</w:t>
            </w:r>
          </w:p>
        </w:tc>
        <w:tc>
          <w:tcPr>
            <w:tcW w:w="1134" w:type="dxa"/>
            <w:shd w:val="clear" w:color="000000" w:fill="FFFFFF"/>
            <w:noWrap/>
          </w:tcPr>
          <w:p w:rsidR="00D15678" w:rsidRPr="001854D9" w:rsidRDefault="00D15678" w:rsidP="00051C06">
            <w:pPr>
              <w:spacing w:after="0" w:line="240" w:lineRule="auto"/>
              <w:jc w:val="both"/>
              <w:rPr>
                <w:sz w:val="22"/>
                <w:lang w:val="en-US"/>
              </w:rPr>
            </w:pPr>
            <w:r w:rsidRPr="001854D9">
              <w:rPr>
                <w:sz w:val="22"/>
              </w:rPr>
              <w:t>2019</w:t>
            </w:r>
          </w:p>
        </w:tc>
        <w:tc>
          <w:tcPr>
            <w:tcW w:w="1842" w:type="dxa"/>
            <w:gridSpan w:val="2"/>
            <w:shd w:val="clear" w:color="000000" w:fill="FFFFFF"/>
            <w:noWrap/>
          </w:tcPr>
          <w:p w:rsidR="00D15678" w:rsidRPr="004B0CC5" w:rsidRDefault="00D15678" w:rsidP="00051C06">
            <w:pPr>
              <w:spacing w:after="0" w:line="240" w:lineRule="auto"/>
              <w:jc w:val="both"/>
              <w:rPr>
                <w:sz w:val="22"/>
                <w:lang w:val="kk-KZ"/>
              </w:rPr>
            </w:pPr>
            <w:proofErr w:type="spellStart"/>
            <w:r>
              <w:rPr>
                <w:sz w:val="22"/>
              </w:rPr>
              <w:t>Түркістан</w:t>
            </w:r>
            <w:proofErr w:type="spellEnd"/>
            <w:r>
              <w:rPr>
                <w:sz w:val="22"/>
                <w:lang w:val="kk-KZ"/>
              </w:rPr>
              <w:t xml:space="preserve"> қ.</w:t>
            </w:r>
          </w:p>
        </w:tc>
        <w:tc>
          <w:tcPr>
            <w:tcW w:w="1134" w:type="dxa"/>
            <w:shd w:val="clear" w:color="000000" w:fill="FFFFFF"/>
            <w:noWrap/>
          </w:tcPr>
          <w:p w:rsidR="00D15678" w:rsidRPr="001854D9" w:rsidRDefault="00D15678" w:rsidP="00051C06">
            <w:pPr>
              <w:spacing w:after="0" w:line="240" w:lineRule="auto"/>
              <w:jc w:val="both"/>
              <w:rPr>
                <w:sz w:val="22"/>
                <w:lang w:val="en-US"/>
              </w:rPr>
            </w:pPr>
            <w:proofErr w:type="spellStart"/>
            <w:r>
              <w:rPr>
                <w:sz w:val="22"/>
              </w:rPr>
              <w:t>жеңіл</w:t>
            </w:r>
            <w:proofErr w:type="spellEnd"/>
          </w:p>
        </w:tc>
        <w:tc>
          <w:tcPr>
            <w:tcW w:w="1560" w:type="dxa"/>
            <w:shd w:val="clear" w:color="000000" w:fill="FFFFFF"/>
          </w:tcPr>
          <w:p w:rsidR="00D15678" w:rsidRPr="00972D02" w:rsidRDefault="00D15678" w:rsidP="00051C06">
            <w:pPr>
              <w:spacing w:after="0" w:line="240" w:lineRule="auto"/>
              <w:jc w:val="center"/>
              <w:outlineLvl w:val="0"/>
              <w:rPr>
                <w:rFonts w:eastAsia="Times New Roman"/>
                <w:bCs/>
                <w:sz w:val="22"/>
              </w:rPr>
            </w:pPr>
            <w:r w:rsidRPr="00972D02">
              <w:rPr>
                <w:bCs/>
                <w:sz w:val="22"/>
              </w:rPr>
              <w:t>5 083 868,05</w:t>
            </w:r>
          </w:p>
          <w:p w:rsidR="00D15678" w:rsidRPr="00972D02" w:rsidRDefault="00D15678" w:rsidP="00051C06">
            <w:pPr>
              <w:spacing w:after="0" w:line="240" w:lineRule="auto"/>
              <w:ind w:hanging="108"/>
              <w:jc w:val="center"/>
              <w:rPr>
                <w:rFonts w:eastAsiaTheme="minorHAnsi"/>
                <w:color w:val="000000"/>
                <w:sz w:val="22"/>
                <w:lang w:val="en-US"/>
              </w:rPr>
            </w:pPr>
          </w:p>
        </w:tc>
        <w:tc>
          <w:tcPr>
            <w:tcW w:w="1701" w:type="dxa"/>
            <w:vMerge/>
            <w:shd w:val="clear" w:color="auto" w:fill="auto"/>
          </w:tcPr>
          <w:p w:rsidR="00D15678" w:rsidRPr="00972D02" w:rsidRDefault="00D15678" w:rsidP="00051C06">
            <w:pPr>
              <w:spacing w:after="160" w:line="240" w:lineRule="auto"/>
              <w:rPr>
                <w:sz w:val="22"/>
              </w:rPr>
            </w:pPr>
          </w:p>
        </w:tc>
      </w:tr>
      <w:tr w:rsidR="00D15678" w:rsidRPr="001854D9" w:rsidTr="00051C06">
        <w:trPr>
          <w:gridAfter w:val="1"/>
          <w:wAfter w:w="17" w:type="dxa"/>
          <w:trHeight w:val="650"/>
          <w:jc w:val="center"/>
        </w:trPr>
        <w:tc>
          <w:tcPr>
            <w:tcW w:w="567" w:type="dxa"/>
            <w:shd w:val="clear" w:color="000000" w:fill="FFFFFF"/>
            <w:noWrap/>
            <w:vAlign w:val="center"/>
          </w:tcPr>
          <w:p w:rsidR="00D15678" w:rsidRPr="001854D9" w:rsidRDefault="00D15678" w:rsidP="00051C06">
            <w:pPr>
              <w:spacing w:after="0" w:line="240" w:lineRule="auto"/>
              <w:jc w:val="center"/>
              <w:rPr>
                <w:b/>
                <w:sz w:val="22"/>
                <w:lang w:val="en-US"/>
              </w:rPr>
            </w:pPr>
            <w:r>
              <w:rPr>
                <w:b/>
                <w:sz w:val="22"/>
                <w:lang w:val="kk-KZ"/>
              </w:rPr>
              <w:t>Жиыны</w:t>
            </w:r>
            <w:r w:rsidRPr="001854D9">
              <w:rPr>
                <w:b/>
                <w:sz w:val="22"/>
              </w:rPr>
              <w:t>:</w:t>
            </w:r>
          </w:p>
        </w:tc>
        <w:tc>
          <w:tcPr>
            <w:tcW w:w="7802" w:type="dxa"/>
            <w:gridSpan w:val="7"/>
            <w:shd w:val="clear" w:color="000000" w:fill="FFFFFF"/>
            <w:vAlign w:val="center"/>
          </w:tcPr>
          <w:p w:rsidR="00D15678" w:rsidRPr="00F316EB" w:rsidRDefault="00D15678" w:rsidP="00051C06">
            <w:pPr>
              <w:spacing w:after="0" w:line="240" w:lineRule="auto"/>
              <w:ind w:hanging="108"/>
              <w:jc w:val="right"/>
              <w:rPr>
                <w:rFonts w:eastAsiaTheme="minorHAnsi"/>
                <w:color w:val="000000"/>
                <w:sz w:val="22"/>
              </w:rPr>
            </w:pPr>
            <w:r w:rsidRPr="00E8352E">
              <w:rPr>
                <w:rFonts w:eastAsiaTheme="minorHAnsi"/>
                <w:b/>
                <w:color w:val="000000"/>
                <w:sz w:val="22"/>
                <w:highlight w:val="yellow"/>
              </w:rPr>
              <w:t>137 001 322,67</w:t>
            </w:r>
          </w:p>
        </w:tc>
        <w:tc>
          <w:tcPr>
            <w:tcW w:w="1701" w:type="dxa"/>
            <w:vMerge/>
            <w:shd w:val="clear" w:color="auto" w:fill="auto"/>
          </w:tcPr>
          <w:p w:rsidR="00D15678" w:rsidRPr="001854D9" w:rsidRDefault="00D15678" w:rsidP="00051C06">
            <w:pPr>
              <w:spacing w:after="160" w:line="240" w:lineRule="auto"/>
              <w:rPr>
                <w:sz w:val="22"/>
              </w:rPr>
            </w:pPr>
          </w:p>
        </w:tc>
      </w:tr>
    </w:tbl>
    <w:p w:rsidR="00D15678" w:rsidRDefault="00D15678" w:rsidP="00D15678"/>
    <w:p w:rsidR="00310DE4" w:rsidRDefault="00310DE4">
      <w:bookmarkStart w:id="0" w:name="_GoBack"/>
      <w:bookmarkEnd w:id="0"/>
    </w:p>
    <w:sectPr w:rsidR="00310D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C1999"/>
    <w:multiLevelType w:val="multilevel"/>
    <w:tmpl w:val="1B24B3E8"/>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A6D4BB5"/>
    <w:multiLevelType w:val="hybridMultilevel"/>
    <w:tmpl w:val="61103FE2"/>
    <w:lvl w:ilvl="0" w:tplc="2A1CE1D6">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63CD7757"/>
    <w:multiLevelType w:val="hybridMultilevel"/>
    <w:tmpl w:val="30CEA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ED"/>
    <w:rsid w:val="001B2AED"/>
    <w:rsid w:val="00310DE4"/>
    <w:rsid w:val="00D15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52449-6A8B-439B-BA88-EC82A383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678"/>
    <w:pPr>
      <w:spacing w:after="200" w:line="276"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D15678"/>
    <w:rPr>
      <w:rFonts w:ascii="Times New Roman" w:hAnsi="Times New Roman" w:cs="Times New Roman" w:hint="default"/>
      <w:b/>
      <w:bCs/>
      <w:i w:val="0"/>
      <w:iCs w:val="0"/>
      <w:strike w:val="0"/>
      <w:dstrike w:val="0"/>
      <w:color w:val="000000"/>
      <w:sz w:val="24"/>
      <w:szCs w:val="24"/>
      <w:u w:val="none"/>
      <w:effect w:val="none"/>
    </w:rPr>
  </w:style>
  <w:style w:type="paragraph" w:customStyle="1" w:styleId="21">
    <w:name w:val="Основной текст 21"/>
    <w:basedOn w:val="a"/>
    <w:uiPriority w:val="99"/>
    <w:rsid w:val="00D15678"/>
    <w:pPr>
      <w:tabs>
        <w:tab w:val="left" w:pos="2694"/>
      </w:tabs>
      <w:spacing w:after="0" w:line="240" w:lineRule="auto"/>
      <w:ind w:firstLine="709"/>
      <w:jc w:val="both"/>
    </w:pPr>
    <w:rPr>
      <w:rFonts w:eastAsia="Times New Roman"/>
      <w:sz w:val="22"/>
      <w:szCs w:val="20"/>
      <w:lang w:eastAsia="ru-RU"/>
    </w:rPr>
  </w:style>
  <w:style w:type="paragraph" w:customStyle="1" w:styleId="2">
    <w:name w:val="Îñíîâíîé òåêñò 2"/>
    <w:basedOn w:val="a"/>
    <w:uiPriority w:val="99"/>
    <w:rsid w:val="00D15678"/>
    <w:pPr>
      <w:spacing w:after="0" w:line="80" w:lineRule="atLeast"/>
      <w:jc w:val="both"/>
    </w:pPr>
    <w:rPr>
      <w:rFonts w:eastAsia="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2860</Words>
  <Characters>16306</Characters>
  <Application>Microsoft Office Word</Application>
  <DocSecurity>0</DocSecurity>
  <Lines>135</Lines>
  <Paragraphs>38</Paragraphs>
  <ScaleCrop>false</ScaleCrop>
  <Company>enpf.kz</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Кукшебаев Камбар Даулетханович</dc:creator>
  <cp:keywords/>
  <dc:description/>
  <cp:lastModifiedBy>Кукшебаев Камбар Даулетханович</cp:lastModifiedBy>
  <cp:revision>2</cp:revision>
  <dcterms:created xsi:type="dcterms:W3CDTF">2024-02-29T12:21:00Z</dcterms:created>
  <dcterms:modified xsi:type="dcterms:W3CDTF">2024-02-29T12:22:00Z</dcterms:modified>
</cp:coreProperties>
</file>