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0404" w14:textId="347680D5" w:rsidR="007D49FC" w:rsidRPr="00E32BB5" w:rsidRDefault="008159CB" w:rsidP="00746172">
      <w:pPr>
        <w:spacing w:after="0" w:line="240" w:lineRule="auto"/>
        <w:ind w:firstLine="567"/>
        <w:contextualSpacing/>
        <w:jc w:val="right"/>
        <w:rPr>
          <w:rFonts w:eastAsia="Times New Roman"/>
          <w:sz w:val="24"/>
          <w:szCs w:val="24"/>
          <w:lang w:eastAsia="ru-RU"/>
        </w:rPr>
      </w:pPr>
      <w:r w:rsidRPr="00E32BB5">
        <w:rPr>
          <w:rFonts w:eastAsia="Times New Roman"/>
          <w:b/>
          <w:bCs/>
          <w:sz w:val="24"/>
          <w:szCs w:val="24"/>
          <w:lang w:val="kk-KZ" w:eastAsia="ru-RU"/>
        </w:rPr>
        <w:t>Бекітемін</w:t>
      </w:r>
      <w:r w:rsidR="007D49FC" w:rsidRPr="00E32BB5">
        <w:rPr>
          <w:rFonts w:eastAsia="Times New Roman"/>
          <w:b/>
          <w:bCs/>
          <w:sz w:val="24"/>
          <w:szCs w:val="24"/>
          <w:lang w:eastAsia="ru-RU"/>
        </w:rPr>
        <w:t>:</w:t>
      </w:r>
    </w:p>
    <w:p w14:paraId="6EB6F0E1" w14:textId="5D5359B4" w:rsidR="007D49FC" w:rsidRPr="00E32BB5" w:rsidRDefault="008159CB" w:rsidP="00746172">
      <w:pPr>
        <w:spacing w:after="0" w:line="240" w:lineRule="auto"/>
        <w:ind w:firstLine="567"/>
        <w:contextualSpacing/>
        <w:jc w:val="right"/>
        <w:rPr>
          <w:rFonts w:eastAsia="Times New Roman"/>
          <w:sz w:val="24"/>
          <w:szCs w:val="24"/>
          <w:lang w:eastAsia="ru-RU"/>
        </w:rPr>
      </w:pPr>
      <w:r w:rsidRPr="00E32BB5">
        <w:rPr>
          <w:rFonts w:eastAsia="Times New Roman"/>
          <w:sz w:val="24"/>
          <w:szCs w:val="24"/>
          <w:lang w:val="kk-KZ" w:eastAsia="ru-RU"/>
        </w:rPr>
        <w:t>«БЖЗҚ» АҚ</w:t>
      </w:r>
      <w:r w:rsidR="007D49FC" w:rsidRPr="00E32BB5">
        <w:rPr>
          <w:rFonts w:eastAsia="Times New Roman"/>
          <w:sz w:val="24"/>
          <w:szCs w:val="24"/>
          <w:lang w:eastAsia="ru-RU"/>
        </w:rPr>
        <w:t xml:space="preserve"> </w:t>
      </w:r>
      <w:r w:rsidRPr="00E32BB5">
        <w:rPr>
          <w:rFonts w:eastAsia="Times New Roman"/>
          <w:sz w:val="24"/>
          <w:szCs w:val="24"/>
          <w:lang w:val="kk-KZ" w:eastAsia="ru-RU"/>
        </w:rPr>
        <w:t>Басқарушы</w:t>
      </w:r>
      <w:r w:rsidR="007D49FC" w:rsidRPr="00E32BB5">
        <w:rPr>
          <w:rFonts w:eastAsia="Times New Roman"/>
          <w:sz w:val="24"/>
          <w:szCs w:val="24"/>
          <w:lang w:eastAsia="ru-RU"/>
        </w:rPr>
        <w:t xml:space="preserve"> директор </w:t>
      </w:r>
      <w:r w:rsidR="009113AF">
        <w:rPr>
          <w:rFonts w:eastAsia="Times New Roman"/>
          <w:sz w:val="24"/>
          <w:szCs w:val="24"/>
          <w:lang w:eastAsia="ru-RU"/>
        </w:rPr>
        <w:t>А</w:t>
      </w:r>
      <w:r w:rsidR="007C0D8D" w:rsidRPr="00E32BB5">
        <w:rPr>
          <w:rFonts w:eastAsia="Times New Roman"/>
          <w:sz w:val="24"/>
          <w:szCs w:val="24"/>
          <w:lang w:eastAsia="ru-RU"/>
        </w:rPr>
        <w:t>.</w:t>
      </w:r>
      <w:r w:rsidR="009113AF">
        <w:rPr>
          <w:rFonts w:eastAsia="Times New Roman"/>
          <w:sz w:val="24"/>
          <w:szCs w:val="24"/>
          <w:lang w:eastAsia="ru-RU"/>
        </w:rPr>
        <w:t>Мухатов</w:t>
      </w:r>
    </w:p>
    <w:p w14:paraId="7B43E95C" w14:textId="6DB34C90" w:rsidR="007D49FC" w:rsidRPr="00E32BB5" w:rsidRDefault="003A2A84" w:rsidP="00746172">
      <w:pPr>
        <w:spacing w:after="0" w:line="240" w:lineRule="auto"/>
        <w:ind w:firstLine="567"/>
        <w:contextualSpacing/>
        <w:jc w:val="right"/>
        <w:rPr>
          <w:rFonts w:eastAsia="Times New Roman"/>
          <w:sz w:val="24"/>
          <w:szCs w:val="24"/>
          <w:lang w:val="kk-KZ" w:eastAsia="ru-RU"/>
        </w:rPr>
      </w:pPr>
      <w:r>
        <w:rPr>
          <w:rFonts w:eastAsia="Times New Roman"/>
          <w:sz w:val="24"/>
          <w:szCs w:val="24"/>
          <w:lang w:val="kk-KZ" w:eastAsia="ru-RU"/>
        </w:rPr>
        <w:t>01</w:t>
      </w:r>
      <w:r>
        <w:rPr>
          <w:rFonts w:eastAsia="Times New Roman"/>
          <w:sz w:val="24"/>
          <w:szCs w:val="24"/>
          <w:lang w:eastAsia="ru-RU"/>
        </w:rPr>
        <w:t>.03.2024</w:t>
      </w:r>
      <w:bookmarkStart w:id="0" w:name="_GoBack"/>
      <w:bookmarkEnd w:id="0"/>
      <w:r w:rsidR="007D49FC" w:rsidRPr="00E32BB5">
        <w:rPr>
          <w:rFonts w:eastAsia="Times New Roman"/>
          <w:sz w:val="24"/>
          <w:szCs w:val="24"/>
          <w:lang w:eastAsia="ru-RU"/>
        </w:rPr>
        <w:t xml:space="preserve"> </w:t>
      </w:r>
      <w:r w:rsidR="0091169A" w:rsidRPr="00E32BB5">
        <w:rPr>
          <w:rFonts w:eastAsia="Times New Roman"/>
          <w:sz w:val="24"/>
          <w:szCs w:val="24"/>
          <w:lang w:val="kk-KZ" w:eastAsia="ru-RU"/>
        </w:rPr>
        <w:t>жылғы</w:t>
      </w:r>
      <w:r w:rsidR="009113AF">
        <w:rPr>
          <w:rFonts w:eastAsia="Times New Roman"/>
          <w:sz w:val="24"/>
          <w:szCs w:val="24"/>
          <w:lang w:eastAsia="ru-RU"/>
        </w:rPr>
        <w:t xml:space="preserve"> №</w:t>
      </w:r>
      <w:r w:rsidR="003A622F">
        <w:rPr>
          <w:rFonts w:eastAsia="Times New Roman"/>
          <w:sz w:val="24"/>
          <w:szCs w:val="24"/>
          <w:lang w:eastAsia="ru-RU"/>
        </w:rPr>
        <w:t xml:space="preserve"> </w:t>
      </w:r>
      <w:r>
        <w:rPr>
          <w:rFonts w:eastAsia="Times New Roman"/>
          <w:sz w:val="24"/>
          <w:szCs w:val="24"/>
          <w:lang w:val="kk-KZ" w:eastAsia="ru-RU"/>
        </w:rPr>
        <w:t>222</w:t>
      </w:r>
      <w:r w:rsidR="008C4E7B">
        <w:rPr>
          <w:rFonts w:eastAsia="Times New Roman"/>
          <w:sz w:val="24"/>
          <w:szCs w:val="24"/>
          <w:lang w:val="kk-KZ" w:eastAsia="ru-RU"/>
        </w:rPr>
        <w:t xml:space="preserve"> </w:t>
      </w:r>
      <w:r w:rsidR="0091169A" w:rsidRPr="00E32BB5">
        <w:rPr>
          <w:rFonts w:eastAsia="Times New Roman"/>
          <w:sz w:val="24"/>
          <w:szCs w:val="24"/>
          <w:lang w:val="kk-KZ" w:eastAsia="ru-RU"/>
        </w:rPr>
        <w:t>бұйрық</w:t>
      </w:r>
    </w:p>
    <w:p w14:paraId="317131D6" w14:textId="77777777" w:rsidR="007D49FC" w:rsidRPr="00E32BB5" w:rsidRDefault="007D49FC" w:rsidP="00746172">
      <w:pPr>
        <w:spacing w:after="0" w:line="240" w:lineRule="auto"/>
        <w:ind w:firstLine="567"/>
        <w:contextualSpacing/>
        <w:jc w:val="center"/>
        <w:rPr>
          <w:rFonts w:eastAsia="Times New Roman"/>
          <w:b/>
          <w:bCs/>
          <w:sz w:val="24"/>
          <w:szCs w:val="24"/>
          <w:lang w:val="kk-KZ" w:eastAsia="ru-RU"/>
        </w:rPr>
      </w:pPr>
    </w:p>
    <w:p w14:paraId="0EC80B2D" w14:textId="19C93A0B" w:rsidR="007D49FC" w:rsidRDefault="0023653A" w:rsidP="008247C7">
      <w:pPr>
        <w:pStyle w:val="afc"/>
        <w:jc w:val="center"/>
        <w:rPr>
          <w:b/>
          <w:bCs/>
          <w:lang w:val="kk-KZ"/>
        </w:rPr>
      </w:pPr>
      <w:r w:rsidRPr="0023653A">
        <w:rPr>
          <w:b/>
          <w:lang w:val="kk-KZ"/>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007C0D8D" w:rsidRPr="009113AF">
        <w:rPr>
          <w:b/>
          <w:lang w:val="kk-KZ"/>
        </w:rPr>
        <w:t xml:space="preserve">қызметтерін электронды сатып алу </w:t>
      </w:r>
      <w:r w:rsidR="0097080D" w:rsidRPr="009113AF">
        <w:rPr>
          <w:b/>
          <w:lang w:val="kk-KZ"/>
        </w:rPr>
        <w:t>бойын</w:t>
      </w:r>
      <w:r w:rsidR="008247C7">
        <w:rPr>
          <w:b/>
          <w:lang w:val="kk-KZ"/>
        </w:rPr>
        <w:t>ш</w:t>
      </w:r>
      <w:r w:rsidR="0097080D" w:rsidRPr="009113AF">
        <w:rPr>
          <w:b/>
          <w:lang w:val="kk-KZ"/>
        </w:rPr>
        <w:t>а</w:t>
      </w:r>
      <w:r w:rsidR="008247C7">
        <w:rPr>
          <w:b/>
          <w:lang w:val="kk-KZ"/>
        </w:rPr>
        <w:t xml:space="preserve"> </w:t>
      </w:r>
      <w:r w:rsidR="0097080D" w:rsidRPr="00E32BB5">
        <w:rPr>
          <w:b/>
          <w:bCs/>
          <w:lang w:val="kk-KZ"/>
        </w:rPr>
        <w:t>ТЕНДЕР ТАЛАПТАРЫ</w:t>
      </w:r>
    </w:p>
    <w:p w14:paraId="2E8FCD08" w14:textId="77777777" w:rsidR="00741752" w:rsidRPr="00E32BB5" w:rsidRDefault="00741752" w:rsidP="00746172">
      <w:pPr>
        <w:spacing w:after="0" w:line="240" w:lineRule="auto"/>
        <w:ind w:firstLine="567"/>
        <w:contextualSpacing/>
        <w:jc w:val="center"/>
        <w:rPr>
          <w:b/>
          <w:bCs/>
          <w:sz w:val="24"/>
          <w:szCs w:val="24"/>
          <w:lang w:val="kk-KZ"/>
        </w:rPr>
      </w:pPr>
    </w:p>
    <w:p w14:paraId="005A59C9" w14:textId="4E7EF088" w:rsidR="00B574B0" w:rsidRPr="00E32BB5" w:rsidRDefault="0039191B" w:rsidP="00746172">
      <w:pPr>
        <w:pStyle w:val="a7"/>
        <w:tabs>
          <w:tab w:val="left" w:pos="284"/>
        </w:tabs>
        <w:autoSpaceDE w:val="0"/>
        <w:autoSpaceDN w:val="0"/>
        <w:adjustRightInd w:val="0"/>
        <w:ind w:left="0" w:firstLine="567"/>
        <w:jc w:val="both"/>
        <w:rPr>
          <w:bCs/>
        </w:rPr>
      </w:pPr>
      <w:r w:rsidRPr="00E32BB5">
        <w:rPr>
          <w:bCs/>
          <w:lang w:val="kk-KZ"/>
        </w:rPr>
        <w:t xml:space="preserve">1. Қызмет </w:t>
      </w:r>
      <w:r w:rsidR="00B574B0" w:rsidRPr="00E32BB5">
        <w:rPr>
          <w:bCs/>
          <w:lang w:val="kk-KZ"/>
        </w:rPr>
        <w:t xml:space="preserve">сатып алу бойынша аталған тендер үшін бөлінген соманы көрсете отырып, </w:t>
      </w:r>
      <w:r w:rsidR="001861CB" w:rsidRPr="00E32BB5">
        <w:rPr>
          <w:bCs/>
          <w:lang w:val="kk-KZ"/>
        </w:rPr>
        <w:t>қызмет</w:t>
      </w:r>
      <w:r w:rsidR="00B574B0" w:rsidRPr="00E32BB5">
        <w:rPr>
          <w:bCs/>
          <w:lang w:val="kk-KZ"/>
        </w:rPr>
        <w:t xml:space="preserve"> саны құрайды</w:t>
      </w:r>
      <w:r w:rsidR="007D49FC" w:rsidRPr="00E32BB5">
        <w:rPr>
          <w:bCs/>
        </w:rPr>
        <w:t>:</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35"/>
        <w:gridCol w:w="952"/>
        <w:gridCol w:w="709"/>
        <w:gridCol w:w="2097"/>
        <w:gridCol w:w="1919"/>
      </w:tblGrid>
      <w:tr w:rsidR="00EA0BC6" w:rsidRPr="003A2A84" w14:paraId="70D9E25A" w14:textId="77777777" w:rsidTr="00F4314D">
        <w:trPr>
          <w:trHeight w:val="372"/>
          <w:jc w:val="center"/>
        </w:trPr>
        <w:tc>
          <w:tcPr>
            <w:tcW w:w="657" w:type="dxa"/>
            <w:shd w:val="clear" w:color="auto" w:fill="C5E0B3"/>
            <w:vAlign w:val="center"/>
            <w:hideMark/>
          </w:tcPr>
          <w:p w14:paraId="47EEF44F" w14:textId="77777777" w:rsidR="00EA0BC6" w:rsidRPr="00E32BB5" w:rsidRDefault="00EA0BC6" w:rsidP="00746172">
            <w:pPr>
              <w:spacing w:after="0" w:line="240" w:lineRule="auto"/>
              <w:jc w:val="center"/>
              <w:rPr>
                <w:b/>
                <w:color w:val="000000"/>
                <w:sz w:val="18"/>
                <w:szCs w:val="18"/>
              </w:rPr>
            </w:pPr>
            <w:r w:rsidRPr="00E32BB5">
              <w:rPr>
                <w:b/>
                <w:color w:val="000000"/>
                <w:sz w:val="18"/>
                <w:szCs w:val="18"/>
                <w:lang w:val="kk-KZ"/>
              </w:rPr>
              <w:t>Л</w:t>
            </w:r>
            <w:r w:rsidRPr="00E32BB5">
              <w:rPr>
                <w:b/>
                <w:color w:val="000000"/>
                <w:sz w:val="18"/>
                <w:szCs w:val="18"/>
              </w:rPr>
              <w:t>от</w:t>
            </w:r>
          </w:p>
          <w:p w14:paraId="53F0034C" w14:textId="71F07DF1" w:rsidR="00EA0BC6" w:rsidRPr="00E32BB5" w:rsidRDefault="00EA0BC6" w:rsidP="00746172">
            <w:pPr>
              <w:spacing w:after="0" w:line="240" w:lineRule="auto"/>
              <w:jc w:val="center"/>
              <w:rPr>
                <w:b/>
                <w:color w:val="000000"/>
                <w:sz w:val="18"/>
                <w:szCs w:val="18"/>
              </w:rPr>
            </w:pPr>
            <w:r w:rsidRPr="00E32BB5">
              <w:rPr>
                <w:b/>
                <w:color w:val="000000"/>
                <w:sz w:val="18"/>
                <w:szCs w:val="18"/>
              </w:rPr>
              <w:t xml:space="preserve">№ </w:t>
            </w:r>
          </w:p>
        </w:tc>
        <w:tc>
          <w:tcPr>
            <w:tcW w:w="3235" w:type="dxa"/>
            <w:shd w:val="clear" w:color="auto" w:fill="C5E0B3"/>
            <w:vAlign w:val="center"/>
            <w:hideMark/>
          </w:tcPr>
          <w:p w14:paraId="39BB660F" w14:textId="359D981B" w:rsidR="00EA0BC6" w:rsidRPr="00E32BB5" w:rsidRDefault="00EA0BC6" w:rsidP="00746172">
            <w:pPr>
              <w:spacing w:after="0" w:line="240" w:lineRule="auto"/>
              <w:jc w:val="center"/>
              <w:rPr>
                <w:b/>
                <w:color w:val="000000"/>
                <w:sz w:val="18"/>
                <w:szCs w:val="18"/>
                <w:lang w:val="kk-KZ"/>
              </w:rPr>
            </w:pPr>
            <w:r w:rsidRPr="00E32BB5">
              <w:rPr>
                <w:b/>
                <w:color w:val="000000"/>
                <w:sz w:val="18"/>
                <w:szCs w:val="18"/>
                <w:lang w:val="kk-KZ"/>
              </w:rPr>
              <w:t>Атауы</w:t>
            </w:r>
          </w:p>
        </w:tc>
        <w:tc>
          <w:tcPr>
            <w:tcW w:w="952" w:type="dxa"/>
            <w:shd w:val="clear" w:color="auto" w:fill="C5E0B3"/>
            <w:vAlign w:val="center"/>
            <w:hideMark/>
          </w:tcPr>
          <w:p w14:paraId="6547130E" w14:textId="0F5F4E7D" w:rsidR="00EA0BC6" w:rsidRPr="00E32BB5" w:rsidRDefault="00EA0BC6" w:rsidP="00746172">
            <w:pPr>
              <w:spacing w:after="0" w:line="240" w:lineRule="auto"/>
              <w:jc w:val="center"/>
              <w:rPr>
                <w:b/>
                <w:color w:val="000000"/>
                <w:sz w:val="18"/>
                <w:szCs w:val="18"/>
                <w:lang w:val="kk-KZ"/>
              </w:rPr>
            </w:pPr>
            <w:r w:rsidRPr="00E32BB5">
              <w:rPr>
                <w:b/>
                <w:color w:val="000000"/>
                <w:sz w:val="18"/>
                <w:szCs w:val="18"/>
                <w:lang w:val="kk-KZ"/>
              </w:rPr>
              <w:t>Өлшем бірлігі</w:t>
            </w:r>
          </w:p>
        </w:tc>
        <w:tc>
          <w:tcPr>
            <w:tcW w:w="709" w:type="dxa"/>
            <w:shd w:val="clear" w:color="auto" w:fill="C5E0B3"/>
            <w:noWrap/>
            <w:vAlign w:val="center"/>
            <w:hideMark/>
          </w:tcPr>
          <w:p w14:paraId="72B2F678" w14:textId="3C055287" w:rsidR="00EA0BC6" w:rsidRPr="00E32BB5" w:rsidRDefault="00EA0BC6" w:rsidP="00746172">
            <w:pPr>
              <w:spacing w:after="0" w:line="240" w:lineRule="auto"/>
              <w:jc w:val="center"/>
              <w:rPr>
                <w:b/>
                <w:color w:val="000000"/>
                <w:sz w:val="18"/>
                <w:szCs w:val="18"/>
                <w:lang w:val="kk-KZ"/>
              </w:rPr>
            </w:pPr>
            <w:r w:rsidRPr="00E32BB5">
              <w:rPr>
                <w:b/>
                <w:color w:val="000000"/>
                <w:sz w:val="18"/>
                <w:szCs w:val="18"/>
                <w:lang w:val="kk-KZ"/>
              </w:rPr>
              <w:t>Саны</w:t>
            </w:r>
          </w:p>
        </w:tc>
        <w:tc>
          <w:tcPr>
            <w:tcW w:w="2097" w:type="dxa"/>
            <w:shd w:val="clear" w:color="auto" w:fill="C5E0B3"/>
            <w:vAlign w:val="center"/>
          </w:tcPr>
          <w:p w14:paraId="2829707B" w14:textId="06F0963C" w:rsidR="00EA0BC6" w:rsidRPr="00E32BB5" w:rsidRDefault="00EA0BC6" w:rsidP="008247C7">
            <w:pPr>
              <w:spacing w:after="0" w:line="240" w:lineRule="auto"/>
              <w:jc w:val="center"/>
              <w:rPr>
                <w:b/>
                <w:color w:val="000000"/>
                <w:sz w:val="18"/>
                <w:szCs w:val="18"/>
                <w:lang w:val="kk-KZ"/>
              </w:rPr>
            </w:pPr>
            <w:r w:rsidRPr="00E32BB5">
              <w:rPr>
                <w:b/>
                <w:color w:val="000000"/>
                <w:sz w:val="18"/>
                <w:szCs w:val="18"/>
                <w:lang w:val="kk-KZ"/>
              </w:rPr>
              <w:t>20</w:t>
            </w:r>
            <w:r w:rsidR="007C0D8D" w:rsidRPr="00E32BB5">
              <w:rPr>
                <w:b/>
                <w:color w:val="000000"/>
                <w:sz w:val="18"/>
                <w:szCs w:val="18"/>
                <w:lang w:val="kk-KZ"/>
              </w:rPr>
              <w:t>2</w:t>
            </w:r>
            <w:r w:rsidR="008247C7">
              <w:rPr>
                <w:b/>
                <w:color w:val="000000"/>
                <w:sz w:val="18"/>
                <w:szCs w:val="18"/>
                <w:lang w:val="kk-KZ"/>
              </w:rPr>
              <w:t>4</w:t>
            </w:r>
            <w:r w:rsidRPr="00E32BB5">
              <w:rPr>
                <w:b/>
                <w:color w:val="000000"/>
                <w:sz w:val="18"/>
                <w:szCs w:val="18"/>
                <w:lang w:val="kk-KZ"/>
              </w:rPr>
              <w:t xml:space="preserve"> жылға Сатып алу жоспарында қарастырылған бірлік бағасы, ҚҚС-сыз теңгемен </w:t>
            </w:r>
          </w:p>
        </w:tc>
        <w:tc>
          <w:tcPr>
            <w:tcW w:w="1919" w:type="dxa"/>
            <w:shd w:val="clear" w:color="auto" w:fill="C5E0B3"/>
            <w:noWrap/>
            <w:vAlign w:val="center"/>
            <w:hideMark/>
          </w:tcPr>
          <w:p w14:paraId="56A6597F" w14:textId="2816698E" w:rsidR="00EA0BC6" w:rsidRPr="00E32BB5" w:rsidRDefault="007C0D8D" w:rsidP="008247C7">
            <w:pPr>
              <w:spacing w:after="0" w:line="240" w:lineRule="auto"/>
              <w:jc w:val="center"/>
              <w:rPr>
                <w:b/>
                <w:color w:val="000000"/>
                <w:sz w:val="18"/>
                <w:szCs w:val="18"/>
                <w:lang w:val="kk-KZ"/>
              </w:rPr>
            </w:pPr>
            <w:r w:rsidRPr="00E32BB5">
              <w:rPr>
                <w:b/>
                <w:color w:val="000000"/>
                <w:sz w:val="18"/>
                <w:szCs w:val="18"/>
                <w:lang w:val="kk-KZ"/>
              </w:rPr>
              <w:t>202</w:t>
            </w:r>
            <w:r w:rsidR="008247C7">
              <w:rPr>
                <w:b/>
                <w:color w:val="000000"/>
                <w:sz w:val="18"/>
                <w:szCs w:val="18"/>
                <w:lang w:val="kk-KZ"/>
              </w:rPr>
              <w:t>4</w:t>
            </w:r>
            <w:r w:rsidR="00EA0BC6" w:rsidRPr="00E32BB5">
              <w:rPr>
                <w:b/>
                <w:color w:val="000000"/>
                <w:sz w:val="18"/>
                <w:szCs w:val="18"/>
                <w:lang w:val="kk-KZ"/>
              </w:rPr>
              <w:t xml:space="preserve"> жылға Сатып алу жоспарында қарастырылған сома, ҚҚС-сыз теңгемен</w:t>
            </w:r>
          </w:p>
        </w:tc>
      </w:tr>
      <w:tr w:rsidR="008247C7" w:rsidRPr="00E32BB5" w14:paraId="2CF4D58D" w14:textId="77777777" w:rsidTr="00D62D38">
        <w:trPr>
          <w:trHeight w:val="405"/>
          <w:jc w:val="center"/>
        </w:trPr>
        <w:tc>
          <w:tcPr>
            <w:tcW w:w="657" w:type="dxa"/>
            <w:shd w:val="clear" w:color="auto" w:fill="auto"/>
            <w:vAlign w:val="center"/>
            <w:hideMark/>
          </w:tcPr>
          <w:p w14:paraId="71CD85A9" w14:textId="77777777" w:rsidR="008247C7" w:rsidRPr="008247C7" w:rsidRDefault="008247C7" w:rsidP="008247C7">
            <w:pPr>
              <w:spacing w:after="0" w:line="240" w:lineRule="auto"/>
              <w:jc w:val="center"/>
              <w:rPr>
                <w:color w:val="000000"/>
                <w:sz w:val="22"/>
              </w:rPr>
            </w:pPr>
            <w:r w:rsidRPr="008247C7">
              <w:rPr>
                <w:color w:val="000000"/>
                <w:sz w:val="22"/>
              </w:rPr>
              <w:t>1</w:t>
            </w:r>
          </w:p>
        </w:tc>
        <w:tc>
          <w:tcPr>
            <w:tcW w:w="3235" w:type="dxa"/>
            <w:shd w:val="clear" w:color="auto" w:fill="auto"/>
          </w:tcPr>
          <w:p w14:paraId="748DA50B" w14:textId="79505253"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7901928D" w14:textId="02A3441D" w:rsidR="008247C7" w:rsidRPr="008247C7" w:rsidRDefault="008247C7" w:rsidP="008247C7">
            <w:pPr>
              <w:spacing w:after="0" w:line="240" w:lineRule="auto"/>
              <w:jc w:val="center"/>
              <w:rPr>
                <w:color w:val="000000"/>
                <w:sz w:val="22"/>
                <w:lang w:val="kk-KZ"/>
              </w:rPr>
            </w:pPr>
            <w:r w:rsidRPr="008247C7">
              <w:rPr>
                <w:rFonts w:eastAsia="Times New Roman"/>
                <w:bCs/>
                <w:sz w:val="22"/>
                <w:lang w:val="kk-KZ" w:eastAsia="ru-RU"/>
              </w:rPr>
              <w:t>Бір қызмет</w:t>
            </w:r>
          </w:p>
        </w:tc>
        <w:tc>
          <w:tcPr>
            <w:tcW w:w="709" w:type="dxa"/>
            <w:shd w:val="clear" w:color="auto" w:fill="auto"/>
            <w:noWrap/>
            <w:vAlign w:val="center"/>
          </w:tcPr>
          <w:p w14:paraId="4C60194B" w14:textId="2BE6C660"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right w:val="single" w:sz="4" w:space="0" w:color="auto"/>
            </w:tcBorders>
            <w:vAlign w:val="center"/>
          </w:tcPr>
          <w:p w14:paraId="49FCA323" w14:textId="524A3D71" w:rsidR="008247C7" w:rsidRPr="008247C7" w:rsidRDefault="008247C7" w:rsidP="008247C7">
            <w:pPr>
              <w:spacing w:after="0" w:line="240" w:lineRule="auto"/>
              <w:jc w:val="center"/>
              <w:rPr>
                <w:sz w:val="22"/>
              </w:rPr>
            </w:pPr>
            <w:r w:rsidRPr="008247C7">
              <w:rPr>
                <w:sz w:val="22"/>
              </w:rPr>
              <w:t>1 032 597,19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725A5" w14:textId="4E7C6F94" w:rsidR="008247C7" w:rsidRPr="008247C7" w:rsidRDefault="008247C7" w:rsidP="008247C7">
            <w:pPr>
              <w:spacing w:after="0" w:line="240" w:lineRule="auto"/>
              <w:jc w:val="center"/>
              <w:rPr>
                <w:color w:val="000000"/>
                <w:sz w:val="22"/>
              </w:rPr>
            </w:pPr>
            <w:r w:rsidRPr="008247C7">
              <w:rPr>
                <w:sz w:val="22"/>
              </w:rPr>
              <w:t>1 032 597,19</w:t>
            </w:r>
          </w:p>
        </w:tc>
      </w:tr>
      <w:tr w:rsidR="008247C7" w:rsidRPr="00E32BB5" w14:paraId="149C463C" w14:textId="77777777" w:rsidTr="00D62D38">
        <w:trPr>
          <w:trHeight w:val="405"/>
          <w:jc w:val="center"/>
        </w:trPr>
        <w:tc>
          <w:tcPr>
            <w:tcW w:w="657" w:type="dxa"/>
            <w:shd w:val="clear" w:color="auto" w:fill="auto"/>
            <w:vAlign w:val="center"/>
          </w:tcPr>
          <w:p w14:paraId="346D9593" w14:textId="4A3F2724" w:rsidR="008247C7" w:rsidRPr="008247C7" w:rsidRDefault="008247C7" w:rsidP="008247C7">
            <w:pPr>
              <w:spacing w:after="0" w:line="240" w:lineRule="auto"/>
              <w:jc w:val="center"/>
              <w:rPr>
                <w:color w:val="000000"/>
                <w:sz w:val="22"/>
              </w:rPr>
            </w:pPr>
            <w:r w:rsidRPr="008247C7">
              <w:rPr>
                <w:color w:val="000000"/>
                <w:sz w:val="22"/>
              </w:rPr>
              <w:t>2</w:t>
            </w:r>
          </w:p>
        </w:tc>
        <w:tc>
          <w:tcPr>
            <w:tcW w:w="3235" w:type="dxa"/>
            <w:shd w:val="clear" w:color="auto" w:fill="auto"/>
          </w:tcPr>
          <w:p w14:paraId="6B1009CF" w14:textId="6A7018DE"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61552922" w14:textId="6FBF03D8"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1B17DC97" w14:textId="0E0373F3"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right w:val="single" w:sz="4" w:space="0" w:color="auto"/>
            </w:tcBorders>
            <w:vAlign w:val="center"/>
          </w:tcPr>
          <w:p w14:paraId="7D763B28" w14:textId="78C45B85" w:rsidR="008247C7" w:rsidRPr="008247C7" w:rsidRDefault="008247C7" w:rsidP="008247C7">
            <w:pPr>
              <w:spacing w:after="0" w:line="240" w:lineRule="auto"/>
              <w:jc w:val="center"/>
              <w:rPr>
                <w:sz w:val="22"/>
              </w:rPr>
            </w:pPr>
            <w:r w:rsidRPr="008247C7">
              <w:rPr>
                <w:sz w:val="22"/>
              </w:rPr>
              <w:t>194 213,22</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8777A" w14:textId="07780C7C" w:rsidR="008247C7" w:rsidRPr="008247C7" w:rsidRDefault="008247C7" w:rsidP="008247C7">
            <w:pPr>
              <w:spacing w:after="0" w:line="240" w:lineRule="auto"/>
              <w:jc w:val="center"/>
              <w:rPr>
                <w:color w:val="000000"/>
                <w:sz w:val="22"/>
              </w:rPr>
            </w:pPr>
            <w:r w:rsidRPr="008247C7">
              <w:rPr>
                <w:sz w:val="22"/>
              </w:rPr>
              <w:t>194 213,22</w:t>
            </w:r>
          </w:p>
        </w:tc>
      </w:tr>
      <w:tr w:rsidR="008247C7" w:rsidRPr="00E32BB5" w14:paraId="36FAC678" w14:textId="77777777" w:rsidTr="00D62D38">
        <w:trPr>
          <w:trHeight w:val="405"/>
          <w:jc w:val="center"/>
        </w:trPr>
        <w:tc>
          <w:tcPr>
            <w:tcW w:w="657" w:type="dxa"/>
            <w:shd w:val="clear" w:color="auto" w:fill="auto"/>
            <w:vAlign w:val="center"/>
          </w:tcPr>
          <w:p w14:paraId="1EE66C1C" w14:textId="4D9CAF34" w:rsidR="008247C7" w:rsidRPr="008247C7" w:rsidRDefault="008247C7" w:rsidP="008247C7">
            <w:pPr>
              <w:spacing w:after="0" w:line="240" w:lineRule="auto"/>
              <w:jc w:val="center"/>
              <w:rPr>
                <w:color w:val="000000"/>
                <w:sz w:val="22"/>
              </w:rPr>
            </w:pPr>
            <w:r w:rsidRPr="008247C7">
              <w:rPr>
                <w:color w:val="000000"/>
                <w:sz w:val="22"/>
              </w:rPr>
              <w:t>3</w:t>
            </w:r>
          </w:p>
        </w:tc>
        <w:tc>
          <w:tcPr>
            <w:tcW w:w="3235" w:type="dxa"/>
            <w:shd w:val="clear" w:color="auto" w:fill="auto"/>
          </w:tcPr>
          <w:p w14:paraId="08CE4278" w14:textId="05461A54"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6BD8B654" w14:textId="06B23265"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73D7B251" w14:textId="7D44027D"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right w:val="single" w:sz="4" w:space="0" w:color="auto"/>
            </w:tcBorders>
            <w:vAlign w:val="center"/>
          </w:tcPr>
          <w:p w14:paraId="34E0CCBB" w14:textId="0BA7A1BA" w:rsidR="008247C7" w:rsidRPr="008247C7" w:rsidRDefault="008247C7" w:rsidP="008247C7">
            <w:pPr>
              <w:spacing w:after="0" w:line="240" w:lineRule="auto"/>
              <w:jc w:val="center"/>
              <w:rPr>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AECCA" w14:textId="06BC46AA"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165F2A1F" w14:textId="77777777" w:rsidTr="00D62D38">
        <w:trPr>
          <w:trHeight w:val="405"/>
          <w:jc w:val="center"/>
        </w:trPr>
        <w:tc>
          <w:tcPr>
            <w:tcW w:w="657" w:type="dxa"/>
            <w:shd w:val="clear" w:color="auto" w:fill="auto"/>
            <w:vAlign w:val="center"/>
          </w:tcPr>
          <w:p w14:paraId="6C131559" w14:textId="5BDFA932" w:rsidR="008247C7" w:rsidRPr="008247C7" w:rsidRDefault="008247C7" w:rsidP="008247C7">
            <w:pPr>
              <w:spacing w:after="0" w:line="240" w:lineRule="auto"/>
              <w:jc w:val="center"/>
              <w:rPr>
                <w:color w:val="000000"/>
                <w:sz w:val="22"/>
              </w:rPr>
            </w:pPr>
            <w:r w:rsidRPr="008247C7">
              <w:rPr>
                <w:color w:val="000000"/>
                <w:sz w:val="22"/>
              </w:rPr>
              <w:t>4</w:t>
            </w:r>
          </w:p>
        </w:tc>
        <w:tc>
          <w:tcPr>
            <w:tcW w:w="3235" w:type="dxa"/>
            <w:shd w:val="clear" w:color="auto" w:fill="auto"/>
          </w:tcPr>
          <w:p w14:paraId="3326D7B1" w14:textId="30F79EA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742D6B8D" w14:textId="15581B3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0D8400A7" w14:textId="7017F878"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C19C709" w14:textId="255CC765" w:rsidR="008247C7" w:rsidRPr="008247C7" w:rsidRDefault="008247C7" w:rsidP="008247C7">
            <w:pPr>
              <w:spacing w:after="0" w:line="240" w:lineRule="auto"/>
              <w:jc w:val="center"/>
              <w:rPr>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558DF" w14:textId="660765A6"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21EF5620" w14:textId="77777777" w:rsidTr="00D62D38">
        <w:trPr>
          <w:trHeight w:val="405"/>
          <w:jc w:val="center"/>
        </w:trPr>
        <w:tc>
          <w:tcPr>
            <w:tcW w:w="657" w:type="dxa"/>
            <w:shd w:val="clear" w:color="auto" w:fill="auto"/>
            <w:vAlign w:val="center"/>
          </w:tcPr>
          <w:p w14:paraId="1E599012" w14:textId="5247F733" w:rsidR="008247C7" w:rsidRPr="008247C7" w:rsidRDefault="008247C7" w:rsidP="008247C7">
            <w:pPr>
              <w:spacing w:after="0" w:line="240" w:lineRule="auto"/>
              <w:jc w:val="center"/>
              <w:rPr>
                <w:color w:val="000000"/>
                <w:sz w:val="22"/>
              </w:rPr>
            </w:pPr>
            <w:r w:rsidRPr="008247C7">
              <w:rPr>
                <w:color w:val="000000"/>
                <w:sz w:val="22"/>
              </w:rPr>
              <w:t>5</w:t>
            </w:r>
          </w:p>
        </w:tc>
        <w:tc>
          <w:tcPr>
            <w:tcW w:w="3235" w:type="dxa"/>
            <w:shd w:val="clear" w:color="auto" w:fill="auto"/>
          </w:tcPr>
          <w:p w14:paraId="6CF8CC44" w14:textId="1405F61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1FC142B8" w14:textId="0746D03D" w:rsidR="008247C7" w:rsidRPr="008247C7" w:rsidRDefault="008247C7" w:rsidP="008247C7">
            <w:pPr>
              <w:spacing w:after="0" w:line="240" w:lineRule="auto"/>
              <w:jc w:val="center"/>
              <w:rPr>
                <w:color w:val="000000"/>
                <w:sz w:val="22"/>
              </w:rPr>
            </w:pPr>
            <w:r w:rsidRPr="008247C7">
              <w:rPr>
                <w:color w:val="000000"/>
                <w:sz w:val="22"/>
              </w:rPr>
              <w:t>Бір қызмет</w:t>
            </w:r>
          </w:p>
        </w:tc>
        <w:tc>
          <w:tcPr>
            <w:tcW w:w="709" w:type="dxa"/>
            <w:shd w:val="clear" w:color="auto" w:fill="auto"/>
            <w:noWrap/>
            <w:vAlign w:val="center"/>
          </w:tcPr>
          <w:p w14:paraId="5429439E" w14:textId="42AF5ECB"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4E13D5C5" w14:textId="02B30337" w:rsidR="008247C7" w:rsidRPr="008247C7" w:rsidRDefault="008247C7" w:rsidP="008247C7">
            <w:pPr>
              <w:spacing w:after="0" w:line="240" w:lineRule="auto"/>
              <w:jc w:val="center"/>
              <w:rPr>
                <w:color w:val="000000"/>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CCA72" w14:textId="10AC148C"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6A93CFCA" w14:textId="77777777" w:rsidTr="00D62D38">
        <w:trPr>
          <w:trHeight w:val="405"/>
          <w:jc w:val="center"/>
        </w:trPr>
        <w:tc>
          <w:tcPr>
            <w:tcW w:w="657" w:type="dxa"/>
            <w:shd w:val="clear" w:color="auto" w:fill="auto"/>
            <w:vAlign w:val="center"/>
          </w:tcPr>
          <w:p w14:paraId="19C28E04" w14:textId="439776C9" w:rsidR="008247C7" w:rsidRPr="008247C7" w:rsidRDefault="008247C7" w:rsidP="008247C7">
            <w:pPr>
              <w:spacing w:after="0" w:line="240" w:lineRule="auto"/>
              <w:jc w:val="center"/>
              <w:rPr>
                <w:color w:val="000000"/>
                <w:sz w:val="22"/>
              </w:rPr>
            </w:pPr>
            <w:r w:rsidRPr="008247C7">
              <w:rPr>
                <w:color w:val="000000"/>
                <w:sz w:val="22"/>
              </w:rPr>
              <w:t>6</w:t>
            </w:r>
          </w:p>
        </w:tc>
        <w:tc>
          <w:tcPr>
            <w:tcW w:w="3235" w:type="dxa"/>
            <w:shd w:val="clear" w:color="auto" w:fill="auto"/>
          </w:tcPr>
          <w:p w14:paraId="57CEF4FC" w14:textId="6EB4590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399956F7" w14:textId="5E81C3F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4AAA1F64" w14:textId="334704F0"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7B831B1D" w14:textId="0320C965" w:rsidR="008247C7" w:rsidRPr="008247C7" w:rsidRDefault="008247C7" w:rsidP="008247C7">
            <w:pPr>
              <w:spacing w:after="0" w:line="240" w:lineRule="auto"/>
              <w:jc w:val="center"/>
              <w:rPr>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414EE" w14:textId="344DC6DC"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3EBA49C0" w14:textId="77777777" w:rsidTr="00D62D38">
        <w:trPr>
          <w:trHeight w:val="405"/>
          <w:jc w:val="center"/>
        </w:trPr>
        <w:tc>
          <w:tcPr>
            <w:tcW w:w="657" w:type="dxa"/>
            <w:shd w:val="clear" w:color="auto" w:fill="auto"/>
            <w:vAlign w:val="center"/>
          </w:tcPr>
          <w:p w14:paraId="6B1B25A1" w14:textId="0BAC19F4" w:rsidR="008247C7" w:rsidRPr="008247C7" w:rsidRDefault="008247C7" w:rsidP="008247C7">
            <w:pPr>
              <w:spacing w:after="0" w:line="240" w:lineRule="auto"/>
              <w:jc w:val="center"/>
              <w:rPr>
                <w:color w:val="000000"/>
                <w:sz w:val="22"/>
              </w:rPr>
            </w:pPr>
            <w:r w:rsidRPr="008247C7">
              <w:rPr>
                <w:color w:val="000000"/>
                <w:sz w:val="22"/>
              </w:rPr>
              <w:t>7</w:t>
            </w:r>
          </w:p>
        </w:tc>
        <w:tc>
          <w:tcPr>
            <w:tcW w:w="3235" w:type="dxa"/>
            <w:shd w:val="clear" w:color="auto" w:fill="auto"/>
          </w:tcPr>
          <w:p w14:paraId="0B7F7F90" w14:textId="08E50C83"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354D6458" w14:textId="6440BB78"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750F642C" w14:textId="2264E075"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6A82F4E0" w14:textId="7C2AC37E" w:rsidR="008247C7" w:rsidRPr="008247C7" w:rsidRDefault="008247C7" w:rsidP="008247C7">
            <w:pPr>
              <w:spacing w:after="0" w:line="240" w:lineRule="auto"/>
              <w:jc w:val="center"/>
              <w:rPr>
                <w:sz w:val="22"/>
              </w:rPr>
            </w:pPr>
            <w:r w:rsidRPr="008247C7">
              <w:rPr>
                <w:sz w:val="22"/>
              </w:rPr>
              <w:t>111 701,89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9302F" w14:textId="3F271004" w:rsidR="008247C7" w:rsidRPr="008247C7" w:rsidRDefault="008247C7" w:rsidP="008247C7">
            <w:pPr>
              <w:spacing w:after="0" w:line="240" w:lineRule="auto"/>
              <w:jc w:val="center"/>
              <w:rPr>
                <w:color w:val="000000"/>
                <w:sz w:val="22"/>
              </w:rPr>
            </w:pPr>
            <w:r w:rsidRPr="008247C7">
              <w:rPr>
                <w:sz w:val="22"/>
              </w:rPr>
              <w:t>111 701,89</w:t>
            </w:r>
          </w:p>
        </w:tc>
      </w:tr>
      <w:tr w:rsidR="008247C7" w:rsidRPr="00E32BB5" w14:paraId="026CA235" w14:textId="77777777" w:rsidTr="00D62D38">
        <w:trPr>
          <w:trHeight w:val="405"/>
          <w:jc w:val="center"/>
        </w:trPr>
        <w:tc>
          <w:tcPr>
            <w:tcW w:w="657" w:type="dxa"/>
            <w:shd w:val="clear" w:color="auto" w:fill="auto"/>
            <w:vAlign w:val="center"/>
          </w:tcPr>
          <w:p w14:paraId="346E459B" w14:textId="1C978D7E" w:rsidR="008247C7" w:rsidRPr="008247C7" w:rsidRDefault="008247C7" w:rsidP="008247C7">
            <w:pPr>
              <w:spacing w:after="0" w:line="240" w:lineRule="auto"/>
              <w:jc w:val="center"/>
              <w:rPr>
                <w:color w:val="000000"/>
                <w:sz w:val="22"/>
              </w:rPr>
            </w:pPr>
            <w:r w:rsidRPr="008247C7">
              <w:rPr>
                <w:color w:val="000000"/>
                <w:sz w:val="22"/>
              </w:rPr>
              <w:t>8</w:t>
            </w:r>
          </w:p>
        </w:tc>
        <w:tc>
          <w:tcPr>
            <w:tcW w:w="3235" w:type="dxa"/>
            <w:shd w:val="clear" w:color="auto" w:fill="auto"/>
          </w:tcPr>
          <w:p w14:paraId="0571084E" w14:textId="176D4AF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5C584644" w14:textId="2CBF12C7"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418C85CE" w14:textId="394020DA"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46F60747" w14:textId="4732AC54" w:rsidR="008247C7" w:rsidRPr="008247C7" w:rsidRDefault="008247C7" w:rsidP="008247C7">
            <w:pPr>
              <w:spacing w:after="0" w:line="240" w:lineRule="auto"/>
              <w:jc w:val="center"/>
              <w:rPr>
                <w:sz w:val="22"/>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207A8" w14:textId="5D1F17D8" w:rsidR="008247C7" w:rsidRPr="008247C7" w:rsidRDefault="008247C7" w:rsidP="008247C7">
            <w:pPr>
              <w:spacing w:after="0" w:line="240" w:lineRule="auto"/>
              <w:jc w:val="center"/>
              <w:rPr>
                <w:color w:val="000000"/>
                <w:sz w:val="22"/>
              </w:rPr>
            </w:pPr>
            <w:r w:rsidRPr="008247C7">
              <w:rPr>
                <w:sz w:val="22"/>
              </w:rPr>
              <w:t>106 107,69</w:t>
            </w:r>
          </w:p>
        </w:tc>
      </w:tr>
      <w:tr w:rsidR="008247C7" w:rsidRPr="00E32BB5" w14:paraId="42BE1889" w14:textId="77777777" w:rsidTr="00D62D38">
        <w:trPr>
          <w:trHeight w:val="528"/>
          <w:jc w:val="center"/>
        </w:trPr>
        <w:tc>
          <w:tcPr>
            <w:tcW w:w="657" w:type="dxa"/>
            <w:shd w:val="clear" w:color="auto" w:fill="auto"/>
            <w:vAlign w:val="center"/>
          </w:tcPr>
          <w:p w14:paraId="5F4C78B5" w14:textId="11C01A5C" w:rsidR="008247C7" w:rsidRPr="008247C7" w:rsidRDefault="008247C7" w:rsidP="008247C7">
            <w:pPr>
              <w:spacing w:after="0" w:line="240" w:lineRule="auto"/>
              <w:jc w:val="center"/>
              <w:rPr>
                <w:color w:val="000000"/>
                <w:sz w:val="22"/>
              </w:rPr>
            </w:pPr>
            <w:r w:rsidRPr="008247C7">
              <w:rPr>
                <w:color w:val="000000"/>
                <w:sz w:val="22"/>
              </w:rPr>
              <w:t>9</w:t>
            </w:r>
          </w:p>
        </w:tc>
        <w:tc>
          <w:tcPr>
            <w:tcW w:w="3235" w:type="dxa"/>
            <w:shd w:val="clear" w:color="auto" w:fill="auto"/>
          </w:tcPr>
          <w:p w14:paraId="13BF94BE" w14:textId="5E98D65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37BA0076" w14:textId="0F7F3AF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75B0749F" w14:textId="1F0515E8"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0D76FC17" w14:textId="6AA49618" w:rsidR="008247C7" w:rsidRPr="008247C7" w:rsidRDefault="008247C7" w:rsidP="008247C7">
            <w:pPr>
              <w:spacing w:after="0" w:line="240" w:lineRule="auto"/>
              <w:jc w:val="center"/>
              <w:rPr>
                <w:sz w:val="22"/>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1A971" w14:textId="0C4C899A" w:rsidR="008247C7" w:rsidRPr="008247C7" w:rsidRDefault="008247C7" w:rsidP="008247C7">
            <w:pPr>
              <w:spacing w:after="0" w:line="240" w:lineRule="auto"/>
              <w:jc w:val="center"/>
              <w:rPr>
                <w:color w:val="000000"/>
                <w:sz w:val="22"/>
              </w:rPr>
            </w:pPr>
            <w:r w:rsidRPr="008247C7">
              <w:rPr>
                <w:sz w:val="22"/>
              </w:rPr>
              <w:t>106 107,69</w:t>
            </w:r>
          </w:p>
        </w:tc>
      </w:tr>
      <w:tr w:rsidR="008247C7" w:rsidRPr="00E32BB5" w14:paraId="79E3D43D" w14:textId="77777777" w:rsidTr="00D62D38">
        <w:trPr>
          <w:trHeight w:val="405"/>
          <w:jc w:val="center"/>
        </w:trPr>
        <w:tc>
          <w:tcPr>
            <w:tcW w:w="657" w:type="dxa"/>
            <w:shd w:val="clear" w:color="auto" w:fill="auto"/>
            <w:vAlign w:val="center"/>
          </w:tcPr>
          <w:p w14:paraId="6A06FAD1" w14:textId="61F023A2" w:rsidR="008247C7" w:rsidRPr="008247C7" w:rsidRDefault="008247C7" w:rsidP="008247C7">
            <w:pPr>
              <w:spacing w:after="0" w:line="240" w:lineRule="auto"/>
              <w:jc w:val="center"/>
              <w:rPr>
                <w:color w:val="000000"/>
                <w:sz w:val="22"/>
                <w:lang w:val="kk-KZ"/>
              </w:rPr>
            </w:pPr>
            <w:r w:rsidRPr="008247C7">
              <w:rPr>
                <w:color w:val="000000"/>
                <w:sz w:val="22"/>
                <w:lang w:val="kk-KZ"/>
              </w:rPr>
              <w:t>10</w:t>
            </w:r>
          </w:p>
        </w:tc>
        <w:tc>
          <w:tcPr>
            <w:tcW w:w="3235" w:type="dxa"/>
            <w:shd w:val="clear" w:color="auto" w:fill="auto"/>
          </w:tcPr>
          <w:p w14:paraId="28D125B4" w14:textId="76704FD9"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7AA034F1" w14:textId="1439EC7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6F1BF77C" w14:textId="0D30923B"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1EF24CA8" w14:textId="2938C202" w:rsidR="008247C7" w:rsidRPr="008247C7" w:rsidRDefault="008247C7" w:rsidP="008247C7">
            <w:pPr>
              <w:spacing w:after="0" w:line="240" w:lineRule="auto"/>
              <w:jc w:val="center"/>
              <w:rPr>
                <w:sz w:val="22"/>
                <w:lang w:val="kk-KZ"/>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37F34" w14:textId="635243A0" w:rsidR="008247C7" w:rsidRPr="008247C7" w:rsidRDefault="008247C7" w:rsidP="008247C7">
            <w:pPr>
              <w:spacing w:after="0" w:line="240" w:lineRule="auto"/>
              <w:jc w:val="center"/>
              <w:rPr>
                <w:sz w:val="22"/>
                <w:lang w:val="kk-KZ"/>
              </w:rPr>
            </w:pPr>
            <w:r w:rsidRPr="008247C7">
              <w:rPr>
                <w:sz w:val="22"/>
              </w:rPr>
              <w:t>106 107,69</w:t>
            </w:r>
          </w:p>
        </w:tc>
      </w:tr>
      <w:tr w:rsidR="008247C7" w:rsidRPr="00E32BB5" w14:paraId="5D595850" w14:textId="77777777" w:rsidTr="00D62D38">
        <w:trPr>
          <w:trHeight w:val="405"/>
          <w:jc w:val="center"/>
        </w:trPr>
        <w:tc>
          <w:tcPr>
            <w:tcW w:w="657" w:type="dxa"/>
            <w:shd w:val="clear" w:color="auto" w:fill="auto"/>
            <w:vAlign w:val="center"/>
          </w:tcPr>
          <w:p w14:paraId="195D6330" w14:textId="6055A797" w:rsidR="008247C7" w:rsidRPr="008247C7" w:rsidRDefault="008247C7" w:rsidP="008247C7">
            <w:pPr>
              <w:spacing w:after="0" w:line="240" w:lineRule="auto"/>
              <w:jc w:val="center"/>
              <w:rPr>
                <w:color w:val="000000"/>
                <w:sz w:val="22"/>
                <w:lang w:val="kk-KZ"/>
              </w:rPr>
            </w:pPr>
            <w:r w:rsidRPr="008247C7">
              <w:rPr>
                <w:color w:val="000000"/>
                <w:sz w:val="22"/>
                <w:lang w:val="kk-KZ"/>
              </w:rPr>
              <w:t>11</w:t>
            </w:r>
          </w:p>
        </w:tc>
        <w:tc>
          <w:tcPr>
            <w:tcW w:w="3235" w:type="dxa"/>
            <w:shd w:val="clear" w:color="auto" w:fill="auto"/>
          </w:tcPr>
          <w:p w14:paraId="2EB2EF65" w14:textId="45E69EA2"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2196D00F" w14:textId="1B66997C"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31B8852D" w14:textId="4A1AD86D"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0ED9CBE5" w14:textId="24CF4D66" w:rsidR="008247C7" w:rsidRPr="008247C7" w:rsidRDefault="008247C7" w:rsidP="008247C7">
            <w:pPr>
              <w:spacing w:after="0" w:line="240" w:lineRule="auto"/>
              <w:jc w:val="center"/>
              <w:rPr>
                <w:sz w:val="22"/>
                <w:lang w:val="kk-KZ"/>
              </w:rPr>
            </w:pPr>
            <w:r w:rsidRPr="008247C7">
              <w:rPr>
                <w:sz w:val="22"/>
              </w:rPr>
              <w:t>111 701,89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FBAAD" w14:textId="06C2555C" w:rsidR="008247C7" w:rsidRPr="008247C7" w:rsidRDefault="008247C7" w:rsidP="008247C7">
            <w:pPr>
              <w:spacing w:after="0" w:line="240" w:lineRule="auto"/>
              <w:jc w:val="center"/>
              <w:rPr>
                <w:sz w:val="22"/>
                <w:lang w:val="kk-KZ"/>
              </w:rPr>
            </w:pPr>
            <w:r w:rsidRPr="008247C7">
              <w:rPr>
                <w:sz w:val="22"/>
              </w:rPr>
              <w:t>111 701,89</w:t>
            </w:r>
          </w:p>
        </w:tc>
      </w:tr>
      <w:tr w:rsidR="008247C7" w:rsidRPr="00E32BB5" w14:paraId="75946E78" w14:textId="77777777" w:rsidTr="00D62D38">
        <w:trPr>
          <w:trHeight w:val="405"/>
          <w:jc w:val="center"/>
        </w:trPr>
        <w:tc>
          <w:tcPr>
            <w:tcW w:w="657" w:type="dxa"/>
            <w:shd w:val="clear" w:color="auto" w:fill="auto"/>
            <w:vAlign w:val="center"/>
          </w:tcPr>
          <w:p w14:paraId="2E1B7D9C" w14:textId="6D004A9F" w:rsidR="008247C7" w:rsidRPr="008247C7" w:rsidRDefault="008247C7" w:rsidP="008247C7">
            <w:pPr>
              <w:spacing w:after="0" w:line="240" w:lineRule="auto"/>
              <w:jc w:val="center"/>
              <w:rPr>
                <w:color w:val="000000"/>
                <w:sz w:val="22"/>
                <w:lang w:val="kk-KZ"/>
              </w:rPr>
            </w:pPr>
            <w:r w:rsidRPr="008247C7">
              <w:rPr>
                <w:color w:val="000000"/>
                <w:sz w:val="22"/>
                <w:lang w:val="kk-KZ"/>
              </w:rPr>
              <w:t>12</w:t>
            </w:r>
          </w:p>
        </w:tc>
        <w:tc>
          <w:tcPr>
            <w:tcW w:w="3235" w:type="dxa"/>
            <w:shd w:val="clear" w:color="auto" w:fill="auto"/>
          </w:tcPr>
          <w:p w14:paraId="6FAE91E6" w14:textId="41312756"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172028A8" w14:textId="2C5A51F5"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47C47180" w14:textId="2006FA79"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56430561" w14:textId="13E8399A" w:rsidR="008247C7" w:rsidRPr="008247C7" w:rsidRDefault="008247C7" w:rsidP="008247C7">
            <w:pPr>
              <w:spacing w:after="0" w:line="240" w:lineRule="auto"/>
              <w:jc w:val="center"/>
              <w:rPr>
                <w:sz w:val="22"/>
                <w:lang w:val="kk-KZ"/>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37D2" w14:textId="61B3E588" w:rsidR="008247C7" w:rsidRPr="008247C7" w:rsidRDefault="008247C7" w:rsidP="008247C7">
            <w:pPr>
              <w:spacing w:after="0" w:line="240" w:lineRule="auto"/>
              <w:jc w:val="center"/>
              <w:rPr>
                <w:sz w:val="22"/>
                <w:lang w:val="kk-KZ"/>
              </w:rPr>
            </w:pPr>
            <w:r w:rsidRPr="008247C7">
              <w:rPr>
                <w:sz w:val="22"/>
              </w:rPr>
              <w:t>106 107,69</w:t>
            </w:r>
          </w:p>
        </w:tc>
      </w:tr>
      <w:tr w:rsidR="008247C7" w:rsidRPr="00E32BB5" w14:paraId="3E1B3C02" w14:textId="77777777" w:rsidTr="00D62D38">
        <w:trPr>
          <w:trHeight w:val="405"/>
          <w:jc w:val="center"/>
        </w:trPr>
        <w:tc>
          <w:tcPr>
            <w:tcW w:w="657" w:type="dxa"/>
            <w:shd w:val="clear" w:color="auto" w:fill="auto"/>
            <w:vAlign w:val="center"/>
          </w:tcPr>
          <w:p w14:paraId="60101ED4" w14:textId="537140B4" w:rsidR="008247C7" w:rsidRPr="008247C7" w:rsidRDefault="008247C7" w:rsidP="008247C7">
            <w:pPr>
              <w:spacing w:after="0" w:line="240" w:lineRule="auto"/>
              <w:jc w:val="center"/>
              <w:rPr>
                <w:color w:val="000000"/>
                <w:sz w:val="22"/>
                <w:lang w:val="kk-KZ"/>
              </w:rPr>
            </w:pPr>
            <w:r w:rsidRPr="008247C7">
              <w:rPr>
                <w:color w:val="000000"/>
                <w:sz w:val="22"/>
                <w:lang w:val="kk-KZ"/>
              </w:rPr>
              <w:t>13</w:t>
            </w:r>
          </w:p>
        </w:tc>
        <w:tc>
          <w:tcPr>
            <w:tcW w:w="3235" w:type="dxa"/>
            <w:shd w:val="clear" w:color="auto" w:fill="auto"/>
          </w:tcPr>
          <w:p w14:paraId="657B87DA" w14:textId="59D74FAE"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4F17920F" w14:textId="0292118D"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564B1773" w14:textId="38B7EDD8"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19CF73FE" w14:textId="4B33E544" w:rsidR="008247C7" w:rsidRPr="008247C7" w:rsidRDefault="008247C7" w:rsidP="008247C7">
            <w:pPr>
              <w:spacing w:after="0" w:line="240" w:lineRule="auto"/>
              <w:jc w:val="center"/>
              <w:rPr>
                <w:sz w:val="22"/>
                <w:lang w:val="kk-KZ"/>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18940" w14:textId="17195AA9" w:rsidR="008247C7" w:rsidRPr="008247C7" w:rsidRDefault="008247C7" w:rsidP="008247C7">
            <w:pPr>
              <w:spacing w:after="0" w:line="240" w:lineRule="auto"/>
              <w:jc w:val="center"/>
              <w:rPr>
                <w:sz w:val="22"/>
                <w:lang w:val="kk-KZ"/>
              </w:rPr>
            </w:pPr>
            <w:r w:rsidRPr="008247C7">
              <w:rPr>
                <w:sz w:val="22"/>
              </w:rPr>
              <w:t>106 107,69</w:t>
            </w:r>
          </w:p>
        </w:tc>
      </w:tr>
      <w:tr w:rsidR="008247C7" w:rsidRPr="00E32BB5" w14:paraId="4567BDDB" w14:textId="77777777" w:rsidTr="00D62D38">
        <w:trPr>
          <w:trHeight w:val="405"/>
          <w:jc w:val="center"/>
        </w:trPr>
        <w:tc>
          <w:tcPr>
            <w:tcW w:w="657" w:type="dxa"/>
            <w:shd w:val="clear" w:color="auto" w:fill="auto"/>
            <w:vAlign w:val="center"/>
          </w:tcPr>
          <w:p w14:paraId="5290A9F0" w14:textId="0538F2BC" w:rsidR="008247C7" w:rsidRPr="008247C7" w:rsidRDefault="008247C7" w:rsidP="008247C7">
            <w:pPr>
              <w:spacing w:after="0" w:line="240" w:lineRule="auto"/>
              <w:jc w:val="center"/>
              <w:rPr>
                <w:color w:val="000000"/>
                <w:sz w:val="22"/>
                <w:lang w:val="kk-KZ"/>
              </w:rPr>
            </w:pPr>
            <w:r w:rsidRPr="008247C7">
              <w:rPr>
                <w:color w:val="000000"/>
                <w:sz w:val="22"/>
                <w:lang w:val="kk-KZ"/>
              </w:rPr>
              <w:t>14</w:t>
            </w:r>
          </w:p>
        </w:tc>
        <w:tc>
          <w:tcPr>
            <w:tcW w:w="3235" w:type="dxa"/>
            <w:shd w:val="clear" w:color="auto" w:fill="auto"/>
          </w:tcPr>
          <w:p w14:paraId="12D448C3" w14:textId="51820645"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74F81BE1" w14:textId="04375D1C"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6D528C09" w14:textId="5AFBBF0E"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12D31482" w14:textId="1D0B36E2" w:rsidR="008247C7" w:rsidRPr="008247C7" w:rsidRDefault="008247C7" w:rsidP="008247C7">
            <w:pPr>
              <w:spacing w:after="0" w:line="240" w:lineRule="auto"/>
              <w:jc w:val="center"/>
              <w:rPr>
                <w:sz w:val="22"/>
              </w:rPr>
            </w:pPr>
            <w:r w:rsidRPr="008247C7">
              <w:rPr>
                <w:sz w:val="22"/>
              </w:rPr>
              <w:t>103 325,24</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66D9B" w14:textId="47EDBC82" w:rsidR="008247C7" w:rsidRPr="008247C7" w:rsidRDefault="008247C7" w:rsidP="008247C7">
            <w:pPr>
              <w:spacing w:after="0" w:line="240" w:lineRule="auto"/>
              <w:jc w:val="center"/>
              <w:rPr>
                <w:sz w:val="22"/>
              </w:rPr>
            </w:pPr>
            <w:r w:rsidRPr="008247C7">
              <w:rPr>
                <w:sz w:val="22"/>
              </w:rPr>
              <w:t>103 325,24</w:t>
            </w:r>
          </w:p>
        </w:tc>
      </w:tr>
      <w:tr w:rsidR="008247C7" w:rsidRPr="00E32BB5" w14:paraId="414B53B6" w14:textId="77777777" w:rsidTr="00D62D38">
        <w:trPr>
          <w:trHeight w:val="405"/>
          <w:jc w:val="center"/>
        </w:trPr>
        <w:tc>
          <w:tcPr>
            <w:tcW w:w="657" w:type="dxa"/>
            <w:shd w:val="clear" w:color="auto" w:fill="auto"/>
            <w:vAlign w:val="center"/>
          </w:tcPr>
          <w:p w14:paraId="23F37672" w14:textId="4A247A72" w:rsidR="008247C7" w:rsidRPr="008247C7" w:rsidRDefault="008247C7" w:rsidP="008247C7">
            <w:pPr>
              <w:spacing w:after="0" w:line="240" w:lineRule="auto"/>
              <w:jc w:val="center"/>
              <w:rPr>
                <w:color w:val="000000"/>
                <w:sz w:val="22"/>
                <w:lang w:val="kk-KZ"/>
              </w:rPr>
            </w:pPr>
            <w:r w:rsidRPr="008247C7">
              <w:rPr>
                <w:color w:val="000000"/>
                <w:sz w:val="22"/>
                <w:lang w:val="kk-KZ"/>
              </w:rPr>
              <w:t>15</w:t>
            </w:r>
          </w:p>
        </w:tc>
        <w:tc>
          <w:tcPr>
            <w:tcW w:w="3235" w:type="dxa"/>
            <w:shd w:val="clear" w:color="auto" w:fill="auto"/>
          </w:tcPr>
          <w:p w14:paraId="4E13C0D1" w14:textId="06DD6BA8"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66D8DDC0" w14:textId="7777D143"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28C00810" w14:textId="4AA3F13F"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6A020435" w14:textId="04FD6E0C" w:rsidR="008247C7" w:rsidRPr="008247C7" w:rsidRDefault="008247C7" w:rsidP="008247C7">
            <w:pPr>
              <w:spacing w:after="0" w:line="240" w:lineRule="auto"/>
              <w:jc w:val="center"/>
              <w:rPr>
                <w:sz w:val="22"/>
              </w:rPr>
            </w:pPr>
            <w:r w:rsidRPr="008247C7">
              <w:rPr>
                <w:sz w:val="22"/>
              </w:rPr>
              <w:t>108 899,99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86082" w14:textId="2F84AD02" w:rsidR="008247C7" w:rsidRPr="008247C7" w:rsidRDefault="008247C7" w:rsidP="008247C7">
            <w:pPr>
              <w:spacing w:after="0" w:line="240" w:lineRule="auto"/>
              <w:jc w:val="center"/>
              <w:rPr>
                <w:sz w:val="22"/>
              </w:rPr>
            </w:pPr>
            <w:r w:rsidRPr="008247C7">
              <w:rPr>
                <w:sz w:val="22"/>
              </w:rPr>
              <w:t>108 899,99</w:t>
            </w:r>
          </w:p>
        </w:tc>
      </w:tr>
      <w:tr w:rsidR="008247C7" w:rsidRPr="00E32BB5" w14:paraId="07179104" w14:textId="77777777" w:rsidTr="00D62D38">
        <w:trPr>
          <w:trHeight w:val="405"/>
          <w:jc w:val="center"/>
        </w:trPr>
        <w:tc>
          <w:tcPr>
            <w:tcW w:w="657" w:type="dxa"/>
            <w:shd w:val="clear" w:color="auto" w:fill="auto"/>
            <w:vAlign w:val="center"/>
          </w:tcPr>
          <w:p w14:paraId="35EB48A9" w14:textId="269AD034" w:rsidR="008247C7" w:rsidRPr="008247C7" w:rsidRDefault="008247C7" w:rsidP="008247C7">
            <w:pPr>
              <w:spacing w:after="0" w:line="240" w:lineRule="auto"/>
              <w:jc w:val="center"/>
              <w:rPr>
                <w:color w:val="000000"/>
                <w:sz w:val="22"/>
                <w:lang w:val="kk-KZ"/>
              </w:rPr>
            </w:pPr>
            <w:r w:rsidRPr="008247C7">
              <w:rPr>
                <w:color w:val="000000"/>
                <w:sz w:val="22"/>
                <w:lang w:val="kk-KZ"/>
              </w:rPr>
              <w:t>16</w:t>
            </w:r>
          </w:p>
        </w:tc>
        <w:tc>
          <w:tcPr>
            <w:tcW w:w="3235" w:type="dxa"/>
            <w:shd w:val="clear" w:color="auto" w:fill="auto"/>
          </w:tcPr>
          <w:p w14:paraId="1E4F45A7" w14:textId="0E6AEC1C"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622FCB5E" w14:textId="36F0A911"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5E99BBB9" w14:textId="4992C22C"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4AC39B99" w14:textId="35D46D7B" w:rsidR="008247C7" w:rsidRPr="008247C7" w:rsidRDefault="008247C7" w:rsidP="008247C7">
            <w:pPr>
              <w:spacing w:after="0" w:line="240" w:lineRule="auto"/>
              <w:jc w:val="center"/>
              <w:rPr>
                <w:sz w:val="22"/>
              </w:rPr>
            </w:pPr>
            <w:r w:rsidRPr="008247C7">
              <w:rPr>
                <w:sz w:val="22"/>
              </w:rPr>
              <w:t>103 325,24</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50BEE" w14:textId="058A8231" w:rsidR="008247C7" w:rsidRPr="008247C7" w:rsidRDefault="008247C7" w:rsidP="008247C7">
            <w:pPr>
              <w:spacing w:after="0" w:line="240" w:lineRule="auto"/>
              <w:jc w:val="center"/>
              <w:rPr>
                <w:sz w:val="22"/>
              </w:rPr>
            </w:pPr>
            <w:r w:rsidRPr="008247C7">
              <w:rPr>
                <w:sz w:val="22"/>
              </w:rPr>
              <w:t>103 325,24</w:t>
            </w:r>
          </w:p>
        </w:tc>
      </w:tr>
      <w:tr w:rsidR="008247C7" w:rsidRPr="00E32BB5" w14:paraId="049072E7" w14:textId="77777777" w:rsidTr="00D62D38">
        <w:trPr>
          <w:trHeight w:val="405"/>
          <w:jc w:val="center"/>
        </w:trPr>
        <w:tc>
          <w:tcPr>
            <w:tcW w:w="657" w:type="dxa"/>
            <w:shd w:val="clear" w:color="auto" w:fill="auto"/>
            <w:vAlign w:val="center"/>
          </w:tcPr>
          <w:p w14:paraId="553EC046" w14:textId="25E6CCB9" w:rsidR="008247C7" w:rsidRPr="008247C7" w:rsidRDefault="008247C7" w:rsidP="008247C7">
            <w:pPr>
              <w:spacing w:after="0" w:line="240" w:lineRule="auto"/>
              <w:jc w:val="center"/>
              <w:rPr>
                <w:color w:val="000000"/>
                <w:sz w:val="22"/>
                <w:lang w:val="kk-KZ"/>
              </w:rPr>
            </w:pPr>
            <w:r w:rsidRPr="008247C7">
              <w:rPr>
                <w:color w:val="000000"/>
                <w:sz w:val="22"/>
                <w:lang w:val="kk-KZ"/>
              </w:rPr>
              <w:t>17</w:t>
            </w:r>
          </w:p>
        </w:tc>
        <w:tc>
          <w:tcPr>
            <w:tcW w:w="3235" w:type="dxa"/>
            <w:shd w:val="clear" w:color="auto" w:fill="auto"/>
          </w:tcPr>
          <w:p w14:paraId="6363165E" w14:textId="1E2FF963"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6B5E054A" w14:textId="317F17EB"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10FDCC5D" w14:textId="73C55AC0"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7395D596" w14:textId="04DB250C" w:rsidR="008247C7" w:rsidRPr="008247C7" w:rsidRDefault="008247C7" w:rsidP="008247C7">
            <w:pPr>
              <w:spacing w:after="0" w:line="240" w:lineRule="auto"/>
              <w:jc w:val="center"/>
              <w:rPr>
                <w:sz w:val="22"/>
              </w:rPr>
            </w:pPr>
            <w:r w:rsidRPr="008247C7">
              <w:rPr>
                <w:sz w:val="22"/>
              </w:rPr>
              <w:t>111 701,89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FD879" w14:textId="4A8F8038" w:rsidR="008247C7" w:rsidRPr="008247C7" w:rsidRDefault="008247C7" w:rsidP="008247C7">
            <w:pPr>
              <w:spacing w:after="0" w:line="240" w:lineRule="auto"/>
              <w:jc w:val="center"/>
              <w:rPr>
                <w:sz w:val="22"/>
              </w:rPr>
            </w:pPr>
            <w:r w:rsidRPr="008247C7">
              <w:rPr>
                <w:sz w:val="22"/>
              </w:rPr>
              <w:t>111 701,89</w:t>
            </w:r>
          </w:p>
        </w:tc>
      </w:tr>
    </w:tbl>
    <w:p w14:paraId="4109D34F" w14:textId="77777777" w:rsidR="008247C7" w:rsidRDefault="008247C7" w:rsidP="007C0D8D">
      <w:pPr>
        <w:tabs>
          <w:tab w:val="left" w:pos="284"/>
          <w:tab w:val="left" w:pos="851"/>
        </w:tabs>
        <w:autoSpaceDE w:val="0"/>
        <w:autoSpaceDN w:val="0"/>
        <w:adjustRightInd w:val="0"/>
        <w:spacing w:after="0" w:line="0" w:lineRule="atLeast"/>
        <w:ind w:firstLine="567"/>
        <w:contextualSpacing/>
        <w:jc w:val="both"/>
        <w:rPr>
          <w:bCs/>
          <w:sz w:val="24"/>
          <w:szCs w:val="24"/>
        </w:rPr>
      </w:pPr>
    </w:p>
    <w:p w14:paraId="681BF8CD" w14:textId="487FFB45" w:rsidR="007C0D8D" w:rsidRPr="00E32BB5" w:rsidRDefault="007C0D8D" w:rsidP="007C0D8D">
      <w:pPr>
        <w:tabs>
          <w:tab w:val="left" w:pos="284"/>
          <w:tab w:val="left" w:pos="851"/>
        </w:tabs>
        <w:autoSpaceDE w:val="0"/>
        <w:autoSpaceDN w:val="0"/>
        <w:adjustRightInd w:val="0"/>
        <w:spacing w:after="0" w:line="0" w:lineRule="atLeast"/>
        <w:ind w:firstLine="567"/>
        <w:contextualSpacing/>
        <w:jc w:val="both"/>
        <w:rPr>
          <w:bCs/>
          <w:sz w:val="24"/>
          <w:szCs w:val="24"/>
        </w:rPr>
      </w:pPr>
      <w:r w:rsidRPr="00E32BB5">
        <w:rPr>
          <w:bCs/>
          <w:sz w:val="24"/>
          <w:szCs w:val="24"/>
        </w:rPr>
        <w:t xml:space="preserve">2. </w:t>
      </w:r>
      <w:r w:rsidRPr="00E32BB5">
        <w:rPr>
          <w:bCs/>
          <w:sz w:val="24"/>
          <w:szCs w:val="24"/>
          <w:lang w:val="kk-KZ"/>
        </w:rPr>
        <w:t xml:space="preserve">Сатып алынатын тауарларға техникалық ерекшелік </w:t>
      </w:r>
      <w:r w:rsidRPr="00E32BB5">
        <w:rPr>
          <w:bCs/>
          <w:sz w:val="24"/>
          <w:szCs w:val="24"/>
        </w:rPr>
        <w:t>(</w:t>
      </w:r>
      <w:r w:rsidRPr="00E32BB5">
        <w:rPr>
          <w:bCs/>
          <w:sz w:val="24"/>
          <w:szCs w:val="24"/>
          <w:lang w:val="kk-KZ"/>
        </w:rPr>
        <w:t xml:space="preserve">осы Тендер талаптарына </w:t>
      </w:r>
      <w:r w:rsidRPr="00E32BB5">
        <w:rPr>
          <w:b/>
          <w:bCs/>
          <w:sz w:val="24"/>
          <w:szCs w:val="24"/>
          <w:lang w:val="kk-KZ"/>
        </w:rPr>
        <w:t>1-қосымшаға</w:t>
      </w:r>
      <w:r w:rsidRPr="00E32BB5">
        <w:rPr>
          <w:bCs/>
          <w:sz w:val="24"/>
          <w:szCs w:val="24"/>
          <w:lang w:val="kk-KZ"/>
        </w:rPr>
        <w:t xml:space="preserve"> сай </w:t>
      </w:r>
      <w:r w:rsidR="00CC3C45">
        <w:rPr>
          <w:bCs/>
          <w:sz w:val="24"/>
          <w:szCs w:val="24"/>
          <w:lang w:val="kk-KZ"/>
        </w:rPr>
        <w:t>9</w:t>
      </w:r>
      <w:r w:rsidRPr="00E32BB5">
        <w:rPr>
          <w:bCs/>
          <w:sz w:val="24"/>
          <w:szCs w:val="24"/>
          <w:lang w:val="kk-KZ"/>
        </w:rPr>
        <w:t xml:space="preserve"> </w:t>
      </w:r>
      <w:r w:rsidRPr="00E32BB5">
        <w:rPr>
          <w:bCs/>
          <w:sz w:val="24"/>
          <w:szCs w:val="24"/>
        </w:rPr>
        <w:t>(</w:t>
      </w:r>
      <w:r w:rsidR="00CC3C45">
        <w:rPr>
          <w:bCs/>
          <w:sz w:val="24"/>
          <w:szCs w:val="24"/>
          <w:lang w:val="kk-KZ"/>
        </w:rPr>
        <w:t>тоғыз</w:t>
      </w:r>
      <w:r w:rsidRPr="00E32BB5">
        <w:rPr>
          <w:bCs/>
          <w:sz w:val="24"/>
          <w:szCs w:val="24"/>
        </w:rPr>
        <w:t>)</w:t>
      </w:r>
      <w:r w:rsidRPr="00E32BB5">
        <w:rPr>
          <w:bCs/>
          <w:sz w:val="24"/>
          <w:szCs w:val="24"/>
          <w:lang w:val="kk-KZ"/>
        </w:rPr>
        <w:t xml:space="preserve"> бетте</w:t>
      </w:r>
      <w:r w:rsidRPr="00E32BB5">
        <w:rPr>
          <w:bCs/>
          <w:sz w:val="24"/>
          <w:szCs w:val="24"/>
        </w:rPr>
        <w:t xml:space="preserve">). </w:t>
      </w:r>
      <w:r w:rsidRPr="00E32BB5">
        <w:rPr>
          <w:bCs/>
          <w:sz w:val="24"/>
          <w:szCs w:val="24"/>
          <w:lang w:val="kk-KZ"/>
        </w:rPr>
        <w:t>Әлеуетті жеткізушілердің өтінімдерін бағалау өлшемшарттары және олардың маңыздылығы шамасы қарастырылмаған</w:t>
      </w:r>
      <w:r w:rsidRPr="00E32BB5">
        <w:rPr>
          <w:bCs/>
          <w:sz w:val="24"/>
          <w:szCs w:val="24"/>
        </w:rPr>
        <w:t>.</w:t>
      </w:r>
    </w:p>
    <w:p w14:paraId="1424BE8C" w14:textId="77777777" w:rsidR="007C0D8D" w:rsidRPr="00E32BB5" w:rsidRDefault="007C0D8D" w:rsidP="007C0D8D">
      <w:pPr>
        <w:tabs>
          <w:tab w:val="left" w:pos="851"/>
          <w:tab w:val="left" w:pos="1080"/>
        </w:tabs>
        <w:autoSpaceDE w:val="0"/>
        <w:autoSpaceDN w:val="0"/>
        <w:adjustRightInd w:val="0"/>
        <w:spacing w:after="0" w:line="0" w:lineRule="atLeast"/>
        <w:ind w:firstLine="567"/>
        <w:contextualSpacing/>
        <w:jc w:val="both"/>
        <w:rPr>
          <w:bCs/>
          <w:sz w:val="24"/>
          <w:szCs w:val="24"/>
        </w:rPr>
      </w:pPr>
    </w:p>
    <w:p w14:paraId="60AEADD1" w14:textId="098421F7" w:rsidR="007C0D8D" w:rsidRPr="00E32BB5" w:rsidRDefault="007C0D8D" w:rsidP="007C0D8D">
      <w:pPr>
        <w:tabs>
          <w:tab w:val="left" w:pos="851"/>
          <w:tab w:val="left" w:pos="1080"/>
        </w:tabs>
        <w:autoSpaceDE w:val="0"/>
        <w:autoSpaceDN w:val="0"/>
        <w:adjustRightInd w:val="0"/>
        <w:spacing w:after="0" w:line="0" w:lineRule="atLeast"/>
        <w:ind w:firstLine="567"/>
        <w:contextualSpacing/>
        <w:jc w:val="both"/>
        <w:rPr>
          <w:bCs/>
          <w:sz w:val="24"/>
          <w:szCs w:val="24"/>
        </w:rPr>
      </w:pPr>
      <w:r w:rsidRPr="00E32BB5">
        <w:rPr>
          <w:bCs/>
          <w:sz w:val="24"/>
          <w:szCs w:val="24"/>
        </w:rPr>
        <w:lastRenderedPageBreak/>
        <w:t xml:space="preserve">3. </w:t>
      </w:r>
      <w:r w:rsidRPr="00E32BB5">
        <w:rPr>
          <w:bCs/>
          <w:sz w:val="24"/>
          <w:szCs w:val="24"/>
          <w:lang w:val="kk-KZ"/>
        </w:rPr>
        <w:t xml:space="preserve">Маңызды талаптар көрсетілген сатып алу туралы шарттың жобасы </w:t>
      </w:r>
      <w:r w:rsidRPr="00E32BB5">
        <w:rPr>
          <w:bCs/>
          <w:sz w:val="24"/>
          <w:szCs w:val="24"/>
        </w:rPr>
        <w:t>(</w:t>
      </w:r>
      <w:r w:rsidRPr="00E32BB5">
        <w:rPr>
          <w:bCs/>
          <w:sz w:val="24"/>
          <w:szCs w:val="24"/>
          <w:lang w:val="kk-KZ"/>
        </w:rPr>
        <w:t xml:space="preserve">осы Тендер талаптарына </w:t>
      </w:r>
      <w:r w:rsidRPr="00E32BB5">
        <w:rPr>
          <w:b/>
          <w:bCs/>
          <w:sz w:val="24"/>
          <w:szCs w:val="24"/>
          <w:lang w:val="kk-KZ"/>
        </w:rPr>
        <w:t>2-қосымшаға</w:t>
      </w:r>
      <w:r w:rsidRPr="00E32BB5">
        <w:rPr>
          <w:bCs/>
          <w:sz w:val="24"/>
          <w:szCs w:val="24"/>
          <w:lang w:val="kk-KZ"/>
        </w:rPr>
        <w:t xml:space="preserve"> сай </w:t>
      </w:r>
      <w:r w:rsidR="004D031A" w:rsidRPr="00E32BB5">
        <w:rPr>
          <w:bCs/>
          <w:sz w:val="24"/>
          <w:szCs w:val="24"/>
          <w:lang w:val="kk-KZ"/>
        </w:rPr>
        <w:t>2</w:t>
      </w:r>
      <w:r w:rsidR="00CC3C45">
        <w:rPr>
          <w:bCs/>
          <w:sz w:val="24"/>
          <w:szCs w:val="24"/>
          <w:lang w:val="kk-KZ"/>
        </w:rPr>
        <w:t>3</w:t>
      </w:r>
      <w:r w:rsidRPr="00E32BB5">
        <w:rPr>
          <w:bCs/>
          <w:sz w:val="24"/>
          <w:szCs w:val="24"/>
        </w:rPr>
        <w:t xml:space="preserve"> (</w:t>
      </w:r>
      <w:r w:rsidR="004D031A" w:rsidRPr="00E32BB5">
        <w:rPr>
          <w:bCs/>
          <w:sz w:val="24"/>
          <w:szCs w:val="24"/>
          <w:lang w:val="kk-KZ"/>
        </w:rPr>
        <w:t xml:space="preserve">жиырма </w:t>
      </w:r>
      <w:r w:rsidR="00CC3C45">
        <w:rPr>
          <w:bCs/>
          <w:sz w:val="24"/>
          <w:szCs w:val="24"/>
          <w:lang w:val="kk-KZ"/>
        </w:rPr>
        <w:t>үш</w:t>
      </w:r>
      <w:r w:rsidRPr="00E32BB5">
        <w:rPr>
          <w:bCs/>
          <w:sz w:val="24"/>
          <w:szCs w:val="24"/>
        </w:rPr>
        <w:t xml:space="preserve">) </w:t>
      </w:r>
      <w:r w:rsidRPr="00E32BB5">
        <w:rPr>
          <w:bCs/>
          <w:sz w:val="24"/>
          <w:szCs w:val="24"/>
          <w:lang w:val="kk-KZ"/>
        </w:rPr>
        <w:t>бетте</w:t>
      </w:r>
      <w:r w:rsidRPr="00E32BB5">
        <w:rPr>
          <w:bCs/>
          <w:sz w:val="24"/>
          <w:szCs w:val="24"/>
        </w:rPr>
        <w:t>).</w:t>
      </w:r>
    </w:p>
    <w:p w14:paraId="284F042B" w14:textId="77777777" w:rsidR="007C0D8D" w:rsidRPr="00E32BB5" w:rsidRDefault="007C0D8D" w:rsidP="007C0D8D">
      <w:pPr>
        <w:tabs>
          <w:tab w:val="left" w:pos="851"/>
          <w:tab w:val="left" w:pos="1080"/>
        </w:tabs>
        <w:autoSpaceDE w:val="0"/>
        <w:autoSpaceDN w:val="0"/>
        <w:adjustRightInd w:val="0"/>
        <w:spacing w:after="0" w:line="0" w:lineRule="atLeast"/>
        <w:ind w:firstLine="567"/>
        <w:contextualSpacing/>
        <w:jc w:val="both"/>
        <w:rPr>
          <w:bCs/>
          <w:sz w:val="24"/>
          <w:szCs w:val="24"/>
        </w:rPr>
      </w:pPr>
    </w:p>
    <w:p w14:paraId="1811E182" w14:textId="77777777" w:rsidR="008247C7" w:rsidRPr="00956841" w:rsidRDefault="008247C7" w:rsidP="008247C7">
      <w:pPr>
        <w:tabs>
          <w:tab w:val="left" w:pos="851"/>
          <w:tab w:val="left" w:pos="1080"/>
        </w:tabs>
        <w:autoSpaceDE w:val="0"/>
        <w:autoSpaceDN w:val="0"/>
        <w:adjustRightInd w:val="0"/>
        <w:spacing w:after="0" w:line="240" w:lineRule="auto"/>
        <w:ind w:firstLine="567"/>
        <w:contextualSpacing/>
        <w:jc w:val="both"/>
        <w:rPr>
          <w:bCs/>
          <w:sz w:val="24"/>
          <w:szCs w:val="24"/>
        </w:rPr>
      </w:pPr>
      <w:r w:rsidRPr="0063308F">
        <w:rPr>
          <w:bCs/>
          <w:sz w:val="24"/>
          <w:szCs w:val="24"/>
        </w:rPr>
        <w:t>4. Сатып алу жеңімпазымен шарт қағаз жеткізгіште жасалады.</w:t>
      </w:r>
    </w:p>
    <w:p w14:paraId="0104FCF1" w14:textId="77777777" w:rsidR="008247C7" w:rsidRPr="00956841" w:rsidRDefault="008247C7" w:rsidP="008247C7">
      <w:pPr>
        <w:tabs>
          <w:tab w:val="left" w:pos="851"/>
          <w:tab w:val="left" w:pos="1080"/>
        </w:tabs>
        <w:autoSpaceDE w:val="0"/>
        <w:autoSpaceDN w:val="0"/>
        <w:adjustRightInd w:val="0"/>
        <w:spacing w:after="0" w:line="240" w:lineRule="auto"/>
        <w:ind w:firstLine="567"/>
        <w:contextualSpacing/>
        <w:jc w:val="both"/>
        <w:rPr>
          <w:bCs/>
          <w:sz w:val="24"/>
          <w:szCs w:val="24"/>
        </w:rPr>
      </w:pPr>
    </w:p>
    <w:p w14:paraId="37684C52" w14:textId="77777777" w:rsidR="008247C7" w:rsidRPr="00785AF1" w:rsidRDefault="008247C7" w:rsidP="008247C7">
      <w:pPr>
        <w:spacing w:after="0" w:line="240" w:lineRule="auto"/>
        <w:ind w:firstLine="567"/>
        <w:contextualSpacing/>
        <w:jc w:val="both"/>
        <w:rPr>
          <w:rFonts w:eastAsia="Times New Roman"/>
          <w:bCs/>
          <w:sz w:val="24"/>
          <w:szCs w:val="24"/>
          <w:lang w:val="kk-KZ" w:eastAsia="ru-RU"/>
        </w:rPr>
      </w:pPr>
      <w:r>
        <w:rPr>
          <w:rFonts w:eastAsia="Times New Roman"/>
          <w:bCs/>
          <w:sz w:val="24"/>
          <w:szCs w:val="24"/>
          <w:lang w:val="kk-KZ" w:eastAsia="ru-RU"/>
        </w:rPr>
        <w:t>5</w:t>
      </w:r>
      <w:r w:rsidRPr="00956841">
        <w:rPr>
          <w:rFonts w:eastAsia="Times New Roman"/>
          <w:bCs/>
          <w:sz w:val="24"/>
          <w:szCs w:val="24"/>
          <w:lang w:val="kk-KZ" w:eastAsia="ru-RU"/>
        </w:rPr>
        <w:t xml:space="preserve">. </w:t>
      </w:r>
      <w:r w:rsidRPr="00785AF1">
        <w:rPr>
          <w:rFonts w:eastAsia="Times New Roman"/>
          <w:bCs/>
          <w:sz w:val="24"/>
          <w:szCs w:val="24"/>
          <w:lang w:val="kk-KZ" w:eastAsia="ru-RU"/>
        </w:rPr>
        <w:t>Сатып алуды ұйымдастырушы сұранысты</w:t>
      </w:r>
      <w:r w:rsidRPr="00785AF1">
        <w:rPr>
          <w:rFonts w:eastAsia="Times New Roman"/>
          <w:b/>
          <w:bCs/>
          <w:sz w:val="24"/>
          <w:szCs w:val="24"/>
          <w:lang w:val="kk-KZ" w:eastAsia="ru-RU"/>
        </w:rPr>
        <w:t xml:space="preserve"> </w:t>
      </w:r>
      <w:r w:rsidRPr="00785AF1">
        <w:rPr>
          <w:rFonts w:eastAsia="Times New Roman"/>
          <w:bCs/>
          <w:sz w:val="24"/>
          <w:szCs w:val="24"/>
          <w:lang w:val="kk-KZ" w:eastAsia="ru-RU"/>
        </w:rPr>
        <w:t>алған күннен бастап 2 (екі) жұмыс күн ішінде:</w:t>
      </w:r>
    </w:p>
    <w:p w14:paraId="3744A40E"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1) тендер тәсілімен электронды сатып алуды жүргізу кезінде сатып алу порталында тендер талаптарын түсіндіру мәтінін жариялайды;</w:t>
      </w:r>
    </w:p>
    <w:p w14:paraId="5F569037"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2) автоматты түрде әлеуетті жеткізушілерді сатып алу порталы арқылы сұраныс кімнен түскенін көрсетпей тендер тәсілімен электронды сатып алуды жүргізу кезінде тендер талаптарын түсіндіру мәтінін жариялау туралы хабарлайды.</w:t>
      </w:r>
    </w:p>
    <w:p w14:paraId="16E773BC"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p>
    <w:p w14:paraId="484FC066"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Pr>
          <w:rFonts w:eastAsia="Times New Roman"/>
          <w:bCs/>
          <w:sz w:val="24"/>
          <w:szCs w:val="24"/>
          <w:lang w:val="kk-KZ" w:eastAsia="ru-RU"/>
        </w:rPr>
        <w:t>6</w:t>
      </w:r>
      <w:r w:rsidRPr="00785AF1">
        <w:rPr>
          <w:rFonts w:eastAsia="Times New Roman"/>
          <w:bCs/>
          <w:sz w:val="24"/>
          <w:szCs w:val="24"/>
          <w:lang w:val="kk-KZ" w:eastAsia="ru-RU"/>
        </w:rPr>
        <w:t>. Сатып алуды ұйымдастырушы ҚР ҰБ Қағидасының 46-тармағына</w:t>
      </w:r>
      <w:r w:rsidRPr="00785AF1">
        <w:rPr>
          <w:rStyle w:val="a9"/>
          <w:rFonts w:eastAsia="Times New Roman"/>
          <w:bCs/>
          <w:sz w:val="24"/>
          <w:szCs w:val="24"/>
          <w:lang w:val="kk-KZ" w:eastAsia="ru-RU"/>
        </w:rPr>
        <w:footnoteReference w:id="1"/>
      </w:r>
      <w:r w:rsidRPr="00785AF1">
        <w:rPr>
          <w:rFonts w:eastAsia="Times New Roman"/>
          <w:bCs/>
          <w:sz w:val="24"/>
          <w:szCs w:val="24"/>
          <w:lang w:val="kk-KZ" w:eastAsia="ru-RU"/>
        </w:rPr>
        <w:t xml:space="preserve"> сәйкес өз бастамасы бойынша тендерлік өтінімдерді берген күн аяқталғанға дейін 3 (үш) күнтізбелік күннен кешіктірмей немесе әлеуетті Мердігердің сұранысына жауап ретінде тендер талаптарына өзгерістерді және (немесе) толықтыруларды енгізеді.</w:t>
      </w:r>
    </w:p>
    <w:p w14:paraId="3694DF5F"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 xml:space="preserve">Тендер талаптарына өзгерістерді және (немесе) толықтыруларды енгізу туралы шешімді қабылдаған күннен бастап 2 (екі) жұмыс күннен кеш емес мерзімде тендер талаптарына енгізілген өзгерістер және (немесе) толықтырулардың мәтінін тендер тәсілімен электронды сатып алу кезінде сатып алу порталына орналастырады. </w:t>
      </w:r>
    </w:p>
    <w:p w14:paraId="084A22F2"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Тендерлік өтінімдерді берудің түпкілікті мерзімі кемінде 5 (бес) күнтізбелік күн.</w:t>
      </w:r>
    </w:p>
    <w:p w14:paraId="1F2B52D1" w14:textId="77777777" w:rsidR="008247C7" w:rsidRPr="00785AF1" w:rsidRDefault="008247C7" w:rsidP="008247C7">
      <w:pPr>
        <w:tabs>
          <w:tab w:val="left" w:pos="851"/>
          <w:tab w:val="left" w:pos="993"/>
        </w:tabs>
        <w:autoSpaceDE w:val="0"/>
        <w:autoSpaceDN w:val="0"/>
        <w:adjustRightInd w:val="0"/>
        <w:spacing w:after="0" w:line="0" w:lineRule="atLeast"/>
        <w:ind w:firstLine="567"/>
        <w:contextualSpacing/>
        <w:jc w:val="both"/>
        <w:rPr>
          <w:bCs/>
          <w:sz w:val="24"/>
          <w:szCs w:val="24"/>
          <w:lang w:val="kk-KZ"/>
        </w:rPr>
      </w:pPr>
    </w:p>
    <w:p w14:paraId="5C14D88B"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Pr>
          <w:bCs/>
          <w:sz w:val="24"/>
          <w:szCs w:val="24"/>
          <w:lang w:val="kk-KZ"/>
        </w:rPr>
        <w:t>7</w:t>
      </w:r>
      <w:r w:rsidRPr="00785AF1">
        <w:rPr>
          <w:bCs/>
          <w:sz w:val="24"/>
          <w:szCs w:val="24"/>
          <w:lang w:val="kk-KZ"/>
        </w:rPr>
        <w:t xml:space="preserve">. </w:t>
      </w:r>
      <w:r w:rsidRPr="00785AF1">
        <w:rPr>
          <w:rFonts w:eastAsia="Times New Roman"/>
          <w:sz w:val="24"/>
          <w:szCs w:val="24"/>
          <w:lang w:val="kk-KZ" w:eastAsia="ru-RU"/>
        </w:rPr>
        <w:t>Тендерге қатысуға ниет білдірген әлеуетті жеткізуші хабарландыруда белгіленген мерзімде ҚР ҰБ Қағидаларының 50 және (немесе) 53-тармақтарында көзделген құжаттарды ұсынады.</w:t>
      </w:r>
    </w:p>
    <w:p w14:paraId="26C42450"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t>Әлеуетті жеткізуші электрондық сатып алуды жүргізу кезінде әлеуетті жеткізуші басшысының не ол уәкілеттік берген тұлғаның электрондық цифрлық қолтаңбасымен куәландырылған құжаттардың электрондық көшірмелерін ұсынады.</w:t>
      </w:r>
    </w:p>
    <w:p w14:paraId="4DB1E668"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t>Сатып алу порталындағы Әлеуетті жеткізушінің мекенжайы, деректемелері және бірінші басшысы туралы ақпарат өзекті болуы тиіс. Мекенжайы, деректемелері және бірінші басшысы өзгерген жағдайда Әлеуетті жеткізуші тендерлік өтінім берілген сәтке дейін сатып алу порталында өзекті ақпаратты көрсетуге міндетті.</w:t>
      </w:r>
    </w:p>
    <w:p w14:paraId="3CE0F95A" w14:textId="77777777" w:rsidR="008247C7" w:rsidRPr="00785AF1" w:rsidRDefault="008247C7" w:rsidP="008247C7">
      <w:pPr>
        <w:tabs>
          <w:tab w:val="left" w:pos="851"/>
          <w:tab w:val="left" w:pos="993"/>
        </w:tabs>
        <w:autoSpaceDE w:val="0"/>
        <w:autoSpaceDN w:val="0"/>
        <w:adjustRightInd w:val="0"/>
        <w:spacing w:after="0" w:line="0" w:lineRule="atLeast"/>
        <w:ind w:firstLine="567"/>
        <w:contextualSpacing/>
        <w:jc w:val="both"/>
        <w:rPr>
          <w:bCs/>
          <w:sz w:val="24"/>
          <w:szCs w:val="24"/>
          <w:lang w:val="kk-KZ"/>
        </w:rPr>
      </w:pPr>
    </w:p>
    <w:p w14:paraId="1DCAB5CF"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Pr>
          <w:bCs/>
          <w:sz w:val="24"/>
          <w:szCs w:val="24"/>
          <w:lang w:val="kk-KZ"/>
        </w:rPr>
        <w:t>8</w:t>
      </w:r>
      <w:r w:rsidRPr="00785AF1">
        <w:rPr>
          <w:bCs/>
          <w:sz w:val="24"/>
          <w:szCs w:val="24"/>
          <w:lang w:val="kk-KZ"/>
        </w:rPr>
        <w:t>. Әлеуетті жеткізуші тендерлік өтінімді қамтамасыз етудің келесі түрлерінің бірін таңдайды:</w:t>
      </w:r>
    </w:p>
    <w:p w14:paraId="04AD7DF3"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1) кепілдікті ақшалай жарна, ол Тапсырыс берушінің (сатып алуды ұйымдастырушының) банктік шотына енгізіледі: «БЖЗҚ» АҚ, A25C9X9, Алматы қаласы, Медеу ауданы, «Самал-2» шағынауданы, №97 үй, №13 тұрғын емес үй-жай, БСН 971240002115, ЖСК ИИК KZ216018771000088861, «Қазақстан Халық банкі» АҚ-да, БСК HSBKKZKX, БЕК 15;</w:t>
      </w:r>
    </w:p>
    <w:p w14:paraId="0EC58C2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2) ҚР ҰБ Қағидасының 10-қосымшасына сай нысанда банк кепілдігі.</w:t>
      </w:r>
    </w:p>
    <w:p w14:paraId="4B9E6279"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t>Бұл ретте, тендерлік өтінімнің құрамында Әлеуетті жеткізуші банк кепілдігінің электрондық көшірмесін не кепілдік ақшалай жарнаның енгізілгенін растайтын төлем тапсырмасының көшірмесін қоса береді.</w:t>
      </w:r>
    </w:p>
    <w:p w14:paraId="16349F8A"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lastRenderedPageBreak/>
        <w:t xml:space="preserve">Әлеуетті жеткізуші банк кепілдігінің түпнұсқасын ілеспе хатпен (еркін нысанда) сатып алу порталында көрсетілген тендерлік өтінімдерді ашу күні мен уақытынан кешіктірмей (оның ішінде тендерлік өтінімдер тендер шарттарына сәйкес келтірілген жағдайда) мынадай мекенжай бойынша ұсынады: </w:t>
      </w:r>
      <w:r w:rsidRPr="00785AF1">
        <w:rPr>
          <w:bCs/>
          <w:sz w:val="24"/>
          <w:szCs w:val="24"/>
          <w:lang w:val="kk-KZ"/>
        </w:rPr>
        <w:t xml:space="preserve">A25C9X9, </w:t>
      </w:r>
      <w:r w:rsidRPr="00785AF1">
        <w:rPr>
          <w:rFonts w:eastAsia="Times New Roman"/>
          <w:sz w:val="24"/>
          <w:szCs w:val="24"/>
          <w:lang w:val="kk-KZ" w:eastAsia="ru-RU"/>
        </w:rPr>
        <w:t xml:space="preserve"> Алматы қаласы, Медеу ауданы, «Самал-2» ықшамауданы, №97 үй, №13 тұрғын емес үй-жай. </w:t>
      </w:r>
    </w:p>
    <w:p w14:paraId="7BD933F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p>
    <w:p w14:paraId="56AB8BD5"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ҚР ҰБ Қағидасының 68-тармағына сәйкес конкурстық кепілдік осы өнімді, жұмысты, қызметті сатып алу үшін көрсетілген соманың 1 (бір) пайызы мөлшерінде төленеді.</w:t>
      </w:r>
    </w:p>
    <w:p w14:paraId="0E204306"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p>
    <w:p w14:paraId="06B7EC1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color w:val="FF0000"/>
          <w:sz w:val="24"/>
          <w:szCs w:val="24"/>
          <w:lang w:val="kk-KZ"/>
        </w:rPr>
      </w:pPr>
      <w:r w:rsidRPr="00785AF1">
        <w:rPr>
          <w:bCs/>
          <w:color w:val="FF0000"/>
          <w:sz w:val="24"/>
          <w:szCs w:val="24"/>
          <w:lang w:val="kk-KZ"/>
        </w:rPr>
        <w:t>Тиінмен есептелген тендерлік қамтамасыз ету сомасы дөңгелектенеді. Бұл жағдайда 50 (елу) тиыннан аз сома нөлге дейін, ал 50 (елу) тиынға және одан жоғары сома 1 (бір) теңгеге дөңгелектенеді.</w:t>
      </w:r>
    </w:p>
    <w:p w14:paraId="58E8D69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p>
    <w:p w14:paraId="777D4D72"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 xml:space="preserve"> Тендерлік кепілдігі жоқ барлық тендерлерді тендерлік комиссия Ереже талаптарына сәйкес келмейді деп қабылдамайды.</w:t>
      </w:r>
    </w:p>
    <w:p w14:paraId="1D111284" w14:textId="77777777" w:rsidR="008247C7" w:rsidRPr="00785AF1" w:rsidRDefault="008247C7" w:rsidP="008247C7">
      <w:pPr>
        <w:tabs>
          <w:tab w:val="left" w:pos="1080"/>
        </w:tabs>
        <w:autoSpaceDE w:val="0"/>
        <w:autoSpaceDN w:val="0"/>
        <w:adjustRightInd w:val="0"/>
        <w:spacing w:after="0" w:line="240" w:lineRule="auto"/>
        <w:ind w:firstLine="567"/>
        <w:contextualSpacing/>
        <w:jc w:val="both"/>
        <w:rPr>
          <w:bCs/>
          <w:sz w:val="24"/>
          <w:szCs w:val="24"/>
          <w:lang w:val="kk-KZ"/>
        </w:rPr>
      </w:pPr>
    </w:p>
    <w:p w14:paraId="33000E6C" w14:textId="77777777" w:rsidR="008247C7" w:rsidRPr="00785AF1" w:rsidRDefault="008247C7" w:rsidP="008247C7">
      <w:pPr>
        <w:spacing w:after="0" w:line="240" w:lineRule="auto"/>
        <w:ind w:firstLine="567"/>
        <w:contextualSpacing/>
        <w:jc w:val="center"/>
        <w:rPr>
          <w:b/>
          <w:bCs/>
          <w:sz w:val="24"/>
          <w:szCs w:val="24"/>
          <w:lang w:val="kk-KZ"/>
        </w:rPr>
      </w:pPr>
      <w:r w:rsidRPr="00785AF1">
        <w:rPr>
          <w:b/>
          <w:bCs/>
          <w:sz w:val="24"/>
          <w:szCs w:val="24"/>
          <w:lang w:val="kk-KZ"/>
        </w:rPr>
        <w:t>Тендерлік комиссияның хатшысы</w:t>
      </w:r>
      <w:r>
        <w:rPr>
          <w:b/>
          <w:bCs/>
          <w:sz w:val="24"/>
          <w:szCs w:val="24"/>
          <w:lang w:val="kk-KZ"/>
        </w:rPr>
        <w:t xml:space="preserve"> Даулетярова Галия Нурлановна</w:t>
      </w:r>
      <w:r w:rsidRPr="00785AF1">
        <w:rPr>
          <w:b/>
          <w:bCs/>
          <w:sz w:val="24"/>
          <w:szCs w:val="24"/>
          <w:lang w:val="kk-KZ"/>
        </w:rPr>
        <w:t>, Сатып алу департаментінің Сатып алуды ұйымдастыру басқармасының бас маманы, +7(727)3561060 (ішкі 5</w:t>
      </w:r>
      <w:r>
        <w:rPr>
          <w:b/>
          <w:bCs/>
          <w:sz w:val="24"/>
          <w:szCs w:val="24"/>
          <w:lang w:val="kk-KZ"/>
        </w:rPr>
        <w:t>199</w:t>
      </w:r>
      <w:r w:rsidRPr="00785AF1">
        <w:rPr>
          <w:b/>
          <w:bCs/>
          <w:sz w:val="24"/>
          <w:szCs w:val="24"/>
          <w:lang w:val="kk-KZ"/>
        </w:rPr>
        <w:t>).</w:t>
      </w:r>
    </w:p>
    <w:p w14:paraId="24360F1E" w14:textId="77777777" w:rsidR="008247C7" w:rsidRPr="00785AF1" w:rsidRDefault="008247C7" w:rsidP="008247C7">
      <w:pPr>
        <w:tabs>
          <w:tab w:val="left" w:pos="1080"/>
        </w:tabs>
        <w:autoSpaceDE w:val="0"/>
        <w:autoSpaceDN w:val="0"/>
        <w:adjustRightInd w:val="0"/>
        <w:spacing w:after="0" w:line="0" w:lineRule="atLeast"/>
        <w:contextualSpacing/>
        <w:jc w:val="center"/>
        <w:rPr>
          <w:b/>
          <w:bCs/>
          <w:sz w:val="24"/>
          <w:szCs w:val="24"/>
          <w:lang w:val="kk-KZ"/>
        </w:rPr>
      </w:pPr>
    </w:p>
    <w:p w14:paraId="48EEA91F"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06DADF16"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15ACF3C9"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2711209E"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571D0286" w14:textId="77777777" w:rsidR="008247C7" w:rsidRDefault="008247C7" w:rsidP="008247C7">
      <w:pPr>
        <w:spacing w:after="0" w:line="240" w:lineRule="auto"/>
        <w:ind w:firstLine="567"/>
        <w:contextualSpacing/>
        <w:jc w:val="right"/>
        <w:rPr>
          <w:rFonts w:eastAsia="Times New Roman"/>
          <w:b/>
          <w:sz w:val="24"/>
          <w:szCs w:val="24"/>
          <w:lang w:val="kk-KZ" w:eastAsia="ru-RU"/>
        </w:rPr>
      </w:pPr>
    </w:p>
    <w:p w14:paraId="0EF6A034" w14:textId="77777777" w:rsidR="008247C7" w:rsidRDefault="008247C7" w:rsidP="008247C7">
      <w:pPr>
        <w:spacing w:after="0" w:line="240" w:lineRule="auto"/>
        <w:ind w:firstLine="567"/>
        <w:contextualSpacing/>
        <w:jc w:val="right"/>
        <w:rPr>
          <w:rFonts w:eastAsia="Times New Roman"/>
          <w:b/>
          <w:sz w:val="24"/>
          <w:szCs w:val="24"/>
          <w:lang w:val="kk-KZ" w:eastAsia="ru-RU"/>
        </w:rPr>
      </w:pPr>
    </w:p>
    <w:p w14:paraId="266CB658" w14:textId="77777777" w:rsidR="008247C7" w:rsidRDefault="008247C7" w:rsidP="008247C7">
      <w:pPr>
        <w:spacing w:after="0" w:line="240" w:lineRule="auto"/>
        <w:ind w:firstLine="567"/>
        <w:contextualSpacing/>
        <w:jc w:val="right"/>
        <w:rPr>
          <w:rFonts w:eastAsia="Times New Roman"/>
          <w:b/>
          <w:sz w:val="24"/>
          <w:szCs w:val="24"/>
          <w:lang w:val="kk-KZ" w:eastAsia="ru-RU"/>
        </w:rPr>
      </w:pPr>
    </w:p>
    <w:p w14:paraId="53EA33DC" w14:textId="768E0A27" w:rsidR="007D49FC" w:rsidRPr="00E32BB5" w:rsidRDefault="007D49FC" w:rsidP="007C0D8D">
      <w:pPr>
        <w:tabs>
          <w:tab w:val="left" w:pos="284"/>
          <w:tab w:val="left" w:pos="851"/>
        </w:tabs>
        <w:autoSpaceDE w:val="0"/>
        <w:autoSpaceDN w:val="0"/>
        <w:adjustRightInd w:val="0"/>
        <w:spacing w:after="0" w:line="240" w:lineRule="auto"/>
        <w:ind w:firstLine="567"/>
        <w:contextualSpacing/>
        <w:jc w:val="both"/>
        <w:rPr>
          <w:bCs/>
          <w:sz w:val="24"/>
          <w:szCs w:val="24"/>
          <w:lang w:val="kk-KZ"/>
        </w:rPr>
      </w:pPr>
    </w:p>
    <w:p w14:paraId="5F320B9E" w14:textId="77777777" w:rsidR="00F45C21" w:rsidRPr="00E32BB5" w:rsidRDefault="007D49FC" w:rsidP="00746172">
      <w:pPr>
        <w:spacing w:after="0" w:line="240" w:lineRule="auto"/>
        <w:ind w:firstLine="851"/>
        <w:contextualSpacing/>
        <w:jc w:val="right"/>
        <w:rPr>
          <w:rFonts w:eastAsia="Times New Roman"/>
          <w:b/>
          <w:sz w:val="24"/>
          <w:szCs w:val="24"/>
          <w:lang w:val="kk-KZ" w:eastAsia="ru-RU"/>
        </w:rPr>
      </w:pPr>
      <w:r w:rsidRPr="00E32BB5">
        <w:rPr>
          <w:b/>
          <w:sz w:val="24"/>
          <w:szCs w:val="24"/>
          <w:lang w:val="kk-KZ"/>
        </w:rPr>
        <w:br w:type="page"/>
      </w:r>
      <w:r w:rsidR="00F45C21" w:rsidRPr="00E32BB5">
        <w:rPr>
          <w:rFonts w:eastAsia="Times New Roman"/>
          <w:b/>
          <w:sz w:val="24"/>
          <w:szCs w:val="24"/>
          <w:lang w:val="kk-KZ" w:eastAsia="ru-RU"/>
        </w:rPr>
        <w:lastRenderedPageBreak/>
        <w:t>Тендер талаптарына</w:t>
      </w:r>
    </w:p>
    <w:p w14:paraId="21D38631" w14:textId="2919D5F6" w:rsidR="007D49FC" w:rsidRPr="00E32BB5" w:rsidRDefault="00F45C21" w:rsidP="00746172">
      <w:pPr>
        <w:spacing w:after="0" w:line="240" w:lineRule="auto"/>
        <w:ind w:firstLine="851"/>
        <w:contextualSpacing/>
        <w:jc w:val="right"/>
        <w:rPr>
          <w:rFonts w:eastAsia="Times New Roman"/>
          <w:b/>
          <w:sz w:val="24"/>
          <w:szCs w:val="24"/>
          <w:lang w:val="kk-KZ" w:eastAsia="ru-RU"/>
        </w:rPr>
      </w:pPr>
      <w:r w:rsidRPr="00E32BB5">
        <w:rPr>
          <w:rFonts w:eastAsia="Times New Roman"/>
          <w:b/>
          <w:sz w:val="24"/>
          <w:szCs w:val="24"/>
          <w:lang w:val="kk-KZ" w:eastAsia="ru-RU"/>
        </w:rPr>
        <w:t xml:space="preserve"> 1-қосымша</w:t>
      </w:r>
    </w:p>
    <w:p w14:paraId="5A0E1607" w14:textId="3979D118" w:rsidR="009113AF" w:rsidRPr="008B035E" w:rsidRDefault="007C0D8D" w:rsidP="005D2B8E">
      <w:pPr>
        <w:spacing w:after="0" w:line="0" w:lineRule="atLeast"/>
        <w:ind w:left="-851"/>
        <w:contextualSpacing/>
        <w:jc w:val="center"/>
        <w:rPr>
          <w:rFonts w:eastAsia="Times New Roman"/>
          <w:b/>
          <w:bCs/>
          <w:color w:val="000000"/>
          <w:sz w:val="24"/>
          <w:szCs w:val="24"/>
          <w:lang w:val="kk-KZ" w:eastAsia="ru-RU"/>
        </w:rPr>
      </w:pPr>
      <w:r w:rsidRPr="00E32BB5">
        <w:rPr>
          <w:rFonts w:eastAsia="Times New Roman"/>
          <w:b/>
          <w:bCs/>
          <w:color w:val="000000"/>
          <w:sz w:val="24"/>
          <w:szCs w:val="24"/>
          <w:lang w:val="kk-KZ" w:eastAsia="ru-RU"/>
        </w:rPr>
        <w:t>Техникалық ерекшелік</w:t>
      </w:r>
    </w:p>
    <w:tbl>
      <w:tblPr>
        <w:tblpPr w:leftFromText="180" w:rightFromText="180" w:vertAnchor="text" w:horzAnchor="margin" w:tblpX="-26" w:tblpY="15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841"/>
      </w:tblGrid>
      <w:tr w:rsidR="0023653A" w:rsidRPr="003A2A84" w14:paraId="797A9906"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1275FDE5" w14:textId="77777777" w:rsidR="0023653A" w:rsidRPr="0023653A" w:rsidRDefault="0023653A" w:rsidP="0023653A">
            <w:pPr>
              <w:jc w:val="center"/>
              <w:rPr>
                <w:bCs/>
                <w:sz w:val="24"/>
                <w:szCs w:val="24"/>
              </w:rPr>
            </w:pPr>
            <w:r w:rsidRPr="0023653A">
              <w:rPr>
                <w:bCs/>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539A0126" w14:textId="77777777" w:rsidR="0023653A" w:rsidRPr="0023653A" w:rsidRDefault="0023653A" w:rsidP="0023653A">
            <w:pPr>
              <w:ind w:hanging="1"/>
              <w:jc w:val="center"/>
              <w:rPr>
                <w:bCs/>
                <w:sz w:val="24"/>
                <w:szCs w:val="24"/>
                <w:lang w:val="kk-KZ"/>
              </w:rPr>
            </w:pPr>
            <w:r w:rsidRPr="0023653A">
              <w:rPr>
                <w:bCs/>
                <w:sz w:val="24"/>
                <w:szCs w:val="24"/>
                <w:lang w:val="kk-KZ"/>
              </w:rPr>
              <w:t>Лот атауы</w:t>
            </w:r>
          </w:p>
        </w:tc>
        <w:tc>
          <w:tcPr>
            <w:tcW w:w="5841" w:type="dxa"/>
            <w:tcBorders>
              <w:top w:val="single" w:sz="4" w:space="0" w:color="auto"/>
              <w:left w:val="single" w:sz="4" w:space="0" w:color="auto"/>
              <w:bottom w:val="single" w:sz="4" w:space="0" w:color="auto"/>
              <w:right w:val="single" w:sz="4" w:space="0" w:color="auto"/>
            </w:tcBorders>
          </w:tcPr>
          <w:p w14:paraId="562AE92B"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473FF2B5" w14:textId="77777777" w:rsidR="0023653A" w:rsidRPr="0023653A" w:rsidRDefault="0023653A" w:rsidP="00895545">
            <w:pPr>
              <w:spacing w:after="0"/>
              <w:rPr>
                <w:sz w:val="24"/>
                <w:szCs w:val="24"/>
                <w:lang w:val="kk-KZ"/>
              </w:rPr>
            </w:pPr>
            <w:r w:rsidRPr="0023653A">
              <w:rPr>
                <w:sz w:val="24"/>
                <w:szCs w:val="24"/>
                <w:lang w:val="kk-KZ"/>
              </w:rPr>
              <w:t>№2 Лот – Астана қаласы- Автокөлікті сақтандыру қызметтері.</w:t>
            </w:r>
          </w:p>
          <w:p w14:paraId="7B4EECA8" w14:textId="77777777" w:rsidR="0023653A" w:rsidRPr="0023653A" w:rsidRDefault="0023653A" w:rsidP="00895545">
            <w:pPr>
              <w:spacing w:after="0"/>
              <w:rPr>
                <w:sz w:val="24"/>
                <w:szCs w:val="24"/>
                <w:lang w:val="kk-KZ"/>
              </w:rPr>
            </w:pPr>
            <w:r w:rsidRPr="0023653A">
              <w:rPr>
                <w:sz w:val="24"/>
                <w:szCs w:val="24"/>
                <w:lang w:val="kk-KZ"/>
              </w:rPr>
              <w:t>№3 Лот – Ақтөбе қаласы- Автокөлікті сақтандыру қызметтері.</w:t>
            </w:r>
          </w:p>
          <w:p w14:paraId="1DD9E03F" w14:textId="77777777" w:rsidR="0023653A" w:rsidRPr="0023653A" w:rsidRDefault="0023653A" w:rsidP="00895545">
            <w:pPr>
              <w:spacing w:after="0"/>
              <w:rPr>
                <w:sz w:val="24"/>
                <w:szCs w:val="24"/>
                <w:lang w:val="kk-KZ"/>
              </w:rPr>
            </w:pPr>
            <w:r w:rsidRPr="0023653A">
              <w:rPr>
                <w:sz w:val="24"/>
                <w:szCs w:val="24"/>
                <w:lang w:val="kk-KZ"/>
              </w:rPr>
              <w:t>№4 лот– Атырау қаласы- Автокөлікті сақтандыру қызметтері.</w:t>
            </w:r>
          </w:p>
          <w:p w14:paraId="4A7C8410" w14:textId="77777777" w:rsidR="0023653A" w:rsidRPr="0023653A" w:rsidRDefault="0023653A" w:rsidP="00895545">
            <w:pPr>
              <w:spacing w:after="0"/>
              <w:rPr>
                <w:sz w:val="24"/>
                <w:szCs w:val="24"/>
                <w:lang w:val="kk-KZ"/>
              </w:rPr>
            </w:pPr>
            <w:r w:rsidRPr="0023653A">
              <w:rPr>
                <w:sz w:val="24"/>
                <w:szCs w:val="24"/>
                <w:lang w:val="kk-KZ"/>
              </w:rPr>
              <w:t>№5 лот – Тараз қаласы- Автокөлікті сақтандыру қызметтері.</w:t>
            </w:r>
          </w:p>
          <w:p w14:paraId="25E335FA" w14:textId="77777777" w:rsidR="0023653A" w:rsidRPr="0023653A" w:rsidRDefault="0023653A" w:rsidP="00895545">
            <w:pPr>
              <w:spacing w:after="0"/>
              <w:rPr>
                <w:sz w:val="24"/>
                <w:szCs w:val="24"/>
                <w:lang w:val="kk-KZ"/>
              </w:rPr>
            </w:pPr>
            <w:r w:rsidRPr="0023653A">
              <w:rPr>
                <w:sz w:val="24"/>
                <w:szCs w:val="24"/>
                <w:lang w:val="kk-KZ"/>
              </w:rPr>
              <w:t>№6 лот – Орал қаласы- Автокөлікті сақтандыру қызметтері.</w:t>
            </w:r>
          </w:p>
          <w:p w14:paraId="189A7B55" w14:textId="77777777" w:rsidR="0023653A" w:rsidRPr="0023653A" w:rsidRDefault="0023653A" w:rsidP="00895545">
            <w:pPr>
              <w:spacing w:after="0"/>
              <w:rPr>
                <w:sz w:val="24"/>
                <w:szCs w:val="24"/>
                <w:lang w:val="kk-KZ"/>
              </w:rPr>
            </w:pPr>
            <w:r w:rsidRPr="0023653A">
              <w:rPr>
                <w:sz w:val="24"/>
                <w:szCs w:val="24"/>
                <w:lang w:val="kk-KZ"/>
              </w:rPr>
              <w:t>№7 лот- Қарағанды қаласы- Автокөлікті сақтандыру қызметтері.</w:t>
            </w:r>
          </w:p>
          <w:p w14:paraId="797A389A" w14:textId="77777777" w:rsidR="0023653A" w:rsidRPr="0023653A" w:rsidRDefault="0023653A" w:rsidP="00895545">
            <w:pPr>
              <w:spacing w:after="0"/>
              <w:rPr>
                <w:sz w:val="24"/>
                <w:szCs w:val="24"/>
                <w:lang w:val="kk-KZ"/>
              </w:rPr>
            </w:pPr>
            <w:r w:rsidRPr="0023653A">
              <w:rPr>
                <w:sz w:val="24"/>
                <w:szCs w:val="24"/>
                <w:lang w:val="kk-KZ"/>
              </w:rPr>
              <w:t>№8 лот – Қызылорда қаласы- Автокөлікті сақтандыру қызметтері.</w:t>
            </w:r>
          </w:p>
          <w:p w14:paraId="60DA6C25" w14:textId="77777777" w:rsidR="0023653A" w:rsidRPr="0023653A" w:rsidRDefault="0023653A" w:rsidP="00895545">
            <w:pPr>
              <w:spacing w:after="0"/>
              <w:rPr>
                <w:sz w:val="24"/>
                <w:szCs w:val="24"/>
                <w:lang w:val="kk-KZ"/>
              </w:rPr>
            </w:pPr>
            <w:r w:rsidRPr="0023653A">
              <w:rPr>
                <w:sz w:val="24"/>
                <w:szCs w:val="24"/>
                <w:lang w:val="kk-KZ"/>
              </w:rPr>
              <w:t>№9 лот – Қостанай қаласы- Автокөлікті сақтандыру қызметтері.</w:t>
            </w:r>
          </w:p>
          <w:p w14:paraId="3673BF8D" w14:textId="77777777" w:rsidR="0023653A" w:rsidRPr="0023653A" w:rsidRDefault="0023653A" w:rsidP="00895545">
            <w:pPr>
              <w:spacing w:after="0"/>
              <w:rPr>
                <w:sz w:val="24"/>
                <w:szCs w:val="24"/>
                <w:lang w:val="kk-KZ"/>
              </w:rPr>
            </w:pPr>
            <w:r w:rsidRPr="0023653A">
              <w:rPr>
                <w:sz w:val="24"/>
                <w:szCs w:val="24"/>
                <w:lang w:val="kk-KZ"/>
              </w:rPr>
              <w:t>№10 лот – Ақтау қаласы- Автокөлікті сақтандыру қызметтері.</w:t>
            </w:r>
          </w:p>
          <w:p w14:paraId="11886495" w14:textId="77777777" w:rsidR="0023653A" w:rsidRPr="0023653A" w:rsidRDefault="0023653A" w:rsidP="00895545">
            <w:pPr>
              <w:spacing w:after="0"/>
              <w:rPr>
                <w:sz w:val="24"/>
                <w:szCs w:val="24"/>
                <w:lang w:val="kk-KZ"/>
              </w:rPr>
            </w:pPr>
            <w:r w:rsidRPr="0023653A">
              <w:rPr>
                <w:sz w:val="24"/>
                <w:szCs w:val="24"/>
                <w:lang w:val="kk-KZ"/>
              </w:rPr>
              <w:t>№11 лот – Павлодар қаласы- Автокөлікті сақтандыру қызметтері.</w:t>
            </w:r>
          </w:p>
          <w:p w14:paraId="3887723C" w14:textId="77777777" w:rsidR="0023653A" w:rsidRPr="0023653A" w:rsidRDefault="0023653A" w:rsidP="00895545">
            <w:pPr>
              <w:spacing w:after="0"/>
              <w:rPr>
                <w:sz w:val="24"/>
                <w:szCs w:val="24"/>
                <w:lang w:val="kk-KZ"/>
              </w:rPr>
            </w:pPr>
            <w:r w:rsidRPr="0023653A">
              <w:rPr>
                <w:sz w:val="24"/>
                <w:szCs w:val="24"/>
                <w:lang w:val="kk-KZ"/>
              </w:rPr>
              <w:t>№12 лот – Петропавл қаласы- Автокөлікті сақтандыру қызметтері.</w:t>
            </w:r>
          </w:p>
          <w:p w14:paraId="3F3633ED"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Автокөлікті сақтандыру қызметтері.</w:t>
            </w:r>
          </w:p>
          <w:p w14:paraId="1D72D38E" w14:textId="77777777" w:rsidR="0023653A" w:rsidRPr="0023653A" w:rsidRDefault="0023653A" w:rsidP="00895545">
            <w:pPr>
              <w:spacing w:after="0"/>
              <w:rPr>
                <w:sz w:val="24"/>
                <w:szCs w:val="24"/>
                <w:lang w:val="kk-KZ"/>
              </w:rPr>
            </w:pPr>
            <w:r w:rsidRPr="0023653A">
              <w:rPr>
                <w:sz w:val="24"/>
                <w:szCs w:val="24"/>
                <w:lang w:val="kk-KZ"/>
              </w:rPr>
              <w:t>№14 лот – Көкшетау қаласы- Автокөлікті сақтандыру қызметтері.</w:t>
            </w:r>
          </w:p>
          <w:p w14:paraId="592ABADD" w14:textId="77777777" w:rsidR="0023653A" w:rsidRPr="0023653A" w:rsidRDefault="0023653A" w:rsidP="00895545">
            <w:pPr>
              <w:spacing w:after="0"/>
              <w:rPr>
                <w:sz w:val="24"/>
                <w:szCs w:val="24"/>
                <w:lang w:val="kk-KZ"/>
              </w:rPr>
            </w:pPr>
            <w:r w:rsidRPr="0023653A">
              <w:rPr>
                <w:sz w:val="24"/>
                <w:szCs w:val="24"/>
                <w:lang w:val="kk-KZ"/>
              </w:rPr>
              <w:t>№15 лот – Семей қаласы- Автокөлікті сақтандыру қызметтері.</w:t>
            </w:r>
          </w:p>
          <w:p w14:paraId="574F86AD" w14:textId="77777777" w:rsidR="0023653A" w:rsidRPr="0023653A" w:rsidRDefault="0023653A" w:rsidP="00895545">
            <w:pPr>
              <w:spacing w:after="0"/>
              <w:rPr>
                <w:sz w:val="24"/>
                <w:szCs w:val="24"/>
                <w:lang w:val="kk-KZ"/>
              </w:rPr>
            </w:pPr>
            <w:r w:rsidRPr="0023653A">
              <w:rPr>
                <w:sz w:val="24"/>
                <w:szCs w:val="24"/>
                <w:lang w:val="kk-KZ"/>
              </w:rPr>
              <w:t>№16 лот – Шымкент қаласы- Автокөлікті сақтандыру қызметтері.</w:t>
            </w:r>
          </w:p>
          <w:p w14:paraId="20EE8540" w14:textId="77777777" w:rsidR="0023653A" w:rsidRPr="0023653A" w:rsidRDefault="0023653A" w:rsidP="00895545">
            <w:pPr>
              <w:spacing w:after="0"/>
              <w:rPr>
                <w:sz w:val="24"/>
                <w:szCs w:val="24"/>
                <w:lang w:val="kk-KZ"/>
              </w:rPr>
            </w:pPr>
            <w:r w:rsidRPr="0023653A">
              <w:rPr>
                <w:sz w:val="24"/>
                <w:szCs w:val="24"/>
                <w:lang w:val="kk-KZ"/>
              </w:rPr>
              <w:t>№17 лот – Түркістан қаласы- Автокөлікті сақтандыру қызметтері.</w:t>
            </w:r>
          </w:p>
        </w:tc>
      </w:tr>
      <w:tr w:rsidR="0023653A" w:rsidRPr="003A2A84" w14:paraId="2665B41A"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6F4D84E5" w14:textId="77777777" w:rsidR="0023653A" w:rsidRPr="0023653A" w:rsidRDefault="0023653A" w:rsidP="00895545">
            <w:pPr>
              <w:spacing w:after="0"/>
              <w:jc w:val="center"/>
              <w:rPr>
                <w:sz w:val="24"/>
                <w:szCs w:val="24"/>
                <w:lang w:val="kk-KZ"/>
              </w:rPr>
            </w:pPr>
            <w:r w:rsidRPr="0023653A">
              <w:rPr>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hideMark/>
          </w:tcPr>
          <w:p w14:paraId="0BF04001" w14:textId="77777777" w:rsidR="0023653A" w:rsidRPr="0023653A" w:rsidRDefault="0023653A" w:rsidP="00895545">
            <w:pPr>
              <w:spacing w:after="0"/>
              <w:ind w:hanging="1"/>
              <w:jc w:val="center"/>
              <w:rPr>
                <w:b/>
                <w:bCs/>
                <w:sz w:val="24"/>
                <w:szCs w:val="24"/>
                <w:lang w:val="kk-KZ"/>
              </w:rPr>
            </w:pPr>
            <w:r w:rsidRPr="0023653A">
              <w:rPr>
                <w:sz w:val="24"/>
                <w:szCs w:val="24"/>
                <w:lang w:val="kk-KZ"/>
              </w:rPr>
              <w:t>ТЖҚ саны</w:t>
            </w:r>
          </w:p>
        </w:tc>
        <w:tc>
          <w:tcPr>
            <w:tcW w:w="5841" w:type="dxa"/>
            <w:tcBorders>
              <w:top w:val="single" w:sz="4" w:space="0" w:color="auto"/>
              <w:left w:val="single" w:sz="4" w:space="0" w:color="auto"/>
              <w:bottom w:val="single" w:sz="4" w:space="0" w:color="auto"/>
              <w:right w:val="single" w:sz="4" w:space="0" w:color="auto"/>
            </w:tcBorders>
            <w:hideMark/>
          </w:tcPr>
          <w:p w14:paraId="1AD40EC1" w14:textId="77777777" w:rsidR="0023653A" w:rsidRPr="0023653A" w:rsidRDefault="0023653A" w:rsidP="00895545">
            <w:pPr>
              <w:spacing w:after="0"/>
              <w:rPr>
                <w:sz w:val="24"/>
                <w:szCs w:val="24"/>
                <w:lang w:val="kk-KZ"/>
              </w:rPr>
            </w:pPr>
            <w:r w:rsidRPr="0023653A">
              <w:rPr>
                <w:sz w:val="24"/>
                <w:szCs w:val="24"/>
                <w:lang w:val="kk-KZ"/>
              </w:rPr>
              <w:t>№ 1-17 лоттардың әрқайсысы үшін – бір (1):</w:t>
            </w:r>
          </w:p>
          <w:p w14:paraId="5446B1EB"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372459DD" w14:textId="77777777" w:rsidR="0023653A" w:rsidRPr="0023653A" w:rsidRDefault="0023653A" w:rsidP="00895545">
            <w:pPr>
              <w:spacing w:after="0"/>
              <w:rPr>
                <w:sz w:val="24"/>
                <w:szCs w:val="24"/>
                <w:lang w:val="kk-KZ"/>
              </w:rPr>
            </w:pPr>
            <w:r w:rsidRPr="0023653A">
              <w:rPr>
                <w:sz w:val="24"/>
                <w:szCs w:val="24"/>
                <w:lang w:val="kk-KZ"/>
              </w:rPr>
              <w:t>№2 Лот – Астана қаласы- 1 қызмет;</w:t>
            </w:r>
          </w:p>
          <w:p w14:paraId="089856CB" w14:textId="77777777" w:rsidR="0023653A" w:rsidRPr="0023653A" w:rsidRDefault="0023653A" w:rsidP="00895545">
            <w:pPr>
              <w:spacing w:after="0"/>
              <w:rPr>
                <w:sz w:val="24"/>
                <w:szCs w:val="24"/>
                <w:lang w:val="kk-KZ"/>
              </w:rPr>
            </w:pPr>
            <w:r w:rsidRPr="0023653A">
              <w:rPr>
                <w:sz w:val="24"/>
                <w:szCs w:val="24"/>
                <w:lang w:val="kk-KZ"/>
              </w:rPr>
              <w:t>№3 Лот – Ақтөбе қаласы- 1 қызмет;</w:t>
            </w:r>
          </w:p>
          <w:p w14:paraId="5746659D" w14:textId="77777777" w:rsidR="0023653A" w:rsidRPr="0023653A" w:rsidRDefault="0023653A" w:rsidP="00895545">
            <w:pPr>
              <w:spacing w:after="0"/>
              <w:rPr>
                <w:sz w:val="24"/>
                <w:szCs w:val="24"/>
                <w:lang w:val="kk-KZ"/>
              </w:rPr>
            </w:pPr>
            <w:r w:rsidRPr="0023653A">
              <w:rPr>
                <w:sz w:val="24"/>
                <w:szCs w:val="24"/>
                <w:lang w:val="kk-KZ"/>
              </w:rPr>
              <w:t>№4 лот– Атырау қаласы- 1 қызмет;</w:t>
            </w:r>
          </w:p>
          <w:p w14:paraId="42B516E5" w14:textId="77777777" w:rsidR="0023653A" w:rsidRPr="0023653A" w:rsidRDefault="0023653A" w:rsidP="00895545">
            <w:pPr>
              <w:spacing w:after="0"/>
              <w:rPr>
                <w:sz w:val="24"/>
                <w:szCs w:val="24"/>
                <w:lang w:val="kk-KZ"/>
              </w:rPr>
            </w:pPr>
            <w:r w:rsidRPr="0023653A">
              <w:rPr>
                <w:sz w:val="24"/>
                <w:szCs w:val="24"/>
                <w:lang w:val="kk-KZ"/>
              </w:rPr>
              <w:t>№5 лот – Тараз қаласы- 1 қызмет;</w:t>
            </w:r>
          </w:p>
          <w:p w14:paraId="383C2762" w14:textId="77777777" w:rsidR="0023653A" w:rsidRPr="0023653A" w:rsidRDefault="0023653A" w:rsidP="00895545">
            <w:pPr>
              <w:spacing w:after="0"/>
              <w:rPr>
                <w:sz w:val="24"/>
                <w:szCs w:val="24"/>
                <w:lang w:val="kk-KZ"/>
              </w:rPr>
            </w:pPr>
            <w:r w:rsidRPr="0023653A">
              <w:rPr>
                <w:sz w:val="24"/>
                <w:szCs w:val="24"/>
                <w:lang w:val="kk-KZ"/>
              </w:rPr>
              <w:t>№6 лот – Орал қаласы- 1 қызмет;</w:t>
            </w:r>
          </w:p>
          <w:p w14:paraId="76BFAC6C" w14:textId="77777777" w:rsidR="0023653A" w:rsidRPr="0023653A" w:rsidRDefault="0023653A" w:rsidP="00895545">
            <w:pPr>
              <w:spacing w:after="0"/>
              <w:rPr>
                <w:sz w:val="24"/>
                <w:szCs w:val="24"/>
                <w:lang w:val="kk-KZ"/>
              </w:rPr>
            </w:pPr>
            <w:r w:rsidRPr="0023653A">
              <w:rPr>
                <w:sz w:val="24"/>
                <w:szCs w:val="24"/>
                <w:lang w:val="kk-KZ"/>
              </w:rPr>
              <w:lastRenderedPageBreak/>
              <w:t>№7 лот- Қарағанды қаласы- 1 қызмет;</w:t>
            </w:r>
          </w:p>
          <w:p w14:paraId="32469290" w14:textId="77777777" w:rsidR="0023653A" w:rsidRPr="0023653A" w:rsidRDefault="0023653A" w:rsidP="00895545">
            <w:pPr>
              <w:spacing w:after="0"/>
              <w:rPr>
                <w:sz w:val="24"/>
                <w:szCs w:val="24"/>
                <w:lang w:val="kk-KZ"/>
              </w:rPr>
            </w:pPr>
            <w:r w:rsidRPr="0023653A">
              <w:rPr>
                <w:sz w:val="24"/>
                <w:szCs w:val="24"/>
                <w:lang w:val="kk-KZ"/>
              </w:rPr>
              <w:t>№8 лот – Қызылорда қаласы- 1 қызмет;</w:t>
            </w:r>
          </w:p>
          <w:p w14:paraId="5871645F" w14:textId="77777777" w:rsidR="0023653A" w:rsidRPr="0023653A" w:rsidRDefault="0023653A" w:rsidP="00895545">
            <w:pPr>
              <w:spacing w:after="0"/>
              <w:rPr>
                <w:sz w:val="24"/>
                <w:szCs w:val="24"/>
                <w:lang w:val="kk-KZ"/>
              </w:rPr>
            </w:pPr>
            <w:r w:rsidRPr="0023653A">
              <w:rPr>
                <w:sz w:val="24"/>
                <w:szCs w:val="24"/>
                <w:lang w:val="kk-KZ"/>
              </w:rPr>
              <w:t>№9 лот – Қостанай қаласы- 1 қызмет;</w:t>
            </w:r>
          </w:p>
          <w:p w14:paraId="112463FC" w14:textId="77777777" w:rsidR="0023653A" w:rsidRPr="0023653A" w:rsidRDefault="0023653A" w:rsidP="00895545">
            <w:pPr>
              <w:spacing w:after="0"/>
              <w:rPr>
                <w:sz w:val="24"/>
                <w:szCs w:val="24"/>
                <w:lang w:val="kk-KZ"/>
              </w:rPr>
            </w:pPr>
            <w:r w:rsidRPr="0023653A">
              <w:rPr>
                <w:sz w:val="24"/>
                <w:szCs w:val="24"/>
                <w:lang w:val="kk-KZ"/>
              </w:rPr>
              <w:t>№10 лот – Ақтау қаласы- 1 қызмет;</w:t>
            </w:r>
          </w:p>
          <w:p w14:paraId="3C1C7B5C" w14:textId="77777777" w:rsidR="0023653A" w:rsidRPr="0023653A" w:rsidRDefault="0023653A" w:rsidP="00895545">
            <w:pPr>
              <w:spacing w:after="0"/>
              <w:rPr>
                <w:sz w:val="24"/>
                <w:szCs w:val="24"/>
                <w:lang w:val="kk-KZ"/>
              </w:rPr>
            </w:pPr>
            <w:r w:rsidRPr="0023653A">
              <w:rPr>
                <w:sz w:val="24"/>
                <w:szCs w:val="24"/>
                <w:lang w:val="kk-KZ"/>
              </w:rPr>
              <w:t>№11 лот – Павлодар қаласы- 1 қызмет;</w:t>
            </w:r>
          </w:p>
          <w:p w14:paraId="2BB556D5" w14:textId="77777777" w:rsidR="0023653A" w:rsidRPr="0023653A" w:rsidRDefault="0023653A" w:rsidP="00895545">
            <w:pPr>
              <w:spacing w:after="0"/>
              <w:rPr>
                <w:sz w:val="24"/>
                <w:szCs w:val="24"/>
                <w:lang w:val="kk-KZ"/>
              </w:rPr>
            </w:pPr>
            <w:r w:rsidRPr="0023653A">
              <w:rPr>
                <w:sz w:val="24"/>
                <w:szCs w:val="24"/>
                <w:lang w:val="kk-KZ"/>
              </w:rPr>
              <w:t>№12 лот – Петропавл қаласы- 1 қызмет;</w:t>
            </w:r>
          </w:p>
          <w:p w14:paraId="66D0FE1F"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қаласы- 1 қызмет;</w:t>
            </w:r>
          </w:p>
          <w:p w14:paraId="7AB1D5CE" w14:textId="77777777" w:rsidR="0023653A" w:rsidRPr="0023653A" w:rsidRDefault="0023653A" w:rsidP="00895545">
            <w:pPr>
              <w:spacing w:after="0"/>
              <w:rPr>
                <w:sz w:val="24"/>
                <w:szCs w:val="24"/>
                <w:lang w:val="kk-KZ"/>
              </w:rPr>
            </w:pPr>
            <w:r w:rsidRPr="0023653A">
              <w:rPr>
                <w:sz w:val="24"/>
                <w:szCs w:val="24"/>
                <w:lang w:val="kk-KZ"/>
              </w:rPr>
              <w:t>№14 лот – Көкшетау қаласы- 1 қызмет;</w:t>
            </w:r>
          </w:p>
          <w:p w14:paraId="13644B48" w14:textId="77777777" w:rsidR="0023653A" w:rsidRPr="0023653A" w:rsidRDefault="0023653A" w:rsidP="00895545">
            <w:pPr>
              <w:spacing w:after="0"/>
              <w:rPr>
                <w:sz w:val="24"/>
                <w:szCs w:val="24"/>
                <w:lang w:val="kk-KZ"/>
              </w:rPr>
            </w:pPr>
            <w:r w:rsidRPr="0023653A">
              <w:rPr>
                <w:sz w:val="24"/>
                <w:szCs w:val="24"/>
                <w:lang w:val="kk-KZ"/>
              </w:rPr>
              <w:t>№15 лот – Семей қаласы- 1 қызмет;</w:t>
            </w:r>
          </w:p>
          <w:p w14:paraId="09A8BDFC" w14:textId="77777777" w:rsidR="0023653A" w:rsidRPr="0023653A" w:rsidRDefault="0023653A" w:rsidP="00895545">
            <w:pPr>
              <w:spacing w:after="0"/>
              <w:rPr>
                <w:sz w:val="24"/>
                <w:szCs w:val="24"/>
                <w:lang w:val="kk-KZ"/>
              </w:rPr>
            </w:pPr>
            <w:r w:rsidRPr="0023653A">
              <w:rPr>
                <w:sz w:val="24"/>
                <w:szCs w:val="24"/>
                <w:lang w:val="kk-KZ"/>
              </w:rPr>
              <w:t>№16 лот – Шымкент қаласы- 1 қызмет;</w:t>
            </w:r>
          </w:p>
          <w:p w14:paraId="298D2232" w14:textId="77777777" w:rsidR="0023653A" w:rsidRPr="0023653A" w:rsidRDefault="0023653A" w:rsidP="00895545">
            <w:pPr>
              <w:spacing w:after="0"/>
              <w:rPr>
                <w:sz w:val="24"/>
                <w:szCs w:val="24"/>
                <w:lang w:val="kk-KZ"/>
              </w:rPr>
            </w:pPr>
            <w:r w:rsidRPr="0023653A">
              <w:rPr>
                <w:sz w:val="24"/>
                <w:szCs w:val="24"/>
                <w:lang w:val="kk-KZ"/>
              </w:rPr>
              <w:t>№17 лот – Түркістан қаласы- 1 қызмет.</w:t>
            </w:r>
          </w:p>
        </w:tc>
      </w:tr>
      <w:tr w:rsidR="0023653A" w:rsidRPr="003A2A84" w14:paraId="6A3F852C"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26BB1E6A" w14:textId="77777777" w:rsidR="0023653A" w:rsidRPr="0023653A" w:rsidRDefault="0023653A" w:rsidP="0023653A">
            <w:pPr>
              <w:jc w:val="center"/>
              <w:rPr>
                <w:bCs/>
                <w:sz w:val="24"/>
                <w:szCs w:val="24"/>
                <w:lang w:val="kk-KZ"/>
              </w:rPr>
            </w:pPr>
            <w:r w:rsidRPr="0023653A">
              <w:rPr>
                <w:bCs/>
                <w:sz w:val="24"/>
                <w:szCs w:val="24"/>
                <w:lang w:val="kk-KZ"/>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14:paraId="738AA198" w14:textId="77777777" w:rsidR="0023653A" w:rsidRPr="0023653A" w:rsidRDefault="0023653A" w:rsidP="0023653A">
            <w:pPr>
              <w:ind w:hanging="1"/>
              <w:jc w:val="center"/>
              <w:rPr>
                <w:b/>
                <w:bCs/>
                <w:sz w:val="24"/>
                <w:szCs w:val="24"/>
                <w:lang w:val="kk-KZ"/>
              </w:rPr>
            </w:pPr>
            <w:r w:rsidRPr="0023653A">
              <w:rPr>
                <w:sz w:val="24"/>
                <w:szCs w:val="24"/>
                <w:lang w:val="kk-KZ"/>
              </w:rPr>
              <w:t>Жалпы талаптар</w:t>
            </w:r>
          </w:p>
        </w:tc>
        <w:tc>
          <w:tcPr>
            <w:tcW w:w="5841" w:type="dxa"/>
            <w:tcBorders>
              <w:top w:val="single" w:sz="4" w:space="0" w:color="auto"/>
              <w:left w:val="single" w:sz="4" w:space="0" w:color="auto"/>
              <w:bottom w:val="single" w:sz="4" w:space="0" w:color="auto"/>
              <w:right w:val="single" w:sz="4" w:space="0" w:color="auto"/>
            </w:tcBorders>
          </w:tcPr>
          <w:p w14:paraId="2866434D" w14:textId="77777777" w:rsidR="0023653A" w:rsidRPr="0023653A" w:rsidRDefault="0023653A" w:rsidP="0023653A">
            <w:pPr>
              <w:pStyle w:val="21"/>
              <w:tabs>
                <w:tab w:val="clear" w:pos="2694"/>
                <w:tab w:val="num" w:pos="0"/>
              </w:tabs>
              <w:ind w:firstLine="33"/>
              <w:jc w:val="left"/>
              <w:rPr>
                <w:bCs/>
                <w:sz w:val="24"/>
                <w:szCs w:val="24"/>
                <w:lang w:val="kk-KZ"/>
              </w:rPr>
            </w:pPr>
            <w:r w:rsidRPr="0023653A">
              <w:rPr>
                <w:bCs/>
                <w:sz w:val="24"/>
                <w:szCs w:val="24"/>
                <w:lang w:val="kk-KZ"/>
              </w:rPr>
              <w:t>Автокөлікті ерікті сақтандыру бойынша қызметтер: ЖКО, айдап әкету, қарақшылық, тонау, ұрлау және автомобиль көлігін жою немесе бүлдіру және т. б.</w:t>
            </w:r>
          </w:p>
          <w:p w14:paraId="763096D8" w14:textId="77777777" w:rsidR="0023653A" w:rsidRPr="0023653A" w:rsidRDefault="0023653A" w:rsidP="0023653A">
            <w:pPr>
              <w:spacing w:line="0" w:lineRule="atLeast"/>
              <w:ind w:hanging="1"/>
              <w:contextualSpacing/>
              <w:jc w:val="both"/>
              <w:rPr>
                <w:bCs/>
                <w:sz w:val="24"/>
                <w:szCs w:val="24"/>
                <w:lang w:val="kk-KZ"/>
              </w:rPr>
            </w:pPr>
            <w:r w:rsidRPr="0023653A">
              <w:rPr>
                <w:bCs/>
                <w:sz w:val="24"/>
                <w:szCs w:val="24"/>
                <w:lang w:val="kk-KZ"/>
              </w:rPr>
              <w:t>Сақтандыру нысаны Техникалық ерекшеліктің №1 қосымшасында (бұдан әрі -ТЕ) көзделген оқиғалар нәтижесінде Сақтанушының автокөлігіне (мүлкіне) келтірілген зиянды өтеуге байланысты Сақтанушының мүліктік мүдделері болып табылады.</w:t>
            </w:r>
          </w:p>
          <w:p w14:paraId="4117CD50" w14:textId="77777777" w:rsidR="0023653A" w:rsidRPr="0023653A" w:rsidRDefault="0023653A" w:rsidP="0023653A">
            <w:pPr>
              <w:spacing w:line="0" w:lineRule="atLeast"/>
              <w:ind w:hanging="1"/>
              <w:contextualSpacing/>
              <w:jc w:val="both"/>
              <w:rPr>
                <w:bCs/>
                <w:sz w:val="24"/>
                <w:szCs w:val="24"/>
                <w:lang w:val="kk-KZ"/>
              </w:rPr>
            </w:pPr>
            <w:r w:rsidRPr="0023653A">
              <w:rPr>
                <w:bCs/>
                <w:sz w:val="24"/>
                <w:szCs w:val="24"/>
                <w:lang w:val="kk-KZ"/>
              </w:rPr>
              <w:t xml:space="preserve">Шарт бойынша Сақтанушы өзіне меншік құқығы негізінде тиесілі, техниалық ерекшеліктің № 2 Қосымшасында көрсетілген автокөлікті (мүлікті) сақтандырады. </w:t>
            </w:r>
          </w:p>
          <w:p w14:paraId="492C3ED1" w14:textId="77777777" w:rsidR="0023653A" w:rsidRPr="0023653A" w:rsidRDefault="0023653A" w:rsidP="0023653A">
            <w:pPr>
              <w:spacing w:line="0" w:lineRule="atLeast"/>
              <w:ind w:hanging="1"/>
              <w:contextualSpacing/>
              <w:jc w:val="both"/>
              <w:rPr>
                <w:bCs/>
                <w:sz w:val="24"/>
                <w:szCs w:val="24"/>
                <w:lang w:val="kk-KZ"/>
              </w:rPr>
            </w:pPr>
            <w:r w:rsidRPr="0023653A">
              <w:rPr>
                <w:bCs/>
                <w:sz w:val="24"/>
                <w:szCs w:val="24"/>
                <w:lang w:val="kk-KZ"/>
              </w:rPr>
              <w:t xml:space="preserve">Сақтанушы ТЕ-ге № 2 қосымшасында көрсетілген,  сақтандырылатын көлік құралын төлемге шотты алған күннен бастап 2 (екі) жұмыс күні ішінде Сақтандырушыға қарауға береді.  </w:t>
            </w:r>
          </w:p>
          <w:p w14:paraId="4172C014" w14:textId="77777777" w:rsidR="0023653A" w:rsidRPr="0023653A" w:rsidRDefault="0023653A" w:rsidP="00895545">
            <w:pPr>
              <w:spacing w:after="0"/>
              <w:rPr>
                <w:sz w:val="24"/>
                <w:szCs w:val="24"/>
                <w:lang w:val="kk-KZ"/>
              </w:rPr>
            </w:pPr>
            <w:r w:rsidRPr="0023653A">
              <w:rPr>
                <w:bCs/>
                <w:sz w:val="24"/>
                <w:szCs w:val="24"/>
                <w:lang w:val="kk-KZ"/>
              </w:rPr>
              <w:t xml:space="preserve">Тапсырыс беруші  Жеткізушіге техникалық паспорттың көшірмесін шартқа қол қойылатын кезде беретін болады.  </w:t>
            </w:r>
          </w:p>
        </w:tc>
      </w:tr>
      <w:tr w:rsidR="0023653A" w:rsidRPr="003A2A84" w14:paraId="4A9A6296"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21E4D4E2" w14:textId="77777777" w:rsidR="0023653A" w:rsidRPr="0023653A" w:rsidRDefault="0023653A" w:rsidP="00895545">
            <w:pPr>
              <w:spacing w:after="0"/>
              <w:jc w:val="center"/>
              <w:rPr>
                <w:bCs/>
                <w:sz w:val="24"/>
                <w:szCs w:val="24"/>
                <w:lang w:val="kk-KZ"/>
              </w:rPr>
            </w:pPr>
            <w:r w:rsidRPr="0023653A">
              <w:rPr>
                <w:bCs/>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hideMark/>
          </w:tcPr>
          <w:p w14:paraId="62C7AB28" w14:textId="77777777" w:rsidR="0023653A" w:rsidRPr="0023653A" w:rsidRDefault="0023653A" w:rsidP="00895545">
            <w:pPr>
              <w:spacing w:after="0"/>
              <w:ind w:hanging="1"/>
              <w:jc w:val="center"/>
              <w:rPr>
                <w:b/>
                <w:bCs/>
                <w:sz w:val="24"/>
                <w:szCs w:val="24"/>
                <w:lang w:val="kk-KZ"/>
              </w:rPr>
            </w:pPr>
            <w:r w:rsidRPr="0023653A">
              <w:rPr>
                <w:sz w:val="24"/>
                <w:szCs w:val="24"/>
                <w:lang w:val="kk-KZ"/>
              </w:rPr>
              <w:t>Арнайы/техникалық талаптар</w:t>
            </w:r>
          </w:p>
        </w:tc>
        <w:tc>
          <w:tcPr>
            <w:tcW w:w="5841" w:type="dxa"/>
            <w:tcBorders>
              <w:top w:val="single" w:sz="4" w:space="0" w:color="auto"/>
              <w:left w:val="single" w:sz="4" w:space="0" w:color="auto"/>
              <w:bottom w:val="single" w:sz="4" w:space="0" w:color="auto"/>
              <w:right w:val="single" w:sz="4" w:space="0" w:color="auto"/>
            </w:tcBorders>
          </w:tcPr>
          <w:p w14:paraId="20FDFB32" w14:textId="77777777" w:rsidR="0023653A" w:rsidRPr="0023653A" w:rsidRDefault="0023653A" w:rsidP="00772078">
            <w:pPr>
              <w:spacing w:after="0"/>
              <w:ind w:left="59"/>
              <w:jc w:val="both"/>
              <w:rPr>
                <w:bCs/>
                <w:sz w:val="24"/>
                <w:szCs w:val="24"/>
                <w:lang w:val="kk-KZ"/>
              </w:rPr>
            </w:pPr>
            <w:r w:rsidRPr="0023653A">
              <w:rPr>
                <w:sz w:val="24"/>
                <w:szCs w:val="24"/>
                <w:lang w:val="kk-KZ"/>
              </w:rPr>
              <w:t>Автокөлік құралдарының тізімі ТЕ-ге 2-қосымшасында көрестілген</w:t>
            </w:r>
          </w:p>
        </w:tc>
      </w:tr>
      <w:tr w:rsidR="0023653A" w:rsidRPr="008F5788" w14:paraId="1815102F" w14:textId="77777777" w:rsidTr="00895545">
        <w:tc>
          <w:tcPr>
            <w:tcW w:w="534" w:type="dxa"/>
            <w:tcBorders>
              <w:top w:val="single" w:sz="4" w:space="0" w:color="auto"/>
              <w:left w:val="single" w:sz="4" w:space="0" w:color="auto"/>
              <w:bottom w:val="single" w:sz="4" w:space="0" w:color="auto"/>
              <w:right w:val="single" w:sz="4" w:space="0" w:color="auto"/>
            </w:tcBorders>
          </w:tcPr>
          <w:p w14:paraId="1FC501E4" w14:textId="77777777" w:rsidR="0023653A" w:rsidRPr="0023653A" w:rsidRDefault="0023653A" w:rsidP="00895545">
            <w:pPr>
              <w:spacing w:after="0"/>
              <w:jc w:val="center"/>
              <w:rPr>
                <w:bCs/>
                <w:sz w:val="24"/>
                <w:szCs w:val="24"/>
                <w:lang w:val="kk-KZ"/>
              </w:rPr>
            </w:pPr>
            <w:r w:rsidRPr="0023653A">
              <w:rPr>
                <w:bCs/>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tcPr>
          <w:p w14:paraId="63E642CB" w14:textId="77777777" w:rsidR="0023653A" w:rsidRPr="0023653A" w:rsidRDefault="0023653A" w:rsidP="00895545">
            <w:pPr>
              <w:spacing w:after="0"/>
              <w:ind w:hanging="1"/>
              <w:jc w:val="center"/>
              <w:rPr>
                <w:sz w:val="24"/>
                <w:szCs w:val="24"/>
                <w:lang w:val="kk-KZ"/>
              </w:rPr>
            </w:pPr>
            <w:r w:rsidRPr="0023653A">
              <w:rPr>
                <w:sz w:val="24"/>
                <w:szCs w:val="24"/>
                <w:lang w:val="kk-KZ"/>
              </w:rPr>
              <w:t>Ілеспе қызметтер*</w:t>
            </w:r>
          </w:p>
        </w:tc>
        <w:tc>
          <w:tcPr>
            <w:tcW w:w="5841" w:type="dxa"/>
            <w:tcBorders>
              <w:top w:val="single" w:sz="4" w:space="0" w:color="auto"/>
              <w:left w:val="single" w:sz="4" w:space="0" w:color="auto"/>
              <w:bottom w:val="single" w:sz="4" w:space="0" w:color="auto"/>
              <w:right w:val="single" w:sz="4" w:space="0" w:color="auto"/>
            </w:tcBorders>
          </w:tcPr>
          <w:p w14:paraId="139D6414" w14:textId="77777777" w:rsidR="0023653A" w:rsidRPr="0023653A" w:rsidRDefault="0023653A" w:rsidP="00895545">
            <w:pPr>
              <w:spacing w:after="0"/>
              <w:ind w:hanging="1"/>
              <w:jc w:val="both"/>
              <w:rPr>
                <w:bCs/>
                <w:sz w:val="24"/>
                <w:szCs w:val="24"/>
                <w:lang w:val="kk-KZ"/>
              </w:rPr>
            </w:pPr>
            <w:r w:rsidRPr="0023653A">
              <w:rPr>
                <w:sz w:val="24"/>
                <w:szCs w:val="24"/>
                <w:lang w:val="kk-KZ"/>
              </w:rPr>
              <w:t>көзделмеген</w:t>
            </w:r>
          </w:p>
        </w:tc>
      </w:tr>
      <w:tr w:rsidR="0023653A" w:rsidRPr="0023653A" w14:paraId="0922222F"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7B1AA866" w14:textId="77777777" w:rsidR="0023653A" w:rsidRPr="0023653A" w:rsidRDefault="0023653A" w:rsidP="00895545">
            <w:pPr>
              <w:spacing w:after="0"/>
              <w:jc w:val="center"/>
              <w:rPr>
                <w:bCs/>
                <w:sz w:val="24"/>
                <w:szCs w:val="24"/>
                <w:lang w:val="kk-KZ"/>
              </w:rPr>
            </w:pPr>
            <w:r w:rsidRPr="0023653A">
              <w:rPr>
                <w:bCs/>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hideMark/>
          </w:tcPr>
          <w:p w14:paraId="48BB3C47" w14:textId="77777777" w:rsidR="0023653A" w:rsidRPr="0023653A" w:rsidRDefault="0023653A" w:rsidP="00895545">
            <w:pPr>
              <w:spacing w:after="0"/>
              <w:ind w:hanging="1"/>
              <w:jc w:val="center"/>
              <w:rPr>
                <w:b/>
                <w:bCs/>
                <w:sz w:val="24"/>
                <w:szCs w:val="24"/>
                <w:lang w:val="kk-KZ"/>
              </w:rPr>
            </w:pPr>
            <w:r w:rsidRPr="0023653A">
              <w:rPr>
                <w:sz w:val="24"/>
                <w:szCs w:val="24"/>
                <w:lang w:val="kk-KZ"/>
              </w:rPr>
              <w:t>Кепілдік талаптар</w:t>
            </w:r>
          </w:p>
        </w:tc>
        <w:tc>
          <w:tcPr>
            <w:tcW w:w="5841" w:type="dxa"/>
            <w:tcBorders>
              <w:top w:val="single" w:sz="4" w:space="0" w:color="auto"/>
              <w:left w:val="single" w:sz="4" w:space="0" w:color="auto"/>
              <w:bottom w:val="single" w:sz="4" w:space="0" w:color="auto"/>
              <w:right w:val="single" w:sz="4" w:space="0" w:color="auto"/>
            </w:tcBorders>
            <w:hideMark/>
          </w:tcPr>
          <w:p w14:paraId="53CFE331" w14:textId="77777777" w:rsidR="007B2550" w:rsidRPr="007B2550" w:rsidRDefault="007B2550" w:rsidP="007B2550">
            <w:pPr>
              <w:spacing w:after="0"/>
              <w:jc w:val="both"/>
              <w:rPr>
                <w:bCs/>
                <w:sz w:val="24"/>
                <w:szCs w:val="24"/>
                <w:lang w:val="kk-KZ"/>
              </w:rPr>
            </w:pPr>
            <w:r w:rsidRPr="007B2550">
              <w:rPr>
                <w:bCs/>
                <w:sz w:val="24"/>
                <w:szCs w:val="24"/>
                <w:lang w:val="kk-KZ"/>
              </w:rPr>
              <w:t>Жеткізуші келісім-шарттың әрекет ету мерзімі ішінде қызметтерді үздіксіз, сапалы және уақтылы көрсетуге кепілдік береді.</w:t>
            </w:r>
          </w:p>
          <w:p w14:paraId="694BBD51" w14:textId="77777777" w:rsidR="007B2550" w:rsidRPr="007B2550" w:rsidRDefault="007B2550" w:rsidP="007B2550">
            <w:pPr>
              <w:spacing w:after="0"/>
              <w:jc w:val="both"/>
              <w:rPr>
                <w:bCs/>
                <w:sz w:val="24"/>
                <w:szCs w:val="24"/>
                <w:lang w:val="kk-KZ"/>
              </w:rPr>
            </w:pPr>
            <w:r w:rsidRPr="007B2550">
              <w:rPr>
                <w:bCs/>
                <w:sz w:val="24"/>
                <w:szCs w:val="24"/>
                <w:lang w:val="kk-KZ"/>
              </w:rPr>
              <w:t>Егер кепілдік мерзімі ішінде көрсетілген қызметтердің нәтижелерін олар жойылғанға дейін қалыпты пайдалануды жалғастыруға мүмкіндік бермейтін кемшіліктер (сәйкессіздіктер) анықталса, Жеткізуші кемшіліктерді (сәйкессіздіктерді) өз қаражаты есебінен 3 (сәйкессіздік) мерзімінде жоюға міндетті. үш) Тапсырыс берушіден жазбаша хабарламаны алған күннен бастап жұмыс күні.</w:t>
            </w:r>
          </w:p>
          <w:p w14:paraId="520446EF" w14:textId="19AAC98F" w:rsidR="0023653A" w:rsidRPr="0023653A" w:rsidRDefault="007B2550" w:rsidP="007B2550">
            <w:pPr>
              <w:spacing w:after="0"/>
              <w:jc w:val="both"/>
              <w:rPr>
                <w:sz w:val="24"/>
                <w:szCs w:val="24"/>
                <w:lang w:val="kk-KZ"/>
              </w:rPr>
            </w:pPr>
            <w:r w:rsidRPr="007B2550">
              <w:rPr>
                <w:bCs/>
                <w:sz w:val="24"/>
                <w:szCs w:val="24"/>
                <w:lang w:val="kk-KZ"/>
              </w:rPr>
              <w:t xml:space="preserve">Егер Жеткізуші хабарламаны алғаннан кейін кемшіліктерді (сәйкессіздіктерді) жою үшін дер кезінде тиісті шараларды қабылдамаса, Тапсырыс </w:t>
            </w:r>
            <w:r w:rsidRPr="007B2550">
              <w:rPr>
                <w:bCs/>
                <w:sz w:val="24"/>
                <w:szCs w:val="24"/>
                <w:lang w:val="kk-KZ"/>
              </w:rPr>
              <w:lastRenderedPageBreak/>
              <w:t>беруші Жеткізушінің есебінен және Тапсырыс берушінің басқа құқықтарына нұқсан келтірмей, қажетті санкциялар мен түзету шараларын қолдана алады. Жабдықтаушыға қатысты Шарт бойынша бар.</w:t>
            </w:r>
          </w:p>
        </w:tc>
      </w:tr>
      <w:tr w:rsidR="0023653A" w:rsidRPr="003A2A84" w14:paraId="7121AF59"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7D861300" w14:textId="77777777" w:rsidR="0023653A" w:rsidRPr="0023653A" w:rsidRDefault="0023653A" w:rsidP="00895545">
            <w:pPr>
              <w:spacing w:after="0"/>
              <w:jc w:val="center"/>
              <w:rPr>
                <w:bCs/>
                <w:sz w:val="24"/>
                <w:szCs w:val="24"/>
                <w:lang w:val="kk-KZ"/>
              </w:rPr>
            </w:pPr>
            <w:r w:rsidRPr="0023653A">
              <w:rPr>
                <w:bCs/>
                <w:sz w:val="24"/>
                <w:szCs w:val="24"/>
                <w:lang w:val="kk-KZ"/>
              </w:rPr>
              <w:lastRenderedPageBreak/>
              <w:t>7</w:t>
            </w:r>
          </w:p>
        </w:tc>
        <w:tc>
          <w:tcPr>
            <w:tcW w:w="3118" w:type="dxa"/>
            <w:tcBorders>
              <w:top w:val="single" w:sz="4" w:space="0" w:color="auto"/>
              <w:left w:val="single" w:sz="4" w:space="0" w:color="auto"/>
              <w:bottom w:val="single" w:sz="4" w:space="0" w:color="auto"/>
              <w:right w:val="single" w:sz="4" w:space="0" w:color="auto"/>
            </w:tcBorders>
            <w:hideMark/>
          </w:tcPr>
          <w:p w14:paraId="1B93F478"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мерзімі</w:t>
            </w:r>
          </w:p>
        </w:tc>
        <w:tc>
          <w:tcPr>
            <w:tcW w:w="5841" w:type="dxa"/>
            <w:tcBorders>
              <w:top w:val="single" w:sz="4" w:space="0" w:color="auto"/>
              <w:left w:val="single" w:sz="4" w:space="0" w:color="auto"/>
              <w:bottom w:val="single" w:sz="4" w:space="0" w:color="auto"/>
              <w:right w:val="single" w:sz="4" w:space="0" w:color="auto"/>
            </w:tcBorders>
            <w:hideMark/>
          </w:tcPr>
          <w:p w14:paraId="161650AD" w14:textId="77777777" w:rsidR="0023653A" w:rsidRPr="0023653A" w:rsidRDefault="0023653A" w:rsidP="00895545">
            <w:pPr>
              <w:autoSpaceDE w:val="0"/>
              <w:autoSpaceDN w:val="0"/>
              <w:adjustRightInd w:val="0"/>
              <w:spacing w:after="0"/>
              <w:ind w:left="1" w:hanging="1"/>
              <w:jc w:val="both"/>
              <w:rPr>
                <w:sz w:val="24"/>
                <w:szCs w:val="24"/>
                <w:lang w:val="kk-KZ"/>
              </w:rPr>
            </w:pPr>
            <w:r w:rsidRPr="0023653A">
              <w:rPr>
                <w:sz w:val="24"/>
                <w:szCs w:val="24"/>
                <w:lang w:val="kk-KZ"/>
              </w:rPr>
              <w:t>Шартқа қол қойылған күннен бастап қоса алғанда 2024 жылғы 31 желтоқсанға дейін</w:t>
            </w:r>
          </w:p>
        </w:tc>
      </w:tr>
      <w:tr w:rsidR="0023653A" w:rsidRPr="00725B37" w14:paraId="010D4C85"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3450D382" w14:textId="77777777" w:rsidR="0023653A" w:rsidRPr="0023653A" w:rsidRDefault="0023653A" w:rsidP="00895545">
            <w:pPr>
              <w:spacing w:after="0"/>
              <w:jc w:val="center"/>
              <w:rPr>
                <w:bCs/>
                <w:sz w:val="24"/>
                <w:szCs w:val="24"/>
                <w:lang w:val="kk-KZ"/>
              </w:rPr>
            </w:pPr>
            <w:r w:rsidRPr="0023653A">
              <w:rPr>
                <w:bCs/>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14:paraId="1BCEE48A"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орны</w:t>
            </w:r>
          </w:p>
        </w:tc>
        <w:tc>
          <w:tcPr>
            <w:tcW w:w="5841" w:type="dxa"/>
            <w:tcBorders>
              <w:top w:val="single" w:sz="4" w:space="0" w:color="auto"/>
              <w:left w:val="single" w:sz="4" w:space="0" w:color="auto"/>
              <w:bottom w:val="single" w:sz="4" w:space="0" w:color="auto"/>
              <w:right w:val="single" w:sz="4" w:space="0" w:color="auto"/>
            </w:tcBorders>
            <w:hideMark/>
          </w:tcPr>
          <w:p w14:paraId="6B225274"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№1 лот -  Алматы қаласы (ОА)</w:t>
            </w:r>
          </w:p>
          <w:p w14:paraId="1EC2218E"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№2 Лот – Астана қаласы</w:t>
            </w:r>
          </w:p>
          <w:p w14:paraId="188E1057" w14:textId="77777777" w:rsidR="0023653A" w:rsidRPr="0023653A" w:rsidRDefault="0023653A" w:rsidP="00895545">
            <w:pPr>
              <w:pStyle w:val="22"/>
              <w:spacing w:line="240" w:lineRule="auto"/>
              <w:ind w:left="-18" w:right="72"/>
              <w:jc w:val="left"/>
              <w:rPr>
                <w:szCs w:val="24"/>
                <w:lang w:val="kk-KZ"/>
              </w:rPr>
            </w:pPr>
            <w:r w:rsidRPr="0023653A">
              <w:rPr>
                <w:szCs w:val="24"/>
                <w:lang w:val="kk-KZ"/>
              </w:rPr>
              <w:t>№3 Лот – Ақтөбе қаласы</w:t>
            </w:r>
          </w:p>
          <w:p w14:paraId="1D15A596" w14:textId="77777777" w:rsidR="0023653A" w:rsidRPr="0023653A" w:rsidRDefault="0023653A" w:rsidP="00895545">
            <w:pPr>
              <w:pStyle w:val="22"/>
              <w:spacing w:line="240" w:lineRule="auto"/>
              <w:ind w:left="-18" w:right="72"/>
              <w:jc w:val="left"/>
              <w:rPr>
                <w:szCs w:val="24"/>
                <w:lang w:val="kk-KZ"/>
              </w:rPr>
            </w:pPr>
            <w:r w:rsidRPr="0023653A">
              <w:rPr>
                <w:szCs w:val="24"/>
                <w:lang w:val="kk-KZ"/>
              </w:rPr>
              <w:t>№4 лот– Атырау қаласы</w:t>
            </w:r>
          </w:p>
          <w:p w14:paraId="627E2602" w14:textId="77777777" w:rsidR="0023653A" w:rsidRPr="0023653A" w:rsidRDefault="0023653A" w:rsidP="00895545">
            <w:pPr>
              <w:pStyle w:val="22"/>
              <w:spacing w:line="240" w:lineRule="auto"/>
              <w:ind w:left="-18" w:right="72"/>
              <w:jc w:val="left"/>
              <w:rPr>
                <w:szCs w:val="24"/>
                <w:lang w:val="kk-KZ"/>
              </w:rPr>
            </w:pPr>
            <w:r w:rsidRPr="0023653A">
              <w:rPr>
                <w:szCs w:val="24"/>
                <w:lang w:val="kk-KZ"/>
              </w:rPr>
              <w:t>№5 лот – Тараз қаласы</w:t>
            </w:r>
          </w:p>
          <w:p w14:paraId="1C85159D" w14:textId="77777777" w:rsidR="0023653A" w:rsidRPr="0023653A" w:rsidRDefault="0023653A" w:rsidP="00895545">
            <w:pPr>
              <w:pStyle w:val="22"/>
              <w:spacing w:line="240" w:lineRule="auto"/>
              <w:ind w:left="-18" w:right="72"/>
              <w:jc w:val="left"/>
              <w:rPr>
                <w:szCs w:val="24"/>
                <w:lang w:val="kk-KZ"/>
              </w:rPr>
            </w:pPr>
            <w:r w:rsidRPr="0023653A">
              <w:rPr>
                <w:szCs w:val="24"/>
                <w:lang w:val="kk-KZ"/>
              </w:rPr>
              <w:t>№6 лот – Орал қаласы</w:t>
            </w:r>
          </w:p>
          <w:p w14:paraId="389AD751" w14:textId="77777777" w:rsidR="0023653A" w:rsidRPr="0023653A" w:rsidRDefault="0023653A" w:rsidP="00895545">
            <w:pPr>
              <w:pStyle w:val="22"/>
              <w:spacing w:line="240" w:lineRule="auto"/>
              <w:ind w:left="-18" w:right="72"/>
              <w:jc w:val="left"/>
              <w:rPr>
                <w:szCs w:val="24"/>
                <w:lang w:val="kk-KZ"/>
              </w:rPr>
            </w:pPr>
            <w:r w:rsidRPr="0023653A">
              <w:rPr>
                <w:szCs w:val="24"/>
                <w:lang w:val="kk-KZ"/>
              </w:rPr>
              <w:t>№7 лот- Қарағанды қаласы</w:t>
            </w:r>
          </w:p>
          <w:p w14:paraId="27430981" w14:textId="77777777" w:rsidR="0023653A" w:rsidRPr="0023653A" w:rsidRDefault="0023653A" w:rsidP="00895545">
            <w:pPr>
              <w:pStyle w:val="22"/>
              <w:spacing w:line="240" w:lineRule="auto"/>
              <w:ind w:left="-18" w:right="72"/>
              <w:jc w:val="left"/>
              <w:rPr>
                <w:szCs w:val="24"/>
                <w:lang w:val="kk-KZ"/>
              </w:rPr>
            </w:pPr>
            <w:r w:rsidRPr="0023653A">
              <w:rPr>
                <w:szCs w:val="24"/>
                <w:lang w:val="kk-KZ"/>
              </w:rPr>
              <w:t>№8 лот – Қызылорда қаласы</w:t>
            </w:r>
          </w:p>
          <w:p w14:paraId="51D073DA" w14:textId="77777777" w:rsidR="0023653A" w:rsidRPr="0023653A" w:rsidRDefault="0023653A" w:rsidP="00895545">
            <w:pPr>
              <w:pStyle w:val="22"/>
              <w:spacing w:line="240" w:lineRule="auto"/>
              <w:ind w:left="-18" w:right="72"/>
              <w:jc w:val="left"/>
              <w:rPr>
                <w:szCs w:val="24"/>
                <w:lang w:val="kk-KZ"/>
              </w:rPr>
            </w:pPr>
            <w:r w:rsidRPr="0023653A">
              <w:rPr>
                <w:szCs w:val="24"/>
                <w:lang w:val="kk-KZ"/>
              </w:rPr>
              <w:t>№9 лот – Қостанай қаласы</w:t>
            </w:r>
          </w:p>
          <w:p w14:paraId="44F951CE" w14:textId="77777777" w:rsidR="0023653A" w:rsidRPr="0023653A" w:rsidRDefault="0023653A" w:rsidP="00895545">
            <w:pPr>
              <w:pStyle w:val="22"/>
              <w:spacing w:line="240" w:lineRule="auto"/>
              <w:ind w:left="-18" w:right="72"/>
              <w:jc w:val="left"/>
              <w:rPr>
                <w:szCs w:val="24"/>
                <w:lang w:val="kk-KZ"/>
              </w:rPr>
            </w:pPr>
            <w:r w:rsidRPr="0023653A">
              <w:rPr>
                <w:szCs w:val="24"/>
                <w:lang w:val="kk-KZ"/>
              </w:rPr>
              <w:t>№10 лот – Ақтау қаласы</w:t>
            </w:r>
          </w:p>
          <w:p w14:paraId="2BC41CFC" w14:textId="77777777" w:rsidR="0023653A" w:rsidRPr="0023653A" w:rsidRDefault="0023653A" w:rsidP="00895545">
            <w:pPr>
              <w:pStyle w:val="22"/>
              <w:spacing w:line="240" w:lineRule="auto"/>
              <w:ind w:left="-18" w:right="72"/>
              <w:jc w:val="left"/>
              <w:rPr>
                <w:szCs w:val="24"/>
                <w:lang w:val="kk-KZ"/>
              </w:rPr>
            </w:pPr>
            <w:r w:rsidRPr="0023653A">
              <w:rPr>
                <w:szCs w:val="24"/>
                <w:lang w:val="kk-KZ"/>
              </w:rPr>
              <w:t>№11 лот –</w:t>
            </w:r>
            <w:r w:rsidRPr="0023653A">
              <w:rPr>
                <w:szCs w:val="24"/>
                <w:lang w:val="ru-RU"/>
              </w:rPr>
              <w:t xml:space="preserve"> </w:t>
            </w:r>
            <w:r w:rsidRPr="0023653A">
              <w:rPr>
                <w:szCs w:val="24"/>
                <w:lang w:val="kk-KZ"/>
              </w:rPr>
              <w:t>Павлодар қаласы</w:t>
            </w:r>
          </w:p>
          <w:p w14:paraId="1D98BE86" w14:textId="77777777" w:rsidR="0023653A" w:rsidRPr="0023653A" w:rsidRDefault="0023653A" w:rsidP="00895545">
            <w:pPr>
              <w:pStyle w:val="22"/>
              <w:spacing w:line="240" w:lineRule="auto"/>
              <w:ind w:left="-18" w:right="72"/>
              <w:jc w:val="left"/>
              <w:rPr>
                <w:szCs w:val="24"/>
                <w:lang w:val="kk-KZ"/>
              </w:rPr>
            </w:pPr>
            <w:r w:rsidRPr="0023653A">
              <w:rPr>
                <w:szCs w:val="24"/>
                <w:lang w:val="kk-KZ"/>
              </w:rPr>
              <w:t>№12 лот –</w:t>
            </w:r>
            <w:r w:rsidRPr="0023653A">
              <w:rPr>
                <w:szCs w:val="24"/>
                <w:lang w:val="ru-RU"/>
              </w:rPr>
              <w:t xml:space="preserve"> </w:t>
            </w:r>
            <w:r w:rsidRPr="0023653A">
              <w:rPr>
                <w:szCs w:val="24"/>
                <w:lang w:val="kk-KZ"/>
              </w:rPr>
              <w:t>Петропавл қаласы</w:t>
            </w:r>
          </w:p>
          <w:p w14:paraId="07D1DF65" w14:textId="77777777" w:rsidR="0023653A" w:rsidRPr="0023653A" w:rsidRDefault="0023653A" w:rsidP="00895545">
            <w:pPr>
              <w:pStyle w:val="22"/>
              <w:spacing w:line="240" w:lineRule="auto"/>
              <w:ind w:left="-18" w:right="72"/>
              <w:jc w:val="left"/>
              <w:rPr>
                <w:szCs w:val="24"/>
                <w:lang w:val="kk-KZ"/>
              </w:rPr>
            </w:pPr>
            <w:r w:rsidRPr="0023653A">
              <w:rPr>
                <w:szCs w:val="24"/>
                <w:lang w:val="kk-KZ"/>
              </w:rPr>
              <w:t>№13 лот – Талдықорған қаласы</w:t>
            </w:r>
          </w:p>
          <w:p w14:paraId="1973C876" w14:textId="77777777" w:rsidR="0023653A" w:rsidRPr="0023653A" w:rsidRDefault="0023653A" w:rsidP="00895545">
            <w:pPr>
              <w:pStyle w:val="22"/>
              <w:spacing w:line="240" w:lineRule="auto"/>
              <w:ind w:left="-18" w:right="72"/>
              <w:jc w:val="left"/>
              <w:rPr>
                <w:szCs w:val="24"/>
                <w:lang w:val="kk-KZ"/>
              </w:rPr>
            </w:pPr>
            <w:r w:rsidRPr="0023653A">
              <w:rPr>
                <w:szCs w:val="24"/>
                <w:lang w:val="kk-KZ"/>
              </w:rPr>
              <w:t>№14 лот – Көкшетау қаласы</w:t>
            </w:r>
          </w:p>
          <w:p w14:paraId="09DE1523" w14:textId="77777777" w:rsidR="0023653A" w:rsidRPr="0023653A" w:rsidRDefault="0023653A" w:rsidP="00895545">
            <w:pPr>
              <w:pStyle w:val="22"/>
              <w:spacing w:line="240" w:lineRule="auto"/>
              <w:ind w:left="-18" w:right="72"/>
              <w:jc w:val="left"/>
              <w:rPr>
                <w:szCs w:val="24"/>
                <w:lang w:val="kk-KZ"/>
              </w:rPr>
            </w:pPr>
            <w:r w:rsidRPr="0023653A">
              <w:rPr>
                <w:szCs w:val="24"/>
                <w:lang w:val="kk-KZ"/>
              </w:rPr>
              <w:t>№15 лот – Семей қаласы</w:t>
            </w:r>
          </w:p>
          <w:p w14:paraId="27DD9105" w14:textId="77777777" w:rsidR="0023653A" w:rsidRPr="0023653A" w:rsidRDefault="0023653A" w:rsidP="00895545">
            <w:pPr>
              <w:pStyle w:val="22"/>
              <w:spacing w:line="240" w:lineRule="auto"/>
              <w:ind w:left="-18" w:right="72"/>
              <w:jc w:val="left"/>
              <w:rPr>
                <w:szCs w:val="24"/>
                <w:lang w:val="kk-KZ"/>
              </w:rPr>
            </w:pPr>
            <w:r w:rsidRPr="0023653A">
              <w:rPr>
                <w:szCs w:val="24"/>
                <w:lang w:val="kk-KZ"/>
              </w:rPr>
              <w:t>№16 лот – Шымкент қаласы</w:t>
            </w:r>
          </w:p>
          <w:p w14:paraId="7A113438" w14:textId="77777777" w:rsidR="0023653A" w:rsidRPr="0023653A" w:rsidRDefault="0023653A" w:rsidP="00895545">
            <w:pPr>
              <w:spacing w:after="0"/>
              <w:ind w:hanging="1"/>
              <w:jc w:val="both"/>
              <w:rPr>
                <w:bCs/>
                <w:sz w:val="24"/>
                <w:szCs w:val="24"/>
                <w:lang w:val="kk-KZ"/>
              </w:rPr>
            </w:pPr>
            <w:r w:rsidRPr="0023653A">
              <w:rPr>
                <w:sz w:val="24"/>
                <w:szCs w:val="24"/>
                <w:lang w:val="kk-KZ"/>
              </w:rPr>
              <w:t>№17 лот – Түркістан қаласы</w:t>
            </w:r>
          </w:p>
        </w:tc>
      </w:tr>
      <w:tr w:rsidR="0023653A" w:rsidRPr="008F5788" w14:paraId="2CE41FA3" w14:textId="77777777" w:rsidTr="00895545">
        <w:tc>
          <w:tcPr>
            <w:tcW w:w="534" w:type="dxa"/>
            <w:tcBorders>
              <w:top w:val="single" w:sz="4" w:space="0" w:color="auto"/>
              <w:left w:val="single" w:sz="4" w:space="0" w:color="auto"/>
              <w:bottom w:val="single" w:sz="4" w:space="0" w:color="auto"/>
              <w:right w:val="single" w:sz="4" w:space="0" w:color="auto"/>
            </w:tcBorders>
          </w:tcPr>
          <w:p w14:paraId="763D4DAD" w14:textId="77777777" w:rsidR="0023653A" w:rsidRPr="0023653A" w:rsidRDefault="0023653A" w:rsidP="0023653A">
            <w:pPr>
              <w:jc w:val="center"/>
              <w:rPr>
                <w:bCs/>
                <w:sz w:val="24"/>
                <w:szCs w:val="24"/>
                <w:lang w:val="kk-KZ"/>
              </w:rPr>
            </w:pPr>
            <w:r w:rsidRPr="0023653A">
              <w:rPr>
                <w:bCs/>
                <w:sz w:val="24"/>
                <w:szCs w:val="24"/>
                <w:lang w:val="kk-KZ"/>
              </w:rPr>
              <w:t>9</w:t>
            </w:r>
          </w:p>
        </w:tc>
        <w:tc>
          <w:tcPr>
            <w:tcW w:w="3118" w:type="dxa"/>
            <w:tcBorders>
              <w:top w:val="single" w:sz="4" w:space="0" w:color="auto"/>
              <w:left w:val="single" w:sz="4" w:space="0" w:color="auto"/>
              <w:bottom w:val="single" w:sz="4" w:space="0" w:color="auto"/>
              <w:right w:val="single" w:sz="4" w:space="0" w:color="auto"/>
            </w:tcBorders>
          </w:tcPr>
          <w:p w14:paraId="28D9CB01" w14:textId="77777777" w:rsidR="0023653A" w:rsidRPr="0023653A" w:rsidRDefault="0023653A" w:rsidP="0023653A">
            <w:pPr>
              <w:ind w:hanging="1"/>
              <w:contextualSpacing/>
              <w:jc w:val="center"/>
              <w:rPr>
                <w:sz w:val="24"/>
                <w:szCs w:val="24"/>
                <w:lang w:val="kk-KZ"/>
              </w:rPr>
            </w:pPr>
            <w:r w:rsidRPr="0023653A">
              <w:rPr>
                <w:sz w:val="24"/>
                <w:szCs w:val="24"/>
                <w:lang w:val="kk-KZ"/>
              </w:rPr>
              <w:t>Тапсырыс беруші ұсынған электрондық үлгіні/макетті, Жеткізуші  ұсынған электрондық үлгіні/макетті  келісу мерзімі мен шарттары</w:t>
            </w:r>
          </w:p>
        </w:tc>
        <w:tc>
          <w:tcPr>
            <w:tcW w:w="5841" w:type="dxa"/>
            <w:tcBorders>
              <w:top w:val="single" w:sz="4" w:space="0" w:color="auto"/>
              <w:left w:val="single" w:sz="4" w:space="0" w:color="auto"/>
              <w:bottom w:val="single" w:sz="4" w:space="0" w:color="auto"/>
              <w:right w:val="single" w:sz="4" w:space="0" w:color="auto"/>
            </w:tcBorders>
          </w:tcPr>
          <w:p w14:paraId="464DAC9F" w14:textId="77777777" w:rsidR="0023653A" w:rsidRPr="00895545" w:rsidRDefault="0023653A" w:rsidP="0023653A">
            <w:pPr>
              <w:ind w:hanging="1"/>
              <w:jc w:val="both"/>
              <w:rPr>
                <w:bCs/>
                <w:sz w:val="24"/>
                <w:szCs w:val="24"/>
                <w:lang w:val="kk-KZ"/>
              </w:rPr>
            </w:pPr>
            <w:r w:rsidRPr="00895545">
              <w:rPr>
                <w:bCs/>
                <w:sz w:val="24"/>
                <w:szCs w:val="24"/>
                <w:lang w:val="kk-KZ"/>
              </w:rPr>
              <w:t>көзделмеген</w:t>
            </w:r>
          </w:p>
        </w:tc>
      </w:tr>
      <w:tr w:rsidR="0023653A" w:rsidRPr="008F5788" w14:paraId="1207575A" w14:textId="77777777" w:rsidTr="00895545">
        <w:tc>
          <w:tcPr>
            <w:tcW w:w="534" w:type="dxa"/>
            <w:tcBorders>
              <w:top w:val="single" w:sz="4" w:space="0" w:color="auto"/>
              <w:left w:val="single" w:sz="4" w:space="0" w:color="auto"/>
              <w:bottom w:val="single" w:sz="4" w:space="0" w:color="auto"/>
              <w:right w:val="single" w:sz="4" w:space="0" w:color="auto"/>
            </w:tcBorders>
          </w:tcPr>
          <w:p w14:paraId="469E7BD1" w14:textId="77777777" w:rsidR="0023653A" w:rsidRPr="0023653A" w:rsidRDefault="0023653A" w:rsidP="0023653A">
            <w:pPr>
              <w:jc w:val="center"/>
              <w:rPr>
                <w:bCs/>
                <w:sz w:val="24"/>
                <w:szCs w:val="24"/>
                <w:lang w:val="kk-KZ"/>
              </w:rPr>
            </w:pPr>
            <w:r w:rsidRPr="0023653A">
              <w:rPr>
                <w:bCs/>
                <w:sz w:val="24"/>
                <w:szCs w:val="24"/>
                <w:lang w:val="kk-KZ"/>
              </w:rPr>
              <w:t>10</w:t>
            </w:r>
          </w:p>
        </w:tc>
        <w:tc>
          <w:tcPr>
            <w:tcW w:w="3118" w:type="dxa"/>
            <w:tcBorders>
              <w:top w:val="single" w:sz="4" w:space="0" w:color="auto"/>
              <w:left w:val="single" w:sz="4" w:space="0" w:color="auto"/>
              <w:bottom w:val="single" w:sz="4" w:space="0" w:color="auto"/>
              <w:right w:val="single" w:sz="4" w:space="0" w:color="auto"/>
            </w:tcBorders>
          </w:tcPr>
          <w:p w14:paraId="4900E554" w14:textId="77777777" w:rsidR="0023653A" w:rsidRPr="0023653A" w:rsidRDefault="0023653A" w:rsidP="0023653A">
            <w:pPr>
              <w:ind w:hanging="1"/>
              <w:contextualSpacing/>
              <w:jc w:val="center"/>
              <w:rPr>
                <w:sz w:val="24"/>
                <w:szCs w:val="24"/>
                <w:lang w:val="kk-KZ"/>
              </w:rPr>
            </w:pPr>
            <w:r w:rsidRPr="0023653A">
              <w:rPr>
                <w:sz w:val="24"/>
                <w:szCs w:val="24"/>
                <w:lang w:val="kk-KZ"/>
              </w:rPr>
              <w:t>Жеткізуші берген дайын/эталонды үлгіні/макетті келісу мерзімі *</w:t>
            </w:r>
          </w:p>
        </w:tc>
        <w:tc>
          <w:tcPr>
            <w:tcW w:w="5841" w:type="dxa"/>
            <w:tcBorders>
              <w:top w:val="single" w:sz="4" w:space="0" w:color="auto"/>
              <w:left w:val="single" w:sz="4" w:space="0" w:color="auto"/>
              <w:bottom w:val="single" w:sz="4" w:space="0" w:color="auto"/>
              <w:right w:val="single" w:sz="4" w:space="0" w:color="auto"/>
            </w:tcBorders>
          </w:tcPr>
          <w:p w14:paraId="426AB0A4" w14:textId="77777777" w:rsidR="0023653A" w:rsidRPr="0023653A" w:rsidRDefault="0023653A" w:rsidP="0023653A">
            <w:pPr>
              <w:jc w:val="both"/>
              <w:rPr>
                <w:sz w:val="24"/>
                <w:szCs w:val="24"/>
                <w:lang w:val="kk-KZ"/>
              </w:rPr>
            </w:pPr>
            <w:r w:rsidRPr="0023653A">
              <w:rPr>
                <w:sz w:val="24"/>
                <w:szCs w:val="24"/>
                <w:lang w:val="kk-KZ"/>
              </w:rPr>
              <w:t>көзделмеген</w:t>
            </w:r>
          </w:p>
        </w:tc>
      </w:tr>
      <w:tr w:rsidR="0023653A" w:rsidRPr="008F5788" w14:paraId="20E97B2B" w14:textId="77777777" w:rsidTr="00895545">
        <w:tc>
          <w:tcPr>
            <w:tcW w:w="534" w:type="dxa"/>
            <w:tcBorders>
              <w:top w:val="single" w:sz="4" w:space="0" w:color="auto"/>
              <w:left w:val="single" w:sz="4" w:space="0" w:color="auto"/>
              <w:bottom w:val="single" w:sz="4" w:space="0" w:color="auto"/>
              <w:right w:val="single" w:sz="4" w:space="0" w:color="auto"/>
            </w:tcBorders>
          </w:tcPr>
          <w:p w14:paraId="3EAECE05" w14:textId="77777777" w:rsidR="0023653A" w:rsidRPr="0023653A" w:rsidRDefault="0023653A" w:rsidP="0023653A">
            <w:pPr>
              <w:jc w:val="center"/>
              <w:rPr>
                <w:bCs/>
                <w:sz w:val="24"/>
                <w:szCs w:val="24"/>
                <w:lang w:val="kk-KZ"/>
              </w:rPr>
            </w:pPr>
            <w:r w:rsidRPr="0023653A">
              <w:rPr>
                <w:bCs/>
                <w:sz w:val="24"/>
                <w:szCs w:val="24"/>
                <w:lang w:val="kk-KZ"/>
              </w:rPr>
              <w:t>11</w:t>
            </w:r>
          </w:p>
        </w:tc>
        <w:tc>
          <w:tcPr>
            <w:tcW w:w="3118" w:type="dxa"/>
            <w:tcBorders>
              <w:top w:val="single" w:sz="4" w:space="0" w:color="auto"/>
              <w:left w:val="single" w:sz="4" w:space="0" w:color="auto"/>
              <w:bottom w:val="single" w:sz="4" w:space="0" w:color="auto"/>
              <w:right w:val="single" w:sz="4" w:space="0" w:color="auto"/>
            </w:tcBorders>
          </w:tcPr>
          <w:p w14:paraId="532263BE" w14:textId="77777777" w:rsidR="0023653A" w:rsidRPr="0023653A" w:rsidRDefault="0023653A" w:rsidP="0023653A">
            <w:pPr>
              <w:ind w:hanging="1"/>
              <w:contextualSpacing/>
              <w:jc w:val="center"/>
              <w:rPr>
                <w:sz w:val="24"/>
                <w:szCs w:val="24"/>
                <w:lang w:val="kk-KZ"/>
              </w:rPr>
            </w:pPr>
            <w:r w:rsidRPr="0023653A">
              <w:rPr>
                <w:sz w:val="24"/>
                <w:szCs w:val="24"/>
                <w:lang w:val="kk-KZ"/>
              </w:rPr>
              <w:t>Медиа жоспарды/техникалық тапсырманы/іс-шаралар жоспарын келісу мерзімдері мен шарттары*</w:t>
            </w:r>
          </w:p>
        </w:tc>
        <w:tc>
          <w:tcPr>
            <w:tcW w:w="5841" w:type="dxa"/>
            <w:tcBorders>
              <w:top w:val="single" w:sz="4" w:space="0" w:color="auto"/>
              <w:left w:val="single" w:sz="4" w:space="0" w:color="auto"/>
              <w:bottom w:val="single" w:sz="4" w:space="0" w:color="auto"/>
              <w:right w:val="single" w:sz="4" w:space="0" w:color="auto"/>
            </w:tcBorders>
          </w:tcPr>
          <w:p w14:paraId="69594644" w14:textId="77777777" w:rsidR="0023653A" w:rsidRPr="0023653A" w:rsidRDefault="0023653A" w:rsidP="0023653A">
            <w:pPr>
              <w:jc w:val="both"/>
              <w:rPr>
                <w:sz w:val="24"/>
                <w:szCs w:val="24"/>
                <w:lang w:val="kk-KZ"/>
              </w:rPr>
            </w:pPr>
            <w:r w:rsidRPr="0023653A">
              <w:rPr>
                <w:sz w:val="24"/>
                <w:szCs w:val="24"/>
                <w:lang w:val="kk-KZ"/>
              </w:rPr>
              <w:t>көзделмеген</w:t>
            </w:r>
          </w:p>
        </w:tc>
      </w:tr>
      <w:tr w:rsidR="0023653A" w:rsidRPr="003A2A84" w14:paraId="354D1718" w14:textId="77777777" w:rsidTr="00895545">
        <w:tc>
          <w:tcPr>
            <w:tcW w:w="534" w:type="dxa"/>
            <w:tcBorders>
              <w:top w:val="single" w:sz="4" w:space="0" w:color="auto"/>
              <w:left w:val="single" w:sz="4" w:space="0" w:color="auto"/>
              <w:bottom w:val="single" w:sz="4" w:space="0" w:color="auto"/>
              <w:right w:val="single" w:sz="4" w:space="0" w:color="auto"/>
            </w:tcBorders>
          </w:tcPr>
          <w:p w14:paraId="3826D9A4" w14:textId="77777777" w:rsidR="0023653A" w:rsidRPr="0023653A" w:rsidRDefault="0023653A" w:rsidP="00895545">
            <w:pPr>
              <w:spacing w:after="0"/>
              <w:jc w:val="center"/>
              <w:rPr>
                <w:bCs/>
                <w:sz w:val="24"/>
                <w:szCs w:val="24"/>
                <w:lang w:val="kk-KZ"/>
              </w:rPr>
            </w:pPr>
            <w:r w:rsidRPr="0023653A">
              <w:rPr>
                <w:bCs/>
                <w:sz w:val="24"/>
                <w:szCs w:val="24"/>
                <w:lang w:val="kk-KZ"/>
              </w:rPr>
              <w:t>12</w:t>
            </w:r>
          </w:p>
        </w:tc>
        <w:tc>
          <w:tcPr>
            <w:tcW w:w="3118" w:type="dxa"/>
            <w:tcBorders>
              <w:top w:val="single" w:sz="4" w:space="0" w:color="auto"/>
              <w:left w:val="single" w:sz="4" w:space="0" w:color="auto"/>
              <w:bottom w:val="single" w:sz="4" w:space="0" w:color="auto"/>
              <w:right w:val="single" w:sz="4" w:space="0" w:color="auto"/>
            </w:tcBorders>
          </w:tcPr>
          <w:p w14:paraId="45784B2F"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Жеткізілген тауардағы/орындалған жұмыстардағы/көрсетілген қызметтердегі анықталған кемшіліктерді жою мерзімі</w:t>
            </w:r>
          </w:p>
        </w:tc>
        <w:tc>
          <w:tcPr>
            <w:tcW w:w="5841" w:type="dxa"/>
            <w:tcBorders>
              <w:top w:val="single" w:sz="4" w:space="0" w:color="auto"/>
              <w:left w:val="single" w:sz="4" w:space="0" w:color="auto"/>
              <w:bottom w:val="single" w:sz="4" w:space="0" w:color="auto"/>
              <w:right w:val="single" w:sz="4" w:space="0" w:color="auto"/>
            </w:tcBorders>
          </w:tcPr>
          <w:p w14:paraId="32E9256A" w14:textId="77777777" w:rsidR="0023653A" w:rsidRPr="0023653A" w:rsidRDefault="0023653A" w:rsidP="00895545">
            <w:pPr>
              <w:spacing w:after="0"/>
              <w:ind w:hanging="1"/>
              <w:jc w:val="both"/>
              <w:rPr>
                <w:bCs/>
                <w:sz w:val="24"/>
                <w:szCs w:val="24"/>
                <w:lang w:val="kk-KZ"/>
              </w:rPr>
            </w:pPr>
            <w:r w:rsidRPr="0023653A">
              <w:rPr>
                <w:bCs/>
                <w:sz w:val="24"/>
                <w:szCs w:val="24"/>
                <w:lang w:val="kk-KZ"/>
              </w:rPr>
              <w:t>Тапсырыс берушіден жазбаша хабарлама алған күннен бастап 3 (үш) жұмыс күні ішінде</w:t>
            </w:r>
          </w:p>
        </w:tc>
      </w:tr>
      <w:tr w:rsidR="0023653A" w:rsidRPr="003A2A84" w14:paraId="309B46C4"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697BC769" w14:textId="77777777" w:rsidR="0023653A" w:rsidRPr="0023653A" w:rsidRDefault="0023653A" w:rsidP="00895545">
            <w:pPr>
              <w:spacing w:after="0"/>
              <w:jc w:val="center"/>
              <w:rPr>
                <w:bCs/>
                <w:sz w:val="24"/>
                <w:szCs w:val="24"/>
                <w:lang w:val="kk-KZ"/>
              </w:rPr>
            </w:pPr>
            <w:r w:rsidRPr="0023653A">
              <w:rPr>
                <w:bCs/>
                <w:sz w:val="24"/>
                <w:szCs w:val="24"/>
                <w:lang w:val="kk-KZ"/>
              </w:rPr>
              <w:t>13</w:t>
            </w:r>
          </w:p>
        </w:tc>
        <w:tc>
          <w:tcPr>
            <w:tcW w:w="3118" w:type="dxa"/>
            <w:tcBorders>
              <w:top w:val="single" w:sz="4" w:space="0" w:color="auto"/>
              <w:left w:val="single" w:sz="4" w:space="0" w:color="auto"/>
              <w:bottom w:val="single" w:sz="4" w:space="0" w:color="auto"/>
              <w:right w:val="single" w:sz="4" w:space="0" w:color="auto"/>
            </w:tcBorders>
            <w:hideMark/>
          </w:tcPr>
          <w:p w14:paraId="4C9E033A" w14:textId="77777777" w:rsidR="0023653A" w:rsidRPr="0023653A" w:rsidRDefault="0023653A" w:rsidP="00895545">
            <w:pPr>
              <w:spacing w:after="0"/>
              <w:ind w:hanging="1"/>
              <w:jc w:val="center"/>
              <w:rPr>
                <w:b/>
                <w:bCs/>
                <w:sz w:val="24"/>
                <w:szCs w:val="24"/>
                <w:lang w:val="kk-KZ"/>
              </w:rPr>
            </w:pPr>
            <w:r w:rsidRPr="0023653A">
              <w:rPr>
                <w:sz w:val="24"/>
                <w:szCs w:val="24"/>
                <w:lang w:val="kk-KZ"/>
              </w:rPr>
              <w:t>Әлеуетті жеткізушіге  талаптар</w:t>
            </w:r>
          </w:p>
        </w:tc>
        <w:tc>
          <w:tcPr>
            <w:tcW w:w="5841" w:type="dxa"/>
            <w:tcBorders>
              <w:top w:val="single" w:sz="4" w:space="0" w:color="auto"/>
              <w:left w:val="single" w:sz="4" w:space="0" w:color="auto"/>
              <w:bottom w:val="single" w:sz="4" w:space="0" w:color="auto"/>
              <w:right w:val="single" w:sz="4" w:space="0" w:color="auto"/>
            </w:tcBorders>
            <w:hideMark/>
          </w:tcPr>
          <w:p w14:paraId="64EE9A1D" w14:textId="77777777" w:rsidR="0023653A" w:rsidRPr="0023653A" w:rsidRDefault="0023653A" w:rsidP="00895545">
            <w:pPr>
              <w:tabs>
                <w:tab w:val="left" w:pos="993"/>
              </w:tabs>
              <w:autoSpaceDE w:val="0"/>
              <w:autoSpaceDN w:val="0"/>
              <w:adjustRightInd w:val="0"/>
              <w:spacing w:after="0" w:line="240" w:lineRule="atLeast"/>
              <w:jc w:val="both"/>
              <w:rPr>
                <w:sz w:val="24"/>
                <w:szCs w:val="24"/>
                <w:lang w:val="kk-KZ"/>
              </w:rPr>
            </w:pPr>
            <w:r w:rsidRPr="0023653A">
              <w:rPr>
                <w:sz w:val="24"/>
                <w:szCs w:val="24"/>
                <w:lang w:val="kk-KZ"/>
              </w:rPr>
              <w:t xml:space="preserve">Әлеуетті жеткізуші тендерге қатысуға өтініммен бірге Жеткізуші Қазақстан Республикасы заңнамасының </w:t>
            </w:r>
            <w:r w:rsidRPr="0023653A">
              <w:rPr>
                <w:sz w:val="24"/>
                <w:szCs w:val="24"/>
                <w:lang w:val="kk-KZ"/>
              </w:rPr>
              <w:lastRenderedPageBreak/>
              <w:t>талаптарына сәйкес сатып алынатын қызметтердің, сақтандыру класы, тиісті мәні бойынша сақтандыру қызметін (қайта сақтандыру) жүзеге асыру құқығына берілген лицензияның нотариатта куәландырылған көшірмесін немесе электрондық лицензияны ұсынуы тиіс</w:t>
            </w:r>
          </w:p>
        </w:tc>
      </w:tr>
      <w:tr w:rsidR="0023653A" w:rsidRPr="008F5788" w14:paraId="11DCEC09" w14:textId="77777777" w:rsidTr="00895545">
        <w:tc>
          <w:tcPr>
            <w:tcW w:w="534" w:type="dxa"/>
            <w:tcBorders>
              <w:top w:val="single" w:sz="4" w:space="0" w:color="auto"/>
              <w:left w:val="single" w:sz="4" w:space="0" w:color="auto"/>
              <w:bottom w:val="single" w:sz="4" w:space="0" w:color="auto"/>
              <w:right w:val="single" w:sz="4" w:space="0" w:color="auto"/>
            </w:tcBorders>
          </w:tcPr>
          <w:p w14:paraId="4FF6AD30" w14:textId="77777777" w:rsidR="0023653A" w:rsidRPr="0023653A" w:rsidRDefault="0023653A" w:rsidP="00895545">
            <w:pPr>
              <w:spacing w:after="0"/>
              <w:jc w:val="center"/>
              <w:rPr>
                <w:bCs/>
                <w:sz w:val="24"/>
                <w:szCs w:val="24"/>
                <w:lang w:val="kk-KZ"/>
              </w:rPr>
            </w:pPr>
            <w:r w:rsidRPr="0023653A">
              <w:rPr>
                <w:bCs/>
                <w:sz w:val="24"/>
                <w:szCs w:val="24"/>
                <w:lang w:val="kk-KZ"/>
              </w:rPr>
              <w:lastRenderedPageBreak/>
              <w:t>14</w:t>
            </w:r>
          </w:p>
        </w:tc>
        <w:tc>
          <w:tcPr>
            <w:tcW w:w="3118" w:type="dxa"/>
            <w:tcBorders>
              <w:top w:val="single" w:sz="4" w:space="0" w:color="auto"/>
              <w:left w:val="single" w:sz="4" w:space="0" w:color="auto"/>
              <w:bottom w:val="single" w:sz="4" w:space="0" w:color="auto"/>
              <w:right w:val="single" w:sz="4" w:space="0" w:color="auto"/>
            </w:tcBorders>
          </w:tcPr>
          <w:p w14:paraId="455ED810" w14:textId="77777777" w:rsidR="0023653A" w:rsidRPr="0023653A" w:rsidRDefault="0023653A" w:rsidP="00895545">
            <w:pPr>
              <w:spacing w:after="0"/>
              <w:ind w:hanging="1"/>
              <w:jc w:val="center"/>
              <w:rPr>
                <w:sz w:val="24"/>
                <w:szCs w:val="24"/>
                <w:lang w:val="kk-KZ"/>
              </w:rPr>
            </w:pPr>
            <w:r w:rsidRPr="0023653A">
              <w:rPr>
                <w:sz w:val="24"/>
                <w:szCs w:val="24"/>
                <w:lang w:val="kk-KZ"/>
              </w:rPr>
              <w:t>Қосымша талаптар</w:t>
            </w:r>
          </w:p>
        </w:tc>
        <w:tc>
          <w:tcPr>
            <w:tcW w:w="5841" w:type="dxa"/>
            <w:tcBorders>
              <w:top w:val="single" w:sz="4" w:space="0" w:color="auto"/>
              <w:left w:val="single" w:sz="4" w:space="0" w:color="auto"/>
              <w:bottom w:val="single" w:sz="4" w:space="0" w:color="auto"/>
              <w:right w:val="single" w:sz="4" w:space="0" w:color="auto"/>
            </w:tcBorders>
          </w:tcPr>
          <w:p w14:paraId="6293BE8B" w14:textId="77777777" w:rsidR="0023653A" w:rsidRPr="0023653A" w:rsidRDefault="0023653A" w:rsidP="00895545">
            <w:pPr>
              <w:spacing w:after="0"/>
              <w:ind w:left="-18" w:right="72"/>
              <w:jc w:val="both"/>
              <w:rPr>
                <w:sz w:val="24"/>
                <w:szCs w:val="24"/>
                <w:lang w:val="kk-KZ"/>
              </w:rPr>
            </w:pPr>
            <w:r w:rsidRPr="0023653A">
              <w:rPr>
                <w:bCs/>
                <w:sz w:val="24"/>
                <w:szCs w:val="24"/>
                <w:lang w:val="kk-KZ"/>
              </w:rPr>
              <w:t>Тәуекел бойынша франшиза бүлінуі:</w:t>
            </w:r>
            <w:r w:rsidRPr="0023653A">
              <w:rPr>
                <w:sz w:val="24"/>
                <w:szCs w:val="24"/>
                <w:lang w:val="kk-KZ"/>
              </w:rPr>
              <w:t xml:space="preserve"> 0%.</w:t>
            </w:r>
          </w:p>
          <w:p w14:paraId="5901C771" w14:textId="77777777" w:rsidR="0023653A" w:rsidRPr="0023653A" w:rsidRDefault="0023653A" w:rsidP="00895545">
            <w:pPr>
              <w:spacing w:after="0" w:line="0" w:lineRule="atLeast"/>
              <w:contextualSpacing/>
              <w:jc w:val="both"/>
              <w:rPr>
                <w:sz w:val="24"/>
                <w:szCs w:val="24"/>
                <w:lang w:val="kk-KZ"/>
              </w:rPr>
            </w:pPr>
            <w:r w:rsidRPr="0023653A">
              <w:rPr>
                <w:bCs/>
                <w:sz w:val="24"/>
                <w:szCs w:val="24"/>
                <w:lang w:val="kk-KZ"/>
              </w:rPr>
              <w:t>Сақтандыру төлемі қ</w:t>
            </w:r>
            <w:r w:rsidRPr="0023653A">
              <w:rPr>
                <w:sz w:val="24"/>
                <w:szCs w:val="24"/>
                <w:lang w:val="kk-KZ"/>
              </w:rPr>
              <w:t>ұзыретті органдардың растаушы құжаттарынсыз 100 000 теңгеге дейін.</w:t>
            </w:r>
          </w:p>
          <w:p w14:paraId="344D17F0"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Амортизация (тозу) есебінсіз сақтандыру төлемі.</w:t>
            </w:r>
          </w:p>
          <w:p w14:paraId="0C9C1C85"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Тәуекел бойынша франшизаның толық жойылуы, ұрлануы: сақтандыру төлемінен 10%.</w:t>
            </w:r>
          </w:p>
          <w:p w14:paraId="5BFED4FC"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 xml:space="preserve">Мамандандырылған техникалық қызмет көрсету станциясының (ТЖС) құжаттары бойынша Skoda маркалы автомобильдерді жөндеу үшін төлем </w:t>
            </w:r>
          </w:p>
          <w:p w14:paraId="5A3DAA00"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Сақтандыру агентіне тиесілі комиссиялық сыйақы жоқ.</w:t>
            </w:r>
          </w:p>
          <w:p w14:paraId="0AAFB5C5" w14:textId="77777777" w:rsidR="0023653A" w:rsidRPr="0023653A" w:rsidRDefault="0023653A" w:rsidP="00895545">
            <w:pPr>
              <w:spacing w:after="0"/>
              <w:jc w:val="both"/>
              <w:rPr>
                <w:bCs/>
                <w:sz w:val="24"/>
                <w:szCs w:val="24"/>
                <w:lang w:val="kk-KZ"/>
              </w:rPr>
            </w:pPr>
            <w:r w:rsidRPr="0023653A">
              <w:rPr>
                <w:bCs/>
                <w:sz w:val="24"/>
                <w:szCs w:val="24"/>
                <w:lang w:val="kk-KZ"/>
              </w:rPr>
              <w:t>Сақтандыру аймағы: Қазақстан Республикасы</w:t>
            </w:r>
          </w:p>
        </w:tc>
      </w:tr>
      <w:tr w:rsidR="0023653A" w:rsidRPr="003A2A84" w14:paraId="15B98CAE" w14:textId="77777777" w:rsidTr="00895545">
        <w:tc>
          <w:tcPr>
            <w:tcW w:w="534" w:type="dxa"/>
            <w:tcBorders>
              <w:top w:val="single" w:sz="4" w:space="0" w:color="auto"/>
              <w:left w:val="single" w:sz="4" w:space="0" w:color="auto"/>
              <w:bottom w:val="single" w:sz="4" w:space="0" w:color="auto"/>
              <w:right w:val="single" w:sz="4" w:space="0" w:color="auto"/>
            </w:tcBorders>
          </w:tcPr>
          <w:p w14:paraId="6357C1DA" w14:textId="77777777" w:rsidR="0023653A" w:rsidRPr="0023653A" w:rsidRDefault="0023653A" w:rsidP="00895545">
            <w:pPr>
              <w:spacing w:after="0"/>
              <w:jc w:val="center"/>
              <w:rPr>
                <w:bCs/>
                <w:sz w:val="24"/>
                <w:szCs w:val="24"/>
                <w:lang w:val="kk-KZ"/>
              </w:rPr>
            </w:pPr>
            <w:r w:rsidRPr="0023653A">
              <w:rPr>
                <w:bCs/>
                <w:sz w:val="24"/>
                <w:szCs w:val="24"/>
                <w:lang w:val="kk-KZ"/>
              </w:rPr>
              <w:t>15</w:t>
            </w:r>
          </w:p>
        </w:tc>
        <w:tc>
          <w:tcPr>
            <w:tcW w:w="3118" w:type="dxa"/>
            <w:tcBorders>
              <w:top w:val="single" w:sz="4" w:space="0" w:color="auto"/>
              <w:left w:val="single" w:sz="4" w:space="0" w:color="auto"/>
              <w:bottom w:val="single" w:sz="4" w:space="0" w:color="auto"/>
              <w:right w:val="single" w:sz="4" w:space="0" w:color="auto"/>
            </w:tcBorders>
          </w:tcPr>
          <w:p w14:paraId="38B4A4F5" w14:textId="77777777" w:rsidR="0023653A" w:rsidRPr="0023653A" w:rsidRDefault="0023653A" w:rsidP="00895545">
            <w:pPr>
              <w:spacing w:after="0"/>
              <w:ind w:hanging="1"/>
              <w:jc w:val="center"/>
              <w:rPr>
                <w:sz w:val="24"/>
                <w:szCs w:val="24"/>
                <w:lang w:val="kk-KZ"/>
              </w:rPr>
            </w:pPr>
            <w:r w:rsidRPr="0023653A">
              <w:rPr>
                <w:sz w:val="24"/>
                <w:szCs w:val="24"/>
                <w:lang w:val="kk-KZ"/>
              </w:rPr>
              <w:t>Тауарларды, жұмыстарды, қызметтерді қабылдау-өткізу тәртібінің сипаты</w:t>
            </w:r>
          </w:p>
        </w:tc>
        <w:tc>
          <w:tcPr>
            <w:tcW w:w="5841" w:type="dxa"/>
            <w:tcBorders>
              <w:top w:val="single" w:sz="4" w:space="0" w:color="auto"/>
              <w:left w:val="single" w:sz="4" w:space="0" w:color="auto"/>
              <w:bottom w:val="single" w:sz="4" w:space="0" w:color="auto"/>
              <w:right w:val="single" w:sz="4" w:space="0" w:color="auto"/>
            </w:tcBorders>
          </w:tcPr>
          <w:p w14:paraId="05291FE7" w14:textId="77777777" w:rsidR="0023653A" w:rsidRPr="0023653A" w:rsidRDefault="0023653A" w:rsidP="00895545">
            <w:pPr>
              <w:spacing w:after="0"/>
              <w:jc w:val="both"/>
              <w:rPr>
                <w:bCs/>
                <w:sz w:val="24"/>
                <w:szCs w:val="24"/>
                <w:lang w:val="kk-KZ"/>
              </w:rPr>
            </w:pPr>
            <w:r w:rsidRPr="0023653A">
              <w:rPr>
                <w:sz w:val="24"/>
                <w:szCs w:val="24"/>
                <w:lang w:val="kk-KZ"/>
              </w:rPr>
              <w:t>Тараптардың өкілдері қол қойған көрсетілген қызметтер актісі бойынша</w:t>
            </w:r>
          </w:p>
        </w:tc>
      </w:tr>
      <w:tr w:rsidR="0023653A" w:rsidRPr="008F5788" w14:paraId="13F47127" w14:textId="77777777" w:rsidTr="00895545">
        <w:tc>
          <w:tcPr>
            <w:tcW w:w="534" w:type="dxa"/>
            <w:tcBorders>
              <w:top w:val="single" w:sz="4" w:space="0" w:color="auto"/>
              <w:left w:val="single" w:sz="4" w:space="0" w:color="auto"/>
              <w:bottom w:val="single" w:sz="4" w:space="0" w:color="auto"/>
              <w:right w:val="single" w:sz="4" w:space="0" w:color="auto"/>
            </w:tcBorders>
          </w:tcPr>
          <w:p w14:paraId="0A56A5B0" w14:textId="77777777" w:rsidR="0023653A" w:rsidRPr="0023653A" w:rsidRDefault="0023653A" w:rsidP="00895545">
            <w:pPr>
              <w:spacing w:after="0"/>
              <w:jc w:val="center"/>
              <w:rPr>
                <w:bCs/>
                <w:sz w:val="24"/>
                <w:szCs w:val="24"/>
                <w:lang w:val="kk-KZ"/>
              </w:rPr>
            </w:pPr>
            <w:r w:rsidRPr="0023653A">
              <w:rPr>
                <w:bCs/>
                <w:sz w:val="24"/>
                <w:szCs w:val="24"/>
                <w:lang w:val="kk-KZ"/>
              </w:rPr>
              <w:t>16</w:t>
            </w:r>
          </w:p>
        </w:tc>
        <w:tc>
          <w:tcPr>
            <w:tcW w:w="3118" w:type="dxa"/>
            <w:tcBorders>
              <w:top w:val="single" w:sz="4" w:space="0" w:color="auto"/>
              <w:left w:val="single" w:sz="4" w:space="0" w:color="auto"/>
              <w:bottom w:val="single" w:sz="4" w:space="0" w:color="auto"/>
              <w:right w:val="single" w:sz="4" w:space="0" w:color="auto"/>
            </w:tcBorders>
          </w:tcPr>
          <w:p w14:paraId="391F0670" w14:textId="77777777" w:rsidR="0023653A" w:rsidRPr="0023653A" w:rsidRDefault="0023653A" w:rsidP="00895545">
            <w:pPr>
              <w:spacing w:after="0"/>
              <w:ind w:hanging="1"/>
              <w:jc w:val="center"/>
              <w:rPr>
                <w:sz w:val="24"/>
                <w:szCs w:val="24"/>
                <w:lang w:val="kk-KZ"/>
              </w:rPr>
            </w:pPr>
            <w:r w:rsidRPr="0023653A">
              <w:rPr>
                <w:sz w:val="24"/>
                <w:szCs w:val="24"/>
                <w:lang w:val="kk-KZ"/>
              </w:rPr>
              <w:t>Жеткізуші жеткізілген тауарлармен, орындалған жұмыстармен, көрсетілген қызметтермен бірге ұсынатын құжаттама</w:t>
            </w:r>
          </w:p>
        </w:tc>
        <w:tc>
          <w:tcPr>
            <w:tcW w:w="5841" w:type="dxa"/>
            <w:tcBorders>
              <w:top w:val="single" w:sz="4" w:space="0" w:color="auto"/>
              <w:left w:val="single" w:sz="4" w:space="0" w:color="auto"/>
              <w:bottom w:val="single" w:sz="4" w:space="0" w:color="auto"/>
              <w:right w:val="single" w:sz="4" w:space="0" w:color="auto"/>
            </w:tcBorders>
          </w:tcPr>
          <w:p w14:paraId="7646C4AF" w14:textId="77777777" w:rsidR="0023653A" w:rsidRPr="0023653A" w:rsidRDefault="0023653A" w:rsidP="00895545">
            <w:pPr>
              <w:spacing w:after="0"/>
              <w:jc w:val="both"/>
              <w:rPr>
                <w:bCs/>
                <w:sz w:val="24"/>
                <w:szCs w:val="24"/>
                <w:lang w:val="kk-KZ"/>
              </w:rPr>
            </w:pPr>
            <w:r w:rsidRPr="0023653A">
              <w:rPr>
                <w:sz w:val="24"/>
                <w:szCs w:val="24"/>
                <w:lang w:val="kk-KZ"/>
              </w:rPr>
              <w:t>көзделмеген</w:t>
            </w:r>
          </w:p>
        </w:tc>
      </w:tr>
    </w:tbl>
    <w:p w14:paraId="23A59726" w14:textId="77777777" w:rsidR="0023653A" w:rsidRPr="008F5788" w:rsidRDefault="0023653A" w:rsidP="0023653A">
      <w:pPr>
        <w:contextualSpacing/>
        <w:jc w:val="center"/>
        <w:rPr>
          <w:rStyle w:val="s1"/>
          <w:lang w:val="kk-KZ"/>
        </w:rPr>
      </w:pPr>
    </w:p>
    <w:p w14:paraId="20373BAB" w14:textId="7A28D175" w:rsidR="008247C7" w:rsidRDefault="008247C7" w:rsidP="008247C7">
      <w:pPr>
        <w:spacing w:after="0" w:line="240" w:lineRule="auto"/>
        <w:jc w:val="right"/>
        <w:rPr>
          <w:b/>
          <w:bCs/>
          <w:color w:val="000000"/>
          <w:sz w:val="24"/>
          <w:szCs w:val="24"/>
          <w:lang w:val="kk-KZ"/>
        </w:rPr>
      </w:pPr>
      <w:r w:rsidRPr="00474E72">
        <w:rPr>
          <w:b/>
          <w:bCs/>
          <w:color w:val="000000"/>
          <w:sz w:val="24"/>
          <w:szCs w:val="24"/>
          <w:lang w:val="kk-KZ"/>
        </w:rPr>
        <w:t xml:space="preserve">Техникалық ерекшелікке </w:t>
      </w:r>
    </w:p>
    <w:p w14:paraId="01F8E225" w14:textId="77777777" w:rsidR="008247C7" w:rsidRPr="00474E72" w:rsidRDefault="008247C7" w:rsidP="008247C7">
      <w:pPr>
        <w:spacing w:after="0" w:line="240" w:lineRule="auto"/>
        <w:jc w:val="right"/>
        <w:rPr>
          <w:b/>
          <w:bCs/>
          <w:color w:val="000000"/>
          <w:sz w:val="24"/>
          <w:szCs w:val="24"/>
          <w:lang w:val="kk-KZ"/>
        </w:rPr>
      </w:pPr>
      <w:r w:rsidRPr="00474E72">
        <w:rPr>
          <w:b/>
          <w:bCs/>
          <w:color w:val="000000"/>
          <w:sz w:val="24"/>
          <w:szCs w:val="24"/>
          <w:lang w:val="kk-KZ"/>
        </w:rPr>
        <w:t>№ 1 қосымша</w:t>
      </w:r>
    </w:p>
    <w:p w14:paraId="440862CF" w14:textId="77777777" w:rsidR="008247C7" w:rsidRPr="005C6EE3" w:rsidRDefault="008247C7" w:rsidP="008247C7">
      <w:pPr>
        <w:spacing w:after="0" w:line="240" w:lineRule="auto"/>
        <w:jc w:val="right"/>
        <w:rPr>
          <w:bCs/>
          <w:color w:val="000000"/>
          <w:sz w:val="24"/>
          <w:szCs w:val="24"/>
          <w:lang w:val="kk-KZ"/>
        </w:rPr>
      </w:pPr>
    </w:p>
    <w:p w14:paraId="10C36FFA" w14:textId="77777777" w:rsidR="008247C7" w:rsidRPr="005C6EE3" w:rsidRDefault="008247C7" w:rsidP="008247C7">
      <w:pPr>
        <w:numPr>
          <w:ilvl w:val="0"/>
          <w:numId w:val="25"/>
        </w:numPr>
        <w:spacing w:after="0" w:line="240" w:lineRule="auto"/>
        <w:contextualSpacing/>
        <w:jc w:val="center"/>
        <w:rPr>
          <w:rFonts w:eastAsia="Times New Roman"/>
          <w:b/>
          <w:bCs/>
          <w:color w:val="000000"/>
          <w:sz w:val="24"/>
          <w:szCs w:val="24"/>
          <w:lang w:val="kk-KZ"/>
        </w:rPr>
      </w:pPr>
      <w:r w:rsidRPr="005C6EE3">
        <w:rPr>
          <w:rFonts w:eastAsia="Times New Roman"/>
          <w:b/>
          <w:bCs/>
          <w:color w:val="000000"/>
          <w:sz w:val="24"/>
          <w:szCs w:val="24"/>
          <w:lang w:val="kk-KZ"/>
        </w:rPr>
        <w:t>Сақтандыру жағдайы</w:t>
      </w:r>
    </w:p>
    <w:p w14:paraId="34AB8CF5" w14:textId="77777777" w:rsidR="008247C7" w:rsidRPr="005C6EE3" w:rsidRDefault="008247C7" w:rsidP="008247C7">
      <w:pPr>
        <w:numPr>
          <w:ilvl w:val="0"/>
          <w:numId w:val="26"/>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5C6EE3">
        <w:rPr>
          <w:rFonts w:eastAsia="Times New Roman"/>
          <w:bCs/>
          <w:color w:val="000000"/>
          <w:sz w:val="24"/>
          <w:szCs w:val="24"/>
          <w:lang w:val="kk-KZ"/>
        </w:rPr>
        <w:t>Сақтандыру төлемін жүзеге асыру көзделетін сақтандыру жағдайы төмендегі оқиғалардың нәтижесінде (жиынтығы бойынша немесе кез келген комбинацияда) Сақтанушының автокөлігін (мүлкін) жоғалту (</w:t>
      </w:r>
      <w:r>
        <w:rPr>
          <w:rFonts w:eastAsia="Times New Roman"/>
          <w:bCs/>
          <w:color w:val="000000"/>
          <w:sz w:val="24"/>
          <w:szCs w:val="24"/>
          <w:lang w:val="kk-KZ"/>
        </w:rPr>
        <w:t>жойылу</w:t>
      </w:r>
      <w:r w:rsidRPr="005C6EE3">
        <w:rPr>
          <w:rFonts w:eastAsia="Times New Roman"/>
          <w:bCs/>
          <w:color w:val="000000"/>
          <w:sz w:val="24"/>
          <w:szCs w:val="24"/>
          <w:lang w:val="kk-KZ"/>
        </w:rPr>
        <w:t>) немесе зақымдау (жою) болып табылады:</w:t>
      </w:r>
    </w:p>
    <w:p w14:paraId="344B6341" w14:textId="36C581BF" w:rsidR="008247C7" w:rsidRPr="00CF643A" w:rsidRDefault="008247C7" w:rsidP="00772078">
      <w:pPr>
        <w:numPr>
          <w:ilvl w:val="0"/>
          <w:numId w:val="27"/>
        </w:numPr>
        <w:tabs>
          <w:tab w:val="left" w:pos="142"/>
          <w:tab w:val="left" w:pos="426"/>
        </w:tabs>
        <w:spacing w:after="0" w:line="240" w:lineRule="auto"/>
        <w:ind w:left="0" w:firstLine="567"/>
        <w:contextualSpacing/>
        <w:jc w:val="both"/>
        <w:rPr>
          <w:rFonts w:eastAsia="Times New Roman"/>
          <w:b/>
          <w:bCs/>
          <w:color w:val="000000"/>
          <w:sz w:val="24"/>
          <w:szCs w:val="24"/>
          <w:highlight w:val="yellow"/>
          <w:lang w:val="kk-KZ"/>
        </w:rPr>
      </w:pPr>
      <w:r w:rsidRPr="00F34646">
        <w:rPr>
          <w:rFonts w:eastAsia="Times New Roman"/>
          <w:b/>
          <w:color w:val="000000"/>
          <w:sz w:val="24"/>
          <w:szCs w:val="24"/>
          <w:lang w:val="kk-KZ"/>
        </w:rPr>
        <w:t>жол-көлік оқиғасы (бұдан әрі –ЖКО):</w:t>
      </w:r>
      <w:r w:rsidRPr="00825303">
        <w:rPr>
          <w:rFonts w:eastAsia="Times New Roman"/>
          <w:color w:val="000000"/>
          <w:sz w:val="24"/>
          <w:szCs w:val="24"/>
          <w:lang w:val="kk-KZ"/>
        </w:rPr>
        <w:t xml:space="preserve"> </w:t>
      </w:r>
      <w:r w:rsidR="00772078" w:rsidRPr="00CF643A">
        <w:rPr>
          <w:rFonts w:eastAsia="Times New Roman"/>
          <w:color w:val="000000"/>
          <w:sz w:val="24"/>
          <w:szCs w:val="24"/>
          <w:highlight w:val="yellow"/>
          <w:lang w:val="kk-KZ"/>
        </w:rPr>
        <w:t xml:space="preserve">мүліктің басқа көлік құралдарымен соқтығысуы, қозғалатын немесе қозғалмайтын заттардың (құрылыстар, кедергілер, </w:t>
      </w:r>
      <w:r w:rsidR="00772078" w:rsidRPr="00CF643A">
        <w:rPr>
          <w:rFonts w:eastAsia="Times New Roman"/>
          <w:bCs/>
          <w:color w:val="000000"/>
          <w:sz w:val="24"/>
          <w:szCs w:val="24"/>
          <w:highlight w:val="yellow"/>
          <w:lang w:val="kk-KZ"/>
        </w:rPr>
        <w:t>құстар</w:t>
      </w:r>
      <w:r w:rsidR="00772078" w:rsidRPr="00CF643A">
        <w:rPr>
          <w:rFonts w:eastAsia="Times New Roman"/>
          <w:color w:val="000000"/>
          <w:sz w:val="24"/>
          <w:szCs w:val="24"/>
          <w:highlight w:val="yellow"/>
          <w:lang w:val="kk-KZ"/>
        </w:rPr>
        <w:t>, жануарлар және т. б.) соқтығысуы/соқтығысуы, сондай-ақ жолда пайдалану нәтижесінде оның аударылуы;</w:t>
      </w:r>
    </w:p>
    <w:p w14:paraId="4B2B7CB2" w14:textId="77777777" w:rsidR="008247C7" w:rsidRPr="005C6EE3" w:rsidRDefault="008247C7" w:rsidP="008247C7">
      <w:pPr>
        <w:numPr>
          <w:ilvl w:val="0"/>
          <w:numId w:val="27"/>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дүлей апаттар</w:t>
      </w:r>
      <w:r w:rsidRPr="005C6EE3">
        <w:rPr>
          <w:rFonts w:eastAsia="Times New Roman"/>
          <w:bCs/>
          <w:color w:val="000000"/>
          <w:sz w:val="24"/>
          <w:szCs w:val="24"/>
          <w:lang w:val="kk-KZ"/>
        </w:rPr>
        <w:t xml:space="preserve"> –</w:t>
      </w:r>
      <w:r w:rsidRPr="00825303">
        <w:rPr>
          <w:lang w:val="kk-KZ"/>
        </w:rPr>
        <w:t xml:space="preserve"> </w:t>
      </w:r>
      <w:r w:rsidRPr="00825303">
        <w:rPr>
          <w:rFonts w:eastAsia="Times New Roman"/>
          <w:bCs/>
          <w:color w:val="000000"/>
          <w:sz w:val="24"/>
          <w:szCs w:val="24"/>
          <w:lang w:val="kk-KZ"/>
        </w:rPr>
        <w:t>төтенше сипаттағы табиғи күштердің кенеттен, еңсерілмейтін көріністері</w:t>
      </w:r>
      <w:r>
        <w:rPr>
          <w:rFonts w:eastAsia="Times New Roman"/>
          <w:bCs/>
          <w:color w:val="000000"/>
          <w:sz w:val="24"/>
          <w:szCs w:val="24"/>
          <w:lang w:val="kk-KZ"/>
        </w:rPr>
        <w:t xml:space="preserve"> (</w:t>
      </w:r>
      <w:r w:rsidRPr="005C6EE3">
        <w:rPr>
          <w:rFonts w:eastAsia="Times New Roman"/>
          <w:bCs/>
          <w:color w:val="000000"/>
          <w:sz w:val="24"/>
          <w:szCs w:val="24"/>
          <w:lang w:val="kk-KZ"/>
        </w:rPr>
        <w:t>боран, дауыл, құйын, бұршақ жауу, найзағай түсу, жер сілкінісі, сел жүру, опырылу, көшкін, тасқын, су басу, су жайылу, топырақтың отыруы</w:t>
      </w:r>
      <w:r>
        <w:rPr>
          <w:rFonts w:eastAsia="Times New Roman"/>
          <w:bCs/>
          <w:color w:val="000000"/>
          <w:sz w:val="24"/>
          <w:szCs w:val="24"/>
          <w:lang w:val="kk-KZ"/>
        </w:rPr>
        <w:t>)</w:t>
      </w:r>
      <w:r w:rsidRPr="005C6EE3">
        <w:rPr>
          <w:rFonts w:eastAsia="Times New Roman"/>
          <w:bCs/>
          <w:color w:val="000000"/>
          <w:sz w:val="24"/>
          <w:szCs w:val="24"/>
          <w:lang w:val="kk-KZ"/>
        </w:rPr>
        <w:t>;</w:t>
      </w:r>
    </w:p>
    <w:p w14:paraId="5E5B8876" w14:textId="77777777" w:rsidR="008247C7" w:rsidRPr="00F34646" w:rsidRDefault="008247C7" w:rsidP="008247C7">
      <w:pPr>
        <w:numPr>
          <w:ilvl w:val="0"/>
          <w:numId w:val="27"/>
        </w:numPr>
        <w:tabs>
          <w:tab w:val="left" w:pos="142"/>
          <w:tab w:val="left" w:pos="284"/>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үшінші тұлғалардың заңсыз іс-әрекеттері:</w:t>
      </w:r>
      <w:r w:rsidRPr="00F34646">
        <w:rPr>
          <w:lang w:val="kk-KZ"/>
        </w:rPr>
        <w:t xml:space="preserve"> </w:t>
      </w:r>
      <w:r w:rsidRPr="00F34646">
        <w:rPr>
          <w:rFonts w:eastAsia="Times New Roman"/>
          <w:bCs/>
          <w:color w:val="000000"/>
          <w:sz w:val="24"/>
          <w:szCs w:val="24"/>
          <w:lang w:val="kk-KZ"/>
        </w:rPr>
        <w:t>заңсыз иемдену (</w:t>
      </w:r>
      <w:r>
        <w:rPr>
          <w:rFonts w:eastAsia="Times New Roman"/>
          <w:bCs/>
          <w:color w:val="000000"/>
          <w:sz w:val="24"/>
          <w:szCs w:val="24"/>
          <w:lang w:val="kk-KZ"/>
        </w:rPr>
        <w:t>айдап кету</w:t>
      </w:r>
      <w:r w:rsidRPr="00F34646">
        <w:rPr>
          <w:rFonts w:eastAsia="Times New Roman"/>
          <w:bCs/>
          <w:color w:val="000000"/>
          <w:sz w:val="24"/>
          <w:szCs w:val="24"/>
          <w:lang w:val="kk-KZ"/>
        </w:rPr>
        <w:t xml:space="preserve"> немесе ұрлау, тонау, </w:t>
      </w:r>
      <w:r>
        <w:rPr>
          <w:rFonts w:eastAsia="Times New Roman"/>
          <w:bCs/>
          <w:color w:val="000000"/>
          <w:sz w:val="24"/>
          <w:szCs w:val="24"/>
          <w:lang w:val="kk-KZ"/>
        </w:rPr>
        <w:t>ұрлау</w:t>
      </w:r>
      <w:r w:rsidRPr="00F34646">
        <w:rPr>
          <w:rFonts w:eastAsia="Times New Roman"/>
          <w:bCs/>
          <w:color w:val="000000"/>
          <w:sz w:val="24"/>
          <w:szCs w:val="24"/>
          <w:lang w:val="kk-KZ"/>
        </w:rPr>
        <w:t>), көлік құралын қасақана және байқаусызда жою немесе бүлдіру, бұзақылық;</w:t>
      </w:r>
    </w:p>
    <w:p w14:paraId="788F01DD" w14:textId="77777777" w:rsidR="008247C7" w:rsidRDefault="008247C7" w:rsidP="008247C7">
      <w:pPr>
        <w:numPr>
          <w:ilvl w:val="0"/>
          <w:numId w:val="27"/>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өзге болжамаған оқиғалар</w:t>
      </w:r>
      <w:r w:rsidRPr="005C6EE3">
        <w:rPr>
          <w:rFonts w:eastAsia="Times New Roman"/>
          <w:bCs/>
          <w:color w:val="000000"/>
          <w:sz w:val="24"/>
          <w:szCs w:val="24"/>
          <w:lang w:val="kk-KZ"/>
        </w:rPr>
        <w:t xml:space="preserve">: </w:t>
      </w:r>
      <w:r w:rsidRPr="00F34646">
        <w:rPr>
          <w:rFonts w:eastAsia="Times New Roman"/>
          <w:bCs/>
          <w:color w:val="000000"/>
          <w:sz w:val="24"/>
          <w:szCs w:val="24"/>
          <w:lang w:val="kk-KZ"/>
        </w:rPr>
        <w:t>бө</w:t>
      </w:r>
      <w:r>
        <w:rPr>
          <w:rFonts w:eastAsia="Times New Roman"/>
          <w:bCs/>
          <w:color w:val="000000"/>
          <w:sz w:val="24"/>
          <w:szCs w:val="24"/>
          <w:lang w:val="kk-KZ"/>
        </w:rPr>
        <w:t>тен</w:t>
      </w:r>
      <w:r w:rsidRPr="00F34646">
        <w:rPr>
          <w:rFonts w:eastAsia="Times New Roman"/>
          <w:bCs/>
          <w:color w:val="000000"/>
          <w:sz w:val="24"/>
          <w:szCs w:val="24"/>
          <w:lang w:val="kk-KZ"/>
        </w:rPr>
        <w:t xml:space="preserve"> заттардың құлауы не кез келген сыртқы механикалық әсер, өрт, жарылыс, топырақтың шөгуі, су құбыры, жылыту немесе кәріз жүйелерінің зақымдануы, газ құбыры салдарынан мұз астына немесе жол жамылғысының астына түсу, көліктің аударылуы, құлауы;</w:t>
      </w:r>
    </w:p>
    <w:p w14:paraId="214763D0" w14:textId="77777777" w:rsidR="008247C7" w:rsidRPr="005C6EE3" w:rsidRDefault="008247C7" w:rsidP="008247C7">
      <w:pPr>
        <w:numPr>
          <w:ilvl w:val="0"/>
          <w:numId w:val="27"/>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lastRenderedPageBreak/>
        <w:t>қосымша тәуекелдері:</w:t>
      </w:r>
      <w:r w:rsidRPr="005C6EE3">
        <w:rPr>
          <w:rFonts w:eastAsia="Times New Roman"/>
          <w:bCs/>
          <w:color w:val="000000"/>
          <w:sz w:val="24"/>
          <w:szCs w:val="24"/>
          <w:lang w:val="kk-KZ"/>
        </w:rPr>
        <w:t xml:space="preserve"> әйнекті</w:t>
      </w:r>
      <w:r>
        <w:rPr>
          <w:rFonts w:eastAsia="Times New Roman"/>
          <w:bCs/>
          <w:color w:val="000000"/>
          <w:sz w:val="24"/>
          <w:szCs w:val="24"/>
          <w:lang w:val="kk-KZ"/>
        </w:rPr>
        <w:t>, айнаны</w:t>
      </w:r>
      <w:r w:rsidRPr="005C6EE3">
        <w:rPr>
          <w:rFonts w:eastAsia="Times New Roman"/>
          <w:bCs/>
          <w:color w:val="000000"/>
          <w:sz w:val="24"/>
          <w:szCs w:val="24"/>
          <w:lang w:val="kk-KZ"/>
        </w:rPr>
        <w:t xml:space="preserve"> сындыру, көлік құралының басқа бөліктерін бұзбай көлік құралының оптикасын бүлдіру, </w:t>
      </w:r>
      <w:r w:rsidRPr="00F34646">
        <w:rPr>
          <w:rFonts w:eastAsia="Times New Roman"/>
          <w:bCs/>
          <w:color w:val="000000"/>
          <w:sz w:val="24"/>
          <w:szCs w:val="24"/>
          <w:lang w:val="kk-KZ"/>
        </w:rPr>
        <w:t xml:space="preserve">сондай-ақ оңай </w:t>
      </w:r>
      <w:r>
        <w:rPr>
          <w:rFonts w:eastAsia="Times New Roman"/>
          <w:bCs/>
          <w:color w:val="000000"/>
          <w:sz w:val="24"/>
          <w:szCs w:val="24"/>
          <w:lang w:val="kk-KZ"/>
        </w:rPr>
        <w:t>шешілетін</w:t>
      </w:r>
      <w:r w:rsidRPr="00F34646">
        <w:rPr>
          <w:rFonts w:eastAsia="Times New Roman"/>
          <w:bCs/>
          <w:color w:val="000000"/>
          <w:sz w:val="24"/>
          <w:szCs w:val="24"/>
          <w:lang w:val="kk-KZ"/>
        </w:rPr>
        <w:t xml:space="preserve"> бөлшектерді, жеке Тораптарды немесе жабдықтарды ұрлау.</w:t>
      </w:r>
      <w:r w:rsidRPr="005C6EE3">
        <w:rPr>
          <w:rFonts w:eastAsia="Times New Roman"/>
          <w:bCs/>
          <w:color w:val="000000"/>
          <w:sz w:val="24"/>
          <w:szCs w:val="24"/>
          <w:lang w:val="kk-KZ"/>
        </w:rPr>
        <w:t xml:space="preserve"> </w:t>
      </w:r>
    </w:p>
    <w:p w14:paraId="4ACCE506"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1.2. Сақтандыру жағдайына мына жағдайлар нәтижесінде туындаған Сақтандырушының автокөлігін жоғалту немесе бүлдіру (жою) жатпайды:</w:t>
      </w:r>
    </w:p>
    <w:p w14:paraId="317AF571"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қажетті қорғану немесе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салдарынан;</w:t>
      </w:r>
    </w:p>
    <w:p w14:paraId="5526B6DB"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2) Сақтанушының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p w14:paraId="4941E259"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 ядролық жарылыстың, радиацияның немесе радиоактивтiк улану әсерiнiң;</w:t>
      </w:r>
    </w:p>
    <w:p w14:paraId="7F9554A8"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4) әскери әрекеттер, лаңкестік актілер;</w:t>
      </w:r>
    </w:p>
    <w:p w14:paraId="1EDDB98E"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5) азаматтық соғыс, халық көтерілісі, жаппай төңкеріліс;</w:t>
      </w:r>
    </w:p>
    <w:p w14:paraId="3B242E44"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6) мемлекеттік органдардың өкімі бойынша сақтандырылған автокөлікті (мүлікті) алып қою, тәркілеу, реквизициялау, арестке қою немесе жою;</w:t>
      </w:r>
    </w:p>
    <w:p w14:paraId="760FAA96"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1.3. Келесі шығындар сақтандыруға жатпайды:</w:t>
      </w:r>
    </w:p>
    <w:p w14:paraId="52102C0F"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сақтандыру қорғанысының қолданыс кезеңі немесе сақтандыру аумағынан тыс автокөлікті (мүлікті) жоғалту немесе бүлдіру;</w:t>
      </w:r>
    </w:p>
    <w:p w14:paraId="5177271F"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2) автокөлікті пайдалану нәтижесінде автокөліктің бұзылуымен, тоқтап қалуымен, бөлшектерінің, тораптарының және агрегаттарының істен шығуымен туындаған шығындар;</w:t>
      </w:r>
    </w:p>
    <w:p w14:paraId="6324AAC6"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 автокөліктің (мүліктің) және оған жабдықталған жабдықтың табиғи тозуымен байланысты шығындар.</w:t>
      </w:r>
    </w:p>
    <w:p w14:paraId="10B857F5" w14:textId="77777777" w:rsidR="008247C7" w:rsidRPr="005C6EE3" w:rsidRDefault="008247C7" w:rsidP="008247C7">
      <w:pPr>
        <w:tabs>
          <w:tab w:val="left" w:pos="993"/>
        </w:tabs>
        <w:spacing w:after="0" w:line="240" w:lineRule="auto"/>
        <w:jc w:val="both"/>
        <w:rPr>
          <w:sz w:val="24"/>
          <w:szCs w:val="24"/>
          <w:lang w:val="kk-KZ"/>
        </w:rPr>
      </w:pPr>
    </w:p>
    <w:p w14:paraId="0B13064F" w14:textId="77777777" w:rsidR="008247C7" w:rsidRPr="005C6EE3" w:rsidRDefault="008247C7" w:rsidP="008247C7">
      <w:pPr>
        <w:tabs>
          <w:tab w:val="left" w:pos="993"/>
        </w:tabs>
        <w:spacing w:after="0" w:line="240" w:lineRule="auto"/>
        <w:ind w:left="1080"/>
        <w:contextualSpacing/>
        <w:jc w:val="center"/>
        <w:rPr>
          <w:rFonts w:eastAsia="Times New Roman"/>
          <w:b/>
          <w:bCs/>
          <w:color w:val="000000"/>
          <w:sz w:val="24"/>
          <w:szCs w:val="24"/>
          <w:lang w:val="kk-KZ"/>
        </w:rPr>
      </w:pPr>
      <w:r w:rsidRPr="005C6EE3">
        <w:rPr>
          <w:rFonts w:eastAsia="Times New Roman"/>
          <w:b/>
          <w:bCs/>
          <w:color w:val="000000"/>
          <w:sz w:val="24"/>
          <w:szCs w:val="24"/>
          <w:lang w:val="kk-KZ"/>
        </w:rPr>
        <w:t>2.</w:t>
      </w:r>
      <w:r>
        <w:rPr>
          <w:rFonts w:eastAsia="Times New Roman"/>
          <w:b/>
          <w:bCs/>
          <w:color w:val="000000"/>
          <w:sz w:val="24"/>
          <w:szCs w:val="24"/>
          <w:lang w:val="kk-KZ"/>
        </w:rPr>
        <w:t xml:space="preserve"> </w:t>
      </w:r>
      <w:r w:rsidRPr="005C6EE3">
        <w:rPr>
          <w:rFonts w:eastAsia="Times New Roman"/>
          <w:b/>
          <w:bCs/>
          <w:color w:val="000000"/>
          <w:sz w:val="24"/>
          <w:szCs w:val="24"/>
          <w:lang w:val="kk-KZ"/>
        </w:rPr>
        <w:t>ТӘУЕКЕЛ ДЕҢГЕЙІНІҢ ӨЗГЕРІСІ</w:t>
      </w:r>
    </w:p>
    <w:p w14:paraId="73E5AFEE" w14:textId="77777777" w:rsidR="008247C7" w:rsidRPr="005C6EE3" w:rsidRDefault="008247C7" w:rsidP="008247C7">
      <w:pPr>
        <w:tabs>
          <w:tab w:val="left" w:pos="993"/>
        </w:tabs>
        <w:spacing w:after="0" w:line="240" w:lineRule="auto"/>
        <w:ind w:left="1080"/>
        <w:contextualSpacing/>
        <w:rPr>
          <w:rFonts w:eastAsia="Times New Roman"/>
          <w:b/>
          <w:bCs/>
          <w:color w:val="000000"/>
          <w:sz w:val="24"/>
          <w:szCs w:val="24"/>
          <w:lang w:val="kk-KZ"/>
        </w:rPr>
      </w:pPr>
    </w:p>
    <w:p w14:paraId="4D9B363F"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 xml:space="preserve">2.1. Шарттың қолданылу кезеңінде Сақтанушы шартты жасасу кезінде Сақтандырушыға хабарланған жағдайлардағы оған белгілі болған маңызды өзгерістер туралы, егер бұл өзгерістер сақтандыру тәуекелінің артуына едәуір ықпал ететін болса, Сақтандырушыны жазбаша хабардар етеді.   </w:t>
      </w:r>
    </w:p>
    <w:p w14:paraId="567CE13B"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2.2. Маңызды өзгерістер болып төмендегілер танылады:</w:t>
      </w:r>
    </w:p>
    <w:p w14:paraId="0FD9862E"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1) автокөлікті (мүлікті) сенімгерлікпен басқаруға, лизингке, прокатқа, лизингіге, прокатқа, кепілге беру немесе басқа ауыртпалықтар, жол поициясы органдарында қайта тіркеу;</w:t>
      </w:r>
    </w:p>
    <w:p w14:paraId="26FD3BD9"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 xml:space="preserve">2) автокөлікке (мүлікке) меншік құқығының басқа адамға өтуі. </w:t>
      </w:r>
    </w:p>
    <w:p w14:paraId="5BEDC2F4" w14:textId="77777777" w:rsidR="008247C7" w:rsidRPr="005C6EE3" w:rsidRDefault="008247C7" w:rsidP="008247C7">
      <w:pPr>
        <w:tabs>
          <w:tab w:val="left" w:pos="993"/>
        </w:tabs>
        <w:spacing w:after="0" w:line="240" w:lineRule="auto"/>
        <w:ind w:firstLine="720"/>
        <w:jc w:val="both"/>
        <w:rPr>
          <w:bCs/>
          <w:sz w:val="24"/>
          <w:szCs w:val="24"/>
          <w:lang w:val="kk-KZ"/>
        </w:rPr>
      </w:pPr>
    </w:p>
    <w:p w14:paraId="4B5D03A6" w14:textId="77777777" w:rsidR="008247C7" w:rsidRPr="005C6EE3" w:rsidRDefault="008247C7" w:rsidP="008247C7">
      <w:pPr>
        <w:spacing w:after="0" w:line="240" w:lineRule="auto"/>
        <w:ind w:left="720" w:right="-2"/>
        <w:contextualSpacing/>
        <w:jc w:val="center"/>
        <w:rPr>
          <w:rFonts w:eastAsia="Times New Roman"/>
          <w:b/>
          <w:bCs/>
          <w:color w:val="000000"/>
          <w:sz w:val="24"/>
          <w:szCs w:val="24"/>
          <w:lang w:val="kk-KZ"/>
        </w:rPr>
      </w:pPr>
      <w:r>
        <w:rPr>
          <w:rFonts w:eastAsia="Times New Roman"/>
          <w:b/>
          <w:bCs/>
          <w:color w:val="000000"/>
          <w:sz w:val="24"/>
          <w:szCs w:val="24"/>
          <w:lang w:val="kk-KZ"/>
        </w:rPr>
        <w:t xml:space="preserve">3. </w:t>
      </w:r>
      <w:r w:rsidRPr="005C6EE3">
        <w:rPr>
          <w:rFonts w:eastAsia="Times New Roman"/>
          <w:b/>
          <w:bCs/>
          <w:color w:val="000000"/>
          <w:sz w:val="24"/>
          <w:szCs w:val="24"/>
          <w:lang w:val="kk-KZ"/>
        </w:rPr>
        <w:t>САҚТАНДЫРУ ТӨЛЕМІН ЖҮЗЕГЕ АСЫРУ ТӘРТІБІ, МЕРЗІМІ ЖӘНЕ ТАЛАПТАРЫ</w:t>
      </w:r>
    </w:p>
    <w:p w14:paraId="4A61DE8E" w14:textId="77777777" w:rsidR="008247C7" w:rsidRPr="005C6EE3" w:rsidRDefault="008247C7" w:rsidP="008247C7">
      <w:pPr>
        <w:spacing w:after="0" w:line="240" w:lineRule="auto"/>
        <w:ind w:left="1080" w:right="-2"/>
        <w:contextualSpacing/>
        <w:rPr>
          <w:rFonts w:eastAsia="Times New Roman"/>
          <w:b/>
          <w:bCs/>
          <w:color w:val="000000"/>
          <w:sz w:val="24"/>
          <w:szCs w:val="24"/>
          <w:lang w:val="kk-KZ"/>
        </w:rPr>
      </w:pPr>
    </w:p>
    <w:p w14:paraId="27A3D2F7"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3.1. Сақтандырылған автокөліктің жоғалуын немесе бұзылуын (жойылуын) туындатқан сақтандыру жағдайы оры</w:t>
      </w:r>
      <w:r>
        <w:rPr>
          <w:bCs/>
          <w:color w:val="000000"/>
          <w:sz w:val="24"/>
          <w:szCs w:val="24"/>
          <w:lang w:val="kk-KZ"/>
        </w:rPr>
        <w:t xml:space="preserve">н алған кезде Сақтанушы 3 (үш) жұмыс күні </w:t>
      </w:r>
      <w:r w:rsidRPr="005C6EE3">
        <w:rPr>
          <w:bCs/>
          <w:color w:val="000000"/>
          <w:sz w:val="24"/>
          <w:szCs w:val="24"/>
          <w:lang w:val="kk-KZ"/>
        </w:rPr>
        <w:t>ішінде сақтандырушыны сақтандыру жағдайының орын алуы туралы хабарлайды.</w:t>
      </w:r>
    </w:p>
    <w:p w14:paraId="52E11E5A"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Сақтанушы сақтандыру жағдайы орын алғанда:</w:t>
      </w:r>
    </w:p>
    <w:p w14:paraId="21564D9F"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 сақтандыру нысанын құтқару, залал тәуекелін азайту және қосымша залал туындауға ықпал ететін себептерді жою бойныша ықтимал шараларды дереу қабылдау;</w:t>
      </w:r>
    </w:p>
    <w:p w14:paraId="06EC87F5"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тиісті уәкілетті органдарға сақтандыру жағдайының орын алуы туралы хабарлауға;</w:t>
      </w:r>
    </w:p>
    <w:p w14:paraId="3B288883"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залал келтіру дерегі бойынша құзырлы органдардың қабылдаған шаралары (тергеу, сотқа шақыру, тексеру жүргізу үшін шақырту және т.б.) туралы Сақтандырушыға хабарлау;</w:t>
      </w:r>
    </w:p>
    <w:p w14:paraId="1D09E082"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Сақтандырушымен алдын ала шығындарды өтеу бойынша іс-әрекеттерді келісу, Сақтандырушының алдын ала жазбаша келісімінсіз уәде бермеу және шығынды ерікті өтеу туралы ұсыныстар бермеу, өз жауапкершілігін толығымен немесе ішінара мойындамау керек;</w:t>
      </w:r>
    </w:p>
    <w:p w14:paraId="1EF6A9AE"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lastRenderedPageBreak/>
        <w:t xml:space="preserve">- «УЩЕРБ» сақтандыру жағдайы орын алған </w:t>
      </w:r>
      <w:r>
        <w:rPr>
          <w:bCs/>
          <w:color w:val="000000"/>
          <w:sz w:val="24"/>
          <w:szCs w:val="24"/>
          <w:lang w:val="kk-KZ"/>
        </w:rPr>
        <w:t xml:space="preserve">жағдайда </w:t>
      </w:r>
      <w:r w:rsidRPr="00404ED0">
        <w:rPr>
          <w:bCs/>
          <w:color w:val="000000"/>
          <w:sz w:val="24"/>
          <w:szCs w:val="24"/>
          <w:lang w:val="kk-KZ"/>
        </w:rPr>
        <w:t>техникалық құралды қарау</w:t>
      </w:r>
      <w:r>
        <w:rPr>
          <w:bCs/>
          <w:color w:val="000000"/>
          <w:sz w:val="24"/>
          <w:szCs w:val="24"/>
          <w:lang w:val="kk-KZ"/>
        </w:rPr>
        <w:t xml:space="preserve"> үшін</w:t>
      </w:r>
      <w:r w:rsidRPr="00404ED0">
        <w:rPr>
          <w:bCs/>
          <w:color w:val="000000"/>
          <w:sz w:val="24"/>
          <w:szCs w:val="24"/>
          <w:lang w:val="kk-KZ"/>
        </w:rPr>
        <w:t xml:space="preserve"> мамандандырылған</w:t>
      </w:r>
      <w:r>
        <w:rPr>
          <w:bCs/>
          <w:color w:val="000000"/>
          <w:sz w:val="24"/>
          <w:szCs w:val="24"/>
          <w:lang w:val="kk-KZ"/>
        </w:rPr>
        <w:t xml:space="preserve"> ТҚС-</w:t>
      </w:r>
      <w:r w:rsidRPr="00404ED0">
        <w:rPr>
          <w:bCs/>
          <w:color w:val="000000"/>
          <w:sz w:val="24"/>
          <w:szCs w:val="24"/>
          <w:lang w:val="kk-KZ"/>
        </w:rPr>
        <w:t>ға (техникалық қызмет көрсету станциясына) ұсыну</w:t>
      </w:r>
      <w:r w:rsidRPr="005C6EE3">
        <w:rPr>
          <w:bCs/>
          <w:color w:val="000000"/>
          <w:sz w:val="24"/>
          <w:szCs w:val="24"/>
          <w:lang w:val="kk-KZ"/>
        </w:rPr>
        <w:t xml:space="preserve"> керек.</w:t>
      </w:r>
    </w:p>
    <w:p w14:paraId="77D83281"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3.2. Сақтандыру төлемін алу үшін Сақтанушы Сақтандырушыға сақтандыру жағдайының орын алуы туралы өтінішті және келесі құжаттарды береді:</w:t>
      </w:r>
    </w:p>
    <w:p w14:paraId="3C1664D7"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3.2.1. сақтандыру жағдайының болғанын дәлелдеу үшін:</w:t>
      </w:r>
    </w:p>
    <w:p w14:paraId="42276E30"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жол-көлік оқиғасы кезінде: уәкілетті орган бекіткен </w:t>
      </w:r>
      <w:r>
        <w:rPr>
          <w:bCs/>
          <w:color w:val="000000"/>
          <w:sz w:val="24"/>
          <w:szCs w:val="24"/>
          <w:lang w:val="kk-KZ"/>
        </w:rPr>
        <w:t xml:space="preserve">келесі </w:t>
      </w:r>
      <w:r w:rsidRPr="005C6EE3">
        <w:rPr>
          <w:bCs/>
          <w:color w:val="000000"/>
          <w:sz w:val="24"/>
          <w:szCs w:val="24"/>
          <w:lang w:val="kk-KZ"/>
        </w:rPr>
        <w:t>құжаттар</w:t>
      </w:r>
      <w:r>
        <w:rPr>
          <w:bCs/>
          <w:color w:val="000000"/>
          <w:sz w:val="24"/>
          <w:szCs w:val="24"/>
          <w:lang w:val="kk-KZ"/>
        </w:rPr>
        <w:t>дың көшірмелері:</w:t>
      </w:r>
      <w:r w:rsidRPr="005C6EE3">
        <w:rPr>
          <w:bCs/>
          <w:color w:val="000000"/>
          <w:sz w:val="24"/>
          <w:szCs w:val="24"/>
          <w:lang w:val="kk-KZ"/>
        </w:rPr>
        <w:t xml:space="preserve"> жо</w:t>
      </w:r>
      <w:r>
        <w:rPr>
          <w:bCs/>
          <w:color w:val="000000"/>
          <w:sz w:val="24"/>
          <w:szCs w:val="24"/>
          <w:lang w:val="kk-KZ"/>
        </w:rPr>
        <w:t>л-көлік оқиғасы туралы хаттама</w:t>
      </w:r>
      <w:r w:rsidRPr="005C6EE3">
        <w:rPr>
          <w:bCs/>
          <w:color w:val="000000"/>
          <w:sz w:val="24"/>
          <w:szCs w:val="24"/>
          <w:lang w:val="kk-KZ"/>
        </w:rPr>
        <w:t>, хаттамағ</w:t>
      </w:r>
      <w:r>
        <w:rPr>
          <w:bCs/>
          <w:color w:val="000000"/>
          <w:sz w:val="24"/>
          <w:szCs w:val="24"/>
          <w:lang w:val="kk-KZ"/>
        </w:rPr>
        <w:t>а толықтыру; оқиға орнын қарау сызбасы</w:t>
      </w:r>
      <w:r w:rsidRPr="005C6EE3">
        <w:rPr>
          <w:bCs/>
          <w:color w:val="000000"/>
          <w:sz w:val="24"/>
          <w:szCs w:val="24"/>
          <w:lang w:val="kk-KZ"/>
        </w:rPr>
        <w:t>, әкімшілік құқықбұзушылық туралы қаулы, ЖКО қатысушыларының әкімшілік полиция органдарына түсініктемелері, тергеуді жүргізетін әкімшілік полиция және құқыққорғау органдарының (тергеу, сот және т.б.) органдарының жасаған басқа құжаттары, сақтандыру жағдайы ретінде қарайтын оқиғаларды топтастыру және есепке алу, немесе сақтандыру жағдайының орын алу дерегін растайтын құжаттар, заңды күшіне енген сот қаулысы.</w:t>
      </w:r>
    </w:p>
    <w:p w14:paraId="7DBAF85B"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3.3. ТЕ № 1 қосымшасының 3.2-тармағында көзделген құжаттарды алғаннан кейін Сақтандырушы 15 (он бес) </w:t>
      </w:r>
      <w:r>
        <w:rPr>
          <w:bCs/>
          <w:color w:val="000000"/>
          <w:sz w:val="24"/>
          <w:szCs w:val="24"/>
          <w:lang w:val="kk-KZ"/>
        </w:rPr>
        <w:t>жұмыс</w:t>
      </w:r>
      <w:r w:rsidRPr="005C6EE3">
        <w:rPr>
          <w:bCs/>
          <w:color w:val="000000"/>
          <w:sz w:val="24"/>
          <w:szCs w:val="24"/>
          <w:lang w:val="kk-KZ"/>
        </w:rPr>
        <w:t xml:space="preserve"> күн</w:t>
      </w:r>
      <w:r>
        <w:rPr>
          <w:bCs/>
          <w:color w:val="000000"/>
          <w:sz w:val="24"/>
          <w:szCs w:val="24"/>
          <w:lang w:val="kk-KZ"/>
        </w:rPr>
        <w:t>і</w:t>
      </w:r>
      <w:r w:rsidRPr="005C6EE3">
        <w:rPr>
          <w:bCs/>
          <w:color w:val="000000"/>
          <w:sz w:val="24"/>
          <w:szCs w:val="24"/>
          <w:lang w:val="kk-KZ"/>
        </w:rPr>
        <w:t xml:space="preserve"> ішінде сақтандыру төлемін жүзеге асыру немесе бас тарту туралы шешімді қабылдайды, ол туралы жазбаша түрде Сақтанушыны хабарлайды. Сақтандыру төлемін жүзеге асырудан бас тартқан жағдайда бас тартудың дәлелді себебі хабарламада көрсетілуі тиіс.</w:t>
      </w:r>
    </w:p>
    <w:p w14:paraId="08D6C1DC"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3.4. Сақтандырушы сақтандыру жағдайы мына салдардан болса Сақтанушыға толығымен немесе ішінара бас тартуға құқылы: </w:t>
      </w:r>
    </w:p>
    <w:p w14:paraId="31D7BFB5"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Сақтандырушыға сақтандыру объекті, сақтандыру тәуекелі, сақтандыру жағдайы және оның салдары туралы жалған мәліметтерді хабарлауы;</w:t>
      </w:r>
    </w:p>
    <w:p w14:paraId="3CE251BB"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bCs/>
          <w:color w:val="000000"/>
          <w:sz w:val="24"/>
          <w:szCs w:val="24"/>
          <w:lang w:val="kk-KZ"/>
        </w:rPr>
        <w:t xml:space="preserve">2) </w:t>
      </w:r>
      <w:r w:rsidRPr="005C6EE3">
        <w:rPr>
          <w:rFonts w:eastAsia="Times New Roman"/>
          <w:color w:val="000000"/>
          <w:sz w:val="24"/>
          <w:szCs w:val="24"/>
          <w:lang w:val="kk-KZ" w:eastAsia="ru-RU"/>
        </w:rPr>
        <w:t>Сақтанушының сақтандыру жағдайынан шығындарды азайту бойынша шараларды қабылдамауы;</w:t>
      </w:r>
    </w:p>
    <w:p w14:paraId="516637A4"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Сақтанушының залал келтірген кінәлі тұлғадан өтелетін шығын мөлшері шегінде сәйкесті шығынның өтемін алуға;</w:t>
      </w:r>
    </w:p>
    <w:p w14:paraId="59717E12"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4) Сақтанушының Сақтандырушыға сақтандыру жағдайының туындау жәйттерін тергеуде және онымен келтірілген шығын мөлшерін белгілеуде кедергі келтіруі;</w:t>
      </w:r>
    </w:p>
    <w:p w14:paraId="71FE5D2A"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5) Сақтандыру жағдайының орын алуы туралы Сақтандырушыны хабарламау. Сақтандыру жағдайы туралы Сақтандырушыны хабарламау оған сақтандыру төлемін жүзеге асырудан бас тартуға құқық береді, егер Сақтандырушы уақытында сақтандыру жағдайының орын алуы туралы немесе Сақтандырушыда сақтандыру төлемін жүзеге асыру міндетіне әсер етпейтін ақпарат жоқтығы дәлелденбесе.</w:t>
      </w:r>
    </w:p>
    <w:p w14:paraId="4649124A"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3.5. Сақтандырушы сақтандыру төлемін Сақтанушының банк шотына немесе бүлінген автокөлікке (мүлік) жөндеу жұмыстарын жүргізген ұйымның шотына сақтандыру төлемін жүзеге асыру туралы шешімді Сақтандырушы қабылдаған күннен бастап 5 (бес) </w:t>
      </w:r>
      <w:r>
        <w:rPr>
          <w:rFonts w:eastAsia="Times New Roman"/>
          <w:color w:val="000000"/>
          <w:sz w:val="24"/>
          <w:szCs w:val="24"/>
          <w:lang w:val="kk-KZ" w:eastAsia="ru-RU"/>
        </w:rPr>
        <w:t>жұмыс</w:t>
      </w:r>
      <w:r w:rsidRPr="005C6EE3">
        <w:rPr>
          <w:rFonts w:eastAsia="Times New Roman"/>
          <w:color w:val="000000"/>
          <w:sz w:val="24"/>
          <w:szCs w:val="24"/>
          <w:lang w:val="kk-KZ" w:eastAsia="ru-RU"/>
        </w:rPr>
        <w:t xml:space="preserve"> күн ішінде сақтанушының жазбаша өтініші бойынша ақша аудару арқылы жасайды.</w:t>
      </w:r>
    </w:p>
    <w:p w14:paraId="7C4F687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3.6. Тараптар арасында шығын себептері мен мөлшері туралы дау туындаған жағдайда әр Тарап сараптама жүргізуді талап ете алады. Сараптама оны талап еткен Тарап есебінен жасалады. Егер сараптама нәтижесінде Сақтандырушының сақтандыру төлемінен (оның бөлігінен) бас тартуы негізсіз екені белгіленсе, Сақтандырушы сараптама жүргізу кезінде кеткен шығыстарды Сақтанушыға төлейді.</w:t>
      </w:r>
    </w:p>
    <w:p w14:paraId="0D667C7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3.7. Сақтандыру төлемінің мөлшерін Шарт тараптары келіспеген жағдайда Сақтандырушы ТЕ № 1 қосымшасының 3.5-тармағында көзделген мерзім ішінде дауласпаған бөлікте сақтандыру төлемін жүргізеді.</w:t>
      </w:r>
    </w:p>
    <w:p w14:paraId="2FC08FF5"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3.8. Сақтандыру төлемі:</w:t>
      </w:r>
    </w:p>
    <w:p w14:paraId="095F777C"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1) </w:t>
      </w:r>
      <w:r w:rsidRPr="005C6EE3">
        <w:rPr>
          <w:rFonts w:eastAsia="Times New Roman"/>
          <w:b/>
          <w:color w:val="000000"/>
          <w:sz w:val="24"/>
          <w:szCs w:val="24"/>
          <w:lang w:val="kk-KZ" w:eastAsia="ru-RU"/>
        </w:rPr>
        <w:t>автокөлік (мүлік) толық жойылған</w:t>
      </w:r>
      <w:r w:rsidRPr="00094C9B">
        <w:rPr>
          <w:rFonts w:eastAsia="Times New Roman"/>
          <w:b/>
          <w:color w:val="000000"/>
          <w:sz w:val="24"/>
          <w:szCs w:val="24"/>
          <w:lang w:val="kk-KZ" w:eastAsia="ru-RU"/>
        </w:rPr>
        <w:t>, бүлінген, ұрланған</w:t>
      </w:r>
      <w:r w:rsidRPr="005C6EE3">
        <w:rPr>
          <w:rFonts w:eastAsia="Times New Roman"/>
          <w:b/>
          <w:color w:val="000000"/>
          <w:sz w:val="24"/>
          <w:szCs w:val="24"/>
          <w:lang w:val="kk-KZ" w:eastAsia="ru-RU"/>
        </w:rPr>
        <w:t xml:space="preserve"> кезде</w:t>
      </w:r>
      <w:r w:rsidRPr="005C6EE3">
        <w:rPr>
          <w:rFonts w:eastAsia="Times New Roman"/>
          <w:color w:val="000000"/>
          <w:sz w:val="24"/>
          <w:szCs w:val="24"/>
          <w:lang w:val="kk-KZ" w:eastAsia="ru-RU"/>
        </w:rPr>
        <w:t xml:space="preserve"> – сақтандыру сомасынан аспайтын бүлінген автокөліктің (мүліктің) қалдық сомасын шегере отырып нақты құны көлемінде. Тозу есебімен автомобиль көлігінің нақты құнынан 80% (сексен пайыз) асатын, оны жөндеуге (қалпына келтіруге) шығыстар автомобиль көлігінің (мүлкінің) бүлінген күйі автомобиль көлігінің толық өлуі (жойылуы) саналады. Бүлінген жағдайы әрбір нысан бойынша анықталады.   </w:t>
      </w:r>
    </w:p>
    <w:p w14:paraId="2E777C7B" w14:textId="77777777" w:rsidR="008247C7" w:rsidRPr="005C6EE3" w:rsidRDefault="008247C7" w:rsidP="008247C7">
      <w:pPr>
        <w:spacing w:after="0" w:line="240" w:lineRule="auto"/>
        <w:ind w:right="-2" w:firstLine="567"/>
        <w:contextualSpacing/>
        <w:jc w:val="both"/>
        <w:rPr>
          <w:rFonts w:eastAsia="Times New Roman"/>
          <w:bCs/>
          <w:color w:val="000000"/>
          <w:sz w:val="24"/>
          <w:szCs w:val="24"/>
          <w:lang w:val="kk-KZ" w:eastAsia="ru-RU"/>
        </w:rPr>
      </w:pPr>
      <w:r w:rsidRPr="005C6EE3">
        <w:rPr>
          <w:rFonts w:eastAsia="Times New Roman"/>
          <w:color w:val="000000"/>
          <w:sz w:val="24"/>
          <w:szCs w:val="24"/>
          <w:lang w:val="kk-KZ" w:eastAsia="ru-RU"/>
        </w:rPr>
        <w:lastRenderedPageBreak/>
        <w:t xml:space="preserve">2) </w:t>
      </w:r>
      <w:r w:rsidRPr="005C6EE3">
        <w:rPr>
          <w:rFonts w:eastAsia="Times New Roman"/>
          <w:b/>
          <w:color w:val="000000"/>
          <w:sz w:val="24"/>
          <w:szCs w:val="24"/>
          <w:lang w:val="kk-KZ" w:eastAsia="ru-RU"/>
        </w:rPr>
        <w:t xml:space="preserve">автокөлік (мүлік) </w:t>
      </w:r>
      <w:r w:rsidRPr="005C6EE3">
        <w:rPr>
          <w:rFonts w:eastAsia="Times New Roman"/>
          <w:b/>
          <w:bCs/>
          <w:color w:val="000000"/>
          <w:sz w:val="24"/>
          <w:szCs w:val="24"/>
          <w:lang w:val="kk-KZ" w:eastAsia="ru-RU"/>
        </w:rPr>
        <w:t>ішінара зақымдау кезінде</w:t>
      </w:r>
      <w:r w:rsidRPr="005C6EE3">
        <w:rPr>
          <w:rFonts w:eastAsia="Times New Roman"/>
          <w:bCs/>
          <w:color w:val="000000"/>
          <w:sz w:val="24"/>
          <w:szCs w:val="24"/>
          <w:lang w:val="kk-KZ" w:eastAsia="ru-RU"/>
        </w:rPr>
        <w:t xml:space="preserve"> – автокөлік (мүлік) жөндеуге келмесе құнының сәйкесті бөлігінде немесе оны жөндеуге немесе қалпына келтіруге кеткен шығындар көлемінде. Автокөліктің (мүліктің) ішінара бүлінуіне оның толық бүлінуіне әкелмейтін және оны ары қарай пайдалануға толық жарамсыз етпейтін бүлінулер жатады. </w:t>
      </w:r>
    </w:p>
    <w:p w14:paraId="38EF4982" w14:textId="77777777" w:rsidR="008247C7"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 Жөндеу (қалпына келтіру) шығындарында жөндеу жұмыстарына материалдарды және қосалқы бөлшектерді сатып алу шығыстары, сондай-ақ жөндеу жұмыстары бойынша жұмыстың ақысы есептеледі. </w:t>
      </w:r>
    </w:p>
    <w:p w14:paraId="4EE3DD5D"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4B0CC5">
        <w:rPr>
          <w:rFonts w:eastAsia="Times New Roman"/>
          <w:color w:val="000000"/>
          <w:sz w:val="24"/>
          <w:szCs w:val="24"/>
          <w:lang w:val="kk-KZ" w:eastAsia="ru-RU"/>
        </w:rPr>
        <w:t xml:space="preserve">Егер </w:t>
      </w:r>
      <w:r>
        <w:rPr>
          <w:rFonts w:eastAsia="Times New Roman"/>
          <w:color w:val="000000"/>
          <w:sz w:val="24"/>
          <w:szCs w:val="24"/>
          <w:lang w:val="kk-KZ" w:eastAsia="ru-RU"/>
        </w:rPr>
        <w:t xml:space="preserve">бұзылған </w:t>
      </w:r>
      <w:r w:rsidRPr="004B0CC5">
        <w:rPr>
          <w:rFonts w:eastAsia="Times New Roman"/>
          <w:color w:val="000000"/>
          <w:sz w:val="24"/>
          <w:szCs w:val="24"/>
          <w:lang w:val="kk-KZ" w:eastAsia="ru-RU"/>
        </w:rPr>
        <w:t>К</w:t>
      </w:r>
      <w:r>
        <w:rPr>
          <w:rFonts w:eastAsia="Times New Roman"/>
          <w:color w:val="000000"/>
          <w:sz w:val="24"/>
          <w:szCs w:val="24"/>
          <w:lang w:val="kk-KZ" w:eastAsia="ru-RU"/>
        </w:rPr>
        <w:t>Қ</w:t>
      </w:r>
      <w:r w:rsidRPr="004B0CC5">
        <w:rPr>
          <w:rFonts w:eastAsia="Times New Roman"/>
          <w:color w:val="000000"/>
          <w:sz w:val="24"/>
          <w:szCs w:val="24"/>
          <w:lang w:val="kk-KZ" w:eastAsia="ru-RU"/>
        </w:rPr>
        <w:t xml:space="preserve"> жөндеу процесінде сақтандыру жағдайының нәтижесінде пайда болған жасырын ақаулар анықталса, онда </w:t>
      </w:r>
      <w:r>
        <w:rPr>
          <w:rFonts w:eastAsia="Times New Roman"/>
          <w:color w:val="000000"/>
          <w:sz w:val="24"/>
          <w:szCs w:val="24"/>
          <w:lang w:val="kk-KZ" w:eastAsia="ru-RU"/>
        </w:rPr>
        <w:t>Сақтанушы С</w:t>
      </w:r>
      <w:r w:rsidRPr="004B0CC5">
        <w:rPr>
          <w:rFonts w:eastAsia="Times New Roman"/>
          <w:color w:val="000000"/>
          <w:sz w:val="24"/>
          <w:szCs w:val="24"/>
          <w:lang w:val="kk-KZ" w:eastAsia="ru-RU"/>
        </w:rPr>
        <w:t>ақтандырушыға жасырын ақаулар табылғаны туралы хабарлауға, К</w:t>
      </w:r>
      <w:r>
        <w:rPr>
          <w:rFonts w:eastAsia="Times New Roman"/>
          <w:color w:val="000000"/>
          <w:sz w:val="24"/>
          <w:szCs w:val="24"/>
          <w:lang w:val="kk-KZ" w:eastAsia="ru-RU"/>
        </w:rPr>
        <w:t>Қ</w:t>
      </w:r>
      <w:r w:rsidRPr="004B0CC5">
        <w:rPr>
          <w:rFonts w:eastAsia="Times New Roman"/>
          <w:color w:val="000000"/>
          <w:sz w:val="24"/>
          <w:szCs w:val="24"/>
          <w:lang w:val="kk-KZ" w:eastAsia="ru-RU"/>
        </w:rPr>
        <w:t>-ны қарау орнын, күнін және уақытын Сақтанды</w:t>
      </w:r>
      <w:r>
        <w:rPr>
          <w:rFonts w:eastAsia="Times New Roman"/>
          <w:color w:val="000000"/>
          <w:sz w:val="24"/>
          <w:szCs w:val="24"/>
          <w:lang w:val="kk-KZ" w:eastAsia="ru-RU"/>
        </w:rPr>
        <w:t>рушының өкілімен келісуге және С</w:t>
      </w:r>
      <w:r w:rsidRPr="004B0CC5">
        <w:rPr>
          <w:rFonts w:eastAsia="Times New Roman"/>
          <w:color w:val="000000"/>
          <w:sz w:val="24"/>
          <w:szCs w:val="24"/>
          <w:lang w:val="kk-KZ" w:eastAsia="ru-RU"/>
        </w:rPr>
        <w:t>ақтандырушыға қосымша сақтандыру төлемі туралы жазбаша өтініш жіберуге міндетті.</w:t>
      </w:r>
    </w:p>
    <w:p w14:paraId="16B00A29"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3.9. Қалпына келтіру шығыстарына:</w:t>
      </w:r>
    </w:p>
    <w:p w14:paraId="7A828468"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жөндеу жұмыстарына материалдар мен қосалқы бөлшектер шығыстары;</w:t>
      </w:r>
    </w:p>
    <w:p w14:paraId="7C1E8EDA"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жөндеу жұмыстары бойынша жұмыстар ақысына шығыстар;</w:t>
      </w:r>
    </w:p>
    <w:p w14:paraId="3B5B31D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сақтандыру жағдайы орын алар алдындағы жағдайында сақтандырылған мүлікті қалпына келтіру үшін қажетті басқа шығыстар мен жөндеу орнына материалдарды жеткізу шығыстары кіреді.</w:t>
      </w:r>
    </w:p>
    <w:p w14:paraId="3492D2B4"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3.10. Қалпына келтіру шығыстарына:</w:t>
      </w:r>
    </w:p>
    <w:p w14:paraId="7FAA0A92"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сақтандырылған нысанның өзгерісі немесе оны жақсартумен туындаған қосымша шығыстар;</w:t>
      </w:r>
    </w:p>
    <w:p w14:paraId="3964724F"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уақытша немесе қосалқы жөндеу жұмыстарымен, немесе қалпына келтірумен туындаған шығыстар;</w:t>
      </w:r>
    </w:p>
    <w:p w14:paraId="5D82107F"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қажетті шығыстардан басқа жасалған шығыстар кіреді.</w:t>
      </w:r>
    </w:p>
    <w:p w14:paraId="61BFC322"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3.11. Сақтандыру төлемі жүзеге асырылғаннан кейін Сақтандырушыға төленген сома шегінде келтірілген шығын үшін жауапты  тұлғаға қатысы бар талап ету құқығы өтеді. Сақтандырушы сақтандыру төлемін алған кезде Сақтанушыға барлық құжаттарды беру қажет және оған Сақтандырушының кінәлі тұлғаға талап қою құқығы өткен барлық қажетті мәліметтерді хабарлау қажет.</w:t>
      </w:r>
    </w:p>
    <w:p w14:paraId="14ADD7E1"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3.12. Егер сақтанушы үшінші тұлғалардан шығын төлемін алған болса, сақтандырушы үшінші тұлғадан алған сома мен сақтандыру талаптары бойынша төлемге тиесілі сома арасындағы айырманы төлейді. Сақтанушы үшінші тұлғалардан мұндай сомаларды алғаны туралы дереу хабарлауы қажет.</w:t>
      </w:r>
    </w:p>
    <w:p w14:paraId="6C3F951F"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3.13. Сақтандырушы Сақтанушыға шығынды азайту немесе алдын алу мақсатында сақтандыру жағдайы орын алған кезде жүргізетін шығысты төлейді. Мұндай шығыстар нақты мөлшерде өтеледі, алайда сақтандыру төлемі мен шығыстар өтемақысының сомасы Шартта көзделген сомадан асып түспеуі тиіс. Егер шығыстар сақтанушының сақтандырушы нұсқауларын орындау нәтижесінде туындаған болса олар толық көлемде сақтандыру сомасына байланыссыз өтеледі.</w:t>
      </w:r>
    </w:p>
    <w:p w14:paraId="5E48C3EA" w14:textId="77777777" w:rsidR="008247C7"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3.14. Сақтандыру төлемін жүзеге асырған кезде Шарт жүзеге асырылған сақтандыру төлемі мөлшері мен Шартпен көзделген сақтандыру сомасы арасындағы айырмаға тең сақтандыру сомасы мөлшерінде оның қолданыс мерзімі аяқталғанға дейін өз күшін сақтайды.</w:t>
      </w:r>
    </w:p>
    <w:p w14:paraId="2890D96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Pr>
          <w:rFonts w:eastAsia="Times New Roman"/>
          <w:color w:val="000000"/>
          <w:sz w:val="24"/>
          <w:szCs w:val="24"/>
          <w:lang w:val="kk-KZ" w:eastAsia="ru-RU"/>
        </w:rPr>
        <w:t xml:space="preserve">3.15. </w:t>
      </w:r>
      <w:r w:rsidRPr="00094C9B">
        <w:rPr>
          <w:sz w:val="24"/>
          <w:szCs w:val="24"/>
          <w:lang w:val="kk-KZ"/>
        </w:rPr>
        <w:t xml:space="preserve">Сақтанушы немесе </w:t>
      </w:r>
      <w:r>
        <w:rPr>
          <w:sz w:val="24"/>
          <w:szCs w:val="24"/>
          <w:lang w:val="kk-KZ"/>
        </w:rPr>
        <w:t>С</w:t>
      </w:r>
      <w:r w:rsidRPr="00094C9B">
        <w:rPr>
          <w:sz w:val="24"/>
          <w:szCs w:val="24"/>
          <w:lang w:val="kk-KZ"/>
        </w:rPr>
        <w:t xml:space="preserve">ақтандырылушы </w:t>
      </w:r>
      <w:r>
        <w:rPr>
          <w:sz w:val="24"/>
          <w:szCs w:val="24"/>
          <w:lang w:val="kk-KZ"/>
        </w:rPr>
        <w:t xml:space="preserve">Шартта көзделген </w:t>
      </w:r>
      <w:r w:rsidRPr="00094C9B">
        <w:rPr>
          <w:sz w:val="24"/>
          <w:szCs w:val="24"/>
          <w:lang w:val="kk-KZ"/>
        </w:rPr>
        <w:t>барлық құжаттар</w:t>
      </w:r>
      <w:r>
        <w:rPr>
          <w:sz w:val="24"/>
          <w:szCs w:val="24"/>
          <w:lang w:val="kk-KZ"/>
        </w:rPr>
        <w:t xml:space="preserve">ды бермеген жағдайда, </w:t>
      </w:r>
      <w:r w:rsidRPr="00094C9B">
        <w:rPr>
          <w:sz w:val="24"/>
          <w:szCs w:val="24"/>
          <w:lang w:val="kk-KZ"/>
        </w:rPr>
        <w:t xml:space="preserve">Сақтандырушы </w:t>
      </w:r>
      <w:r>
        <w:rPr>
          <w:sz w:val="24"/>
          <w:szCs w:val="24"/>
          <w:lang w:val="kk-KZ"/>
        </w:rPr>
        <w:t xml:space="preserve">соңғы құжатты </w:t>
      </w:r>
      <w:r w:rsidRPr="00094C9B">
        <w:rPr>
          <w:sz w:val="24"/>
          <w:szCs w:val="24"/>
          <w:lang w:val="kk-KZ"/>
        </w:rPr>
        <w:t xml:space="preserve">берген сәттен бастап </w:t>
      </w:r>
      <w:r>
        <w:rPr>
          <w:sz w:val="24"/>
          <w:szCs w:val="24"/>
          <w:lang w:val="kk-KZ"/>
        </w:rPr>
        <w:t>5</w:t>
      </w:r>
      <w:r w:rsidRPr="00094C9B">
        <w:rPr>
          <w:sz w:val="24"/>
          <w:szCs w:val="24"/>
          <w:lang w:val="kk-KZ"/>
        </w:rPr>
        <w:t xml:space="preserve"> (</w:t>
      </w:r>
      <w:r>
        <w:rPr>
          <w:sz w:val="24"/>
          <w:szCs w:val="24"/>
          <w:lang w:val="kk-KZ"/>
        </w:rPr>
        <w:t>бес</w:t>
      </w:r>
      <w:r w:rsidRPr="00094C9B">
        <w:rPr>
          <w:sz w:val="24"/>
          <w:szCs w:val="24"/>
          <w:lang w:val="kk-KZ"/>
        </w:rPr>
        <w:t>) жұмыс күн ішінде қажетті жетіспейтін құжаттар</w:t>
      </w:r>
      <w:r>
        <w:rPr>
          <w:sz w:val="24"/>
          <w:szCs w:val="24"/>
          <w:lang w:val="kk-KZ"/>
        </w:rPr>
        <w:t xml:space="preserve"> туралы жазбаша хабарлауға </w:t>
      </w:r>
      <w:r w:rsidRPr="00094C9B">
        <w:rPr>
          <w:sz w:val="24"/>
          <w:szCs w:val="24"/>
          <w:lang w:val="kk-KZ"/>
        </w:rPr>
        <w:t xml:space="preserve"> міндетті.</w:t>
      </w:r>
    </w:p>
    <w:p w14:paraId="2EDED6EC" w14:textId="77777777" w:rsidR="008247C7" w:rsidRPr="005C6EE3" w:rsidRDefault="008247C7" w:rsidP="008247C7">
      <w:pPr>
        <w:spacing w:after="0" w:line="240" w:lineRule="auto"/>
        <w:ind w:firstLine="567"/>
        <w:jc w:val="center"/>
        <w:rPr>
          <w:b/>
          <w:bCs/>
          <w:color w:val="000000"/>
          <w:sz w:val="24"/>
          <w:szCs w:val="24"/>
          <w:lang w:val="kk-KZ"/>
        </w:rPr>
      </w:pPr>
      <w:r w:rsidRPr="005C6EE3">
        <w:rPr>
          <w:b/>
          <w:bCs/>
          <w:color w:val="000000"/>
          <w:sz w:val="24"/>
          <w:szCs w:val="24"/>
          <w:lang w:val="kk-KZ"/>
        </w:rPr>
        <w:t>4.САҚТАНДЫРУ АУМАҒЫ</w:t>
      </w:r>
    </w:p>
    <w:p w14:paraId="35E7EC82" w14:textId="6E1ACBCA" w:rsidR="008247C7" w:rsidRPr="005C6EE3" w:rsidRDefault="008247C7" w:rsidP="008247C7">
      <w:pPr>
        <w:spacing w:after="0" w:line="240" w:lineRule="auto"/>
        <w:ind w:firstLine="567"/>
        <w:jc w:val="both"/>
        <w:rPr>
          <w:bCs/>
          <w:color w:val="000000"/>
          <w:sz w:val="24"/>
          <w:szCs w:val="24"/>
          <w:lang w:val="kk-KZ"/>
        </w:rPr>
      </w:pPr>
      <w:r w:rsidRPr="005C6EE3">
        <w:rPr>
          <w:bCs/>
          <w:color w:val="000000"/>
          <w:sz w:val="24"/>
          <w:szCs w:val="24"/>
          <w:lang w:val="kk-KZ"/>
        </w:rPr>
        <w:t xml:space="preserve">4.1. ТЕ № 2 қосымшасында толық тізімі көрсетілген Сақтанушының автокөлікті сақтандыру аумағы Қазақстан Республикасының аумағы болып табылады. Сақтандыру аумағынан тыс болған автокөлікті (мүлікті) жоғалту немесе жою </w:t>
      </w:r>
      <w:r w:rsidR="00D62D38">
        <w:rPr>
          <w:bCs/>
          <w:color w:val="000000"/>
          <w:sz w:val="24"/>
          <w:szCs w:val="24"/>
          <w:lang w:val="kk-KZ"/>
        </w:rPr>
        <w:t>(зақымдау) шартпен жабылмайды.</w:t>
      </w:r>
    </w:p>
    <w:p w14:paraId="1D6909BA" w14:textId="77777777" w:rsidR="008247C7" w:rsidRPr="005C6EE3" w:rsidRDefault="008247C7" w:rsidP="008247C7">
      <w:pPr>
        <w:spacing w:after="0" w:line="240" w:lineRule="auto"/>
        <w:jc w:val="both"/>
        <w:rPr>
          <w:bCs/>
          <w:color w:val="000000"/>
          <w:sz w:val="24"/>
          <w:szCs w:val="24"/>
          <w:lang w:val="kk-KZ"/>
        </w:rPr>
      </w:pPr>
    </w:p>
    <w:p w14:paraId="58A6F6EF" w14:textId="77777777" w:rsidR="008247C7" w:rsidRPr="005C6EE3" w:rsidRDefault="008247C7" w:rsidP="008247C7">
      <w:pPr>
        <w:spacing w:after="0" w:line="240" w:lineRule="auto"/>
        <w:jc w:val="center"/>
        <w:rPr>
          <w:b/>
          <w:bCs/>
          <w:color w:val="000000"/>
          <w:sz w:val="24"/>
          <w:szCs w:val="24"/>
          <w:lang w:val="kk-KZ"/>
        </w:rPr>
      </w:pPr>
    </w:p>
    <w:p w14:paraId="7391A0E9" w14:textId="47410ED1" w:rsidR="008247C7" w:rsidRDefault="008247C7" w:rsidP="008247C7">
      <w:pPr>
        <w:spacing w:after="0" w:line="240" w:lineRule="auto"/>
        <w:jc w:val="right"/>
        <w:rPr>
          <w:b/>
          <w:bCs/>
          <w:color w:val="000000"/>
          <w:sz w:val="24"/>
          <w:szCs w:val="24"/>
          <w:lang w:val="kk-KZ"/>
        </w:rPr>
      </w:pPr>
      <w:r w:rsidRPr="004B0CC5">
        <w:rPr>
          <w:b/>
          <w:bCs/>
          <w:color w:val="000000"/>
          <w:sz w:val="24"/>
          <w:szCs w:val="24"/>
          <w:lang w:val="kk-KZ"/>
        </w:rPr>
        <w:t xml:space="preserve">Техникалық ерекшеліктің </w:t>
      </w:r>
    </w:p>
    <w:p w14:paraId="34D6F3C5" w14:textId="77777777" w:rsidR="008247C7" w:rsidRPr="004B0CC5" w:rsidRDefault="008247C7" w:rsidP="008247C7">
      <w:pPr>
        <w:spacing w:after="0" w:line="240" w:lineRule="auto"/>
        <w:jc w:val="right"/>
        <w:rPr>
          <w:b/>
          <w:bCs/>
          <w:color w:val="000000"/>
          <w:sz w:val="24"/>
          <w:szCs w:val="24"/>
          <w:lang w:val="kk-KZ"/>
        </w:rPr>
      </w:pPr>
      <w:r w:rsidRPr="004B0CC5">
        <w:rPr>
          <w:b/>
          <w:bCs/>
          <w:color w:val="000000"/>
          <w:sz w:val="24"/>
          <w:szCs w:val="24"/>
          <w:lang w:val="kk-KZ"/>
        </w:rPr>
        <w:t>2-қосымшасы</w:t>
      </w:r>
    </w:p>
    <w:p w14:paraId="3552A06A" w14:textId="77777777" w:rsidR="008247C7" w:rsidRPr="005C6EE3" w:rsidRDefault="008247C7" w:rsidP="008247C7">
      <w:pPr>
        <w:spacing w:after="0" w:line="240" w:lineRule="auto"/>
        <w:jc w:val="right"/>
        <w:rPr>
          <w:bCs/>
          <w:color w:val="000000"/>
          <w:sz w:val="24"/>
          <w:szCs w:val="24"/>
          <w:lang w:val="kk-KZ"/>
        </w:rPr>
      </w:pPr>
    </w:p>
    <w:p w14:paraId="3DE0BFCD" w14:textId="77777777" w:rsidR="008247C7" w:rsidRDefault="008247C7" w:rsidP="008247C7">
      <w:pPr>
        <w:spacing w:after="0" w:line="240" w:lineRule="auto"/>
        <w:jc w:val="center"/>
        <w:rPr>
          <w:b/>
          <w:bCs/>
          <w:color w:val="000000"/>
          <w:sz w:val="24"/>
          <w:szCs w:val="24"/>
          <w:lang w:val="kk-KZ"/>
        </w:rPr>
      </w:pPr>
      <w:r w:rsidRPr="005C6EE3">
        <w:rPr>
          <w:b/>
          <w:bCs/>
          <w:color w:val="000000"/>
          <w:sz w:val="24"/>
          <w:szCs w:val="24"/>
          <w:lang w:val="kk-KZ"/>
        </w:rPr>
        <w:t>Сақтандырылатын автокөлік тізбесі</w:t>
      </w:r>
    </w:p>
    <w:p w14:paraId="722AE546" w14:textId="77777777" w:rsidR="008247C7" w:rsidRDefault="008247C7" w:rsidP="008247C7">
      <w:pPr>
        <w:spacing w:after="0" w:line="240" w:lineRule="auto"/>
        <w:jc w:val="center"/>
        <w:rPr>
          <w:b/>
          <w:bCs/>
          <w:color w:val="000000"/>
          <w:sz w:val="24"/>
          <w:szCs w:val="24"/>
          <w:lang w:val="kk-KZ"/>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565"/>
        <w:gridCol w:w="1134"/>
        <w:gridCol w:w="1417"/>
        <w:gridCol w:w="425"/>
        <w:gridCol w:w="1134"/>
        <w:gridCol w:w="1560"/>
        <w:gridCol w:w="1701"/>
        <w:gridCol w:w="17"/>
      </w:tblGrid>
      <w:tr w:rsidR="008247C7" w:rsidRPr="001854D9" w14:paraId="4FCF7AD8" w14:textId="77777777" w:rsidTr="00895545">
        <w:trPr>
          <w:trHeight w:val="467"/>
          <w:jc w:val="center"/>
        </w:trPr>
        <w:tc>
          <w:tcPr>
            <w:tcW w:w="10087" w:type="dxa"/>
            <w:gridSpan w:val="10"/>
            <w:shd w:val="clear" w:color="000000" w:fill="C5D9F1"/>
            <w:noWrap/>
            <w:vAlign w:val="bottom"/>
            <w:hideMark/>
          </w:tcPr>
          <w:p w14:paraId="72AAAB68" w14:textId="77777777" w:rsidR="008247C7" w:rsidRPr="00A06B5B" w:rsidRDefault="008247C7" w:rsidP="00D62D38">
            <w:pPr>
              <w:spacing w:after="0" w:line="240" w:lineRule="auto"/>
              <w:rPr>
                <w:sz w:val="22"/>
                <w:lang w:val="kk-KZ"/>
              </w:rPr>
            </w:pPr>
            <w:r w:rsidRPr="00A06B5B">
              <w:rPr>
                <w:sz w:val="22"/>
                <w:lang w:val="kk-KZ"/>
              </w:rPr>
              <w:t> </w:t>
            </w:r>
          </w:p>
          <w:p w14:paraId="187EB416" w14:textId="77777777" w:rsidR="008247C7" w:rsidRPr="001854D9" w:rsidRDefault="008247C7" w:rsidP="00D62D38">
            <w:pPr>
              <w:spacing w:after="160" w:line="259" w:lineRule="auto"/>
              <w:jc w:val="center"/>
              <w:rPr>
                <w:sz w:val="22"/>
              </w:rPr>
            </w:pPr>
            <w:r>
              <w:rPr>
                <w:b/>
                <w:bCs/>
                <w:color w:val="000000"/>
                <w:sz w:val="24"/>
                <w:szCs w:val="24"/>
                <w:lang w:val="kk-KZ"/>
              </w:rPr>
              <w:t>«БЖЗҚ» АҚ автокөлік құралдарына деректер</w:t>
            </w:r>
          </w:p>
        </w:tc>
      </w:tr>
      <w:tr w:rsidR="008247C7" w:rsidRPr="001854D9" w14:paraId="157A5A9A" w14:textId="77777777" w:rsidTr="00895545">
        <w:trPr>
          <w:gridAfter w:val="1"/>
          <w:wAfter w:w="17" w:type="dxa"/>
          <w:trHeight w:val="984"/>
          <w:jc w:val="center"/>
        </w:trPr>
        <w:tc>
          <w:tcPr>
            <w:tcW w:w="567" w:type="dxa"/>
            <w:shd w:val="clear" w:color="000000" w:fill="C5D9F1"/>
            <w:vAlign w:val="center"/>
          </w:tcPr>
          <w:p w14:paraId="65A89BEA" w14:textId="77777777" w:rsidR="008247C7" w:rsidRPr="004D4F0A" w:rsidRDefault="008247C7" w:rsidP="00D62D38">
            <w:pPr>
              <w:spacing w:after="0" w:line="240" w:lineRule="auto"/>
              <w:jc w:val="center"/>
              <w:rPr>
                <w:b/>
                <w:sz w:val="24"/>
                <w:szCs w:val="24"/>
              </w:rPr>
            </w:pPr>
            <w:r>
              <w:rPr>
                <w:b/>
                <w:sz w:val="24"/>
                <w:szCs w:val="24"/>
                <w:lang w:val="kk-KZ"/>
              </w:rPr>
              <w:t xml:space="preserve">Лот </w:t>
            </w:r>
            <w:r w:rsidRPr="004D4F0A">
              <w:rPr>
                <w:b/>
                <w:sz w:val="24"/>
                <w:szCs w:val="24"/>
              </w:rPr>
              <w:t xml:space="preserve">№ </w:t>
            </w:r>
          </w:p>
        </w:tc>
        <w:tc>
          <w:tcPr>
            <w:tcW w:w="567" w:type="dxa"/>
            <w:shd w:val="clear" w:color="000000" w:fill="C5D9F1"/>
            <w:vAlign w:val="center"/>
          </w:tcPr>
          <w:p w14:paraId="10724BFC" w14:textId="77777777" w:rsidR="008247C7" w:rsidRPr="004D4F0A" w:rsidRDefault="008247C7" w:rsidP="00D62D38">
            <w:pPr>
              <w:spacing w:after="0" w:line="240" w:lineRule="auto"/>
              <w:jc w:val="center"/>
              <w:rPr>
                <w:sz w:val="24"/>
                <w:szCs w:val="24"/>
              </w:rPr>
            </w:pPr>
            <w:r w:rsidRPr="004D4F0A">
              <w:rPr>
                <w:sz w:val="24"/>
                <w:szCs w:val="24"/>
              </w:rPr>
              <w:t>№</w:t>
            </w:r>
            <w:r>
              <w:rPr>
                <w:sz w:val="24"/>
                <w:szCs w:val="24"/>
              </w:rPr>
              <w:t xml:space="preserve"> р/с</w:t>
            </w:r>
          </w:p>
        </w:tc>
        <w:tc>
          <w:tcPr>
            <w:tcW w:w="1565" w:type="dxa"/>
            <w:shd w:val="clear" w:color="000000" w:fill="C5D9F1"/>
            <w:vAlign w:val="center"/>
            <w:hideMark/>
          </w:tcPr>
          <w:p w14:paraId="0BD9AC36" w14:textId="77777777" w:rsidR="008247C7" w:rsidRPr="0080135C" w:rsidRDefault="008247C7" w:rsidP="00D62D38">
            <w:pPr>
              <w:spacing w:after="0" w:line="240" w:lineRule="auto"/>
              <w:jc w:val="center"/>
              <w:rPr>
                <w:sz w:val="24"/>
                <w:szCs w:val="24"/>
                <w:lang w:val="kk-KZ"/>
              </w:rPr>
            </w:pPr>
            <w:r>
              <w:rPr>
                <w:sz w:val="24"/>
                <w:szCs w:val="24"/>
                <w:lang w:val="kk-KZ"/>
              </w:rPr>
              <w:t>ТҚ атауы</w:t>
            </w:r>
          </w:p>
        </w:tc>
        <w:tc>
          <w:tcPr>
            <w:tcW w:w="1134" w:type="dxa"/>
            <w:shd w:val="clear" w:color="000000" w:fill="C5D9F1"/>
            <w:vAlign w:val="center"/>
            <w:hideMark/>
          </w:tcPr>
          <w:p w14:paraId="38B046CB" w14:textId="77777777" w:rsidR="008247C7" w:rsidRPr="0080135C" w:rsidRDefault="008247C7" w:rsidP="00D62D38">
            <w:pPr>
              <w:spacing w:after="0" w:line="240" w:lineRule="auto"/>
              <w:jc w:val="center"/>
              <w:rPr>
                <w:sz w:val="24"/>
                <w:szCs w:val="24"/>
                <w:lang w:val="kk-KZ"/>
              </w:rPr>
            </w:pPr>
            <w:r>
              <w:rPr>
                <w:sz w:val="24"/>
                <w:szCs w:val="24"/>
              </w:rPr>
              <w:t xml:space="preserve">Шығарылған </w:t>
            </w:r>
            <w:r>
              <w:rPr>
                <w:sz w:val="24"/>
                <w:szCs w:val="24"/>
                <w:lang w:val="kk-KZ"/>
              </w:rPr>
              <w:t>жылы</w:t>
            </w:r>
          </w:p>
        </w:tc>
        <w:tc>
          <w:tcPr>
            <w:tcW w:w="1417" w:type="dxa"/>
            <w:shd w:val="clear" w:color="000000" w:fill="C5D9F1"/>
            <w:vAlign w:val="center"/>
            <w:hideMark/>
          </w:tcPr>
          <w:p w14:paraId="5D98B5E8" w14:textId="77777777" w:rsidR="008247C7" w:rsidRPr="0080135C" w:rsidRDefault="008247C7" w:rsidP="00D62D38">
            <w:pPr>
              <w:spacing w:after="0" w:line="240" w:lineRule="auto"/>
              <w:jc w:val="center"/>
              <w:rPr>
                <w:sz w:val="24"/>
                <w:szCs w:val="24"/>
                <w:lang w:val="kk-KZ"/>
              </w:rPr>
            </w:pPr>
            <w:r>
              <w:rPr>
                <w:sz w:val="24"/>
                <w:szCs w:val="24"/>
                <w:lang w:val="kk-KZ"/>
              </w:rPr>
              <w:t>Тіркелген жері</w:t>
            </w:r>
          </w:p>
        </w:tc>
        <w:tc>
          <w:tcPr>
            <w:tcW w:w="1559" w:type="dxa"/>
            <w:gridSpan w:val="2"/>
            <w:shd w:val="clear" w:color="000000" w:fill="C5D9F1"/>
            <w:vAlign w:val="center"/>
          </w:tcPr>
          <w:p w14:paraId="46876F28" w14:textId="77777777" w:rsidR="008247C7" w:rsidRPr="0080135C" w:rsidRDefault="008247C7" w:rsidP="00D62D38">
            <w:pPr>
              <w:spacing w:after="0" w:line="240" w:lineRule="auto"/>
              <w:jc w:val="center"/>
              <w:rPr>
                <w:sz w:val="24"/>
                <w:szCs w:val="24"/>
                <w:lang w:val="kk-KZ"/>
              </w:rPr>
            </w:pPr>
            <w:r>
              <w:rPr>
                <w:sz w:val="24"/>
                <w:szCs w:val="24"/>
              </w:rPr>
              <w:t>А</w:t>
            </w:r>
            <w:r>
              <w:rPr>
                <w:sz w:val="24"/>
                <w:szCs w:val="24"/>
                <w:lang w:val="kk-KZ"/>
              </w:rPr>
              <w:t>КҚ типі</w:t>
            </w:r>
          </w:p>
        </w:tc>
        <w:tc>
          <w:tcPr>
            <w:tcW w:w="1560" w:type="dxa"/>
            <w:shd w:val="clear" w:color="000000" w:fill="C5D9F1"/>
            <w:vAlign w:val="center"/>
          </w:tcPr>
          <w:p w14:paraId="54C01E42" w14:textId="77777777" w:rsidR="008247C7" w:rsidRPr="004D4F0A" w:rsidRDefault="008247C7" w:rsidP="00D62D38">
            <w:pPr>
              <w:spacing w:after="0" w:line="240" w:lineRule="auto"/>
              <w:jc w:val="center"/>
              <w:rPr>
                <w:sz w:val="24"/>
                <w:szCs w:val="24"/>
              </w:rPr>
            </w:pPr>
            <w:r>
              <w:rPr>
                <w:sz w:val="24"/>
                <w:szCs w:val="24"/>
                <w:lang w:val="kk-KZ"/>
              </w:rPr>
              <w:t>сақтандыру сомасы</w:t>
            </w:r>
            <w:r>
              <w:rPr>
                <w:sz w:val="24"/>
                <w:szCs w:val="24"/>
              </w:rPr>
              <w:t>, теңге</w:t>
            </w:r>
          </w:p>
        </w:tc>
        <w:tc>
          <w:tcPr>
            <w:tcW w:w="1701" w:type="dxa"/>
            <w:shd w:val="clear" w:color="auto" w:fill="BDD6EE" w:themeFill="accent1" w:themeFillTint="66"/>
          </w:tcPr>
          <w:p w14:paraId="6955A3D0" w14:textId="77777777" w:rsidR="008247C7" w:rsidRPr="001854D9" w:rsidRDefault="008247C7" w:rsidP="00D62D38">
            <w:pPr>
              <w:spacing w:after="160" w:line="259" w:lineRule="auto"/>
              <w:rPr>
                <w:sz w:val="22"/>
              </w:rPr>
            </w:pPr>
            <w:r w:rsidRPr="001854D9">
              <w:rPr>
                <w:sz w:val="22"/>
              </w:rPr>
              <w:t>Баланс</w:t>
            </w:r>
            <w:r>
              <w:rPr>
                <w:sz w:val="22"/>
                <w:lang w:val="kk-KZ"/>
              </w:rPr>
              <w:t>тық</w:t>
            </w:r>
            <w:r w:rsidRPr="001854D9">
              <w:rPr>
                <w:sz w:val="22"/>
              </w:rPr>
              <w:t>/</w:t>
            </w:r>
            <w:r>
              <w:rPr>
                <w:sz w:val="22"/>
                <w:lang w:val="kk-KZ"/>
              </w:rPr>
              <w:t>бағалау құны</w:t>
            </w:r>
          </w:p>
        </w:tc>
      </w:tr>
      <w:tr w:rsidR="008247C7" w:rsidRPr="001854D9" w14:paraId="6718F38E" w14:textId="77777777" w:rsidTr="00895545">
        <w:trPr>
          <w:gridAfter w:val="1"/>
          <w:wAfter w:w="17" w:type="dxa"/>
          <w:trHeight w:val="593"/>
          <w:jc w:val="center"/>
        </w:trPr>
        <w:tc>
          <w:tcPr>
            <w:tcW w:w="567" w:type="dxa"/>
            <w:vMerge w:val="restart"/>
            <w:shd w:val="clear" w:color="000000" w:fill="FFFFFF"/>
            <w:noWrap/>
          </w:tcPr>
          <w:p w14:paraId="11F278FA" w14:textId="77777777" w:rsidR="008247C7" w:rsidRPr="001854D9" w:rsidRDefault="008247C7" w:rsidP="00D62D38">
            <w:pPr>
              <w:spacing w:after="0" w:line="240" w:lineRule="auto"/>
              <w:jc w:val="center"/>
              <w:rPr>
                <w:b/>
                <w:sz w:val="22"/>
              </w:rPr>
            </w:pPr>
            <w:r w:rsidRPr="001854D9">
              <w:rPr>
                <w:b/>
                <w:sz w:val="22"/>
              </w:rPr>
              <w:t>1</w:t>
            </w:r>
          </w:p>
        </w:tc>
        <w:tc>
          <w:tcPr>
            <w:tcW w:w="567" w:type="dxa"/>
            <w:shd w:val="clear" w:color="000000" w:fill="FFFFFF"/>
          </w:tcPr>
          <w:p w14:paraId="1E17B6AF" w14:textId="77777777" w:rsidR="008247C7" w:rsidRPr="001854D9" w:rsidRDefault="008247C7" w:rsidP="00D62D38">
            <w:pPr>
              <w:spacing w:after="0" w:line="240" w:lineRule="auto"/>
              <w:jc w:val="center"/>
              <w:rPr>
                <w:sz w:val="22"/>
              </w:rPr>
            </w:pPr>
            <w:r w:rsidRPr="001854D9">
              <w:rPr>
                <w:sz w:val="22"/>
              </w:rPr>
              <w:t>1</w:t>
            </w:r>
          </w:p>
        </w:tc>
        <w:tc>
          <w:tcPr>
            <w:tcW w:w="1565" w:type="dxa"/>
            <w:shd w:val="clear" w:color="000000" w:fill="FFFFFF"/>
            <w:noWrap/>
            <w:hideMark/>
          </w:tcPr>
          <w:p w14:paraId="0EC82354" w14:textId="77777777" w:rsidR="008247C7" w:rsidRPr="001854D9" w:rsidRDefault="008247C7" w:rsidP="00D62D38">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2F00197F" w14:textId="77777777" w:rsidR="008247C7" w:rsidRPr="001854D9" w:rsidRDefault="008247C7" w:rsidP="00D62D38">
            <w:pPr>
              <w:spacing w:after="0" w:line="240" w:lineRule="auto"/>
              <w:ind w:firstLine="20"/>
              <w:rPr>
                <w:sz w:val="22"/>
              </w:rPr>
            </w:pPr>
            <w:r w:rsidRPr="001854D9">
              <w:rPr>
                <w:sz w:val="22"/>
              </w:rPr>
              <w:t>№ 915 МК02</w:t>
            </w:r>
          </w:p>
        </w:tc>
        <w:tc>
          <w:tcPr>
            <w:tcW w:w="1134" w:type="dxa"/>
            <w:shd w:val="clear" w:color="000000" w:fill="FFFFFF"/>
            <w:noWrap/>
            <w:hideMark/>
          </w:tcPr>
          <w:p w14:paraId="31DED7A8"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hideMark/>
          </w:tcPr>
          <w:p w14:paraId="4D041C8D"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31C822DE"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65EE69B9" w14:textId="77777777" w:rsidR="008247C7" w:rsidRPr="00972D02" w:rsidRDefault="008247C7" w:rsidP="00D62D38">
            <w:pPr>
              <w:spacing w:after="0" w:line="240" w:lineRule="auto"/>
              <w:ind w:hanging="108"/>
              <w:jc w:val="center"/>
              <w:rPr>
                <w:sz w:val="22"/>
              </w:rPr>
            </w:pPr>
            <w:r w:rsidRPr="00972D02">
              <w:rPr>
                <w:sz w:val="22"/>
              </w:rPr>
              <w:t>4 459 139,74</w:t>
            </w:r>
          </w:p>
        </w:tc>
        <w:tc>
          <w:tcPr>
            <w:tcW w:w="1701" w:type="dxa"/>
            <w:vMerge w:val="restart"/>
            <w:shd w:val="clear" w:color="auto" w:fill="auto"/>
          </w:tcPr>
          <w:p w14:paraId="065ADE90" w14:textId="77777777" w:rsidR="008247C7" w:rsidRPr="004B0CC5" w:rsidRDefault="008247C7" w:rsidP="00D62D38">
            <w:pPr>
              <w:spacing w:after="160" w:line="240" w:lineRule="auto"/>
              <w:jc w:val="center"/>
              <w:rPr>
                <w:sz w:val="22"/>
                <w:lang w:val="kk-KZ"/>
              </w:rPr>
            </w:pPr>
            <w:r>
              <w:rPr>
                <w:sz w:val="22"/>
              </w:rPr>
              <w:t>01.12.2023 ж</w:t>
            </w:r>
            <w:r w:rsidRPr="00972D02">
              <w:rPr>
                <w:sz w:val="22"/>
              </w:rPr>
              <w:t>.</w:t>
            </w:r>
            <w:r>
              <w:rPr>
                <w:sz w:val="22"/>
                <w:lang w:val="kk-KZ"/>
              </w:rPr>
              <w:t xml:space="preserve"> баланстық құны</w:t>
            </w:r>
          </w:p>
        </w:tc>
      </w:tr>
      <w:tr w:rsidR="008247C7" w:rsidRPr="001854D9" w14:paraId="71F744F9" w14:textId="77777777" w:rsidTr="00895545">
        <w:trPr>
          <w:gridAfter w:val="1"/>
          <w:wAfter w:w="17" w:type="dxa"/>
          <w:trHeight w:val="650"/>
          <w:jc w:val="center"/>
        </w:trPr>
        <w:tc>
          <w:tcPr>
            <w:tcW w:w="567" w:type="dxa"/>
            <w:vMerge/>
            <w:shd w:val="clear" w:color="000000" w:fill="FFFFFF"/>
            <w:noWrap/>
          </w:tcPr>
          <w:p w14:paraId="43448619" w14:textId="77777777" w:rsidR="008247C7" w:rsidRPr="001854D9" w:rsidRDefault="008247C7" w:rsidP="00D62D38">
            <w:pPr>
              <w:spacing w:after="0" w:line="240" w:lineRule="auto"/>
              <w:jc w:val="center"/>
              <w:rPr>
                <w:b/>
                <w:sz w:val="22"/>
              </w:rPr>
            </w:pPr>
          </w:p>
        </w:tc>
        <w:tc>
          <w:tcPr>
            <w:tcW w:w="567" w:type="dxa"/>
            <w:shd w:val="clear" w:color="000000" w:fill="FFFFFF"/>
          </w:tcPr>
          <w:p w14:paraId="36D93C0F" w14:textId="77777777" w:rsidR="008247C7" w:rsidRPr="001854D9" w:rsidRDefault="008247C7" w:rsidP="00D62D38">
            <w:pPr>
              <w:spacing w:after="0" w:line="240" w:lineRule="auto"/>
              <w:jc w:val="center"/>
              <w:rPr>
                <w:sz w:val="22"/>
              </w:rPr>
            </w:pPr>
            <w:r w:rsidRPr="001854D9">
              <w:rPr>
                <w:sz w:val="22"/>
              </w:rPr>
              <w:t>2</w:t>
            </w:r>
          </w:p>
        </w:tc>
        <w:tc>
          <w:tcPr>
            <w:tcW w:w="1565" w:type="dxa"/>
            <w:shd w:val="clear" w:color="000000" w:fill="FFFFFF"/>
            <w:noWrap/>
            <w:hideMark/>
          </w:tcPr>
          <w:p w14:paraId="46E1D029" w14:textId="77777777" w:rsidR="008247C7" w:rsidRPr="001854D9" w:rsidRDefault="008247C7" w:rsidP="00D62D38">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5FFB7E06" w14:textId="77777777" w:rsidR="008247C7" w:rsidRPr="001854D9" w:rsidRDefault="008247C7" w:rsidP="00D62D38">
            <w:pPr>
              <w:spacing w:after="0" w:line="240" w:lineRule="auto"/>
              <w:ind w:hanging="14"/>
              <w:rPr>
                <w:sz w:val="22"/>
              </w:rPr>
            </w:pPr>
            <w:r w:rsidRPr="001854D9">
              <w:rPr>
                <w:sz w:val="22"/>
              </w:rPr>
              <w:t>№ 920 МК02</w:t>
            </w:r>
          </w:p>
        </w:tc>
        <w:tc>
          <w:tcPr>
            <w:tcW w:w="1134" w:type="dxa"/>
            <w:shd w:val="clear" w:color="000000" w:fill="FFFFFF"/>
            <w:noWrap/>
            <w:hideMark/>
          </w:tcPr>
          <w:p w14:paraId="4E1E90CF"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hideMark/>
          </w:tcPr>
          <w:p w14:paraId="05A62CDF"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5314080E"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4285DEE5"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4 295 652,07</w:t>
            </w:r>
          </w:p>
          <w:p w14:paraId="24C4E0EB"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2FF5562A" w14:textId="77777777" w:rsidR="008247C7" w:rsidRPr="004B0CC5" w:rsidRDefault="008247C7" w:rsidP="00D62D38">
            <w:pPr>
              <w:spacing w:after="160" w:line="240" w:lineRule="auto"/>
              <w:rPr>
                <w:sz w:val="22"/>
              </w:rPr>
            </w:pPr>
          </w:p>
        </w:tc>
      </w:tr>
      <w:tr w:rsidR="008247C7" w:rsidRPr="001854D9" w14:paraId="12D085AA" w14:textId="77777777" w:rsidTr="00895545">
        <w:trPr>
          <w:gridAfter w:val="1"/>
          <w:wAfter w:w="17" w:type="dxa"/>
          <w:trHeight w:val="513"/>
          <w:jc w:val="center"/>
        </w:trPr>
        <w:tc>
          <w:tcPr>
            <w:tcW w:w="567" w:type="dxa"/>
            <w:vMerge/>
            <w:shd w:val="clear" w:color="000000" w:fill="FFFFFF"/>
            <w:noWrap/>
          </w:tcPr>
          <w:p w14:paraId="361DFBBE" w14:textId="77777777" w:rsidR="008247C7" w:rsidRPr="001854D9" w:rsidRDefault="008247C7" w:rsidP="00D62D38">
            <w:pPr>
              <w:spacing w:after="0" w:line="240" w:lineRule="auto"/>
              <w:jc w:val="center"/>
              <w:rPr>
                <w:b/>
                <w:sz w:val="22"/>
              </w:rPr>
            </w:pPr>
          </w:p>
        </w:tc>
        <w:tc>
          <w:tcPr>
            <w:tcW w:w="567" w:type="dxa"/>
            <w:shd w:val="clear" w:color="000000" w:fill="FFFFFF"/>
          </w:tcPr>
          <w:p w14:paraId="374F8875" w14:textId="77777777" w:rsidR="008247C7" w:rsidRPr="001854D9" w:rsidRDefault="008247C7" w:rsidP="00D62D38">
            <w:pPr>
              <w:spacing w:after="0" w:line="240" w:lineRule="auto"/>
              <w:jc w:val="center"/>
              <w:rPr>
                <w:sz w:val="22"/>
              </w:rPr>
            </w:pPr>
            <w:r w:rsidRPr="001854D9">
              <w:rPr>
                <w:sz w:val="22"/>
              </w:rPr>
              <w:t>3</w:t>
            </w:r>
          </w:p>
        </w:tc>
        <w:tc>
          <w:tcPr>
            <w:tcW w:w="1565" w:type="dxa"/>
            <w:shd w:val="clear" w:color="000000" w:fill="FFFFFF"/>
            <w:noWrap/>
          </w:tcPr>
          <w:p w14:paraId="0132C195" w14:textId="77777777" w:rsidR="008247C7" w:rsidRPr="001854D9" w:rsidRDefault="008247C7" w:rsidP="00D62D38">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133912C6" w14:textId="77777777" w:rsidR="008247C7" w:rsidRPr="004B0CC5" w:rsidRDefault="008247C7" w:rsidP="00D62D38">
            <w:pPr>
              <w:spacing w:after="0" w:line="240" w:lineRule="auto"/>
              <w:ind w:hanging="14"/>
              <w:rPr>
                <w:sz w:val="22"/>
              </w:rPr>
            </w:pPr>
            <w:r w:rsidRPr="004B0CC5">
              <w:rPr>
                <w:sz w:val="22"/>
              </w:rPr>
              <w:t xml:space="preserve">№ 922 </w:t>
            </w:r>
            <w:r w:rsidRPr="001854D9">
              <w:rPr>
                <w:sz w:val="22"/>
              </w:rPr>
              <w:t>МК</w:t>
            </w:r>
            <w:r w:rsidRPr="004B0CC5">
              <w:rPr>
                <w:sz w:val="22"/>
              </w:rPr>
              <w:t>02</w:t>
            </w:r>
          </w:p>
        </w:tc>
        <w:tc>
          <w:tcPr>
            <w:tcW w:w="1134" w:type="dxa"/>
            <w:shd w:val="clear" w:color="000000" w:fill="FFFFFF"/>
            <w:noWrap/>
          </w:tcPr>
          <w:p w14:paraId="0F91FEC4"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tcPr>
          <w:p w14:paraId="6EE75318"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3B6BB685"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2E45D2AD" w14:textId="77777777" w:rsidR="008247C7" w:rsidRPr="00972D02" w:rsidRDefault="008247C7" w:rsidP="00D62D38">
            <w:pPr>
              <w:spacing w:after="0" w:line="240" w:lineRule="auto"/>
              <w:jc w:val="center"/>
              <w:rPr>
                <w:rFonts w:eastAsia="Times New Roman"/>
                <w:bCs/>
                <w:sz w:val="22"/>
              </w:rPr>
            </w:pPr>
            <w:r w:rsidRPr="00972D02">
              <w:rPr>
                <w:bCs/>
                <w:sz w:val="22"/>
              </w:rPr>
              <w:t>4 295 652,07</w:t>
            </w:r>
          </w:p>
          <w:p w14:paraId="47AFFFD4"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45F63EB5" w14:textId="77777777" w:rsidR="008247C7" w:rsidRPr="001854D9" w:rsidRDefault="008247C7" w:rsidP="00D62D38">
            <w:pPr>
              <w:spacing w:after="160" w:line="240" w:lineRule="auto"/>
              <w:rPr>
                <w:sz w:val="22"/>
              </w:rPr>
            </w:pPr>
          </w:p>
        </w:tc>
      </w:tr>
      <w:tr w:rsidR="008247C7" w:rsidRPr="001854D9" w14:paraId="1B4D49ED" w14:textId="77777777" w:rsidTr="00895545">
        <w:trPr>
          <w:gridAfter w:val="1"/>
          <w:wAfter w:w="17" w:type="dxa"/>
          <w:trHeight w:val="650"/>
          <w:jc w:val="center"/>
        </w:trPr>
        <w:tc>
          <w:tcPr>
            <w:tcW w:w="567" w:type="dxa"/>
            <w:vMerge/>
            <w:shd w:val="clear" w:color="000000" w:fill="FFFFFF"/>
            <w:noWrap/>
          </w:tcPr>
          <w:p w14:paraId="64A4916A" w14:textId="77777777" w:rsidR="008247C7" w:rsidRPr="001854D9" w:rsidRDefault="008247C7" w:rsidP="00D62D38">
            <w:pPr>
              <w:spacing w:after="0" w:line="240" w:lineRule="auto"/>
              <w:jc w:val="center"/>
              <w:rPr>
                <w:b/>
                <w:sz w:val="22"/>
                <w:lang w:val="en-US"/>
              </w:rPr>
            </w:pPr>
          </w:p>
        </w:tc>
        <w:tc>
          <w:tcPr>
            <w:tcW w:w="567" w:type="dxa"/>
            <w:shd w:val="clear" w:color="000000" w:fill="FFFFFF"/>
          </w:tcPr>
          <w:p w14:paraId="186B745D" w14:textId="77777777" w:rsidR="008247C7" w:rsidRPr="001854D9" w:rsidRDefault="008247C7" w:rsidP="00D62D38">
            <w:pPr>
              <w:spacing w:after="0" w:line="240" w:lineRule="auto"/>
              <w:jc w:val="center"/>
              <w:rPr>
                <w:sz w:val="22"/>
                <w:lang w:val="en-US"/>
              </w:rPr>
            </w:pPr>
            <w:r w:rsidRPr="001854D9">
              <w:rPr>
                <w:sz w:val="22"/>
                <w:lang w:val="en-US"/>
              </w:rPr>
              <w:t>4</w:t>
            </w:r>
          </w:p>
        </w:tc>
        <w:tc>
          <w:tcPr>
            <w:tcW w:w="1565" w:type="dxa"/>
            <w:shd w:val="clear" w:color="000000" w:fill="FFFFFF"/>
            <w:noWrap/>
          </w:tcPr>
          <w:p w14:paraId="6D5BD9FE" w14:textId="77777777" w:rsidR="008247C7" w:rsidRPr="001854D9" w:rsidRDefault="008247C7" w:rsidP="00D62D38">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77C6C6AD" w14:textId="77777777" w:rsidR="008247C7" w:rsidRPr="001854D9" w:rsidRDefault="008247C7" w:rsidP="00D62D38">
            <w:pPr>
              <w:spacing w:after="0" w:line="240" w:lineRule="auto"/>
              <w:ind w:hanging="14"/>
              <w:rPr>
                <w:sz w:val="22"/>
              </w:rPr>
            </w:pPr>
            <w:r w:rsidRPr="001854D9">
              <w:rPr>
                <w:sz w:val="22"/>
              </w:rPr>
              <w:t>№ 939 МК02</w:t>
            </w:r>
          </w:p>
        </w:tc>
        <w:tc>
          <w:tcPr>
            <w:tcW w:w="1134" w:type="dxa"/>
            <w:shd w:val="clear" w:color="000000" w:fill="FFFFFF"/>
            <w:noWrap/>
          </w:tcPr>
          <w:p w14:paraId="1FC0E026"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tcPr>
          <w:p w14:paraId="4563CAAD"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20632385"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16566289"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4 295 652,07</w:t>
            </w:r>
          </w:p>
          <w:p w14:paraId="0B0EE49C"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5564E90C" w14:textId="77777777" w:rsidR="008247C7" w:rsidRPr="001854D9" w:rsidRDefault="008247C7" w:rsidP="00D62D38">
            <w:pPr>
              <w:spacing w:after="160" w:line="240" w:lineRule="auto"/>
              <w:rPr>
                <w:sz w:val="22"/>
              </w:rPr>
            </w:pPr>
          </w:p>
        </w:tc>
      </w:tr>
      <w:tr w:rsidR="008247C7" w:rsidRPr="001854D9" w14:paraId="4A47A455" w14:textId="77777777" w:rsidTr="00895545">
        <w:trPr>
          <w:gridAfter w:val="1"/>
          <w:wAfter w:w="17" w:type="dxa"/>
          <w:trHeight w:val="650"/>
          <w:jc w:val="center"/>
        </w:trPr>
        <w:tc>
          <w:tcPr>
            <w:tcW w:w="567" w:type="dxa"/>
            <w:vMerge/>
            <w:shd w:val="clear" w:color="000000" w:fill="FFFFFF"/>
            <w:noWrap/>
          </w:tcPr>
          <w:p w14:paraId="7F19D765" w14:textId="77777777" w:rsidR="008247C7" w:rsidRPr="001854D9" w:rsidRDefault="008247C7" w:rsidP="00D62D38">
            <w:pPr>
              <w:spacing w:after="0" w:line="240" w:lineRule="auto"/>
              <w:jc w:val="center"/>
              <w:rPr>
                <w:b/>
                <w:sz w:val="22"/>
                <w:lang w:val="en-US"/>
              </w:rPr>
            </w:pPr>
          </w:p>
        </w:tc>
        <w:tc>
          <w:tcPr>
            <w:tcW w:w="567" w:type="dxa"/>
            <w:shd w:val="clear" w:color="000000" w:fill="FFFFFF"/>
          </w:tcPr>
          <w:p w14:paraId="1D6936C7" w14:textId="77777777" w:rsidR="008247C7" w:rsidRPr="001854D9" w:rsidRDefault="008247C7" w:rsidP="00D62D38">
            <w:pPr>
              <w:spacing w:after="0" w:line="240" w:lineRule="auto"/>
              <w:jc w:val="center"/>
              <w:rPr>
                <w:sz w:val="22"/>
                <w:lang w:val="en-US"/>
              </w:rPr>
            </w:pPr>
            <w:r w:rsidRPr="001854D9">
              <w:rPr>
                <w:sz w:val="22"/>
                <w:lang w:val="en-US"/>
              </w:rPr>
              <w:t>5</w:t>
            </w:r>
          </w:p>
        </w:tc>
        <w:tc>
          <w:tcPr>
            <w:tcW w:w="1565" w:type="dxa"/>
            <w:shd w:val="clear" w:color="000000" w:fill="FFFFFF"/>
            <w:noWrap/>
          </w:tcPr>
          <w:p w14:paraId="68673826" w14:textId="77777777" w:rsidR="008247C7" w:rsidRPr="001854D9" w:rsidRDefault="008247C7" w:rsidP="00D62D38">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5AE1EB0F" w14:textId="77777777" w:rsidR="008247C7" w:rsidRPr="001854D9" w:rsidRDefault="008247C7" w:rsidP="00D62D38">
            <w:pPr>
              <w:spacing w:after="0" w:line="240" w:lineRule="auto"/>
              <w:ind w:hanging="14"/>
              <w:rPr>
                <w:sz w:val="22"/>
              </w:rPr>
            </w:pPr>
            <w:r w:rsidRPr="001854D9">
              <w:rPr>
                <w:sz w:val="22"/>
              </w:rPr>
              <w:t>№ 961 МК02</w:t>
            </w:r>
          </w:p>
        </w:tc>
        <w:tc>
          <w:tcPr>
            <w:tcW w:w="1134" w:type="dxa"/>
            <w:shd w:val="clear" w:color="000000" w:fill="FFFFFF"/>
            <w:noWrap/>
          </w:tcPr>
          <w:p w14:paraId="280395D0"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tcPr>
          <w:p w14:paraId="2C970D9A"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39F199E6"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04A9D4F0"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4 295 652,07</w:t>
            </w:r>
          </w:p>
          <w:p w14:paraId="025AC080"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6E97A2A6" w14:textId="77777777" w:rsidR="008247C7" w:rsidRPr="001854D9" w:rsidRDefault="008247C7" w:rsidP="00D62D38">
            <w:pPr>
              <w:spacing w:after="160" w:line="240" w:lineRule="auto"/>
              <w:rPr>
                <w:sz w:val="22"/>
              </w:rPr>
            </w:pPr>
          </w:p>
        </w:tc>
      </w:tr>
      <w:tr w:rsidR="008247C7" w:rsidRPr="001854D9" w14:paraId="0C5CD8E6" w14:textId="77777777" w:rsidTr="00895545">
        <w:trPr>
          <w:gridAfter w:val="1"/>
          <w:wAfter w:w="17" w:type="dxa"/>
          <w:trHeight w:val="650"/>
          <w:jc w:val="center"/>
        </w:trPr>
        <w:tc>
          <w:tcPr>
            <w:tcW w:w="567" w:type="dxa"/>
            <w:vMerge/>
            <w:shd w:val="clear" w:color="000000" w:fill="FFFFFF"/>
            <w:noWrap/>
          </w:tcPr>
          <w:p w14:paraId="39781C2F" w14:textId="77777777" w:rsidR="008247C7" w:rsidRPr="001854D9" w:rsidRDefault="008247C7" w:rsidP="00D62D38">
            <w:pPr>
              <w:spacing w:after="0" w:line="240" w:lineRule="auto"/>
              <w:jc w:val="center"/>
              <w:rPr>
                <w:b/>
                <w:sz w:val="22"/>
              </w:rPr>
            </w:pPr>
          </w:p>
        </w:tc>
        <w:tc>
          <w:tcPr>
            <w:tcW w:w="567" w:type="dxa"/>
            <w:shd w:val="clear" w:color="000000" w:fill="FFFFFF"/>
          </w:tcPr>
          <w:p w14:paraId="4FDDFF9B" w14:textId="77777777" w:rsidR="008247C7" w:rsidRPr="001854D9" w:rsidRDefault="008247C7" w:rsidP="00D62D38">
            <w:pPr>
              <w:spacing w:after="0" w:line="240" w:lineRule="auto"/>
              <w:jc w:val="center"/>
              <w:rPr>
                <w:sz w:val="22"/>
              </w:rPr>
            </w:pPr>
            <w:r w:rsidRPr="001854D9">
              <w:rPr>
                <w:sz w:val="22"/>
              </w:rPr>
              <w:t>6</w:t>
            </w:r>
          </w:p>
        </w:tc>
        <w:tc>
          <w:tcPr>
            <w:tcW w:w="1565" w:type="dxa"/>
            <w:shd w:val="clear" w:color="000000" w:fill="FFFFFF"/>
            <w:noWrap/>
          </w:tcPr>
          <w:p w14:paraId="12A3B08F"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w:t>
            </w:r>
            <w:r w:rsidRPr="001854D9">
              <w:rPr>
                <w:sz w:val="22"/>
                <w:lang w:val="en-US"/>
              </w:rPr>
              <w:t xml:space="preserve"> 8</w:t>
            </w:r>
          </w:p>
          <w:p w14:paraId="2CB909DC" w14:textId="77777777" w:rsidR="008247C7" w:rsidRPr="001854D9" w:rsidRDefault="008247C7" w:rsidP="00D62D38">
            <w:pPr>
              <w:spacing w:after="0" w:line="240" w:lineRule="auto"/>
              <w:ind w:hanging="14"/>
              <w:rPr>
                <w:sz w:val="22"/>
                <w:lang w:val="en-US"/>
              </w:rPr>
            </w:pPr>
            <w:r w:rsidRPr="001854D9">
              <w:rPr>
                <w:sz w:val="22"/>
                <w:lang w:val="en-US"/>
              </w:rPr>
              <w:t>KZ 820 LD02</w:t>
            </w:r>
          </w:p>
        </w:tc>
        <w:tc>
          <w:tcPr>
            <w:tcW w:w="1134" w:type="dxa"/>
            <w:shd w:val="clear" w:color="000000" w:fill="FFFFFF"/>
            <w:noWrap/>
          </w:tcPr>
          <w:p w14:paraId="51BC0155" w14:textId="77777777" w:rsidR="008247C7" w:rsidRPr="001854D9"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348BED80"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7723163F"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18196B6C"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4 684 077,50</w:t>
            </w:r>
          </w:p>
          <w:p w14:paraId="223ABD84"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42853C08" w14:textId="77777777" w:rsidR="008247C7" w:rsidRPr="001854D9" w:rsidRDefault="008247C7" w:rsidP="00D62D38">
            <w:pPr>
              <w:spacing w:after="160" w:line="240" w:lineRule="auto"/>
              <w:rPr>
                <w:sz w:val="22"/>
              </w:rPr>
            </w:pPr>
          </w:p>
        </w:tc>
      </w:tr>
      <w:tr w:rsidR="008247C7" w:rsidRPr="001854D9" w14:paraId="19443031" w14:textId="77777777" w:rsidTr="00895545">
        <w:trPr>
          <w:gridAfter w:val="1"/>
          <w:wAfter w:w="17" w:type="dxa"/>
          <w:trHeight w:val="727"/>
          <w:jc w:val="center"/>
        </w:trPr>
        <w:tc>
          <w:tcPr>
            <w:tcW w:w="567" w:type="dxa"/>
            <w:vMerge/>
            <w:shd w:val="clear" w:color="000000" w:fill="FFFFFF"/>
            <w:noWrap/>
          </w:tcPr>
          <w:p w14:paraId="60F9A8CC" w14:textId="77777777" w:rsidR="008247C7" w:rsidRPr="001854D9" w:rsidRDefault="008247C7" w:rsidP="00D62D38">
            <w:pPr>
              <w:spacing w:after="0" w:line="240" w:lineRule="auto"/>
              <w:jc w:val="center"/>
              <w:rPr>
                <w:b/>
                <w:sz w:val="22"/>
              </w:rPr>
            </w:pPr>
          </w:p>
        </w:tc>
        <w:tc>
          <w:tcPr>
            <w:tcW w:w="567" w:type="dxa"/>
            <w:shd w:val="clear" w:color="000000" w:fill="FFFFFF"/>
          </w:tcPr>
          <w:p w14:paraId="64CD919E" w14:textId="77777777" w:rsidR="008247C7" w:rsidRPr="001854D9" w:rsidRDefault="008247C7" w:rsidP="00D62D38">
            <w:pPr>
              <w:spacing w:after="0" w:line="240" w:lineRule="auto"/>
              <w:jc w:val="center"/>
              <w:rPr>
                <w:sz w:val="22"/>
              </w:rPr>
            </w:pPr>
            <w:r w:rsidRPr="001854D9">
              <w:rPr>
                <w:sz w:val="22"/>
              </w:rPr>
              <w:t>7</w:t>
            </w:r>
          </w:p>
        </w:tc>
        <w:tc>
          <w:tcPr>
            <w:tcW w:w="1565" w:type="dxa"/>
            <w:shd w:val="clear" w:color="000000" w:fill="FFFFFF"/>
            <w:noWrap/>
          </w:tcPr>
          <w:p w14:paraId="3D584FBD" w14:textId="77777777" w:rsidR="008247C7" w:rsidRPr="00972D02" w:rsidRDefault="008247C7" w:rsidP="00D62D38">
            <w:pPr>
              <w:spacing w:after="0" w:line="240" w:lineRule="auto"/>
              <w:rPr>
                <w:sz w:val="22"/>
                <w:lang w:val="en-US"/>
              </w:rPr>
            </w:pPr>
            <w:r w:rsidRPr="00972D02">
              <w:rPr>
                <w:sz w:val="22"/>
                <w:lang w:val="en-US"/>
              </w:rPr>
              <w:t>Skoda Super</w:t>
            </w:r>
            <w:r w:rsidRPr="00972D02">
              <w:rPr>
                <w:sz w:val="22"/>
              </w:rPr>
              <w:t xml:space="preserve">В 226 </w:t>
            </w:r>
            <w:r w:rsidRPr="00972D02">
              <w:rPr>
                <w:sz w:val="22"/>
                <w:lang w:val="en-US"/>
              </w:rPr>
              <w:t>BL02</w:t>
            </w:r>
          </w:p>
        </w:tc>
        <w:tc>
          <w:tcPr>
            <w:tcW w:w="1134" w:type="dxa"/>
            <w:shd w:val="clear" w:color="000000" w:fill="FFFFFF"/>
            <w:noWrap/>
          </w:tcPr>
          <w:p w14:paraId="7FF7CA5E" w14:textId="77777777" w:rsidR="008247C7" w:rsidRPr="00972D02" w:rsidRDefault="008247C7" w:rsidP="00D62D38">
            <w:pPr>
              <w:tabs>
                <w:tab w:val="left" w:pos="0"/>
              </w:tabs>
              <w:autoSpaceDE w:val="0"/>
              <w:autoSpaceDN w:val="0"/>
              <w:adjustRightInd w:val="0"/>
              <w:spacing w:line="240" w:lineRule="auto"/>
              <w:jc w:val="both"/>
              <w:rPr>
                <w:sz w:val="22"/>
              </w:rPr>
            </w:pPr>
            <w:r w:rsidRPr="00972D02">
              <w:rPr>
                <w:sz w:val="22"/>
              </w:rPr>
              <w:t>2014</w:t>
            </w:r>
          </w:p>
        </w:tc>
        <w:tc>
          <w:tcPr>
            <w:tcW w:w="1842" w:type="dxa"/>
            <w:gridSpan w:val="2"/>
            <w:shd w:val="clear" w:color="000000" w:fill="FFFFFF"/>
            <w:noWrap/>
          </w:tcPr>
          <w:p w14:paraId="601B67A4"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1663E336"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11103FEC" w14:textId="77777777" w:rsidR="008247C7" w:rsidRPr="00972D02" w:rsidRDefault="008247C7" w:rsidP="00D62D38">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37710824" w14:textId="77777777" w:rsidR="008247C7" w:rsidRPr="00972D02" w:rsidRDefault="008247C7" w:rsidP="00D62D38">
            <w:pPr>
              <w:tabs>
                <w:tab w:val="left" w:pos="472"/>
                <w:tab w:val="center" w:pos="1113"/>
              </w:tabs>
              <w:spacing w:after="0" w:line="240" w:lineRule="auto"/>
              <w:ind w:hanging="108"/>
              <w:jc w:val="center"/>
              <w:rPr>
                <w:rFonts w:eastAsiaTheme="minorHAnsi"/>
                <w:color w:val="000000"/>
                <w:sz w:val="22"/>
              </w:rPr>
            </w:pPr>
          </w:p>
        </w:tc>
        <w:tc>
          <w:tcPr>
            <w:tcW w:w="1701" w:type="dxa"/>
            <w:shd w:val="clear" w:color="auto" w:fill="auto"/>
          </w:tcPr>
          <w:p w14:paraId="06522AE4" w14:textId="77777777" w:rsidR="008247C7" w:rsidRPr="00972D02" w:rsidRDefault="008247C7" w:rsidP="00D62D38">
            <w:pPr>
              <w:spacing w:after="160" w:line="240" w:lineRule="auto"/>
              <w:rPr>
                <w:b/>
                <w:i/>
                <w:sz w:val="22"/>
              </w:rPr>
            </w:pPr>
            <w:r w:rsidRPr="00972D02">
              <w:rPr>
                <w:b/>
                <w:i/>
                <w:sz w:val="22"/>
              </w:rPr>
              <w:t xml:space="preserve">17.11.2023 </w:t>
            </w:r>
            <w:r>
              <w:rPr>
                <w:b/>
                <w:i/>
                <w:sz w:val="22"/>
                <w:lang w:val="kk-KZ"/>
              </w:rPr>
              <w:t>ж. бағалау құны</w:t>
            </w:r>
          </w:p>
        </w:tc>
      </w:tr>
      <w:tr w:rsidR="008247C7" w:rsidRPr="001854D9" w14:paraId="33299367" w14:textId="77777777" w:rsidTr="00895545">
        <w:trPr>
          <w:gridAfter w:val="1"/>
          <w:wAfter w:w="17" w:type="dxa"/>
          <w:trHeight w:val="569"/>
          <w:jc w:val="center"/>
        </w:trPr>
        <w:tc>
          <w:tcPr>
            <w:tcW w:w="567" w:type="dxa"/>
            <w:vMerge/>
            <w:shd w:val="clear" w:color="000000" w:fill="FFFFFF"/>
            <w:noWrap/>
          </w:tcPr>
          <w:p w14:paraId="67F98697" w14:textId="77777777" w:rsidR="008247C7" w:rsidRPr="001854D9" w:rsidRDefault="008247C7" w:rsidP="00D62D38">
            <w:pPr>
              <w:spacing w:after="0" w:line="240" w:lineRule="auto"/>
              <w:jc w:val="center"/>
              <w:rPr>
                <w:b/>
                <w:sz w:val="22"/>
              </w:rPr>
            </w:pPr>
          </w:p>
        </w:tc>
        <w:tc>
          <w:tcPr>
            <w:tcW w:w="567" w:type="dxa"/>
            <w:shd w:val="clear" w:color="000000" w:fill="FFFFFF"/>
          </w:tcPr>
          <w:p w14:paraId="6AAD30EF" w14:textId="77777777" w:rsidR="008247C7" w:rsidRPr="001854D9" w:rsidRDefault="008247C7" w:rsidP="00D62D38">
            <w:pPr>
              <w:spacing w:after="0" w:line="240" w:lineRule="auto"/>
              <w:jc w:val="center"/>
              <w:rPr>
                <w:sz w:val="22"/>
              </w:rPr>
            </w:pPr>
            <w:r w:rsidRPr="001854D9">
              <w:rPr>
                <w:sz w:val="22"/>
              </w:rPr>
              <w:t>8</w:t>
            </w:r>
          </w:p>
        </w:tc>
        <w:tc>
          <w:tcPr>
            <w:tcW w:w="1565" w:type="dxa"/>
            <w:shd w:val="clear" w:color="000000" w:fill="FFFFFF"/>
            <w:noWrap/>
          </w:tcPr>
          <w:p w14:paraId="113B381D" w14:textId="77777777" w:rsidR="008247C7" w:rsidRPr="00972D02" w:rsidRDefault="008247C7" w:rsidP="00D62D38">
            <w:pPr>
              <w:spacing w:after="0" w:line="240" w:lineRule="auto"/>
              <w:rPr>
                <w:sz w:val="22"/>
              </w:rPr>
            </w:pPr>
            <w:r w:rsidRPr="00972D02">
              <w:rPr>
                <w:sz w:val="22"/>
                <w:lang w:val="en-US"/>
              </w:rPr>
              <w:t>Skoda</w:t>
            </w:r>
            <w:r w:rsidRPr="00972D02">
              <w:rPr>
                <w:sz w:val="22"/>
              </w:rPr>
              <w:t xml:space="preserve"> </w:t>
            </w:r>
            <w:r w:rsidRPr="00972D02">
              <w:rPr>
                <w:sz w:val="22"/>
                <w:lang w:val="en-US"/>
              </w:rPr>
              <w:t>Super</w:t>
            </w:r>
            <w:r w:rsidRPr="00972D02">
              <w:rPr>
                <w:sz w:val="22"/>
              </w:rPr>
              <w:t xml:space="preserve">В 862 </w:t>
            </w:r>
            <w:r w:rsidRPr="00972D02">
              <w:rPr>
                <w:sz w:val="22"/>
                <w:lang w:val="en-US"/>
              </w:rPr>
              <w:t>BW</w:t>
            </w:r>
            <w:r w:rsidRPr="00972D02">
              <w:rPr>
                <w:sz w:val="22"/>
              </w:rPr>
              <w:t>02</w:t>
            </w:r>
          </w:p>
        </w:tc>
        <w:tc>
          <w:tcPr>
            <w:tcW w:w="1134" w:type="dxa"/>
            <w:shd w:val="clear" w:color="000000" w:fill="FFFFFF"/>
            <w:noWrap/>
          </w:tcPr>
          <w:p w14:paraId="27E46A9B" w14:textId="77777777" w:rsidR="008247C7" w:rsidRPr="00972D02" w:rsidRDefault="008247C7" w:rsidP="00D62D38">
            <w:pPr>
              <w:spacing w:after="0" w:line="240" w:lineRule="auto"/>
              <w:jc w:val="both"/>
              <w:rPr>
                <w:sz w:val="22"/>
              </w:rPr>
            </w:pPr>
            <w:r w:rsidRPr="00972D02">
              <w:rPr>
                <w:sz w:val="22"/>
              </w:rPr>
              <w:t>2014</w:t>
            </w:r>
          </w:p>
        </w:tc>
        <w:tc>
          <w:tcPr>
            <w:tcW w:w="1842" w:type="dxa"/>
            <w:gridSpan w:val="2"/>
            <w:shd w:val="clear" w:color="000000" w:fill="FFFFFF"/>
            <w:noWrap/>
          </w:tcPr>
          <w:p w14:paraId="00DA8D63"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5B6EB09B"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407A1981" w14:textId="77777777" w:rsidR="008247C7" w:rsidRPr="00972D02" w:rsidRDefault="008247C7" w:rsidP="00D62D38">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27313E16" w14:textId="77777777" w:rsidR="008247C7" w:rsidRPr="00972D02" w:rsidRDefault="008247C7" w:rsidP="00D62D38">
            <w:pPr>
              <w:tabs>
                <w:tab w:val="left" w:pos="508"/>
              </w:tabs>
              <w:spacing w:after="0" w:line="240" w:lineRule="auto"/>
              <w:ind w:hanging="108"/>
              <w:jc w:val="center"/>
              <w:rPr>
                <w:rFonts w:eastAsiaTheme="minorHAnsi"/>
                <w:color w:val="000000"/>
                <w:sz w:val="22"/>
              </w:rPr>
            </w:pPr>
          </w:p>
        </w:tc>
        <w:tc>
          <w:tcPr>
            <w:tcW w:w="1701" w:type="dxa"/>
            <w:shd w:val="clear" w:color="auto" w:fill="auto"/>
          </w:tcPr>
          <w:p w14:paraId="27278BC4" w14:textId="77777777" w:rsidR="008247C7" w:rsidRPr="00972D02" w:rsidRDefault="008247C7" w:rsidP="00D62D38">
            <w:pPr>
              <w:spacing w:after="160" w:line="240" w:lineRule="auto"/>
              <w:rPr>
                <w:b/>
                <w:i/>
                <w:sz w:val="22"/>
              </w:rPr>
            </w:pPr>
            <w:r w:rsidRPr="00972D02">
              <w:rPr>
                <w:b/>
                <w:i/>
                <w:sz w:val="22"/>
              </w:rPr>
              <w:t>17.11.2023</w:t>
            </w:r>
            <w:r>
              <w:rPr>
                <w:b/>
                <w:i/>
                <w:sz w:val="22"/>
                <w:lang w:val="kk-KZ"/>
              </w:rPr>
              <w:t xml:space="preserve"> ж. бағалау құны</w:t>
            </w:r>
          </w:p>
        </w:tc>
      </w:tr>
      <w:tr w:rsidR="008247C7" w:rsidRPr="001854D9" w14:paraId="53A32592" w14:textId="77777777" w:rsidTr="00895545">
        <w:trPr>
          <w:gridAfter w:val="1"/>
          <w:wAfter w:w="17" w:type="dxa"/>
          <w:trHeight w:val="650"/>
          <w:jc w:val="center"/>
        </w:trPr>
        <w:tc>
          <w:tcPr>
            <w:tcW w:w="567" w:type="dxa"/>
            <w:vMerge/>
            <w:shd w:val="clear" w:color="000000" w:fill="FFFFFF"/>
            <w:noWrap/>
          </w:tcPr>
          <w:p w14:paraId="5D08AEE8" w14:textId="77777777" w:rsidR="008247C7" w:rsidRPr="001854D9" w:rsidRDefault="008247C7" w:rsidP="00D62D38">
            <w:pPr>
              <w:spacing w:after="0" w:line="240" w:lineRule="auto"/>
              <w:jc w:val="center"/>
              <w:rPr>
                <w:b/>
                <w:sz w:val="22"/>
              </w:rPr>
            </w:pPr>
          </w:p>
        </w:tc>
        <w:tc>
          <w:tcPr>
            <w:tcW w:w="567" w:type="dxa"/>
            <w:shd w:val="clear" w:color="000000" w:fill="FFFFFF"/>
          </w:tcPr>
          <w:p w14:paraId="312AE7FA" w14:textId="77777777" w:rsidR="008247C7" w:rsidRPr="001854D9" w:rsidRDefault="008247C7" w:rsidP="00D62D38">
            <w:pPr>
              <w:spacing w:after="0" w:line="240" w:lineRule="auto"/>
              <w:jc w:val="center"/>
              <w:rPr>
                <w:sz w:val="22"/>
              </w:rPr>
            </w:pPr>
            <w:r w:rsidRPr="001854D9">
              <w:rPr>
                <w:sz w:val="22"/>
              </w:rPr>
              <w:t>9</w:t>
            </w:r>
          </w:p>
        </w:tc>
        <w:tc>
          <w:tcPr>
            <w:tcW w:w="1565" w:type="dxa"/>
            <w:shd w:val="clear" w:color="000000" w:fill="FFFFFF"/>
            <w:noWrap/>
          </w:tcPr>
          <w:p w14:paraId="561238A9" w14:textId="77777777" w:rsidR="008247C7" w:rsidRPr="00972D02" w:rsidRDefault="008247C7" w:rsidP="00D62D38">
            <w:pPr>
              <w:spacing w:after="0" w:line="240" w:lineRule="auto"/>
              <w:rPr>
                <w:sz w:val="22"/>
              </w:rPr>
            </w:pPr>
            <w:r w:rsidRPr="00972D02">
              <w:rPr>
                <w:sz w:val="22"/>
                <w:lang w:val="en-US"/>
              </w:rPr>
              <w:t>Skoda</w:t>
            </w:r>
            <w:r w:rsidRPr="00972D02">
              <w:rPr>
                <w:sz w:val="22"/>
              </w:rPr>
              <w:t xml:space="preserve"> </w:t>
            </w:r>
            <w:r w:rsidRPr="00972D02">
              <w:rPr>
                <w:sz w:val="22"/>
                <w:lang w:val="en-US"/>
              </w:rPr>
              <w:t>Rapid</w:t>
            </w:r>
            <w:r w:rsidRPr="00972D02">
              <w:rPr>
                <w:sz w:val="22"/>
              </w:rPr>
              <w:t xml:space="preserve"> </w:t>
            </w:r>
            <w:r w:rsidRPr="00972D02">
              <w:rPr>
                <w:sz w:val="22"/>
                <w:lang w:val="en-US"/>
              </w:rPr>
              <w:t>493 AU02</w:t>
            </w:r>
          </w:p>
        </w:tc>
        <w:tc>
          <w:tcPr>
            <w:tcW w:w="1134" w:type="dxa"/>
            <w:shd w:val="clear" w:color="000000" w:fill="FFFFFF"/>
            <w:noWrap/>
          </w:tcPr>
          <w:p w14:paraId="1414993E" w14:textId="77777777" w:rsidR="008247C7" w:rsidRPr="00972D02" w:rsidRDefault="008247C7" w:rsidP="00D62D38">
            <w:pPr>
              <w:spacing w:after="0" w:line="240" w:lineRule="auto"/>
              <w:jc w:val="both"/>
              <w:rPr>
                <w:sz w:val="22"/>
              </w:rPr>
            </w:pPr>
            <w:r w:rsidRPr="00972D02">
              <w:rPr>
                <w:sz w:val="22"/>
              </w:rPr>
              <w:t>2013</w:t>
            </w:r>
          </w:p>
        </w:tc>
        <w:tc>
          <w:tcPr>
            <w:tcW w:w="1842" w:type="dxa"/>
            <w:gridSpan w:val="2"/>
            <w:shd w:val="clear" w:color="000000" w:fill="FFFFFF"/>
            <w:noWrap/>
          </w:tcPr>
          <w:p w14:paraId="75479DF0"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5782E5CA"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53B65BE9" w14:textId="77777777" w:rsidR="008247C7" w:rsidRPr="00972D02" w:rsidRDefault="008247C7" w:rsidP="00D62D38">
            <w:pPr>
              <w:spacing w:after="0" w:line="240" w:lineRule="auto"/>
              <w:ind w:hanging="108"/>
              <w:jc w:val="center"/>
              <w:rPr>
                <w:rFonts w:eastAsiaTheme="minorHAnsi"/>
                <w:color w:val="000000"/>
                <w:sz w:val="22"/>
              </w:rPr>
            </w:pPr>
            <w:r w:rsidRPr="00972D02">
              <w:rPr>
                <w:rFonts w:eastAsiaTheme="minorHAnsi"/>
                <w:color w:val="000000"/>
                <w:sz w:val="22"/>
              </w:rPr>
              <w:t>4 563 167</w:t>
            </w:r>
          </w:p>
        </w:tc>
        <w:tc>
          <w:tcPr>
            <w:tcW w:w="1701" w:type="dxa"/>
            <w:shd w:val="clear" w:color="auto" w:fill="auto"/>
          </w:tcPr>
          <w:p w14:paraId="15F0D835" w14:textId="77777777" w:rsidR="008247C7" w:rsidRPr="00972D02" w:rsidRDefault="008247C7" w:rsidP="00D62D38">
            <w:pPr>
              <w:spacing w:after="160" w:line="240" w:lineRule="auto"/>
              <w:rPr>
                <w:b/>
                <w:i/>
                <w:sz w:val="22"/>
              </w:rPr>
            </w:pPr>
            <w:r w:rsidRPr="00972D02">
              <w:rPr>
                <w:b/>
                <w:i/>
                <w:sz w:val="22"/>
              </w:rPr>
              <w:t xml:space="preserve">17.11.2023 </w:t>
            </w:r>
            <w:r>
              <w:rPr>
                <w:b/>
                <w:i/>
                <w:sz w:val="22"/>
                <w:lang w:val="kk-KZ"/>
              </w:rPr>
              <w:t>ж. бағалау құны</w:t>
            </w:r>
            <w:r w:rsidRPr="00972D02">
              <w:rPr>
                <w:b/>
                <w:i/>
                <w:sz w:val="22"/>
              </w:rPr>
              <w:t>.</w:t>
            </w:r>
          </w:p>
        </w:tc>
      </w:tr>
      <w:tr w:rsidR="008247C7" w:rsidRPr="001854D9" w14:paraId="4FD4AB34" w14:textId="77777777" w:rsidTr="00895545">
        <w:trPr>
          <w:gridAfter w:val="1"/>
          <w:wAfter w:w="17" w:type="dxa"/>
          <w:trHeight w:val="650"/>
          <w:jc w:val="center"/>
        </w:trPr>
        <w:tc>
          <w:tcPr>
            <w:tcW w:w="567" w:type="dxa"/>
            <w:vMerge/>
            <w:shd w:val="clear" w:color="000000" w:fill="FFFFFF"/>
            <w:noWrap/>
          </w:tcPr>
          <w:p w14:paraId="34E53459" w14:textId="77777777" w:rsidR="008247C7" w:rsidRPr="001854D9" w:rsidRDefault="008247C7" w:rsidP="00D62D38">
            <w:pPr>
              <w:spacing w:after="0" w:line="240" w:lineRule="auto"/>
              <w:jc w:val="center"/>
              <w:rPr>
                <w:b/>
                <w:sz w:val="22"/>
              </w:rPr>
            </w:pPr>
          </w:p>
        </w:tc>
        <w:tc>
          <w:tcPr>
            <w:tcW w:w="567" w:type="dxa"/>
            <w:shd w:val="clear" w:color="000000" w:fill="FFFFFF"/>
          </w:tcPr>
          <w:p w14:paraId="5815F9CC" w14:textId="77777777" w:rsidR="008247C7" w:rsidRPr="001854D9" w:rsidRDefault="008247C7" w:rsidP="00D62D38">
            <w:pPr>
              <w:spacing w:after="0" w:line="240" w:lineRule="auto"/>
              <w:jc w:val="center"/>
              <w:rPr>
                <w:sz w:val="22"/>
              </w:rPr>
            </w:pPr>
            <w:r w:rsidRPr="001854D9">
              <w:rPr>
                <w:sz w:val="22"/>
              </w:rPr>
              <w:t>10</w:t>
            </w:r>
          </w:p>
        </w:tc>
        <w:tc>
          <w:tcPr>
            <w:tcW w:w="1565" w:type="dxa"/>
            <w:shd w:val="clear" w:color="000000" w:fill="FFFFFF"/>
            <w:noWrap/>
          </w:tcPr>
          <w:p w14:paraId="5E1CDB2D" w14:textId="77777777" w:rsidR="008247C7" w:rsidRPr="00972D02" w:rsidRDefault="008247C7" w:rsidP="00D62D38">
            <w:pPr>
              <w:spacing w:after="0" w:line="240" w:lineRule="auto"/>
              <w:rPr>
                <w:sz w:val="22"/>
              </w:rPr>
            </w:pPr>
            <w:r w:rsidRPr="00972D02">
              <w:rPr>
                <w:sz w:val="22"/>
                <w:lang w:val="en-US"/>
              </w:rPr>
              <w:t>Hyundai H-1</w:t>
            </w:r>
          </w:p>
          <w:p w14:paraId="141145E9" w14:textId="77777777" w:rsidR="008247C7" w:rsidRPr="00972D02" w:rsidRDefault="008247C7" w:rsidP="00D62D38">
            <w:pPr>
              <w:spacing w:after="0" w:line="240" w:lineRule="auto"/>
              <w:rPr>
                <w:sz w:val="22"/>
              </w:rPr>
            </w:pPr>
            <w:r w:rsidRPr="00972D02">
              <w:rPr>
                <w:sz w:val="22"/>
              </w:rPr>
              <w:t>731 CR</w:t>
            </w:r>
          </w:p>
        </w:tc>
        <w:tc>
          <w:tcPr>
            <w:tcW w:w="1134" w:type="dxa"/>
            <w:shd w:val="clear" w:color="000000" w:fill="FFFFFF"/>
            <w:noWrap/>
          </w:tcPr>
          <w:p w14:paraId="75B3B915" w14:textId="77777777" w:rsidR="008247C7" w:rsidRPr="00972D02" w:rsidRDefault="008247C7" w:rsidP="00D62D38">
            <w:pPr>
              <w:spacing w:after="0" w:line="240" w:lineRule="auto"/>
              <w:jc w:val="both"/>
              <w:rPr>
                <w:sz w:val="22"/>
              </w:rPr>
            </w:pPr>
            <w:r w:rsidRPr="00972D02">
              <w:rPr>
                <w:sz w:val="22"/>
              </w:rPr>
              <w:t>2017</w:t>
            </w:r>
          </w:p>
        </w:tc>
        <w:tc>
          <w:tcPr>
            <w:tcW w:w="1842" w:type="dxa"/>
            <w:gridSpan w:val="2"/>
            <w:shd w:val="clear" w:color="000000" w:fill="FFFFFF"/>
            <w:noWrap/>
          </w:tcPr>
          <w:p w14:paraId="0AD058BD"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75E8F2BE" w14:textId="77777777" w:rsidR="008247C7" w:rsidRPr="00972D02" w:rsidRDefault="008247C7" w:rsidP="00D62D38">
            <w:pPr>
              <w:spacing w:after="0" w:line="240" w:lineRule="auto"/>
              <w:jc w:val="both"/>
              <w:rPr>
                <w:sz w:val="22"/>
                <w:lang w:val="en-US"/>
              </w:rPr>
            </w:pPr>
            <w:r w:rsidRPr="00972D02">
              <w:rPr>
                <w:sz w:val="22"/>
              </w:rPr>
              <w:t>микроавтобус</w:t>
            </w:r>
          </w:p>
        </w:tc>
        <w:tc>
          <w:tcPr>
            <w:tcW w:w="1560" w:type="dxa"/>
            <w:shd w:val="clear" w:color="000000" w:fill="FFFFFF"/>
          </w:tcPr>
          <w:p w14:paraId="04B56A0C" w14:textId="77777777" w:rsidR="008247C7" w:rsidRPr="00972D02" w:rsidRDefault="008247C7" w:rsidP="00D62D38">
            <w:pPr>
              <w:spacing w:after="0" w:line="240" w:lineRule="auto"/>
              <w:ind w:hanging="108"/>
              <w:jc w:val="center"/>
              <w:rPr>
                <w:rFonts w:eastAsiaTheme="minorHAnsi"/>
                <w:color w:val="000000"/>
                <w:sz w:val="22"/>
              </w:rPr>
            </w:pPr>
            <w:r w:rsidRPr="00972D02">
              <w:rPr>
                <w:rFonts w:eastAsiaTheme="minorHAnsi"/>
                <w:color w:val="000000"/>
                <w:sz w:val="22"/>
              </w:rPr>
              <w:t>11 202 083</w:t>
            </w:r>
          </w:p>
        </w:tc>
        <w:tc>
          <w:tcPr>
            <w:tcW w:w="1701" w:type="dxa"/>
            <w:shd w:val="clear" w:color="auto" w:fill="auto"/>
          </w:tcPr>
          <w:p w14:paraId="3EB20E20" w14:textId="77777777" w:rsidR="008247C7" w:rsidRPr="00972D02" w:rsidRDefault="008247C7" w:rsidP="00D62D38">
            <w:pPr>
              <w:spacing w:after="160" w:line="240" w:lineRule="auto"/>
              <w:rPr>
                <w:sz w:val="22"/>
              </w:rPr>
            </w:pPr>
            <w:r w:rsidRPr="00972D02">
              <w:rPr>
                <w:b/>
                <w:i/>
                <w:sz w:val="22"/>
              </w:rPr>
              <w:t xml:space="preserve">17.11.2023 </w:t>
            </w:r>
            <w:r>
              <w:rPr>
                <w:b/>
                <w:i/>
                <w:sz w:val="22"/>
                <w:lang w:val="kk-KZ"/>
              </w:rPr>
              <w:t>ж. бағалау құны</w:t>
            </w:r>
          </w:p>
        </w:tc>
      </w:tr>
      <w:tr w:rsidR="008247C7" w:rsidRPr="001854D9" w14:paraId="2DF7B150" w14:textId="77777777" w:rsidTr="00895545">
        <w:trPr>
          <w:gridAfter w:val="1"/>
          <w:wAfter w:w="17" w:type="dxa"/>
          <w:trHeight w:val="650"/>
          <w:jc w:val="center"/>
        </w:trPr>
        <w:tc>
          <w:tcPr>
            <w:tcW w:w="567" w:type="dxa"/>
            <w:vMerge w:val="restart"/>
            <w:shd w:val="clear" w:color="000000" w:fill="FFFFFF"/>
            <w:noWrap/>
          </w:tcPr>
          <w:p w14:paraId="2CB8D1F8" w14:textId="77777777" w:rsidR="008247C7" w:rsidRPr="001854D9" w:rsidRDefault="008247C7" w:rsidP="00D62D38">
            <w:pPr>
              <w:spacing w:after="0" w:line="240" w:lineRule="auto"/>
              <w:jc w:val="center"/>
              <w:rPr>
                <w:b/>
                <w:sz w:val="22"/>
              </w:rPr>
            </w:pPr>
            <w:r w:rsidRPr="001854D9">
              <w:rPr>
                <w:b/>
                <w:sz w:val="22"/>
              </w:rPr>
              <w:t>2</w:t>
            </w:r>
          </w:p>
          <w:p w14:paraId="495BD609" w14:textId="77777777" w:rsidR="008247C7" w:rsidRPr="001854D9" w:rsidRDefault="008247C7" w:rsidP="00D62D38">
            <w:pPr>
              <w:spacing w:after="0" w:line="240" w:lineRule="auto"/>
              <w:jc w:val="center"/>
              <w:rPr>
                <w:b/>
                <w:sz w:val="22"/>
              </w:rPr>
            </w:pPr>
          </w:p>
        </w:tc>
        <w:tc>
          <w:tcPr>
            <w:tcW w:w="567" w:type="dxa"/>
            <w:shd w:val="clear" w:color="000000" w:fill="FFFFFF"/>
          </w:tcPr>
          <w:p w14:paraId="632EE0EC" w14:textId="77777777" w:rsidR="008247C7" w:rsidRPr="001854D9" w:rsidRDefault="008247C7" w:rsidP="00D62D38">
            <w:pPr>
              <w:spacing w:after="0" w:line="240" w:lineRule="auto"/>
              <w:jc w:val="center"/>
              <w:rPr>
                <w:sz w:val="22"/>
              </w:rPr>
            </w:pPr>
            <w:r w:rsidRPr="001854D9">
              <w:rPr>
                <w:sz w:val="22"/>
                <w:lang w:val="en-US"/>
              </w:rPr>
              <w:t>1</w:t>
            </w:r>
            <w:r w:rsidRPr="001854D9">
              <w:rPr>
                <w:sz w:val="22"/>
              </w:rPr>
              <w:t>1</w:t>
            </w:r>
          </w:p>
        </w:tc>
        <w:tc>
          <w:tcPr>
            <w:tcW w:w="1565" w:type="dxa"/>
            <w:shd w:val="clear" w:color="000000" w:fill="FFFFFF"/>
            <w:noWrap/>
          </w:tcPr>
          <w:p w14:paraId="1877ACC8" w14:textId="77777777" w:rsidR="008247C7" w:rsidRPr="00972D02" w:rsidRDefault="008247C7" w:rsidP="00D62D38">
            <w:pPr>
              <w:spacing w:after="0" w:line="240" w:lineRule="auto"/>
              <w:rPr>
                <w:sz w:val="22"/>
                <w:lang w:val="en-US"/>
              </w:rPr>
            </w:pPr>
            <w:r w:rsidRPr="00972D02">
              <w:rPr>
                <w:sz w:val="22"/>
                <w:lang w:val="en-US"/>
              </w:rPr>
              <w:t>Skoda Super</w:t>
            </w:r>
            <w:r w:rsidRPr="00972D02">
              <w:rPr>
                <w:sz w:val="22"/>
              </w:rPr>
              <w:t>В</w:t>
            </w:r>
            <w:r w:rsidRPr="00972D02">
              <w:rPr>
                <w:sz w:val="22"/>
                <w:lang w:val="en-US"/>
              </w:rPr>
              <w:t xml:space="preserve"> 641 </w:t>
            </w:r>
            <w:r w:rsidRPr="00972D02">
              <w:rPr>
                <w:sz w:val="22"/>
              </w:rPr>
              <w:t>АН</w:t>
            </w:r>
            <w:r w:rsidRPr="00972D02">
              <w:rPr>
                <w:sz w:val="22"/>
                <w:lang w:val="en-US"/>
              </w:rPr>
              <w:t>01</w:t>
            </w:r>
          </w:p>
        </w:tc>
        <w:tc>
          <w:tcPr>
            <w:tcW w:w="1134" w:type="dxa"/>
            <w:shd w:val="clear" w:color="000000" w:fill="FFFFFF"/>
            <w:noWrap/>
          </w:tcPr>
          <w:p w14:paraId="422C2F7A" w14:textId="77777777" w:rsidR="008247C7" w:rsidRPr="00972D02" w:rsidRDefault="008247C7" w:rsidP="00D62D38">
            <w:pPr>
              <w:spacing w:after="0" w:line="240" w:lineRule="auto"/>
              <w:jc w:val="both"/>
              <w:rPr>
                <w:sz w:val="22"/>
              </w:rPr>
            </w:pPr>
            <w:r w:rsidRPr="00972D02">
              <w:rPr>
                <w:sz w:val="22"/>
              </w:rPr>
              <w:t>2013</w:t>
            </w:r>
          </w:p>
        </w:tc>
        <w:tc>
          <w:tcPr>
            <w:tcW w:w="1842" w:type="dxa"/>
            <w:gridSpan w:val="2"/>
            <w:shd w:val="clear" w:color="000000" w:fill="FFFFFF"/>
            <w:noWrap/>
          </w:tcPr>
          <w:p w14:paraId="3426255A" w14:textId="77777777" w:rsidR="008247C7" w:rsidRPr="004B0CC5" w:rsidRDefault="008247C7" w:rsidP="00D62D38">
            <w:pPr>
              <w:spacing w:after="0" w:line="240" w:lineRule="auto"/>
              <w:jc w:val="both"/>
              <w:rPr>
                <w:sz w:val="22"/>
                <w:lang w:val="kk-KZ"/>
              </w:rPr>
            </w:pPr>
            <w:r w:rsidRPr="00972D02">
              <w:rPr>
                <w:sz w:val="22"/>
              </w:rPr>
              <w:t>Астана</w:t>
            </w:r>
            <w:r>
              <w:rPr>
                <w:sz w:val="22"/>
                <w:lang w:val="kk-KZ"/>
              </w:rPr>
              <w:t xml:space="preserve"> қ.</w:t>
            </w:r>
          </w:p>
        </w:tc>
        <w:tc>
          <w:tcPr>
            <w:tcW w:w="1134" w:type="dxa"/>
            <w:shd w:val="clear" w:color="000000" w:fill="FFFFFF"/>
            <w:noWrap/>
          </w:tcPr>
          <w:p w14:paraId="3673B2DB"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0FA14823" w14:textId="77777777" w:rsidR="008247C7" w:rsidRPr="00972D02" w:rsidRDefault="008247C7" w:rsidP="00D62D38">
            <w:pPr>
              <w:spacing w:after="0" w:line="240" w:lineRule="auto"/>
              <w:ind w:hanging="108"/>
              <w:jc w:val="center"/>
              <w:rPr>
                <w:rFonts w:eastAsiaTheme="minorHAnsi"/>
                <w:color w:val="000000"/>
                <w:sz w:val="22"/>
              </w:rPr>
            </w:pPr>
            <w:r w:rsidRPr="00972D02">
              <w:rPr>
                <w:rFonts w:eastAsiaTheme="minorHAnsi"/>
                <w:color w:val="000000"/>
                <w:sz w:val="22"/>
              </w:rPr>
              <w:t>5 525 833</w:t>
            </w:r>
          </w:p>
        </w:tc>
        <w:tc>
          <w:tcPr>
            <w:tcW w:w="1701" w:type="dxa"/>
            <w:shd w:val="clear" w:color="auto" w:fill="auto"/>
          </w:tcPr>
          <w:p w14:paraId="3959329E" w14:textId="77777777" w:rsidR="008247C7" w:rsidRPr="00972D02" w:rsidRDefault="008247C7" w:rsidP="00D62D38">
            <w:pPr>
              <w:spacing w:after="160" w:line="240" w:lineRule="auto"/>
              <w:rPr>
                <w:b/>
                <w:i/>
                <w:sz w:val="22"/>
              </w:rPr>
            </w:pPr>
            <w:r w:rsidRPr="00972D02">
              <w:rPr>
                <w:b/>
                <w:i/>
                <w:sz w:val="22"/>
              </w:rPr>
              <w:t xml:space="preserve">09.11.2023 </w:t>
            </w:r>
            <w:r>
              <w:rPr>
                <w:b/>
                <w:i/>
                <w:sz w:val="22"/>
                <w:lang w:val="kk-KZ"/>
              </w:rPr>
              <w:t>ж. бағалау құны</w:t>
            </w:r>
          </w:p>
        </w:tc>
      </w:tr>
      <w:tr w:rsidR="008247C7" w:rsidRPr="001854D9" w14:paraId="72A5996D" w14:textId="77777777" w:rsidTr="00895545">
        <w:trPr>
          <w:gridAfter w:val="1"/>
          <w:wAfter w:w="17" w:type="dxa"/>
          <w:trHeight w:val="650"/>
          <w:jc w:val="center"/>
        </w:trPr>
        <w:tc>
          <w:tcPr>
            <w:tcW w:w="567" w:type="dxa"/>
            <w:vMerge/>
            <w:shd w:val="clear" w:color="000000" w:fill="FFFFFF"/>
            <w:noWrap/>
          </w:tcPr>
          <w:p w14:paraId="125A22B5" w14:textId="77777777" w:rsidR="008247C7" w:rsidRPr="001854D9" w:rsidRDefault="008247C7" w:rsidP="00D62D38">
            <w:pPr>
              <w:spacing w:after="0" w:line="240" w:lineRule="auto"/>
              <w:jc w:val="center"/>
              <w:rPr>
                <w:b/>
                <w:sz w:val="22"/>
              </w:rPr>
            </w:pPr>
          </w:p>
        </w:tc>
        <w:tc>
          <w:tcPr>
            <w:tcW w:w="567" w:type="dxa"/>
            <w:shd w:val="clear" w:color="000000" w:fill="FFFFFF"/>
          </w:tcPr>
          <w:p w14:paraId="26F228A9" w14:textId="77777777" w:rsidR="008247C7" w:rsidRPr="001854D9" w:rsidRDefault="008247C7" w:rsidP="00D62D38">
            <w:pPr>
              <w:spacing w:after="0" w:line="240" w:lineRule="auto"/>
              <w:jc w:val="center"/>
              <w:rPr>
                <w:sz w:val="22"/>
              </w:rPr>
            </w:pPr>
            <w:r w:rsidRPr="001854D9">
              <w:rPr>
                <w:sz w:val="22"/>
              </w:rPr>
              <w:t>12</w:t>
            </w:r>
          </w:p>
        </w:tc>
        <w:tc>
          <w:tcPr>
            <w:tcW w:w="1565" w:type="dxa"/>
            <w:shd w:val="clear" w:color="000000" w:fill="FFFFFF"/>
            <w:noWrap/>
          </w:tcPr>
          <w:p w14:paraId="330EA9FF" w14:textId="77777777" w:rsidR="008247C7" w:rsidRPr="001854D9" w:rsidRDefault="008247C7" w:rsidP="00D62D38">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В</w:t>
            </w:r>
            <w:r w:rsidRPr="004B0CC5">
              <w:rPr>
                <w:sz w:val="22"/>
              </w:rPr>
              <w:t xml:space="preserve"> </w:t>
            </w:r>
            <w:r w:rsidRPr="001854D9">
              <w:rPr>
                <w:sz w:val="22"/>
                <w:lang w:val="en-US"/>
              </w:rPr>
              <w:t>B</w:t>
            </w:r>
            <w:r w:rsidRPr="004B0CC5">
              <w:rPr>
                <w:sz w:val="22"/>
              </w:rPr>
              <w:t xml:space="preserve">8 757 </w:t>
            </w:r>
            <w:r w:rsidRPr="001854D9">
              <w:rPr>
                <w:sz w:val="22"/>
                <w:lang w:val="en-US"/>
              </w:rPr>
              <w:t>CA</w:t>
            </w:r>
            <w:r w:rsidRPr="004B0CC5">
              <w:rPr>
                <w:sz w:val="22"/>
              </w:rPr>
              <w:t>01</w:t>
            </w:r>
          </w:p>
        </w:tc>
        <w:tc>
          <w:tcPr>
            <w:tcW w:w="1134" w:type="dxa"/>
            <w:shd w:val="clear" w:color="000000" w:fill="FFFFFF"/>
            <w:noWrap/>
          </w:tcPr>
          <w:p w14:paraId="549C63DE" w14:textId="77777777" w:rsidR="008247C7" w:rsidRPr="001854D9"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0EB01963" w14:textId="77777777" w:rsidR="008247C7" w:rsidRPr="001854D9" w:rsidRDefault="008247C7" w:rsidP="00D62D38">
            <w:pPr>
              <w:spacing w:after="0" w:line="240" w:lineRule="auto"/>
              <w:jc w:val="both"/>
              <w:rPr>
                <w:sz w:val="22"/>
              </w:rPr>
            </w:pPr>
            <w:r w:rsidRPr="00972D02">
              <w:rPr>
                <w:sz w:val="22"/>
              </w:rPr>
              <w:t>Астана</w:t>
            </w:r>
            <w:r>
              <w:rPr>
                <w:sz w:val="22"/>
                <w:lang w:val="kk-KZ"/>
              </w:rPr>
              <w:t xml:space="preserve"> қ.</w:t>
            </w:r>
          </w:p>
        </w:tc>
        <w:tc>
          <w:tcPr>
            <w:tcW w:w="1134" w:type="dxa"/>
            <w:shd w:val="clear" w:color="000000" w:fill="FFFFFF"/>
            <w:noWrap/>
          </w:tcPr>
          <w:p w14:paraId="14CAA75C" w14:textId="77777777" w:rsidR="008247C7" w:rsidRPr="004B0CC5" w:rsidRDefault="008247C7" w:rsidP="00D62D38">
            <w:pPr>
              <w:spacing w:after="0" w:line="240" w:lineRule="auto"/>
              <w:jc w:val="both"/>
              <w:rPr>
                <w:sz w:val="22"/>
              </w:rPr>
            </w:pPr>
            <w:r>
              <w:rPr>
                <w:sz w:val="22"/>
              </w:rPr>
              <w:t>жеңіл</w:t>
            </w:r>
          </w:p>
        </w:tc>
        <w:tc>
          <w:tcPr>
            <w:tcW w:w="1560" w:type="dxa"/>
            <w:shd w:val="clear" w:color="000000" w:fill="FFFFFF"/>
          </w:tcPr>
          <w:p w14:paraId="3D833755"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4 684 077,50</w:t>
            </w:r>
          </w:p>
          <w:p w14:paraId="6DEE9995"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val="restart"/>
            <w:shd w:val="clear" w:color="auto" w:fill="auto"/>
          </w:tcPr>
          <w:p w14:paraId="7586E3EF" w14:textId="77777777" w:rsidR="008247C7" w:rsidRPr="004B0CC5" w:rsidRDefault="008247C7" w:rsidP="00D62D38">
            <w:pPr>
              <w:spacing w:after="160" w:line="240" w:lineRule="auto"/>
              <w:rPr>
                <w:sz w:val="22"/>
                <w:lang w:val="kk-KZ"/>
              </w:rPr>
            </w:pPr>
            <w:r>
              <w:rPr>
                <w:sz w:val="22"/>
              </w:rPr>
              <w:t xml:space="preserve">01.12.2023 ж. </w:t>
            </w:r>
            <w:r>
              <w:rPr>
                <w:sz w:val="22"/>
                <w:lang w:val="kk-KZ"/>
              </w:rPr>
              <w:t>баланстық құны</w:t>
            </w:r>
          </w:p>
          <w:p w14:paraId="52E33CF0" w14:textId="77777777" w:rsidR="008247C7" w:rsidRPr="00671744" w:rsidRDefault="008247C7" w:rsidP="00D62D38">
            <w:pPr>
              <w:spacing w:after="160" w:line="240" w:lineRule="auto"/>
              <w:jc w:val="center"/>
              <w:rPr>
                <w:sz w:val="22"/>
                <w:highlight w:val="cyan"/>
              </w:rPr>
            </w:pPr>
          </w:p>
        </w:tc>
      </w:tr>
      <w:tr w:rsidR="008247C7" w:rsidRPr="001854D9" w14:paraId="2AE252E1" w14:textId="77777777" w:rsidTr="00895545">
        <w:trPr>
          <w:gridAfter w:val="1"/>
          <w:wAfter w:w="17" w:type="dxa"/>
          <w:trHeight w:val="650"/>
          <w:jc w:val="center"/>
        </w:trPr>
        <w:tc>
          <w:tcPr>
            <w:tcW w:w="567" w:type="dxa"/>
            <w:shd w:val="clear" w:color="000000" w:fill="FFFFFF"/>
            <w:noWrap/>
          </w:tcPr>
          <w:p w14:paraId="55FBED6C" w14:textId="77777777" w:rsidR="008247C7" w:rsidRPr="0022739A" w:rsidRDefault="008247C7" w:rsidP="00D62D38">
            <w:pPr>
              <w:spacing w:after="0" w:line="240" w:lineRule="auto"/>
              <w:jc w:val="center"/>
              <w:rPr>
                <w:b/>
                <w:sz w:val="22"/>
              </w:rPr>
            </w:pPr>
            <w:r>
              <w:rPr>
                <w:b/>
                <w:sz w:val="22"/>
              </w:rPr>
              <w:t>3</w:t>
            </w:r>
          </w:p>
        </w:tc>
        <w:tc>
          <w:tcPr>
            <w:tcW w:w="567" w:type="dxa"/>
          </w:tcPr>
          <w:p w14:paraId="3CD027C5" w14:textId="77777777" w:rsidR="008247C7" w:rsidRPr="001854D9" w:rsidRDefault="008247C7" w:rsidP="00D62D38">
            <w:pPr>
              <w:spacing w:after="0" w:line="240" w:lineRule="auto"/>
              <w:jc w:val="center"/>
              <w:rPr>
                <w:sz w:val="22"/>
              </w:rPr>
            </w:pPr>
            <w:r w:rsidRPr="001854D9">
              <w:rPr>
                <w:sz w:val="22"/>
              </w:rPr>
              <w:t>13</w:t>
            </w:r>
          </w:p>
        </w:tc>
        <w:tc>
          <w:tcPr>
            <w:tcW w:w="1565" w:type="dxa"/>
            <w:shd w:val="clear" w:color="auto" w:fill="auto"/>
            <w:noWrap/>
          </w:tcPr>
          <w:p w14:paraId="18927AC0" w14:textId="77777777" w:rsidR="008247C7" w:rsidRPr="004B0CC5" w:rsidRDefault="008247C7" w:rsidP="00D62D38">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485 </w:t>
            </w:r>
            <w:r w:rsidRPr="001854D9">
              <w:rPr>
                <w:sz w:val="22"/>
                <w:lang w:val="en-US"/>
              </w:rPr>
              <w:t>AQ</w:t>
            </w:r>
            <w:r w:rsidRPr="004B0CC5">
              <w:rPr>
                <w:sz w:val="22"/>
              </w:rPr>
              <w:t>04</w:t>
            </w:r>
          </w:p>
        </w:tc>
        <w:tc>
          <w:tcPr>
            <w:tcW w:w="1134" w:type="dxa"/>
            <w:shd w:val="clear" w:color="000000" w:fill="FFFFFF"/>
            <w:noWrap/>
          </w:tcPr>
          <w:p w14:paraId="467BC47B" w14:textId="77777777" w:rsidR="008247C7" w:rsidRPr="004B0CC5"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152D8D62" w14:textId="77777777" w:rsidR="008247C7" w:rsidRPr="004B0CC5" w:rsidRDefault="008247C7" w:rsidP="00D62D38">
            <w:pPr>
              <w:spacing w:after="0" w:line="240" w:lineRule="auto"/>
              <w:jc w:val="both"/>
              <w:rPr>
                <w:sz w:val="22"/>
                <w:lang w:val="kk-KZ"/>
              </w:rPr>
            </w:pPr>
            <w:r>
              <w:rPr>
                <w:sz w:val="22"/>
                <w:lang w:val="kk-KZ"/>
              </w:rPr>
              <w:t>Ақтөбе қ.</w:t>
            </w:r>
          </w:p>
        </w:tc>
        <w:tc>
          <w:tcPr>
            <w:tcW w:w="1134" w:type="dxa"/>
            <w:shd w:val="clear" w:color="000000" w:fill="FFFFFF"/>
            <w:noWrap/>
          </w:tcPr>
          <w:p w14:paraId="0F95B542" w14:textId="77777777" w:rsidR="008247C7" w:rsidRPr="004B0CC5" w:rsidRDefault="008247C7" w:rsidP="00D62D38">
            <w:pPr>
              <w:spacing w:after="0" w:line="240" w:lineRule="auto"/>
              <w:jc w:val="both"/>
              <w:rPr>
                <w:sz w:val="22"/>
              </w:rPr>
            </w:pPr>
            <w:r>
              <w:rPr>
                <w:sz w:val="22"/>
              </w:rPr>
              <w:t>жеңіл</w:t>
            </w:r>
          </w:p>
        </w:tc>
        <w:tc>
          <w:tcPr>
            <w:tcW w:w="1560" w:type="dxa"/>
            <w:shd w:val="clear" w:color="000000" w:fill="FFFFFF"/>
          </w:tcPr>
          <w:p w14:paraId="7D57517B"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19DDD7D8"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6EAE2C31" w14:textId="77777777" w:rsidR="008247C7" w:rsidRPr="00671744" w:rsidRDefault="008247C7" w:rsidP="00D62D38">
            <w:pPr>
              <w:spacing w:after="160" w:line="240" w:lineRule="auto"/>
              <w:jc w:val="center"/>
              <w:rPr>
                <w:sz w:val="22"/>
                <w:highlight w:val="cyan"/>
              </w:rPr>
            </w:pPr>
          </w:p>
        </w:tc>
      </w:tr>
      <w:tr w:rsidR="008247C7" w:rsidRPr="001854D9" w14:paraId="0313C4EC" w14:textId="77777777" w:rsidTr="00895545">
        <w:trPr>
          <w:gridAfter w:val="1"/>
          <w:wAfter w:w="17" w:type="dxa"/>
          <w:trHeight w:val="650"/>
          <w:jc w:val="center"/>
        </w:trPr>
        <w:tc>
          <w:tcPr>
            <w:tcW w:w="567" w:type="dxa"/>
            <w:shd w:val="clear" w:color="000000" w:fill="FFFFFF"/>
            <w:noWrap/>
          </w:tcPr>
          <w:p w14:paraId="47925DFA" w14:textId="77777777" w:rsidR="008247C7" w:rsidRPr="004B0CC5" w:rsidRDefault="008247C7" w:rsidP="00D62D38">
            <w:pPr>
              <w:spacing w:after="0" w:line="240" w:lineRule="auto"/>
              <w:jc w:val="center"/>
              <w:rPr>
                <w:b/>
                <w:sz w:val="22"/>
              </w:rPr>
            </w:pPr>
            <w:r>
              <w:rPr>
                <w:b/>
                <w:sz w:val="22"/>
              </w:rPr>
              <w:t>4</w:t>
            </w:r>
          </w:p>
        </w:tc>
        <w:tc>
          <w:tcPr>
            <w:tcW w:w="567" w:type="dxa"/>
          </w:tcPr>
          <w:p w14:paraId="552C0A4C" w14:textId="77777777" w:rsidR="008247C7" w:rsidRPr="001854D9" w:rsidRDefault="008247C7" w:rsidP="00D62D38">
            <w:pPr>
              <w:spacing w:after="0" w:line="240" w:lineRule="auto"/>
              <w:jc w:val="center"/>
              <w:rPr>
                <w:sz w:val="22"/>
              </w:rPr>
            </w:pPr>
            <w:r w:rsidRPr="001854D9">
              <w:rPr>
                <w:sz w:val="22"/>
              </w:rPr>
              <w:t>14</w:t>
            </w:r>
          </w:p>
        </w:tc>
        <w:tc>
          <w:tcPr>
            <w:tcW w:w="1565" w:type="dxa"/>
            <w:shd w:val="clear" w:color="auto" w:fill="auto"/>
            <w:noWrap/>
          </w:tcPr>
          <w:p w14:paraId="1593F495" w14:textId="1730948C" w:rsidR="008247C7" w:rsidRPr="004B0CC5" w:rsidRDefault="008247C7" w:rsidP="00895545">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w:t>
            </w:r>
            <w:r w:rsidRPr="004B0CC5">
              <w:rPr>
                <w:sz w:val="22"/>
              </w:rPr>
              <w:t xml:space="preserve">130 </w:t>
            </w:r>
            <w:r w:rsidRPr="001854D9">
              <w:rPr>
                <w:sz w:val="22"/>
                <w:lang w:val="en-US"/>
              </w:rPr>
              <w:t>A</w:t>
            </w:r>
            <w:r w:rsidR="00895545">
              <w:rPr>
                <w:sz w:val="22"/>
                <w:lang w:val="en-US"/>
              </w:rPr>
              <w:t>V</w:t>
            </w:r>
            <w:r w:rsidRPr="004B0CC5">
              <w:rPr>
                <w:sz w:val="22"/>
              </w:rPr>
              <w:t>06</w:t>
            </w:r>
          </w:p>
        </w:tc>
        <w:tc>
          <w:tcPr>
            <w:tcW w:w="1134" w:type="dxa"/>
            <w:shd w:val="clear" w:color="000000" w:fill="FFFFFF"/>
            <w:noWrap/>
          </w:tcPr>
          <w:p w14:paraId="681AABFA" w14:textId="77777777" w:rsidR="008247C7" w:rsidRPr="004B0CC5"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62448A55" w14:textId="77777777" w:rsidR="008247C7" w:rsidRPr="004B0CC5" w:rsidRDefault="008247C7" w:rsidP="00D62D38">
            <w:pPr>
              <w:spacing w:after="0" w:line="240" w:lineRule="auto"/>
              <w:jc w:val="both"/>
              <w:rPr>
                <w:sz w:val="22"/>
                <w:lang w:val="kk-KZ"/>
              </w:rPr>
            </w:pPr>
            <w:r w:rsidRPr="001854D9">
              <w:rPr>
                <w:sz w:val="22"/>
              </w:rPr>
              <w:t>Атырау</w:t>
            </w:r>
            <w:r>
              <w:rPr>
                <w:sz w:val="22"/>
                <w:lang w:val="kk-KZ"/>
              </w:rPr>
              <w:t xml:space="preserve"> қ.</w:t>
            </w:r>
          </w:p>
        </w:tc>
        <w:tc>
          <w:tcPr>
            <w:tcW w:w="1134" w:type="dxa"/>
            <w:shd w:val="clear" w:color="000000" w:fill="FFFFFF"/>
            <w:noWrap/>
          </w:tcPr>
          <w:p w14:paraId="7A7BCA06" w14:textId="77777777" w:rsidR="008247C7" w:rsidRPr="004B0CC5" w:rsidRDefault="008247C7" w:rsidP="00D62D38">
            <w:pPr>
              <w:spacing w:after="0" w:line="240" w:lineRule="auto"/>
              <w:jc w:val="both"/>
              <w:rPr>
                <w:sz w:val="22"/>
              </w:rPr>
            </w:pPr>
            <w:r>
              <w:rPr>
                <w:sz w:val="22"/>
              </w:rPr>
              <w:t>жеңіл</w:t>
            </w:r>
          </w:p>
        </w:tc>
        <w:tc>
          <w:tcPr>
            <w:tcW w:w="1560" w:type="dxa"/>
            <w:shd w:val="clear" w:color="000000" w:fill="FFFFFF"/>
          </w:tcPr>
          <w:p w14:paraId="7A023EA3"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4329FA29"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3C6ED5FB" w14:textId="77777777" w:rsidR="008247C7" w:rsidRPr="001854D9" w:rsidRDefault="008247C7" w:rsidP="00D62D38">
            <w:pPr>
              <w:spacing w:after="160" w:line="240" w:lineRule="auto"/>
              <w:rPr>
                <w:sz w:val="22"/>
              </w:rPr>
            </w:pPr>
          </w:p>
        </w:tc>
      </w:tr>
      <w:tr w:rsidR="008247C7" w:rsidRPr="001854D9" w14:paraId="31B7FAEC" w14:textId="77777777" w:rsidTr="00895545">
        <w:trPr>
          <w:gridAfter w:val="1"/>
          <w:wAfter w:w="17" w:type="dxa"/>
          <w:trHeight w:val="650"/>
          <w:jc w:val="center"/>
        </w:trPr>
        <w:tc>
          <w:tcPr>
            <w:tcW w:w="567" w:type="dxa"/>
            <w:shd w:val="clear" w:color="000000" w:fill="FFFFFF"/>
            <w:noWrap/>
          </w:tcPr>
          <w:p w14:paraId="287630D5" w14:textId="77777777" w:rsidR="008247C7" w:rsidRPr="001854D9" w:rsidRDefault="008247C7" w:rsidP="00D62D38">
            <w:pPr>
              <w:spacing w:after="0" w:line="240" w:lineRule="auto"/>
              <w:jc w:val="center"/>
              <w:rPr>
                <w:b/>
                <w:sz w:val="22"/>
                <w:lang w:val="en-US"/>
              </w:rPr>
            </w:pPr>
            <w:r>
              <w:rPr>
                <w:b/>
                <w:sz w:val="22"/>
                <w:lang w:val="en-US"/>
              </w:rPr>
              <w:t>5</w:t>
            </w:r>
          </w:p>
        </w:tc>
        <w:tc>
          <w:tcPr>
            <w:tcW w:w="567" w:type="dxa"/>
          </w:tcPr>
          <w:p w14:paraId="593C1D77" w14:textId="07D20F5E" w:rsidR="008247C7" w:rsidRPr="001854D9" w:rsidRDefault="008247C7" w:rsidP="00F73C18">
            <w:pPr>
              <w:spacing w:after="0" w:line="240" w:lineRule="auto"/>
              <w:jc w:val="center"/>
              <w:rPr>
                <w:sz w:val="22"/>
              </w:rPr>
            </w:pPr>
            <w:r w:rsidRPr="001854D9">
              <w:rPr>
                <w:sz w:val="22"/>
              </w:rPr>
              <w:t>1</w:t>
            </w:r>
            <w:r w:rsidR="00F73C18">
              <w:rPr>
                <w:sz w:val="22"/>
              </w:rPr>
              <w:t>5</w:t>
            </w:r>
          </w:p>
        </w:tc>
        <w:tc>
          <w:tcPr>
            <w:tcW w:w="1565" w:type="dxa"/>
            <w:shd w:val="clear" w:color="auto" w:fill="auto"/>
            <w:noWrap/>
          </w:tcPr>
          <w:p w14:paraId="72435703"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361 AN08</w:t>
            </w:r>
          </w:p>
        </w:tc>
        <w:tc>
          <w:tcPr>
            <w:tcW w:w="1134" w:type="dxa"/>
            <w:shd w:val="clear" w:color="000000" w:fill="FFFFFF"/>
            <w:noWrap/>
          </w:tcPr>
          <w:p w14:paraId="1C6E06CD"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4407B1ED" w14:textId="77777777" w:rsidR="008247C7" w:rsidRPr="004B0CC5" w:rsidRDefault="008247C7" w:rsidP="00D62D38">
            <w:pPr>
              <w:spacing w:after="0" w:line="240" w:lineRule="auto"/>
              <w:jc w:val="both"/>
              <w:rPr>
                <w:sz w:val="22"/>
                <w:lang w:val="kk-KZ"/>
              </w:rPr>
            </w:pPr>
            <w:r w:rsidRPr="001854D9">
              <w:rPr>
                <w:sz w:val="22"/>
              </w:rPr>
              <w:t>Тараз</w:t>
            </w:r>
            <w:r>
              <w:rPr>
                <w:sz w:val="22"/>
                <w:lang w:val="kk-KZ"/>
              </w:rPr>
              <w:t xml:space="preserve"> қ.</w:t>
            </w:r>
          </w:p>
        </w:tc>
        <w:tc>
          <w:tcPr>
            <w:tcW w:w="1134" w:type="dxa"/>
            <w:shd w:val="clear" w:color="000000" w:fill="FFFFFF"/>
            <w:noWrap/>
          </w:tcPr>
          <w:p w14:paraId="7641A790"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4FC630AE"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01465650"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0269D90A" w14:textId="77777777" w:rsidR="008247C7" w:rsidRPr="001854D9" w:rsidRDefault="008247C7" w:rsidP="00D62D38">
            <w:pPr>
              <w:spacing w:after="160" w:line="240" w:lineRule="auto"/>
              <w:rPr>
                <w:sz w:val="22"/>
              </w:rPr>
            </w:pPr>
          </w:p>
        </w:tc>
      </w:tr>
      <w:tr w:rsidR="008247C7" w:rsidRPr="001854D9" w14:paraId="515BFB8F" w14:textId="77777777" w:rsidTr="00895545">
        <w:trPr>
          <w:gridAfter w:val="1"/>
          <w:wAfter w:w="17" w:type="dxa"/>
          <w:trHeight w:val="650"/>
          <w:jc w:val="center"/>
        </w:trPr>
        <w:tc>
          <w:tcPr>
            <w:tcW w:w="567" w:type="dxa"/>
            <w:shd w:val="clear" w:color="000000" w:fill="FFFFFF"/>
            <w:noWrap/>
          </w:tcPr>
          <w:p w14:paraId="7A220E1A" w14:textId="77777777" w:rsidR="008247C7" w:rsidRPr="0022739A" w:rsidRDefault="008247C7" w:rsidP="00D62D38">
            <w:pPr>
              <w:spacing w:after="0" w:line="240" w:lineRule="auto"/>
              <w:jc w:val="center"/>
              <w:rPr>
                <w:b/>
                <w:sz w:val="22"/>
              </w:rPr>
            </w:pPr>
            <w:r>
              <w:rPr>
                <w:b/>
                <w:sz w:val="22"/>
                <w:lang w:val="en-US"/>
              </w:rPr>
              <w:lastRenderedPageBreak/>
              <w:t>6</w:t>
            </w:r>
          </w:p>
        </w:tc>
        <w:tc>
          <w:tcPr>
            <w:tcW w:w="567" w:type="dxa"/>
          </w:tcPr>
          <w:p w14:paraId="0783EF40" w14:textId="50D26AF0" w:rsidR="008247C7" w:rsidRPr="001854D9" w:rsidRDefault="00F73C18" w:rsidP="00D62D38">
            <w:pPr>
              <w:spacing w:after="0" w:line="240" w:lineRule="auto"/>
              <w:jc w:val="center"/>
              <w:rPr>
                <w:sz w:val="22"/>
              </w:rPr>
            </w:pPr>
            <w:r>
              <w:rPr>
                <w:sz w:val="22"/>
              </w:rPr>
              <w:t>16</w:t>
            </w:r>
          </w:p>
        </w:tc>
        <w:tc>
          <w:tcPr>
            <w:tcW w:w="1565" w:type="dxa"/>
            <w:shd w:val="clear" w:color="auto" w:fill="auto"/>
            <w:noWrap/>
          </w:tcPr>
          <w:p w14:paraId="6B7E266A"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663 </w:t>
            </w:r>
            <w:r w:rsidRPr="001854D9">
              <w:rPr>
                <w:sz w:val="22"/>
                <w:lang w:val="en-US"/>
              </w:rPr>
              <w:t>AQ07</w:t>
            </w:r>
          </w:p>
        </w:tc>
        <w:tc>
          <w:tcPr>
            <w:tcW w:w="1134" w:type="dxa"/>
            <w:shd w:val="clear" w:color="000000" w:fill="FFFFFF"/>
            <w:noWrap/>
          </w:tcPr>
          <w:p w14:paraId="6194AB3D"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1F7A3162" w14:textId="77777777" w:rsidR="008247C7" w:rsidRPr="004B0CC5" w:rsidRDefault="008247C7" w:rsidP="00D62D38">
            <w:pPr>
              <w:spacing w:after="0" w:line="240" w:lineRule="auto"/>
              <w:jc w:val="both"/>
              <w:rPr>
                <w:sz w:val="22"/>
                <w:lang w:val="kk-KZ"/>
              </w:rPr>
            </w:pPr>
            <w:r>
              <w:rPr>
                <w:sz w:val="22"/>
                <w:lang w:val="kk-KZ"/>
              </w:rPr>
              <w:t>Орал қ.</w:t>
            </w:r>
          </w:p>
        </w:tc>
        <w:tc>
          <w:tcPr>
            <w:tcW w:w="1134" w:type="dxa"/>
            <w:shd w:val="clear" w:color="000000" w:fill="FFFFFF"/>
            <w:noWrap/>
          </w:tcPr>
          <w:p w14:paraId="2DC5377F"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01EED423"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424D03C1"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1F95D012" w14:textId="77777777" w:rsidR="008247C7" w:rsidRPr="001854D9" w:rsidRDefault="008247C7" w:rsidP="00D62D38">
            <w:pPr>
              <w:spacing w:after="160" w:line="240" w:lineRule="auto"/>
              <w:rPr>
                <w:sz w:val="22"/>
              </w:rPr>
            </w:pPr>
          </w:p>
        </w:tc>
      </w:tr>
      <w:tr w:rsidR="008247C7" w:rsidRPr="00972D02" w14:paraId="4918B8EE" w14:textId="77777777" w:rsidTr="00895545">
        <w:trPr>
          <w:gridAfter w:val="1"/>
          <w:wAfter w:w="17" w:type="dxa"/>
          <w:trHeight w:val="650"/>
          <w:jc w:val="center"/>
        </w:trPr>
        <w:tc>
          <w:tcPr>
            <w:tcW w:w="567" w:type="dxa"/>
            <w:shd w:val="clear" w:color="000000" w:fill="FFFFFF"/>
            <w:noWrap/>
          </w:tcPr>
          <w:p w14:paraId="50CE7F8E" w14:textId="77777777" w:rsidR="008247C7" w:rsidRPr="001854D9" w:rsidRDefault="008247C7" w:rsidP="00D62D38">
            <w:pPr>
              <w:spacing w:after="0" w:line="240" w:lineRule="auto"/>
              <w:jc w:val="center"/>
              <w:rPr>
                <w:b/>
                <w:sz w:val="22"/>
                <w:lang w:val="en-US"/>
              </w:rPr>
            </w:pPr>
            <w:r>
              <w:rPr>
                <w:b/>
                <w:sz w:val="22"/>
                <w:lang w:val="en-US"/>
              </w:rPr>
              <w:t>7</w:t>
            </w:r>
          </w:p>
        </w:tc>
        <w:tc>
          <w:tcPr>
            <w:tcW w:w="567" w:type="dxa"/>
          </w:tcPr>
          <w:p w14:paraId="1D0045ED" w14:textId="7ECC3136" w:rsidR="008247C7" w:rsidRPr="001854D9" w:rsidRDefault="008247C7" w:rsidP="00D62D38">
            <w:pPr>
              <w:spacing w:after="0" w:line="240" w:lineRule="auto"/>
              <w:jc w:val="center"/>
              <w:rPr>
                <w:sz w:val="22"/>
              </w:rPr>
            </w:pPr>
            <w:r w:rsidRPr="001854D9">
              <w:rPr>
                <w:sz w:val="22"/>
                <w:lang w:val="en-US"/>
              </w:rPr>
              <w:t>1</w:t>
            </w:r>
            <w:r w:rsidR="00F73C18">
              <w:rPr>
                <w:sz w:val="22"/>
              </w:rPr>
              <w:t>7</w:t>
            </w:r>
          </w:p>
        </w:tc>
        <w:tc>
          <w:tcPr>
            <w:tcW w:w="1565" w:type="dxa"/>
            <w:shd w:val="clear" w:color="auto" w:fill="auto"/>
            <w:noWrap/>
          </w:tcPr>
          <w:p w14:paraId="2E8758AF"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171 BD09</w:t>
            </w:r>
          </w:p>
        </w:tc>
        <w:tc>
          <w:tcPr>
            <w:tcW w:w="1134" w:type="dxa"/>
            <w:shd w:val="clear" w:color="000000" w:fill="FFFFFF"/>
            <w:noWrap/>
          </w:tcPr>
          <w:p w14:paraId="19620546"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6070FDC8" w14:textId="77777777" w:rsidR="008247C7" w:rsidRPr="004B0CC5" w:rsidRDefault="008247C7" w:rsidP="00D62D38">
            <w:pPr>
              <w:spacing w:after="0" w:line="240" w:lineRule="auto"/>
              <w:jc w:val="both"/>
              <w:rPr>
                <w:sz w:val="22"/>
                <w:lang w:val="kk-KZ"/>
              </w:rPr>
            </w:pPr>
            <w:r>
              <w:rPr>
                <w:sz w:val="22"/>
                <w:lang w:val="kk-KZ"/>
              </w:rPr>
              <w:t>Қарағанды қ.</w:t>
            </w:r>
          </w:p>
        </w:tc>
        <w:tc>
          <w:tcPr>
            <w:tcW w:w="1134" w:type="dxa"/>
            <w:shd w:val="clear" w:color="000000" w:fill="FFFFFF"/>
            <w:noWrap/>
          </w:tcPr>
          <w:p w14:paraId="69C4DA10"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3FEE940B" w14:textId="77777777" w:rsidR="008247C7" w:rsidRPr="00972D02" w:rsidRDefault="008247C7" w:rsidP="00D62D38">
            <w:pPr>
              <w:spacing w:after="0" w:line="240" w:lineRule="auto"/>
              <w:jc w:val="center"/>
              <w:outlineLvl w:val="0"/>
              <w:rPr>
                <w:rFonts w:eastAsia="Times New Roman"/>
                <w:bCs/>
                <w:sz w:val="22"/>
              </w:rPr>
            </w:pPr>
            <w:r w:rsidRPr="00972D02">
              <w:rPr>
                <w:bCs/>
                <w:sz w:val="22"/>
              </w:rPr>
              <w:t>5 083 868,05</w:t>
            </w:r>
          </w:p>
          <w:p w14:paraId="3EB249FB"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58CCEFCF" w14:textId="77777777" w:rsidR="008247C7" w:rsidRPr="00972D02" w:rsidRDefault="008247C7" w:rsidP="00D62D38">
            <w:pPr>
              <w:spacing w:after="160" w:line="240" w:lineRule="auto"/>
              <w:rPr>
                <w:sz w:val="22"/>
              </w:rPr>
            </w:pPr>
          </w:p>
        </w:tc>
      </w:tr>
      <w:tr w:rsidR="008247C7" w:rsidRPr="00972D02" w14:paraId="038E0E6A" w14:textId="77777777" w:rsidTr="00895545">
        <w:trPr>
          <w:gridAfter w:val="1"/>
          <w:wAfter w:w="17" w:type="dxa"/>
          <w:trHeight w:val="650"/>
          <w:jc w:val="center"/>
        </w:trPr>
        <w:tc>
          <w:tcPr>
            <w:tcW w:w="567" w:type="dxa"/>
            <w:shd w:val="clear" w:color="000000" w:fill="FFFFFF"/>
            <w:noWrap/>
          </w:tcPr>
          <w:p w14:paraId="547B6F68" w14:textId="77777777" w:rsidR="008247C7" w:rsidRPr="001854D9" w:rsidRDefault="008247C7" w:rsidP="00D62D38">
            <w:pPr>
              <w:spacing w:after="0" w:line="240" w:lineRule="auto"/>
              <w:jc w:val="center"/>
              <w:rPr>
                <w:b/>
                <w:sz w:val="22"/>
                <w:lang w:val="en-US"/>
              </w:rPr>
            </w:pPr>
            <w:r>
              <w:rPr>
                <w:b/>
                <w:sz w:val="22"/>
                <w:lang w:val="en-US"/>
              </w:rPr>
              <w:t>8</w:t>
            </w:r>
          </w:p>
        </w:tc>
        <w:tc>
          <w:tcPr>
            <w:tcW w:w="567" w:type="dxa"/>
          </w:tcPr>
          <w:p w14:paraId="1E6DC6AB" w14:textId="76BE5201" w:rsidR="008247C7" w:rsidRPr="001854D9" w:rsidRDefault="00F73C18" w:rsidP="00D62D38">
            <w:pPr>
              <w:spacing w:after="0" w:line="240" w:lineRule="auto"/>
              <w:jc w:val="center"/>
              <w:rPr>
                <w:sz w:val="22"/>
              </w:rPr>
            </w:pPr>
            <w:r>
              <w:rPr>
                <w:sz w:val="22"/>
              </w:rPr>
              <w:t>18</w:t>
            </w:r>
          </w:p>
        </w:tc>
        <w:tc>
          <w:tcPr>
            <w:tcW w:w="1565" w:type="dxa"/>
            <w:shd w:val="clear" w:color="auto" w:fill="auto"/>
            <w:noWrap/>
          </w:tcPr>
          <w:p w14:paraId="746B5872"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374 AU11</w:t>
            </w:r>
          </w:p>
        </w:tc>
        <w:tc>
          <w:tcPr>
            <w:tcW w:w="1134" w:type="dxa"/>
            <w:shd w:val="clear" w:color="000000" w:fill="FFFFFF"/>
            <w:noWrap/>
          </w:tcPr>
          <w:p w14:paraId="552D14CF"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3D842BBB" w14:textId="77777777" w:rsidR="008247C7" w:rsidRPr="004B0CC5" w:rsidRDefault="008247C7" w:rsidP="00D62D38">
            <w:pPr>
              <w:spacing w:after="0" w:line="240" w:lineRule="auto"/>
              <w:jc w:val="both"/>
              <w:rPr>
                <w:sz w:val="22"/>
                <w:lang w:val="kk-KZ"/>
              </w:rPr>
            </w:pPr>
            <w:r>
              <w:rPr>
                <w:sz w:val="22"/>
                <w:lang w:val="kk-KZ"/>
              </w:rPr>
              <w:t>Қызылорда қ.</w:t>
            </w:r>
          </w:p>
        </w:tc>
        <w:tc>
          <w:tcPr>
            <w:tcW w:w="1134" w:type="dxa"/>
            <w:shd w:val="clear" w:color="000000" w:fill="FFFFFF"/>
            <w:noWrap/>
          </w:tcPr>
          <w:p w14:paraId="128E794E"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7ED06D0A"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1CF41252" w14:textId="77777777" w:rsidR="008247C7" w:rsidRPr="00972D02"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5A6F86AA" w14:textId="77777777" w:rsidR="008247C7" w:rsidRPr="00972D02" w:rsidRDefault="008247C7" w:rsidP="00D62D38">
            <w:pPr>
              <w:spacing w:after="160" w:line="240" w:lineRule="auto"/>
              <w:rPr>
                <w:sz w:val="22"/>
              </w:rPr>
            </w:pPr>
          </w:p>
        </w:tc>
      </w:tr>
      <w:tr w:rsidR="008247C7" w:rsidRPr="00972D02" w14:paraId="252B7903" w14:textId="77777777" w:rsidTr="00895545">
        <w:trPr>
          <w:gridAfter w:val="1"/>
          <w:wAfter w:w="17" w:type="dxa"/>
          <w:trHeight w:val="650"/>
          <w:jc w:val="center"/>
        </w:trPr>
        <w:tc>
          <w:tcPr>
            <w:tcW w:w="567" w:type="dxa"/>
            <w:shd w:val="clear" w:color="000000" w:fill="FFFFFF"/>
            <w:noWrap/>
          </w:tcPr>
          <w:p w14:paraId="7BCBA623" w14:textId="77777777" w:rsidR="008247C7" w:rsidRPr="001854D9" w:rsidRDefault="008247C7" w:rsidP="00D62D38">
            <w:pPr>
              <w:spacing w:after="0" w:line="240" w:lineRule="auto"/>
              <w:jc w:val="center"/>
              <w:rPr>
                <w:b/>
                <w:sz w:val="22"/>
                <w:lang w:val="en-US"/>
              </w:rPr>
            </w:pPr>
            <w:r>
              <w:rPr>
                <w:b/>
                <w:sz w:val="22"/>
                <w:lang w:val="en-US"/>
              </w:rPr>
              <w:t>9</w:t>
            </w:r>
          </w:p>
        </w:tc>
        <w:tc>
          <w:tcPr>
            <w:tcW w:w="567" w:type="dxa"/>
          </w:tcPr>
          <w:p w14:paraId="4EB17E4E" w14:textId="7A1F38C1" w:rsidR="008247C7" w:rsidRPr="001854D9" w:rsidRDefault="00F73C18" w:rsidP="00D62D38">
            <w:pPr>
              <w:spacing w:after="0" w:line="240" w:lineRule="auto"/>
              <w:jc w:val="center"/>
              <w:rPr>
                <w:sz w:val="22"/>
              </w:rPr>
            </w:pPr>
            <w:r>
              <w:rPr>
                <w:sz w:val="22"/>
              </w:rPr>
              <w:t>19</w:t>
            </w:r>
          </w:p>
        </w:tc>
        <w:tc>
          <w:tcPr>
            <w:tcW w:w="1565" w:type="dxa"/>
            <w:shd w:val="clear" w:color="auto" w:fill="auto"/>
            <w:noWrap/>
          </w:tcPr>
          <w:p w14:paraId="0A475E44"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260 BC10</w:t>
            </w:r>
          </w:p>
        </w:tc>
        <w:tc>
          <w:tcPr>
            <w:tcW w:w="1134" w:type="dxa"/>
            <w:shd w:val="clear" w:color="000000" w:fill="FFFFFF"/>
            <w:noWrap/>
          </w:tcPr>
          <w:p w14:paraId="6EF807B4"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3C4C7CA7" w14:textId="77777777" w:rsidR="008247C7" w:rsidRPr="004B0CC5" w:rsidRDefault="008247C7" w:rsidP="00D62D38">
            <w:pPr>
              <w:spacing w:after="0" w:line="240" w:lineRule="auto"/>
              <w:jc w:val="both"/>
              <w:rPr>
                <w:sz w:val="22"/>
                <w:lang w:val="kk-KZ"/>
              </w:rPr>
            </w:pPr>
            <w:r>
              <w:rPr>
                <w:sz w:val="22"/>
                <w:lang w:val="kk-KZ"/>
              </w:rPr>
              <w:t>Қостанай қ.</w:t>
            </w:r>
          </w:p>
        </w:tc>
        <w:tc>
          <w:tcPr>
            <w:tcW w:w="1134" w:type="dxa"/>
            <w:shd w:val="clear" w:color="000000" w:fill="FFFFFF"/>
            <w:noWrap/>
          </w:tcPr>
          <w:p w14:paraId="5D56DAAC"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680FE7AD"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4537C6F7"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07D8D9E2" w14:textId="77777777" w:rsidR="008247C7" w:rsidRPr="00972D02" w:rsidRDefault="008247C7" w:rsidP="00D62D38">
            <w:pPr>
              <w:spacing w:after="160" w:line="240" w:lineRule="auto"/>
              <w:rPr>
                <w:sz w:val="22"/>
              </w:rPr>
            </w:pPr>
          </w:p>
        </w:tc>
      </w:tr>
      <w:tr w:rsidR="008247C7" w:rsidRPr="00972D02" w14:paraId="2332C14F" w14:textId="77777777" w:rsidTr="00895545">
        <w:trPr>
          <w:gridAfter w:val="1"/>
          <w:wAfter w:w="17" w:type="dxa"/>
          <w:trHeight w:val="650"/>
          <w:jc w:val="center"/>
        </w:trPr>
        <w:tc>
          <w:tcPr>
            <w:tcW w:w="567" w:type="dxa"/>
            <w:shd w:val="clear" w:color="000000" w:fill="FFFFFF"/>
            <w:noWrap/>
          </w:tcPr>
          <w:p w14:paraId="0FCE2DA0"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0</w:t>
            </w:r>
          </w:p>
        </w:tc>
        <w:tc>
          <w:tcPr>
            <w:tcW w:w="567" w:type="dxa"/>
          </w:tcPr>
          <w:p w14:paraId="73B91C2D" w14:textId="7F668CBE" w:rsidR="008247C7" w:rsidRPr="001854D9" w:rsidRDefault="00F73C18" w:rsidP="00D62D38">
            <w:pPr>
              <w:spacing w:after="0" w:line="240" w:lineRule="auto"/>
              <w:jc w:val="center"/>
              <w:rPr>
                <w:sz w:val="22"/>
              </w:rPr>
            </w:pPr>
            <w:r>
              <w:rPr>
                <w:sz w:val="22"/>
              </w:rPr>
              <w:t>20</w:t>
            </w:r>
          </w:p>
        </w:tc>
        <w:tc>
          <w:tcPr>
            <w:tcW w:w="1565" w:type="dxa"/>
            <w:shd w:val="clear" w:color="auto" w:fill="auto"/>
            <w:noWrap/>
          </w:tcPr>
          <w:p w14:paraId="1F7AEE60"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588 AU12</w:t>
            </w:r>
          </w:p>
        </w:tc>
        <w:tc>
          <w:tcPr>
            <w:tcW w:w="1134" w:type="dxa"/>
            <w:shd w:val="clear" w:color="000000" w:fill="FFFFFF"/>
            <w:noWrap/>
          </w:tcPr>
          <w:p w14:paraId="4A178E73"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04C0A6C0" w14:textId="77777777" w:rsidR="008247C7" w:rsidRPr="004B0CC5" w:rsidRDefault="008247C7" w:rsidP="00D62D38">
            <w:pPr>
              <w:spacing w:after="0" w:line="240" w:lineRule="auto"/>
              <w:jc w:val="both"/>
              <w:rPr>
                <w:sz w:val="22"/>
                <w:lang w:val="kk-KZ"/>
              </w:rPr>
            </w:pPr>
            <w:r>
              <w:rPr>
                <w:sz w:val="22"/>
              </w:rPr>
              <w:t xml:space="preserve"> Ақ</w:t>
            </w:r>
            <w:r w:rsidRPr="001854D9">
              <w:rPr>
                <w:sz w:val="22"/>
              </w:rPr>
              <w:t>тау</w:t>
            </w:r>
            <w:r>
              <w:rPr>
                <w:sz w:val="22"/>
                <w:lang w:val="kk-KZ"/>
              </w:rPr>
              <w:t xml:space="preserve"> қ.</w:t>
            </w:r>
          </w:p>
        </w:tc>
        <w:tc>
          <w:tcPr>
            <w:tcW w:w="1134" w:type="dxa"/>
            <w:shd w:val="clear" w:color="000000" w:fill="FFFFFF"/>
            <w:noWrap/>
          </w:tcPr>
          <w:p w14:paraId="6DC9C679"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70D00F08"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78DDA881"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6A964DC7" w14:textId="77777777" w:rsidR="008247C7" w:rsidRPr="00972D02" w:rsidRDefault="008247C7" w:rsidP="00D62D38">
            <w:pPr>
              <w:spacing w:after="160" w:line="240" w:lineRule="auto"/>
              <w:rPr>
                <w:sz w:val="22"/>
              </w:rPr>
            </w:pPr>
          </w:p>
        </w:tc>
      </w:tr>
      <w:tr w:rsidR="008247C7" w:rsidRPr="00972D02" w14:paraId="06191CE9" w14:textId="77777777" w:rsidTr="00895545">
        <w:trPr>
          <w:gridAfter w:val="1"/>
          <w:wAfter w:w="17" w:type="dxa"/>
          <w:trHeight w:val="601"/>
          <w:jc w:val="center"/>
        </w:trPr>
        <w:tc>
          <w:tcPr>
            <w:tcW w:w="567" w:type="dxa"/>
            <w:shd w:val="clear" w:color="000000" w:fill="FFFFFF"/>
            <w:noWrap/>
          </w:tcPr>
          <w:p w14:paraId="6D2EAA65"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1</w:t>
            </w:r>
          </w:p>
        </w:tc>
        <w:tc>
          <w:tcPr>
            <w:tcW w:w="567" w:type="dxa"/>
          </w:tcPr>
          <w:p w14:paraId="324BD576" w14:textId="68EC6A21" w:rsidR="008247C7" w:rsidRPr="001854D9" w:rsidRDefault="00F73C18" w:rsidP="00D62D38">
            <w:pPr>
              <w:spacing w:after="0" w:line="240" w:lineRule="auto"/>
              <w:jc w:val="center"/>
              <w:rPr>
                <w:sz w:val="22"/>
              </w:rPr>
            </w:pPr>
            <w:r>
              <w:rPr>
                <w:sz w:val="22"/>
              </w:rPr>
              <w:t>21</w:t>
            </w:r>
          </w:p>
        </w:tc>
        <w:tc>
          <w:tcPr>
            <w:tcW w:w="1565" w:type="dxa"/>
            <w:shd w:val="clear" w:color="auto" w:fill="auto"/>
            <w:noWrap/>
          </w:tcPr>
          <w:p w14:paraId="2248D195"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464 BD14</w:t>
            </w:r>
          </w:p>
        </w:tc>
        <w:tc>
          <w:tcPr>
            <w:tcW w:w="1134" w:type="dxa"/>
            <w:shd w:val="clear" w:color="000000" w:fill="FFFFFF"/>
            <w:noWrap/>
          </w:tcPr>
          <w:p w14:paraId="5E9D0011"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48187C32" w14:textId="77777777" w:rsidR="008247C7" w:rsidRPr="004B0CC5" w:rsidRDefault="008247C7" w:rsidP="00D62D38">
            <w:pPr>
              <w:spacing w:after="0" w:line="240" w:lineRule="auto"/>
              <w:jc w:val="both"/>
              <w:rPr>
                <w:sz w:val="22"/>
                <w:lang w:val="kk-KZ"/>
              </w:rPr>
            </w:pPr>
            <w:r w:rsidRPr="001854D9">
              <w:rPr>
                <w:sz w:val="22"/>
              </w:rPr>
              <w:t>Павлодар</w:t>
            </w:r>
            <w:r>
              <w:rPr>
                <w:sz w:val="22"/>
                <w:lang w:val="kk-KZ"/>
              </w:rPr>
              <w:t xml:space="preserve"> қ.</w:t>
            </w:r>
          </w:p>
        </w:tc>
        <w:tc>
          <w:tcPr>
            <w:tcW w:w="1134" w:type="dxa"/>
            <w:shd w:val="clear" w:color="000000" w:fill="FFFFFF"/>
            <w:noWrap/>
          </w:tcPr>
          <w:p w14:paraId="6E6152D8"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26B409A7" w14:textId="77777777" w:rsidR="008247C7" w:rsidRPr="00972D02" w:rsidRDefault="008247C7" w:rsidP="00D62D38">
            <w:pPr>
              <w:spacing w:after="0" w:line="240" w:lineRule="auto"/>
              <w:jc w:val="center"/>
              <w:outlineLvl w:val="0"/>
              <w:rPr>
                <w:rFonts w:eastAsia="Times New Roman"/>
                <w:bCs/>
                <w:sz w:val="22"/>
              </w:rPr>
            </w:pPr>
            <w:r w:rsidRPr="00972D02">
              <w:rPr>
                <w:bCs/>
                <w:sz w:val="22"/>
              </w:rPr>
              <w:t>5 083 868,05</w:t>
            </w:r>
          </w:p>
          <w:p w14:paraId="63E315C5"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19C7190F" w14:textId="77777777" w:rsidR="008247C7" w:rsidRPr="00972D02" w:rsidRDefault="008247C7" w:rsidP="00D62D38">
            <w:pPr>
              <w:spacing w:after="160" w:line="240" w:lineRule="auto"/>
              <w:rPr>
                <w:sz w:val="22"/>
              </w:rPr>
            </w:pPr>
          </w:p>
        </w:tc>
      </w:tr>
      <w:tr w:rsidR="008247C7" w:rsidRPr="00972D02" w14:paraId="1F4EDBEA" w14:textId="77777777" w:rsidTr="00895545">
        <w:trPr>
          <w:gridAfter w:val="1"/>
          <w:wAfter w:w="17" w:type="dxa"/>
          <w:trHeight w:val="650"/>
          <w:jc w:val="center"/>
        </w:trPr>
        <w:tc>
          <w:tcPr>
            <w:tcW w:w="567" w:type="dxa"/>
            <w:shd w:val="clear" w:color="000000" w:fill="FFFFFF"/>
            <w:noWrap/>
          </w:tcPr>
          <w:p w14:paraId="0C76BC90"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2</w:t>
            </w:r>
          </w:p>
        </w:tc>
        <w:tc>
          <w:tcPr>
            <w:tcW w:w="567" w:type="dxa"/>
          </w:tcPr>
          <w:p w14:paraId="422C9057" w14:textId="260E7E1F" w:rsidR="008247C7" w:rsidRPr="001854D9" w:rsidRDefault="00F73C18" w:rsidP="00D62D38">
            <w:pPr>
              <w:spacing w:after="0" w:line="240" w:lineRule="auto"/>
              <w:jc w:val="center"/>
              <w:rPr>
                <w:sz w:val="22"/>
              </w:rPr>
            </w:pPr>
            <w:r>
              <w:rPr>
                <w:sz w:val="22"/>
              </w:rPr>
              <w:t>22</w:t>
            </w:r>
          </w:p>
        </w:tc>
        <w:tc>
          <w:tcPr>
            <w:tcW w:w="1565" w:type="dxa"/>
            <w:shd w:val="clear" w:color="auto" w:fill="auto"/>
            <w:noWrap/>
          </w:tcPr>
          <w:p w14:paraId="42AA4401"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 575 АТ15</w:t>
            </w:r>
          </w:p>
        </w:tc>
        <w:tc>
          <w:tcPr>
            <w:tcW w:w="1134" w:type="dxa"/>
            <w:shd w:val="clear" w:color="000000" w:fill="FFFFFF"/>
            <w:noWrap/>
          </w:tcPr>
          <w:p w14:paraId="18FFB182"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24498538" w14:textId="77777777" w:rsidR="008247C7" w:rsidRPr="001854D9" w:rsidRDefault="008247C7" w:rsidP="00D62D38">
            <w:pPr>
              <w:spacing w:after="0" w:line="240" w:lineRule="auto"/>
              <w:jc w:val="both"/>
              <w:rPr>
                <w:sz w:val="22"/>
                <w:lang w:val="en-US"/>
              </w:rPr>
            </w:pPr>
            <w:r w:rsidRPr="001854D9">
              <w:rPr>
                <w:sz w:val="22"/>
              </w:rPr>
              <w:t>Петропавл</w:t>
            </w:r>
            <w:r>
              <w:rPr>
                <w:sz w:val="22"/>
                <w:lang w:val="kk-KZ"/>
              </w:rPr>
              <w:t xml:space="preserve"> қ.</w:t>
            </w:r>
          </w:p>
        </w:tc>
        <w:tc>
          <w:tcPr>
            <w:tcW w:w="1134" w:type="dxa"/>
            <w:shd w:val="clear" w:color="000000" w:fill="FFFFFF"/>
            <w:noWrap/>
          </w:tcPr>
          <w:p w14:paraId="338889A4"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18151952"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7C790FDD"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4B629083" w14:textId="77777777" w:rsidR="008247C7" w:rsidRPr="00972D02" w:rsidRDefault="008247C7" w:rsidP="00D62D38">
            <w:pPr>
              <w:spacing w:after="160" w:line="240" w:lineRule="auto"/>
              <w:rPr>
                <w:sz w:val="22"/>
              </w:rPr>
            </w:pPr>
          </w:p>
        </w:tc>
      </w:tr>
      <w:tr w:rsidR="008247C7" w:rsidRPr="004B0CC5" w14:paraId="1A7EA24F" w14:textId="77777777" w:rsidTr="00895545">
        <w:trPr>
          <w:gridAfter w:val="1"/>
          <w:wAfter w:w="17" w:type="dxa"/>
          <w:trHeight w:val="650"/>
          <w:jc w:val="center"/>
        </w:trPr>
        <w:tc>
          <w:tcPr>
            <w:tcW w:w="567" w:type="dxa"/>
            <w:shd w:val="clear" w:color="000000" w:fill="FFFFFF"/>
            <w:noWrap/>
          </w:tcPr>
          <w:p w14:paraId="2F57702F"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3</w:t>
            </w:r>
          </w:p>
        </w:tc>
        <w:tc>
          <w:tcPr>
            <w:tcW w:w="567" w:type="dxa"/>
          </w:tcPr>
          <w:p w14:paraId="48777C30" w14:textId="547C259E" w:rsidR="008247C7" w:rsidRPr="001854D9" w:rsidRDefault="00F73C18" w:rsidP="00D62D38">
            <w:pPr>
              <w:spacing w:after="0" w:line="240" w:lineRule="auto"/>
              <w:jc w:val="center"/>
              <w:rPr>
                <w:sz w:val="22"/>
              </w:rPr>
            </w:pPr>
            <w:r>
              <w:rPr>
                <w:sz w:val="22"/>
              </w:rPr>
              <w:t>23</w:t>
            </w:r>
          </w:p>
        </w:tc>
        <w:tc>
          <w:tcPr>
            <w:tcW w:w="1565" w:type="dxa"/>
            <w:shd w:val="clear" w:color="auto" w:fill="auto"/>
            <w:noWrap/>
          </w:tcPr>
          <w:p w14:paraId="2AE4115C"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393 AW05</w:t>
            </w:r>
          </w:p>
        </w:tc>
        <w:tc>
          <w:tcPr>
            <w:tcW w:w="1134" w:type="dxa"/>
            <w:shd w:val="clear" w:color="000000" w:fill="FFFFFF"/>
            <w:noWrap/>
          </w:tcPr>
          <w:p w14:paraId="0A7ABAAF"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21589142" w14:textId="77777777" w:rsidR="008247C7" w:rsidRPr="001854D9" w:rsidRDefault="008247C7" w:rsidP="00D62D38">
            <w:pPr>
              <w:spacing w:after="0" w:line="240" w:lineRule="auto"/>
              <w:jc w:val="both"/>
              <w:rPr>
                <w:sz w:val="22"/>
                <w:lang w:val="en-US"/>
              </w:rPr>
            </w:pPr>
            <w:r w:rsidRPr="004B0CC5">
              <w:rPr>
                <w:sz w:val="22"/>
                <w:lang w:val="en-US"/>
              </w:rPr>
              <w:t xml:space="preserve"> </w:t>
            </w:r>
            <w:r w:rsidRPr="001854D9">
              <w:rPr>
                <w:sz w:val="22"/>
              </w:rPr>
              <w:t>Талды</w:t>
            </w:r>
            <w:r>
              <w:rPr>
                <w:sz w:val="22"/>
                <w:lang w:val="kk-KZ"/>
              </w:rPr>
              <w:t xml:space="preserve">қорған қ. </w:t>
            </w:r>
          </w:p>
        </w:tc>
        <w:tc>
          <w:tcPr>
            <w:tcW w:w="1134" w:type="dxa"/>
            <w:shd w:val="clear" w:color="000000" w:fill="FFFFFF"/>
            <w:noWrap/>
          </w:tcPr>
          <w:p w14:paraId="5DC967F8"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12A66A84" w14:textId="77777777" w:rsidR="008247C7" w:rsidRPr="004B0CC5" w:rsidRDefault="008247C7" w:rsidP="00D62D38">
            <w:pPr>
              <w:spacing w:after="0" w:line="240" w:lineRule="auto"/>
              <w:jc w:val="center"/>
              <w:outlineLvl w:val="0"/>
              <w:rPr>
                <w:rFonts w:eastAsia="Times New Roman"/>
                <w:bCs/>
                <w:sz w:val="22"/>
                <w:lang w:val="en-US"/>
              </w:rPr>
            </w:pPr>
            <w:r w:rsidRPr="004B0CC5">
              <w:rPr>
                <w:bCs/>
                <w:sz w:val="22"/>
                <w:lang w:val="en-US"/>
              </w:rPr>
              <w:t>4 816 730,85</w:t>
            </w:r>
          </w:p>
          <w:p w14:paraId="15510021" w14:textId="77777777" w:rsidR="008247C7" w:rsidRPr="004B0CC5"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5F7EB1FA" w14:textId="77777777" w:rsidR="008247C7" w:rsidRPr="004B0CC5" w:rsidRDefault="008247C7" w:rsidP="00D62D38">
            <w:pPr>
              <w:spacing w:after="160" w:line="240" w:lineRule="auto"/>
              <w:rPr>
                <w:sz w:val="22"/>
                <w:lang w:val="en-US"/>
              </w:rPr>
            </w:pPr>
          </w:p>
        </w:tc>
      </w:tr>
      <w:tr w:rsidR="008247C7" w:rsidRPr="004B0CC5" w14:paraId="1C673171" w14:textId="77777777" w:rsidTr="00895545">
        <w:trPr>
          <w:gridAfter w:val="1"/>
          <w:wAfter w:w="17" w:type="dxa"/>
          <w:trHeight w:val="650"/>
          <w:jc w:val="center"/>
        </w:trPr>
        <w:tc>
          <w:tcPr>
            <w:tcW w:w="567" w:type="dxa"/>
            <w:shd w:val="clear" w:color="000000" w:fill="FFFFFF"/>
            <w:noWrap/>
          </w:tcPr>
          <w:p w14:paraId="0725660D" w14:textId="77777777" w:rsidR="008247C7" w:rsidRPr="001854D9" w:rsidRDefault="008247C7" w:rsidP="00D62D38">
            <w:pPr>
              <w:spacing w:after="0" w:line="240" w:lineRule="auto"/>
              <w:jc w:val="center"/>
              <w:rPr>
                <w:b/>
                <w:sz w:val="22"/>
                <w:lang w:val="en-US"/>
              </w:rPr>
            </w:pPr>
            <w:r w:rsidRPr="004B0CC5">
              <w:rPr>
                <w:b/>
                <w:sz w:val="22"/>
                <w:lang w:val="en-US"/>
              </w:rPr>
              <w:t>1</w:t>
            </w:r>
            <w:r>
              <w:rPr>
                <w:b/>
                <w:sz w:val="22"/>
                <w:lang w:val="en-US"/>
              </w:rPr>
              <w:t>4</w:t>
            </w:r>
          </w:p>
        </w:tc>
        <w:tc>
          <w:tcPr>
            <w:tcW w:w="567" w:type="dxa"/>
          </w:tcPr>
          <w:p w14:paraId="40C8C0C9" w14:textId="48EDB68C" w:rsidR="008247C7" w:rsidRPr="004B0CC5" w:rsidRDefault="00F73C18" w:rsidP="00D62D38">
            <w:pPr>
              <w:spacing w:after="0" w:line="240" w:lineRule="auto"/>
              <w:jc w:val="center"/>
              <w:rPr>
                <w:sz w:val="22"/>
                <w:lang w:val="en-US"/>
              </w:rPr>
            </w:pPr>
            <w:r>
              <w:rPr>
                <w:sz w:val="22"/>
                <w:lang w:val="en-US"/>
              </w:rPr>
              <w:t>24</w:t>
            </w:r>
          </w:p>
        </w:tc>
        <w:tc>
          <w:tcPr>
            <w:tcW w:w="1565" w:type="dxa"/>
            <w:shd w:val="clear" w:color="auto" w:fill="auto"/>
            <w:noWrap/>
          </w:tcPr>
          <w:p w14:paraId="7098C478"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012 </w:t>
            </w:r>
            <w:r w:rsidRPr="001854D9">
              <w:rPr>
                <w:sz w:val="22"/>
                <w:lang w:val="en-US"/>
              </w:rPr>
              <w:t>QO03</w:t>
            </w:r>
          </w:p>
        </w:tc>
        <w:tc>
          <w:tcPr>
            <w:tcW w:w="1134" w:type="dxa"/>
            <w:shd w:val="clear" w:color="000000" w:fill="FFFFFF"/>
            <w:noWrap/>
          </w:tcPr>
          <w:p w14:paraId="2FB62D8D" w14:textId="77777777" w:rsidR="008247C7" w:rsidRPr="001854D9" w:rsidRDefault="008247C7" w:rsidP="00D62D38">
            <w:pPr>
              <w:spacing w:after="0" w:line="240" w:lineRule="auto"/>
              <w:jc w:val="both"/>
              <w:rPr>
                <w:sz w:val="22"/>
                <w:lang w:val="en-US"/>
              </w:rPr>
            </w:pPr>
            <w:r w:rsidRPr="004B0CC5">
              <w:rPr>
                <w:sz w:val="22"/>
                <w:lang w:val="en-US"/>
              </w:rPr>
              <w:t>2019</w:t>
            </w:r>
          </w:p>
        </w:tc>
        <w:tc>
          <w:tcPr>
            <w:tcW w:w="1842" w:type="dxa"/>
            <w:gridSpan w:val="2"/>
            <w:shd w:val="clear" w:color="000000" w:fill="FFFFFF"/>
            <w:noWrap/>
          </w:tcPr>
          <w:p w14:paraId="7AFE3ABC" w14:textId="77777777" w:rsidR="008247C7" w:rsidRPr="004B0CC5" w:rsidRDefault="008247C7" w:rsidP="00D62D38">
            <w:pPr>
              <w:spacing w:after="0" w:line="240" w:lineRule="auto"/>
              <w:jc w:val="both"/>
              <w:rPr>
                <w:sz w:val="22"/>
                <w:lang w:val="kk-KZ"/>
              </w:rPr>
            </w:pPr>
            <w:r w:rsidRPr="001854D9">
              <w:rPr>
                <w:sz w:val="22"/>
              </w:rPr>
              <w:t>К</w:t>
            </w:r>
            <w:r>
              <w:rPr>
                <w:sz w:val="22"/>
                <w:lang w:val="kk-KZ"/>
              </w:rPr>
              <w:t>ө</w:t>
            </w:r>
            <w:r w:rsidRPr="001854D9">
              <w:rPr>
                <w:sz w:val="22"/>
              </w:rPr>
              <w:t>кшетау</w:t>
            </w:r>
            <w:r>
              <w:rPr>
                <w:sz w:val="22"/>
                <w:lang w:val="kk-KZ"/>
              </w:rPr>
              <w:t xml:space="preserve"> қ.</w:t>
            </w:r>
          </w:p>
        </w:tc>
        <w:tc>
          <w:tcPr>
            <w:tcW w:w="1134" w:type="dxa"/>
            <w:shd w:val="clear" w:color="000000" w:fill="FFFFFF"/>
            <w:noWrap/>
          </w:tcPr>
          <w:p w14:paraId="06202733"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1A8C8E65" w14:textId="77777777" w:rsidR="008247C7" w:rsidRPr="004B0CC5" w:rsidRDefault="008247C7" w:rsidP="00D62D38">
            <w:pPr>
              <w:spacing w:after="0" w:line="240" w:lineRule="auto"/>
              <w:jc w:val="center"/>
              <w:outlineLvl w:val="0"/>
              <w:rPr>
                <w:rFonts w:eastAsia="Times New Roman"/>
                <w:bCs/>
                <w:sz w:val="22"/>
                <w:lang w:val="en-US"/>
              </w:rPr>
            </w:pPr>
            <w:r w:rsidRPr="004B0CC5">
              <w:rPr>
                <w:bCs/>
                <w:sz w:val="22"/>
                <w:lang w:val="en-US"/>
              </w:rPr>
              <w:t>4 684 077,50</w:t>
            </w:r>
          </w:p>
          <w:p w14:paraId="1D3F7B61" w14:textId="77777777" w:rsidR="008247C7" w:rsidRPr="004B0CC5"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276D050B" w14:textId="77777777" w:rsidR="008247C7" w:rsidRPr="004B0CC5" w:rsidRDefault="008247C7" w:rsidP="00D62D38">
            <w:pPr>
              <w:spacing w:after="160" w:line="240" w:lineRule="auto"/>
              <w:rPr>
                <w:sz w:val="22"/>
                <w:lang w:val="en-US"/>
              </w:rPr>
            </w:pPr>
          </w:p>
        </w:tc>
      </w:tr>
      <w:tr w:rsidR="008247C7" w:rsidRPr="00972D02" w14:paraId="530A50ED" w14:textId="77777777" w:rsidTr="00895545">
        <w:trPr>
          <w:gridAfter w:val="1"/>
          <w:wAfter w:w="17" w:type="dxa"/>
          <w:trHeight w:val="650"/>
          <w:jc w:val="center"/>
        </w:trPr>
        <w:tc>
          <w:tcPr>
            <w:tcW w:w="567" w:type="dxa"/>
            <w:shd w:val="clear" w:color="000000" w:fill="FFFFFF"/>
            <w:noWrap/>
          </w:tcPr>
          <w:p w14:paraId="3DE0899A" w14:textId="77777777" w:rsidR="008247C7" w:rsidRPr="001854D9" w:rsidRDefault="008247C7" w:rsidP="00D62D38">
            <w:pPr>
              <w:spacing w:after="0" w:line="240" w:lineRule="auto"/>
              <w:jc w:val="center"/>
              <w:rPr>
                <w:b/>
                <w:sz w:val="22"/>
                <w:lang w:val="en-US"/>
              </w:rPr>
            </w:pPr>
            <w:r w:rsidRPr="004B0CC5">
              <w:rPr>
                <w:b/>
                <w:sz w:val="22"/>
                <w:lang w:val="en-US"/>
              </w:rPr>
              <w:t>1</w:t>
            </w:r>
            <w:r>
              <w:rPr>
                <w:b/>
                <w:sz w:val="22"/>
                <w:lang w:val="en-US"/>
              </w:rPr>
              <w:t>5</w:t>
            </w:r>
          </w:p>
        </w:tc>
        <w:tc>
          <w:tcPr>
            <w:tcW w:w="567" w:type="dxa"/>
          </w:tcPr>
          <w:p w14:paraId="6A0BB2B5" w14:textId="0A8F7725" w:rsidR="008247C7" w:rsidRPr="004B0CC5" w:rsidRDefault="00F73C18" w:rsidP="00D62D38">
            <w:pPr>
              <w:spacing w:after="0" w:line="240" w:lineRule="auto"/>
              <w:jc w:val="center"/>
              <w:rPr>
                <w:sz w:val="22"/>
                <w:lang w:val="en-US"/>
              </w:rPr>
            </w:pPr>
            <w:r>
              <w:rPr>
                <w:sz w:val="22"/>
                <w:lang w:val="en-US"/>
              </w:rPr>
              <w:t>26</w:t>
            </w:r>
          </w:p>
        </w:tc>
        <w:tc>
          <w:tcPr>
            <w:tcW w:w="1565" w:type="dxa"/>
            <w:shd w:val="clear" w:color="auto" w:fill="auto"/>
            <w:noWrap/>
          </w:tcPr>
          <w:p w14:paraId="5DD3BAD2"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w:t>
            </w:r>
            <w:r w:rsidRPr="001854D9">
              <w:rPr>
                <w:sz w:val="22"/>
                <w:lang w:val="en-US"/>
              </w:rPr>
              <w:t>117 DA16</w:t>
            </w:r>
          </w:p>
        </w:tc>
        <w:tc>
          <w:tcPr>
            <w:tcW w:w="1134" w:type="dxa"/>
            <w:shd w:val="clear" w:color="000000" w:fill="FFFFFF"/>
            <w:noWrap/>
          </w:tcPr>
          <w:p w14:paraId="1EB2E7CD" w14:textId="77777777" w:rsidR="008247C7" w:rsidRPr="001854D9" w:rsidRDefault="008247C7" w:rsidP="00D62D38">
            <w:pPr>
              <w:spacing w:after="0" w:line="240" w:lineRule="auto"/>
              <w:jc w:val="both"/>
              <w:rPr>
                <w:sz w:val="22"/>
                <w:lang w:val="en-US"/>
              </w:rPr>
            </w:pPr>
            <w:r w:rsidRPr="004B0CC5">
              <w:rPr>
                <w:sz w:val="22"/>
                <w:lang w:val="en-US"/>
              </w:rPr>
              <w:t>2</w:t>
            </w:r>
            <w:r w:rsidRPr="001854D9">
              <w:rPr>
                <w:sz w:val="22"/>
              </w:rPr>
              <w:t>019</w:t>
            </w:r>
          </w:p>
        </w:tc>
        <w:tc>
          <w:tcPr>
            <w:tcW w:w="1842" w:type="dxa"/>
            <w:gridSpan w:val="2"/>
            <w:shd w:val="clear" w:color="000000" w:fill="FFFFFF"/>
            <w:noWrap/>
          </w:tcPr>
          <w:p w14:paraId="50737153" w14:textId="77777777" w:rsidR="008247C7" w:rsidRPr="004B0CC5" w:rsidRDefault="008247C7" w:rsidP="00D62D38">
            <w:pPr>
              <w:spacing w:after="0" w:line="240" w:lineRule="auto"/>
              <w:jc w:val="both"/>
              <w:rPr>
                <w:sz w:val="22"/>
                <w:lang w:val="kk-KZ"/>
              </w:rPr>
            </w:pPr>
            <w:r w:rsidRPr="001854D9">
              <w:rPr>
                <w:sz w:val="22"/>
              </w:rPr>
              <w:t>Семей</w:t>
            </w:r>
            <w:r>
              <w:rPr>
                <w:sz w:val="22"/>
                <w:lang w:val="kk-KZ"/>
              </w:rPr>
              <w:t xml:space="preserve"> қ.</w:t>
            </w:r>
          </w:p>
        </w:tc>
        <w:tc>
          <w:tcPr>
            <w:tcW w:w="1134" w:type="dxa"/>
            <w:shd w:val="clear" w:color="000000" w:fill="FFFFFF"/>
            <w:noWrap/>
          </w:tcPr>
          <w:p w14:paraId="77CF4C6C"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66B3D22E"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4 949 999,85</w:t>
            </w:r>
          </w:p>
          <w:p w14:paraId="1B930DCC" w14:textId="77777777" w:rsidR="008247C7" w:rsidRPr="00972D02"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738511D7" w14:textId="77777777" w:rsidR="008247C7" w:rsidRPr="00972D02" w:rsidRDefault="008247C7" w:rsidP="00D62D38">
            <w:pPr>
              <w:spacing w:after="160" w:line="240" w:lineRule="auto"/>
              <w:rPr>
                <w:sz w:val="22"/>
              </w:rPr>
            </w:pPr>
          </w:p>
        </w:tc>
      </w:tr>
      <w:tr w:rsidR="008247C7" w:rsidRPr="00972D02" w14:paraId="6746100B" w14:textId="77777777" w:rsidTr="00895545">
        <w:trPr>
          <w:gridAfter w:val="1"/>
          <w:wAfter w:w="17" w:type="dxa"/>
          <w:trHeight w:val="650"/>
          <w:jc w:val="center"/>
        </w:trPr>
        <w:tc>
          <w:tcPr>
            <w:tcW w:w="567" w:type="dxa"/>
            <w:shd w:val="clear" w:color="000000" w:fill="FFFFFF"/>
            <w:noWrap/>
          </w:tcPr>
          <w:p w14:paraId="4DCF7C9F" w14:textId="77777777" w:rsidR="008247C7" w:rsidRPr="001854D9" w:rsidRDefault="008247C7" w:rsidP="00D62D38">
            <w:pPr>
              <w:spacing w:after="0" w:line="240" w:lineRule="auto"/>
              <w:jc w:val="center"/>
              <w:rPr>
                <w:b/>
                <w:sz w:val="22"/>
                <w:lang w:val="en-US"/>
              </w:rPr>
            </w:pPr>
            <w:r w:rsidRPr="001854D9">
              <w:rPr>
                <w:b/>
                <w:sz w:val="22"/>
                <w:lang w:val="en-US"/>
              </w:rPr>
              <w:t>1</w:t>
            </w:r>
            <w:r>
              <w:rPr>
                <w:b/>
                <w:sz w:val="22"/>
                <w:lang w:val="en-US"/>
              </w:rPr>
              <w:t>6</w:t>
            </w:r>
          </w:p>
        </w:tc>
        <w:tc>
          <w:tcPr>
            <w:tcW w:w="567" w:type="dxa"/>
          </w:tcPr>
          <w:p w14:paraId="2BECC883" w14:textId="78F65B96" w:rsidR="008247C7" w:rsidRPr="001854D9" w:rsidRDefault="00F73C18" w:rsidP="00D62D38">
            <w:pPr>
              <w:spacing w:after="0" w:line="240" w:lineRule="auto"/>
              <w:jc w:val="center"/>
              <w:rPr>
                <w:sz w:val="22"/>
              </w:rPr>
            </w:pPr>
            <w:r>
              <w:rPr>
                <w:sz w:val="22"/>
              </w:rPr>
              <w:t>27</w:t>
            </w:r>
          </w:p>
        </w:tc>
        <w:tc>
          <w:tcPr>
            <w:tcW w:w="1565" w:type="dxa"/>
            <w:shd w:val="clear" w:color="auto" w:fill="auto"/>
            <w:noWrap/>
          </w:tcPr>
          <w:p w14:paraId="35D520E2"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114 SB17</w:t>
            </w:r>
          </w:p>
        </w:tc>
        <w:tc>
          <w:tcPr>
            <w:tcW w:w="1134" w:type="dxa"/>
            <w:shd w:val="clear" w:color="000000" w:fill="FFFFFF"/>
            <w:noWrap/>
          </w:tcPr>
          <w:p w14:paraId="4C5B4908"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650D83F5" w14:textId="77777777" w:rsidR="008247C7" w:rsidRPr="004B0CC5" w:rsidRDefault="008247C7" w:rsidP="00D62D38">
            <w:pPr>
              <w:spacing w:after="0" w:line="240" w:lineRule="auto"/>
              <w:jc w:val="both"/>
              <w:rPr>
                <w:sz w:val="22"/>
                <w:lang w:val="kk-KZ"/>
              </w:rPr>
            </w:pPr>
            <w:r w:rsidRPr="001854D9">
              <w:rPr>
                <w:sz w:val="22"/>
              </w:rPr>
              <w:t>Шымкент</w:t>
            </w:r>
            <w:r>
              <w:rPr>
                <w:sz w:val="22"/>
                <w:lang w:val="kk-KZ"/>
              </w:rPr>
              <w:t xml:space="preserve"> қ.</w:t>
            </w:r>
          </w:p>
        </w:tc>
        <w:tc>
          <w:tcPr>
            <w:tcW w:w="1134" w:type="dxa"/>
            <w:shd w:val="clear" w:color="000000" w:fill="FFFFFF"/>
            <w:noWrap/>
          </w:tcPr>
          <w:p w14:paraId="528C35DB"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67FAE2F4"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4 684 077,50</w:t>
            </w:r>
          </w:p>
          <w:p w14:paraId="1EE1A706"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51D158BC" w14:textId="77777777" w:rsidR="008247C7" w:rsidRPr="00972D02" w:rsidRDefault="008247C7" w:rsidP="00D62D38">
            <w:pPr>
              <w:spacing w:after="160" w:line="240" w:lineRule="auto"/>
              <w:rPr>
                <w:sz w:val="22"/>
              </w:rPr>
            </w:pPr>
          </w:p>
        </w:tc>
      </w:tr>
      <w:tr w:rsidR="008247C7" w:rsidRPr="00972D02" w14:paraId="1992428E" w14:textId="77777777" w:rsidTr="00895545">
        <w:trPr>
          <w:gridAfter w:val="1"/>
          <w:wAfter w:w="17" w:type="dxa"/>
          <w:trHeight w:val="650"/>
          <w:jc w:val="center"/>
        </w:trPr>
        <w:tc>
          <w:tcPr>
            <w:tcW w:w="567" w:type="dxa"/>
            <w:shd w:val="clear" w:color="000000" w:fill="FFFFFF"/>
            <w:noWrap/>
          </w:tcPr>
          <w:p w14:paraId="05E2577B" w14:textId="77777777" w:rsidR="008247C7" w:rsidRPr="001854D9" w:rsidRDefault="008247C7" w:rsidP="00D62D38">
            <w:pPr>
              <w:spacing w:after="0" w:line="240" w:lineRule="auto"/>
              <w:jc w:val="center"/>
              <w:rPr>
                <w:b/>
                <w:sz w:val="22"/>
                <w:lang w:val="en-US"/>
              </w:rPr>
            </w:pPr>
            <w:r w:rsidRPr="001854D9">
              <w:rPr>
                <w:b/>
                <w:sz w:val="22"/>
                <w:lang w:val="en-US"/>
              </w:rPr>
              <w:t>1</w:t>
            </w:r>
            <w:r>
              <w:rPr>
                <w:b/>
                <w:sz w:val="22"/>
                <w:lang w:val="en-US"/>
              </w:rPr>
              <w:t>7</w:t>
            </w:r>
          </w:p>
        </w:tc>
        <w:tc>
          <w:tcPr>
            <w:tcW w:w="567" w:type="dxa"/>
          </w:tcPr>
          <w:p w14:paraId="5742C939" w14:textId="02CE3C65" w:rsidR="008247C7" w:rsidRPr="001854D9" w:rsidRDefault="00F73C18" w:rsidP="00D62D38">
            <w:pPr>
              <w:spacing w:after="0" w:line="240" w:lineRule="auto"/>
              <w:jc w:val="center"/>
              <w:rPr>
                <w:sz w:val="22"/>
              </w:rPr>
            </w:pPr>
            <w:r>
              <w:rPr>
                <w:sz w:val="22"/>
              </w:rPr>
              <w:t>28</w:t>
            </w:r>
          </w:p>
        </w:tc>
        <w:tc>
          <w:tcPr>
            <w:tcW w:w="1565" w:type="dxa"/>
            <w:shd w:val="clear" w:color="auto" w:fill="auto"/>
            <w:noWrap/>
          </w:tcPr>
          <w:p w14:paraId="382E6ABF"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768 </w:t>
            </w:r>
            <w:r w:rsidRPr="001854D9">
              <w:rPr>
                <w:sz w:val="22"/>
                <w:lang w:val="en-US"/>
              </w:rPr>
              <w:t>BG 13</w:t>
            </w:r>
          </w:p>
        </w:tc>
        <w:tc>
          <w:tcPr>
            <w:tcW w:w="1134" w:type="dxa"/>
            <w:shd w:val="clear" w:color="000000" w:fill="FFFFFF"/>
            <w:noWrap/>
          </w:tcPr>
          <w:p w14:paraId="67C1EF76"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160C660D" w14:textId="77777777" w:rsidR="008247C7" w:rsidRPr="004B0CC5" w:rsidRDefault="008247C7" w:rsidP="00D62D38">
            <w:pPr>
              <w:spacing w:after="0" w:line="240" w:lineRule="auto"/>
              <w:jc w:val="both"/>
              <w:rPr>
                <w:sz w:val="22"/>
                <w:lang w:val="kk-KZ"/>
              </w:rPr>
            </w:pPr>
            <w:r>
              <w:rPr>
                <w:sz w:val="22"/>
              </w:rPr>
              <w:t>Түркістан</w:t>
            </w:r>
            <w:r>
              <w:rPr>
                <w:sz w:val="22"/>
                <w:lang w:val="kk-KZ"/>
              </w:rPr>
              <w:t xml:space="preserve"> қ.</w:t>
            </w:r>
          </w:p>
        </w:tc>
        <w:tc>
          <w:tcPr>
            <w:tcW w:w="1134" w:type="dxa"/>
            <w:shd w:val="clear" w:color="000000" w:fill="FFFFFF"/>
            <w:noWrap/>
          </w:tcPr>
          <w:p w14:paraId="74B3AE93"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2C3D43E6" w14:textId="77777777" w:rsidR="008247C7" w:rsidRPr="00972D02" w:rsidRDefault="008247C7" w:rsidP="00D62D38">
            <w:pPr>
              <w:spacing w:after="0" w:line="240" w:lineRule="auto"/>
              <w:jc w:val="center"/>
              <w:outlineLvl w:val="0"/>
              <w:rPr>
                <w:rFonts w:eastAsia="Times New Roman"/>
                <w:bCs/>
                <w:sz w:val="22"/>
              </w:rPr>
            </w:pPr>
            <w:r w:rsidRPr="00972D02">
              <w:rPr>
                <w:bCs/>
                <w:sz w:val="22"/>
              </w:rPr>
              <w:t>5 083 868,05</w:t>
            </w:r>
          </w:p>
          <w:p w14:paraId="4562AA31" w14:textId="77777777" w:rsidR="008247C7" w:rsidRPr="00972D02"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7527F942" w14:textId="77777777" w:rsidR="008247C7" w:rsidRPr="00972D02" w:rsidRDefault="008247C7" w:rsidP="00D62D38">
            <w:pPr>
              <w:spacing w:after="160" w:line="240" w:lineRule="auto"/>
              <w:rPr>
                <w:sz w:val="22"/>
              </w:rPr>
            </w:pPr>
          </w:p>
        </w:tc>
      </w:tr>
      <w:tr w:rsidR="00E8352E" w:rsidRPr="001854D9" w14:paraId="5012DE5D" w14:textId="77777777" w:rsidTr="002B75DA">
        <w:trPr>
          <w:gridAfter w:val="1"/>
          <w:wAfter w:w="17" w:type="dxa"/>
          <w:trHeight w:val="650"/>
          <w:jc w:val="center"/>
        </w:trPr>
        <w:tc>
          <w:tcPr>
            <w:tcW w:w="567" w:type="dxa"/>
            <w:shd w:val="clear" w:color="000000" w:fill="FFFFFF"/>
            <w:noWrap/>
            <w:vAlign w:val="center"/>
          </w:tcPr>
          <w:p w14:paraId="1B0FF284" w14:textId="77777777" w:rsidR="00E8352E" w:rsidRPr="001854D9" w:rsidRDefault="00E8352E" w:rsidP="00D62D38">
            <w:pPr>
              <w:spacing w:after="0" w:line="240" w:lineRule="auto"/>
              <w:jc w:val="center"/>
              <w:rPr>
                <w:b/>
                <w:sz w:val="22"/>
                <w:lang w:val="en-US"/>
              </w:rPr>
            </w:pPr>
            <w:r>
              <w:rPr>
                <w:b/>
                <w:sz w:val="22"/>
                <w:lang w:val="kk-KZ"/>
              </w:rPr>
              <w:t>Жиыны</w:t>
            </w:r>
            <w:r w:rsidRPr="001854D9">
              <w:rPr>
                <w:b/>
                <w:sz w:val="22"/>
              </w:rPr>
              <w:t>:</w:t>
            </w:r>
          </w:p>
        </w:tc>
        <w:tc>
          <w:tcPr>
            <w:tcW w:w="7802" w:type="dxa"/>
            <w:gridSpan w:val="7"/>
            <w:shd w:val="clear" w:color="000000" w:fill="FFFFFF"/>
            <w:vAlign w:val="center"/>
          </w:tcPr>
          <w:p w14:paraId="000D7190" w14:textId="56A7456A" w:rsidR="00E8352E" w:rsidRPr="00F316EB" w:rsidRDefault="00E8352E" w:rsidP="00E8352E">
            <w:pPr>
              <w:spacing w:after="0" w:line="240" w:lineRule="auto"/>
              <w:ind w:hanging="108"/>
              <w:jc w:val="right"/>
              <w:rPr>
                <w:rFonts w:eastAsiaTheme="minorHAnsi"/>
                <w:color w:val="000000"/>
                <w:sz w:val="22"/>
              </w:rPr>
            </w:pPr>
            <w:r w:rsidRPr="00E8352E">
              <w:rPr>
                <w:rFonts w:eastAsiaTheme="minorHAnsi"/>
                <w:b/>
                <w:color w:val="000000"/>
                <w:sz w:val="22"/>
                <w:highlight w:val="yellow"/>
              </w:rPr>
              <w:t>137 001 322,67</w:t>
            </w:r>
          </w:p>
        </w:tc>
        <w:tc>
          <w:tcPr>
            <w:tcW w:w="1701" w:type="dxa"/>
            <w:vMerge/>
            <w:shd w:val="clear" w:color="auto" w:fill="auto"/>
          </w:tcPr>
          <w:p w14:paraId="1ECA4056" w14:textId="77777777" w:rsidR="00E8352E" w:rsidRPr="001854D9" w:rsidRDefault="00E8352E" w:rsidP="00D62D38">
            <w:pPr>
              <w:spacing w:after="160" w:line="240" w:lineRule="auto"/>
              <w:rPr>
                <w:sz w:val="22"/>
              </w:rPr>
            </w:pPr>
          </w:p>
        </w:tc>
      </w:tr>
    </w:tbl>
    <w:p w14:paraId="7F5EEC48" w14:textId="77777777" w:rsidR="008247C7" w:rsidRDefault="008247C7" w:rsidP="008247C7"/>
    <w:p w14:paraId="779B903F" w14:textId="77777777" w:rsidR="008247C7" w:rsidRDefault="008247C7" w:rsidP="008247C7">
      <w:pPr>
        <w:tabs>
          <w:tab w:val="left" w:pos="142"/>
          <w:tab w:val="left" w:pos="851"/>
          <w:tab w:val="left" w:pos="993"/>
          <w:tab w:val="left" w:pos="2552"/>
          <w:tab w:val="left" w:pos="3828"/>
        </w:tabs>
        <w:spacing w:after="0"/>
        <w:jc w:val="right"/>
        <w:rPr>
          <w:b/>
          <w:sz w:val="24"/>
          <w:szCs w:val="24"/>
        </w:rPr>
      </w:pPr>
    </w:p>
    <w:p w14:paraId="25F9B819" w14:textId="77777777" w:rsidR="008247C7" w:rsidRDefault="008247C7" w:rsidP="008247C7">
      <w:pPr>
        <w:spacing w:after="0" w:line="240" w:lineRule="auto"/>
        <w:jc w:val="center"/>
        <w:rPr>
          <w:b/>
          <w:bCs/>
          <w:color w:val="000000"/>
          <w:sz w:val="24"/>
          <w:szCs w:val="24"/>
          <w:lang w:val="kk-KZ"/>
        </w:rPr>
      </w:pPr>
    </w:p>
    <w:p w14:paraId="7818709E" w14:textId="77777777" w:rsidR="008247C7" w:rsidRPr="005C6EE3" w:rsidRDefault="008247C7" w:rsidP="008247C7">
      <w:pPr>
        <w:spacing w:after="0" w:line="240" w:lineRule="auto"/>
        <w:jc w:val="center"/>
        <w:rPr>
          <w:b/>
          <w:bCs/>
          <w:color w:val="000000"/>
          <w:sz w:val="24"/>
          <w:szCs w:val="24"/>
          <w:lang w:val="kk-KZ"/>
        </w:rPr>
      </w:pPr>
    </w:p>
    <w:p w14:paraId="5CA55FEC" w14:textId="77777777" w:rsidR="008247C7" w:rsidRDefault="008247C7" w:rsidP="008247C7">
      <w:pPr>
        <w:spacing w:after="0" w:line="240" w:lineRule="auto"/>
        <w:jc w:val="center"/>
        <w:rPr>
          <w:b/>
          <w:sz w:val="24"/>
          <w:szCs w:val="24"/>
        </w:rPr>
      </w:pPr>
    </w:p>
    <w:p w14:paraId="7E720BE1" w14:textId="280273CD" w:rsidR="00006799" w:rsidRDefault="00006799" w:rsidP="00006799">
      <w:pPr>
        <w:spacing w:after="0" w:line="240" w:lineRule="auto"/>
        <w:ind w:firstLine="567"/>
        <w:contextualSpacing/>
        <w:jc w:val="center"/>
        <w:rPr>
          <w:rFonts w:eastAsia="Times New Roman"/>
          <w:b/>
          <w:bCs/>
          <w:sz w:val="24"/>
          <w:szCs w:val="24"/>
          <w:lang w:val="kk-KZ" w:eastAsia="ru-RU"/>
        </w:rPr>
      </w:pPr>
    </w:p>
    <w:p w14:paraId="01214B01" w14:textId="54EF2127" w:rsidR="00006799" w:rsidRDefault="00006799" w:rsidP="00006799">
      <w:pPr>
        <w:spacing w:after="0" w:line="240" w:lineRule="auto"/>
        <w:ind w:firstLine="567"/>
        <w:contextualSpacing/>
        <w:jc w:val="center"/>
        <w:rPr>
          <w:rFonts w:eastAsia="Times New Roman"/>
          <w:b/>
          <w:bCs/>
          <w:sz w:val="24"/>
          <w:szCs w:val="24"/>
          <w:lang w:val="kk-KZ" w:eastAsia="ru-RU"/>
        </w:rPr>
      </w:pPr>
    </w:p>
    <w:p w14:paraId="74D7C628" w14:textId="62A913C1" w:rsidR="00006799" w:rsidRDefault="00006799" w:rsidP="00006799">
      <w:pPr>
        <w:spacing w:after="0" w:line="240" w:lineRule="auto"/>
        <w:ind w:firstLine="567"/>
        <w:contextualSpacing/>
        <w:jc w:val="center"/>
        <w:rPr>
          <w:rFonts w:eastAsia="Times New Roman"/>
          <w:b/>
          <w:bCs/>
          <w:sz w:val="24"/>
          <w:szCs w:val="24"/>
          <w:lang w:val="kk-KZ" w:eastAsia="ru-RU"/>
        </w:rPr>
      </w:pPr>
    </w:p>
    <w:p w14:paraId="0B67B8CB" w14:textId="1D4664BB" w:rsidR="00006799" w:rsidRDefault="00006799" w:rsidP="00006799">
      <w:pPr>
        <w:spacing w:after="0" w:line="240" w:lineRule="auto"/>
        <w:ind w:firstLine="567"/>
        <w:contextualSpacing/>
        <w:jc w:val="center"/>
        <w:rPr>
          <w:rFonts w:eastAsia="Times New Roman"/>
          <w:b/>
          <w:bCs/>
          <w:sz w:val="24"/>
          <w:szCs w:val="24"/>
          <w:lang w:val="kk-KZ" w:eastAsia="ru-RU"/>
        </w:rPr>
      </w:pPr>
    </w:p>
    <w:p w14:paraId="309318CD" w14:textId="0FBDB459" w:rsidR="00006799" w:rsidRDefault="00006799" w:rsidP="00006799">
      <w:pPr>
        <w:spacing w:after="0" w:line="240" w:lineRule="auto"/>
        <w:ind w:firstLine="567"/>
        <w:contextualSpacing/>
        <w:jc w:val="center"/>
        <w:rPr>
          <w:rFonts w:eastAsia="Times New Roman"/>
          <w:b/>
          <w:bCs/>
          <w:sz w:val="24"/>
          <w:szCs w:val="24"/>
          <w:lang w:val="kk-KZ" w:eastAsia="ru-RU"/>
        </w:rPr>
      </w:pPr>
    </w:p>
    <w:p w14:paraId="7BBC7586" w14:textId="1EC35044" w:rsidR="00006799" w:rsidRDefault="00006799" w:rsidP="00006799">
      <w:pPr>
        <w:spacing w:after="0" w:line="240" w:lineRule="auto"/>
        <w:ind w:firstLine="567"/>
        <w:contextualSpacing/>
        <w:jc w:val="center"/>
        <w:rPr>
          <w:rFonts w:eastAsia="Times New Roman"/>
          <w:b/>
          <w:bCs/>
          <w:sz w:val="24"/>
          <w:szCs w:val="24"/>
          <w:lang w:val="kk-KZ" w:eastAsia="ru-RU"/>
        </w:rPr>
      </w:pPr>
    </w:p>
    <w:p w14:paraId="45EB0124" w14:textId="11B52E96" w:rsidR="00006799" w:rsidRDefault="00006799" w:rsidP="00006799">
      <w:pPr>
        <w:spacing w:after="0" w:line="240" w:lineRule="auto"/>
        <w:ind w:firstLine="567"/>
        <w:contextualSpacing/>
        <w:jc w:val="center"/>
        <w:rPr>
          <w:rFonts w:eastAsia="Times New Roman"/>
          <w:b/>
          <w:bCs/>
          <w:sz w:val="24"/>
          <w:szCs w:val="24"/>
          <w:lang w:val="kk-KZ" w:eastAsia="ru-RU"/>
        </w:rPr>
      </w:pPr>
    </w:p>
    <w:p w14:paraId="6EC8EB4F" w14:textId="68800E37" w:rsidR="00006799" w:rsidRDefault="00006799" w:rsidP="00006799">
      <w:pPr>
        <w:spacing w:after="0" w:line="240" w:lineRule="auto"/>
        <w:ind w:firstLine="567"/>
        <w:contextualSpacing/>
        <w:jc w:val="center"/>
        <w:rPr>
          <w:rFonts w:eastAsia="Times New Roman"/>
          <w:b/>
          <w:bCs/>
          <w:sz w:val="24"/>
          <w:szCs w:val="24"/>
          <w:lang w:val="kk-KZ" w:eastAsia="ru-RU"/>
        </w:rPr>
      </w:pPr>
    </w:p>
    <w:p w14:paraId="13AE3457" w14:textId="6779951A" w:rsidR="00CC3C45" w:rsidRDefault="00CC3C45" w:rsidP="00006799">
      <w:pPr>
        <w:spacing w:after="0" w:line="240" w:lineRule="auto"/>
        <w:ind w:firstLine="567"/>
        <w:contextualSpacing/>
        <w:jc w:val="center"/>
        <w:rPr>
          <w:rFonts w:eastAsia="Times New Roman"/>
          <w:b/>
          <w:bCs/>
          <w:sz w:val="24"/>
          <w:szCs w:val="24"/>
          <w:lang w:val="kk-KZ" w:eastAsia="ru-RU"/>
        </w:rPr>
      </w:pPr>
    </w:p>
    <w:p w14:paraId="3E59EADA" w14:textId="779AEB45" w:rsidR="00CC3C45" w:rsidRDefault="00CC3C45" w:rsidP="00006799">
      <w:pPr>
        <w:spacing w:after="0" w:line="240" w:lineRule="auto"/>
        <w:ind w:firstLine="567"/>
        <w:contextualSpacing/>
        <w:jc w:val="center"/>
        <w:rPr>
          <w:rFonts w:eastAsia="Times New Roman"/>
          <w:b/>
          <w:bCs/>
          <w:sz w:val="24"/>
          <w:szCs w:val="24"/>
          <w:lang w:val="kk-KZ" w:eastAsia="ru-RU"/>
        </w:rPr>
      </w:pPr>
    </w:p>
    <w:p w14:paraId="0D409B13" w14:textId="77777777" w:rsidR="00CC3C45" w:rsidRDefault="00CC3C45" w:rsidP="00006799">
      <w:pPr>
        <w:spacing w:after="0" w:line="240" w:lineRule="auto"/>
        <w:ind w:firstLine="567"/>
        <w:contextualSpacing/>
        <w:jc w:val="center"/>
        <w:rPr>
          <w:rFonts w:eastAsia="Times New Roman"/>
          <w:b/>
          <w:bCs/>
          <w:sz w:val="24"/>
          <w:szCs w:val="24"/>
          <w:lang w:val="kk-KZ" w:eastAsia="ru-RU"/>
        </w:rPr>
      </w:pPr>
    </w:p>
    <w:p w14:paraId="10E3033E" w14:textId="1BB6F1B0" w:rsidR="00006799" w:rsidRDefault="00006799" w:rsidP="00006799">
      <w:pPr>
        <w:spacing w:after="0" w:line="240" w:lineRule="auto"/>
        <w:ind w:firstLine="567"/>
        <w:contextualSpacing/>
        <w:jc w:val="center"/>
        <w:rPr>
          <w:rFonts w:eastAsia="Times New Roman"/>
          <w:b/>
          <w:bCs/>
          <w:sz w:val="24"/>
          <w:szCs w:val="24"/>
          <w:lang w:val="kk-KZ" w:eastAsia="ru-RU"/>
        </w:rPr>
      </w:pPr>
    </w:p>
    <w:p w14:paraId="5462B3D2" w14:textId="3C680212" w:rsidR="00006799" w:rsidRDefault="00006799" w:rsidP="00006799">
      <w:pPr>
        <w:spacing w:after="0" w:line="240" w:lineRule="auto"/>
        <w:ind w:firstLine="567"/>
        <w:contextualSpacing/>
        <w:jc w:val="center"/>
        <w:rPr>
          <w:rFonts w:eastAsia="Times New Roman"/>
          <w:b/>
          <w:bCs/>
          <w:sz w:val="24"/>
          <w:szCs w:val="24"/>
          <w:lang w:val="kk-KZ" w:eastAsia="ru-RU"/>
        </w:rPr>
      </w:pPr>
    </w:p>
    <w:p w14:paraId="7D245117" w14:textId="702DF3C6" w:rsidR="00006799" w:rsidRDefault="00006799" w:rsidP="00006799">
      <w:pPr>
        <w:spacing w:after="0" w:line="240" w:lineRule="auto"/>
        <w:ind w:firstLine="567"/>
        <w:contextualSpacing/>
        <w:jc w:val="center"/>
        <w:rPr>
          <w:rFonts w:eastAsia="Times New Roman"/>
          <w:b/>
          <w:bCs/>
          <w:sz w:val="24"/>
          <w:szCs w:val="24"/>
          <w:lang w:val="kk-KZ" w:eastAsia="ru-RU"/>
        </w:rPr>
      </w:pPr>
    </w:p>
    <w:p w14:paraId="2DEDD6E3" w14:textId="46A3A870" w:rsidR="00006799" w:rsidRDefault="00006799" w:rsidP="00006799">
      <w:pPr>
        <w:spacing w:after="0" w:line="240" w:lineRule="auto"/>
        <w:ind w:firstLine="567"/>
        <w:contextualSpacing/>
        <w:jc w:val="center"/>
        <w:rPr>
          <w:rFonts w:eastAsia="Times New Roman"/>
          <w:b/>
          <w:bCs/>
          <w:sz w:val="24"/>
          <w:szCs w:val="24"/>
          <w:lang w:val="kk-KZ" w:eastAsia="ru-RU"/>
        </w:rPr>
      </w:pPr>
    </w:p>
    <w:p w14:paraId="36BEC40E" w14:textId="60AB0672" w:rsidR="00245D3E" w:rsidRPr="00E32BB5" w:rsidRDefault="00200E3F" w:rsidP="00746172">
      <w:pPr>
        <w:spacing w:after="0" w:line="240" w:lineRule="auto"/>
        <w:ind w:left="5103" w:firstLine="426"/>
        <w:contextualSpacing/>
        <w:jc w:val="right"/>
        <w:rPr>
          <w:rFonts w:eastAsia="Times New Roman"/>
          <w:b/>
          <w:sz w:val="24"/>
          <w:szCs w:val="24"/>
          <w:lang w:val="kk-KZ" w:eastAsia="ru-RU"/>
        </w:rPr>
      </w:pPr>
      <w:r w:rsidRPr="00E32BB5">
        <w:rPr>
          <w:rFonts w:eastAsia="Times New Roman"/>
          <w:b/>
          <w:sz w:val="24"/>
          <w:szCs w:val="24"/>
          <w:lang w:val="kk-KZ" w:eastAsia="ru-RU"/>
        </w:rPr>
        <w:lastRenderedPageBreak/>
        <w:t>Тендер талаптарына</w:t>
      </w:r>
    </w:p>
    <w:p w14:paraId="5F0A078B" w14:textId="7D626044" w:rsidR="00200E3F" w:rsidRPr="00E32BB5" w:rsidRDefault="00200E3F" w:rsidP="00746172">
      <w:pPr>
        <w:spacing w:after="0" w:line="240" w:lineRule="auto"/>
        <w:ind w:left="5103" w:firstLine="426"/>
        <w:contextualSpacing/>
        <w:jc w:val="right"/>
        <w:rPr>
          <w:rFonts w:eastAsia="Times New Roman"/>
          <w:b/>
          <w:sz w:val="24"/>
          <w:szCs w:val="24"/>
          <w:lang w:val="kk-KZ" w:eastAsia="ru-RU"/>
        </w:rPr>
      </w:pPr>
      <w:r w:rsidRPr="00E32BB5">
        <w:rPr>
          <w:rFonts w:eastAsia="Times New Roman"/>
          <w:b/>
          <w:sz w:val="24"/>
          <w:szCs w:val="24"/>
          <w:lang w:val="kk-KZ" w:eastAsia="ru-RU"/>
        </w:rPr>
        <w:t>2-қосымша</w:t>
      </w:r>
    </w:p>
    <w:p w14:paraId="60957D90" w14:textId="77777777" w:rsidR="00385080" w:rsidRPr="00E32BB5" w:rsidRDefault="00385080" w:rsidP="00746172">
      <w:pPr>
        <w:spacing w:after="0" w:line="240" w:lineRule="auto"/>
        <w:jc w:val="center"/>
        <w:rPr>
          <w:b/>
          <w:bCs/>
          <w:sz w:val="24"/>
          <w:szCs w:val="24"/>
          <w:lang w:val="kk-KZ"/>
        </w:rPr>
      </w:pPr>
    </w:p>
    <w:p w14:paraId="545EBECE" w14:textId="506ACE5A" w:rsidR="007C0D8D" w:rsidRPr="00E32BB5" w:rsidRDefault="0023653A" w:rsidP="007C0D8D">
      <w:pPr>
        <w:autoSpaceDE w:val="0"/>
        <w:autoSpaceDN w:val="0"/>
        <w:adjustRightInd w:val="0"/>
        <w:spacing w:after="0" w:line="240" w:lineRule="atLeast"/>
        <w:ind w:right="-1"/>
        <w:jc w:val="center"/>
        <w:rPr>
          <w:b/>
          <w:bCs/>
          <w:color w:val="000000"/>
          <w:sz w:val="24"/>
          <w:szCs w:val="24"/>
          <w:lang w:val="kk-KZ"/>
        </w:rPr>
      </w:pPr>
      <w:r w:rsidRPr="0023653A">
        <w:rPr>
          <w:rStyle w:val="afd"/>
          <w:rFonts w:eastAsia="Calibri"/>
          <w:b/>
          <w:lang w:val="kk-KZ"/>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007C0D8D" w:rsidRPr="00E32BB5">
        <w:rPr>
          <w:b/>
          <w:bCs/>
          <w:color w:val="000000"/>
          <w:sz w:val="24"/>
          <w:szCs w:val="24"/>
          <w:lang w:val="kk-KZ"/>
        </w:rPr>
        <w:t>электронды сатып алу туралы шарт</w:t>
      </w:r>
    </w:p>
    <w:p w14:paraId="51CAD2D4" w14:textId="77777777" w:rsidR="007C0D8D" w:rsidRPr="00E32BB5" w:rsidRDefault="007C0D8D" w:rsidP="007C0D8D">
      <w:pPr>
        <w:autoSpaceDE w:val="0"/>
        <w:autoSpaceDN w:val="0"/>
        <w:adjustRightInd w:val="0"/>
        <w:spacing w:after="0" w:line="240" w:lineRule="atLeast"/>
        <w:ind w:right="-1"/>
        <w:jc w:val="center"/>
        <w:rPr>
          <w:b/>
          <w:bCs/>
          <w:color w:val="000000"/>
          <w:sz w:val="24"/>
          <w:szCs w:val="24"/>
          <w:lang w:val="kk-KZ"/>
        </w:rPr>
      </w:pPr>
    </w:p>
    <w:tbl>
      <w:tblPr>
        <w:tblW w:w="0" w:type="auto"/>
        <w:tblLook w:val="04A0" w:firstRow="1" w:lastRow="0" w:firstColumn="1" w:lastColumn="0" w:noHBand="0" w:noVBand="1"/>
      </w:tblPr>
      <w:tblGrid>
        <w:gridCol w:w="3118"/>
        <w:gridCol w:w="3118"/>
        <w:gridCol w:w="3119"/>
      </w:tblGrid>
      <w:tr w:rsidR="00856811" w:rsidRPr="00E32BB5" w14:paraId="6D358BEA" w14:textId="77777777" w:rsidTr="00FA19E8">
        <w:tc>
          <w:tcPr>
            <w:tcW w:w="3118" w:type="dxa"/>
          </w:tcPr>
          <w:p w14:paraId="62164C44" w14:textId="77777777" w:rsidR="00856811" w:rsidRPr="00E32BB5" w:rsidRDefault="00856811" w:rsidP="00746172">
            <w:pPr>
              <w:autoSpaceDE w:val="0"/>
              <w:autoSpaceDN w:val="0"/>
              <w:spacing w:after="0" w:line="240" w:lineRule="auto"/>
              <w:jc w:val="center"/>
              <w:rPr>
                <w:sz w:val="18"/>
                <w:szCs w:val="18"/>
                <w:lang w:val="kk-KZ"/>
              </w:rPr>
            </w:pPr>
            <w:r w:rsidRPr="00E32BB5">
              <w:rPr>
                <w:sz w:val="18"/>
                <w:szCs w:val="18"/>
                <w:lang w:val="kk-KZ"/>
              </w:rPr>
              <w:t>_________________________</w:t>
            </w:r>
          </w:p>
          <w:p w14:paraId="0C78AA5E" w14:textId="77777777" w:rsidR="00856811" w:rsidRPr="00E32BB5" w:rsidRDefault="00856811" w:rsidP="00746172">
            <w:pPr>
              <w:autoSpaceDE w:val="0"/>
              <w:autoSpaceDN w:val="0"/>
              <w:spacing w:after="0" w:line="240" w:lineRule="auto"/>
              <w:jc w:val="center"/>
              <w:rPr>
                <w:sz w:val="18"/>
                <w:szCs w:val="18"/>
                <w:lang w:val="kk-KZ"/>
              </w:rPr>
            </w:pPr>
            <w:r w:rsidRPr="00E32BB5">
              <w:rPr>
                <w:sz w:val="18"/>
                <w:szCs w:val="18"/>
                <w:lang w:val="kk-KZ"/>
              </w:rPr>
              <w:t>&lt;Тапсырыс беруші аймағы&gt;</w:t>
            </w:r>
          </w:p>
        </w:tc>
        <w:tc>
          <w:tcPr>
            <w:tcW w:w="3118" w:type="dxa"/>
          </w:tcPr>
          <w:p w14:paraId="0C2C8D93" w14:textId="77777777" w:rsidR="00856811" w:rsidRPr="00E32BB5" w:rsidRDefault="00856811" w:rsidP="00746172">
            <w:pPr>
              <w:autoSpaceDE w:val="0"/>
              <w:autoSpaceDN w:val="0"/>
              <w:spacing w:after="0" w:line="240" w:lineRule="auto"/>
              <w:jc w:val="center"/>
              <w:rPr>
                <w:sz w:val="18"/>
                <w:szCs w:val="18"/>
              </w:rPr>
            </w:pPr>
            <w:r w:rsidRPr="00E32BB5">
              <w:rPr>
                <w:sz w:val="18"/>
                <w:szCs w:val="18"/>
                <w:lang w:val="kk-KZ"/>
              </w:rPr>
              <w:t>______</w:t>
            </w:r>
            <w:r w:rsidRPr="00E32BB5">
              <w:rPr>
                <w:sz w:val="18"/>
                <w:szCs w:val="18"/>
              </w:rPr>
              <w:t>___________________</w:t>
            </w:r>
          </w:p>
          <w:p w14:paraId="24400770" w14:textId="77777777" w:rsidR="00856811" w:rsidRPr="00E32BB5" w:rsidRDefault="00856811" w:rsidP="00746172">
            <w:pPr>
              <w:autoSpaceDE w:val="0"/>
              <w:autoSpaceDN w:val="0"/>
              <w:spacing w:after="0" w:line="240" w:lineRule="auto"/>
              <w:jc w:val="center"/>
              <w:rPr>
                <w:sz w:val="18"/>
                <w:szCs w:val="18"/>
              </w:rPr>
            </w:pPr>
            <w:r w:rsidRPr="00E32BB5">
              <w:rPr>
                <w:sz w:val="18"/>
                <w:szCs w:val="18"/>
              </w:rPr>
              <w:t>№ &lt;шарт нөмірі&gt;</w:t>
            </w:r>
          </w:p>
        </w:tc>
        <w:tc>
          <w:tcPr>
            <w:tcW w:w="3119" w:type="dxa"/>
          </w:tcPr>
          <w:p w14:paraId="476A0EA8" w14:textId="77777777" w:rsidR="00856811" w:rsidRPr="00E32BB5" w:rsidRDefault="00856811" w:rsidP="00746172">
            <w:pPr>
              <w:autoSpaceDE w:val="0"/>
              <w:autoSpaceDN w:val="0"/>
              <w:spacing w:after="0" w:line="240" w:lineRule="auto"/>
              <w:jc w:val="center"/>
              <w:rPr>
                <w:sz w:val="18"/>
                <w:szCs w:val="18"/>
              </w:rPr>
            </w:pPr>
            <w:r w:rsidRPr="00E32BB5">
              <w:rPr>
                <w:sz w:val="18"/>
                <w:szCs w:val="18"/>
              </w:rPr>
              <w:t>_________________________</w:t>
            </w:r>
          </w:p>
          <w:p w14:paraId="4AC11AFF" w14:textId="77777777" w:rsidR="00856811" w:rsidRPr="00E32BB5" w:rsidRDefault="00856811" w:rsidP="00746172">
            <w:pPr>
              <w:autoSpaceDE w:val="0"/>
              <w:autoSpaceDN w:val="0"/>
              <w:spacing w:after="0" w:line="240" w:lineRule="auto"/>
              <w:jc w:val="center"/>
              <w:rPr>
                <w:sz w:val="18"/>
                <w:szCs w:val="18"/>
              </w:rPr>
            </w:pPr>
            <w:r w:rsidRPr="00E32BB5">
              <w:rPr>
                <w:sz w:val="18"/>
                <w:szCs w:val="18"/>
              </w:rPr>
              <w:t>&lt;шарт күні&gt;</w:t>
            </w:r>
          </w:p>
        </w:tc>
      </w:tr>
    </w:tbl>
    <w:p w14:paraId="3A4583B3" w14:textId="77777777" w:rsidR="00856811" w:rsidRPr="00E32BB5" w:rsidRDefault="00856811" w:rsidP="00746172">
      <w:pPr>
        <w:autoSpaceDE w:val="0"/>
        <w:autoSpaceDN w:val="0"/>
        <w:spacing w:after="0" w:line="240" w:lineRule="auto"/>
        <w:rPr>
          <w:sz w:val="24"/>
          <w:szCs w:val="24"/>
        </w:rPr>
      </w:pPr>
    </w:p>
    <w:p w14:paraId="17DA2EE4" w14:textId="77777777" w:rsidR="00856811" w:rsidRPr="00E32BB5" w:rsidRDefault="00856811" w:rsidP="00746172">
      <w:pPr>
        <w:spacing w:after="0" w:line="240" w:lineRule="auto"/>
        <w:ind w:firstLine="567"/>
        <w:jc w:val="both"/>
        <w:rPr>
          <w:sz w:val="24"/>
          <w:szCs w:val="24"/>
          <w:lang w:val="kk-KZ"/>
        </w:rPr>
      </w:pPr>
      <w:r w:rsidRPr="00D62D38">
        <w:rPr>
          <w:sz w:val="24"/>
          <w:szCs w:val="24"/>
          <w:lang w:val="kk-KZ"/>
        </w:rPr>
        <w:t>«Бірыңғай жинақтаушы зейнетақы қоры» акционерлік қоғамы,</w:t>
      </w:r>
      <w:r w:rsidRPr="00E32BB5">
        <w:rPr>
          <w:sz w:val="24"/>
          <w:szCs w:val="24"/>
          <w:lang w:val="kk-KZ"/>
        </w:rPr>
        <w:t xml:space="preserve"> бұдан әрі «Тапсырыс беруші» деп аталады, ____________________________ негізінде әрекет ететін</w:t>
      </w:r>
    </w:p>
    <w:p w14:paraId="28459189" w14:textId="77777777" w:rsidR="00856811" w:rsidRPr="00E32BB5" w:rsidRDefault="00856811" w:rsidP="00746172">
      <w:pPr>
        <w:spacing w:after="0" w:line="240" w:lineRule="auto"/>
        <w:ind w:left="3540" w:firstLine="708"/>
        <w:jc w:val="both"/>
        <w:rPr>
          <w:sz w:val="16"/>
          <w:szCs w:val="16"/>
          <w:lang w:val="kk-KZ"/>
        </w:rPr>
      </w:pPr>
      <w:r w:rsidRPr="00E32BB5">
        <w:rPr>
          <w:sz w:val="16"/>
          <w:szCs w:val="16"/>
          <w:lang w:val="kk-KZ"/>
        </w:rPr>
        <w:t>(Тапсырыс берушінің негізі)</w:t>
      </w:r>
    </w:p>
    <w:p w14:paraId="0FECEACC" w14:textId="77777777" w:rsidR="00856811" w:rsidRPr="00E32BB5" w:rsidRDefault="00856811" w:rsidP="00746172">
      <w:pPr>
        <w:spacing w:after="0" w:line="240" w:lineRule="auto"/>
        <w:jc w:val="both"/>
        <w:rPr>
          <w:sz w:val="24"/>
          <w:szCs w:val="24"/>
          <w:lang w:val="kk-KZ"/>
        </w:rPr>
      </w:pPr>
      <w:r w:rsidRPr="00E32BB5">
        <w:rPr>
          <w:sz w:val="24"/>
          <w:szCs w:val="24"/>
          <w:lang w:val="kk-KZ"/>
        </w:rPr>
        <w:t>______________________________________________________ арқылы бір жағынан және</w:t>
      </w:r>
    </w:p>
    <w:p w14:paraId="0EF8462A" w14:textId="77777777" w:rsidR="00856811" w:rsidRPr="00E32BB5" w:rsidRDefault="00856811" w:rsidP="00746172">
      <w:pPr>
        <w:spacing w:after="0" w:line="240" w:lineRule="auto"/>
        <w:ind w:firstLine="708"/>
        <w:jc w:val="both"/>
        <w:rPr>
          <w:sz w:val="16"/>
          <w:szCs w:val="16"/>
          <w:lang w:val="kk-KZ"/>
        </w:rPr>
      </w:pPr>
      <w:r w:rsidRPr="00E32BB5">
        <w:rPr>
          <w:sz w:val="16"/>
          <w:szCs w:val="16"/>
          <w:lang w:val="kk-KZ"/>
        </w:rPr>
        <w:t xml:space="preserve">       (Тапсырыс берушінің лауазымы) (Тапсырыс берушінің аты-жөні) </w:t>
      </w:r>
    </w:p>
    <w:p w14:paraId="65A8799F" w14:textId="77777777" w:rsidR="00856811" w:rsidRPr="00E32BB5" w:rsidRDefault="00856811" w:rsidP="00746172">
      <w:pPr>
        <w:spacing w:after="0" w:line="240" w:lineRule="auto"/>
        <w:jc w:val="both"/>
        <w:rPr>
          <w:sz w:val="24"/>
          <w:szCs w:val="24"/>
          <w:lang w:val="kk-KZ"/>
        </w:rPr>
      </w:pPr>
      <w:r w:rsidRPr="00E32BB5">
        <w:rPr>
          <w:sz w:val="24"/>
          <w:szCs w:val="24"/>
          <w:lang w:val="kk-KZ"/>
        </w:rPr>
        <w:t>_____________________, бұдан әрі «Жеткізуші» деп аталады, ________________ негізінде</w:t>
      </w:r>
    </w:p>
    <w:p w14:paraId="0B4EA3BA" w14:textId="77777777" w:rsidR="00856811" w:rsidRPr="00E32BB5" w:rsidRDefault="00856811" w:rsidP="00746172">
      <w:pPr>
        <w:spacing w:after="0" w:line="240" w:lineRule="auto"/>
        <w:jc w:val="both"/>
        <w:rPr>
          <w:sz w:val="16"/>
          <w:szCs w:val="16"/>
          <w:lang w:val="kk-KZ"/>
        </w:rPr>
      </w:pPr>
      <w:r w:rsidRPr="00E32BB5">
        <w:rPr>
          <w:sz w:val="16"/>
          <w:szCs w:val="16"/>
          <w:lang w:val="kk-KZ"/>
        </w:rPr>
        <w:t xml:space="preserve">   (Жеткізушінің толық атауы)  </w:t>
      </w:r>
      <w:r w:rsidRPr="00E32BB5">
        <w:rPr>
          <w:sz w:val="16"/>
          <w:szCs w:val="16"/>
          <w:lang w:val="kk-KZ"/>
        </w:rPr>
        <w:tab/>
      </w:r>
      <w:r w:rsidRPr="00E32BB5">
        <w:rPr>
          <w:sz w:val="16"/>
          <w:szCs w:val="16"/>
          <w:lang w:val="kk-KZ"/>
        </w:rPr>
        <w:tab/>
      </w:r>
      <w:r w:rsidRPr="00E32BB5">
        <w:rPr>
          <w:sz w:val="16"/>
          <w:szCs w:val="16"/>
          <w:lang w:val="kk-KZ"/>
        </w:rPr>
        <w:tab/>
      </w:r>
      <w:r w:rsidRPr="00E32BB5">
        <w:rPr>
          <w:sz w:val="16"/>
          <w:szCs w:val="16"/>
          <w:lang w:val="kk-KZ"/>
        </w:rPr>
        <w:tab/>
      </w:r>
      <w:r w:rsidRPr="00E32BB5">
        <w:rPr>
          <w:sz w:val="16"/>
          <w:szCs w:val="16"/>
          <w:lang w:val="kk-KZ"/>
        </w:rPr>
        <w:tab/>
      </w:r>
      <w:r w:rsidRPr="00E32BB5">
        <w:rPr>
          <w:sz w:val="16"/>
          <w:szCs w:val="16"/>
          <w:lang w:val="kk-KZ"/>
        </w:rPr>
        <w:tab/>
        <w:t xml:space="preserve">      (Жеткізуші негізі)           </w:t>
      </w:r>
    </w:p>
    <w:p w14:paraId="62EBDDAD" w14:textId="77777777" w:rsidR="00856811" w:rsidRPr="00E32BB5" w:rsidRDefault="00856811" w:rsidP="00746172">
      <w:pPr>
        <w:spacing w:after="0" w:line="240" w:lineRule="auto"/>
        <w:jc w:val="both"/>
        <w:rPr>
          <w:sz w:val="24"/>
          <w:szCs w:val="24"/>
          <w:lang w:val="kk-KZ"/>
        </w:rPr>
      </w:pPr>
      <w:r w:rsidRPr="00E32BB5">
        <w:rPr>
          <w:sz w:val="24"/>
          <w:szCs w:val="24"/>
          <w:lang w:val="kk-KZ"/>
        </w:rPr>
        <w:t>әрекет ететін ____________________________________________ арқылы екінші жағынан,</w:t>
      </w:r>
    </w:p>
    <w:p w14:paraId="0DA41E27" w14:textId="77777777" w:rsidR="00856811" w:rsidRPr="00E32BB5" w:rsidRDefault="00856811" w:rsidP="00746172">
      <w:pPr>
        <w:spacing w:after="0" w:line="240" w:lineRule="auto"/>
        <w:jc w:val="both"/>
        <w:rPr>
          <w:sz w:val="16"/>
          <w:szCs w:val="16"/>
          <w:lang w:val="kk-KZ"/>
        </w:rPr>
      </w:pPr>
      <w:r w:rsidRPr="00E32BB5">
        <w:rPr>
          <w:sz w:val="16"/>
          <w:szCs w:val="16"/>
          <w:lang w:val="kk-KZ"/>
        </w:rPr>
        <w:t xml:space="preserve">                                                        (Жеткізушінің лауазымы) (Жеткізушінің аты-жөні)</w:t>
      </w:r>
    </w:p>
    <w:p w14:paraId="6C256BA6" w14:textId="39330EEE" w:rsidR="00856811" w:rsidRPr="00E32BB5" w:rsidRDefault="00856811" w:rsidP="00746172">
      <w:pPr>
        <w:spacing w:after="0" w:line="240" w:lineRule="auto"/>
        <w:jc w:val="both"/>
        <w:rPr>
          <w:sz w:val="24"/>
          <w:szCs w:val="24"/>
          <w:lang w:val="kk-KZ"/>
        </w:rPr>
      </w:pPr>
      <w:r w:rsidRPr="00E32BB5">
        <w:rPr>
          <w:sz w:val="24"/>
          <w:szCs w:val="24"/>
          <w:lang w:val="kk-KZ"/>
        </w:rPr>
        <w:t xml:space="preserve">бұдан әрі «Тараптар» деп атала отырып, Қазақстан Республикасының Ұлттық Банкі Басқармасының 27.08.2018 жылғы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қағидасының (бұдан әрі – Қағида) және </w:t>
      </w:r>
      <w:r w:rsidRPr="00E32BB5">
        <w:rPr>
          <w:rStyle w:val="s0"/>
          <w:lang w:val="kk-KZ"/>
        </w:rPr>
        <w:t>«__» ____ 20</w:t>
      </w:r>
      <w:r w:rsidR="003A622F">
        <w:rPr>
          <w:rStyle w:val="s0"/>
          <w:lang w:val="kk-KZ"/>
        </w:rPr>
        <w:t xml:space="preserve">24 </w:t>
      </w:r>
      <w:r w:rsidRPr="00E32BB5">
        <w:rPr>
          <w:rStyle w:val="s0"/>
          <w:lang w:val="kk-KZ"/>
        </w:rPr>
        <w:t>жылдан бастап тендер</w:t>
      </w:r>
      <w:r w:rsidRPr="00E32BB5">
        <w:rPr>
          <w:sz w:val="24"/>
          <w:szCs w:val="24"/>
          <w:lang w:val="kk-KZ"/>
        </w:rPr>
        <w:t xml:space="preserve"> тәсілімен сатып алу қорытындысын бекіту туралы хаттама негізінде</w:t>
      </w:r>
      <w:r w:rsidRPr="00E32BB5">
        <w:rPr>
          <w:i/>
          <w:sz w:val="24"/>
          <w:szCs w:val="24"/>
          <w:lang w:val="kk-KZ"/>
        </w:rPr>
        <w:t xml:space="preserve"> </w:t>
      </w:r>
      <w:r w:rsidR="00895545" w:rsidRPr="00895545">
        <w:rPr>
          <w:rStyle w:val="afd"/>
          <w:rFonts w:eastAsia="Calibri"/>
          <w:lang w:val="kk-KZ"/>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007C0D8D" w:rsidRPr="00D62D38">
        <w:rPr>
          <w:bCs/>
          <w:color w:val="000000"/>
          <w:sz w:val="24"/>
          <w:szCs w:val="24"/>
          <w:lang w:val="kk-KZ"/>
        </w:rPr>
        <w:t>электронды</w:t>
      </w:r>
      <w:r w:rsidR="007C0D8D" w:rsidRPr="00E32BB5">
        <w:rPr>
          <w:b/>
          <w:bCs/>
          <w:color w:val="000000"/>
          <w:sz w:val="24"/>
          <w:szCs w:val="24"/>
          <w:lang w:val="kk-KZ"/>
        </w:rPr>
        <w:t xml:space="preserve"> </w:t>
      </w:r>
      <w:r w:rsidRPr="00E32BB5">
        <w:rPr>
          <w:sz w:val="24"/>
          <w:szCs w:val="24"/>
          <w:lang w:val="kk-KZ"/>
        </w:rPr>
        <w:t>сатып алу туралы осы шартты (бұдан әрі – Шарт) жасады және төмендегілер туралы келісімге келді:</w:t>
      </w:r>
    </w:p>
    <w:p w14:paraId="729FA2F5" w14:textId="77777777" w:rsidR="00856811" w:rsidRPr="00E32BB5" w:rsidRDefault="00856811" w:rsidP="00746172">
      <w:pPr>
        <w:spacing w:after="0" w:line="240" w:lineRule="auto"/>
        <w:ind w:firstLine="7"/>
        <w:jc w:val="center"/>
        <w:rPr>
          <w:sz w:val="24"/>
          <w:szCs w:val="24"/>
          <w:lang w:val="kk-KZ"/>
        </w:rPr>
      </w:pPr>
    </w:p>
    <w:p w14:paraId="713B8152" w14:textId="77777777" w:rsidR="00856811" w:rsidRPr="00E32BB5" w:rsidRDefault="00856811" w:rsidP="00746172">
      <w:pPr>
        <w:spacing w:after="0" w:line="240" w:lineRule="auto"/>
        <w:ind w:firstLine="7"/>
        <w:jc w:val="center"/>
        <w:rPr>
          <w:sz w:val="24"/>
          <w:szCs w:val="24"/>
          <w:lang w:val="kk-KZ"/>
        </w:rPr>
      </w:pPr>
      <w:r w:rsidRPr="00E32BB5">
        <w:rPr>
          <w:b/>
          <w:bCs/>
          <w:sz w:val="24"/>
          <w:szCs w:val="24"/>
          <w:lang w:val="kk-KZ"/>
        </w:rPr>
        <w:t>1. Шарт мәні және жалпы талаптар</w:t>
      </w:r>
    </w:p>
    <w:p w14:paraId="450BDF9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1.1. Жеткізуші Тапсырыс берушіге осы Шарттың қосымшаларына сай қызметтерді (бұдан әрі – қызмет) көрсетуге, ал Тапсырыс беруші көрсетілген қызметтерді осы Шарт пен осы Шарттың ажырамас бөлшегі болып табылатын Қосымшалардың талаптарына сәйкес қабылдауға және ақысын төлеуге міндеттенеді.</w:t>
      </w:r>
    </w:p>
    <w:p w14:paraId="738E5868"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1.2. Осы Шартта төменде аталған ұғымдар былай түсініледі:</w:t>
      </w:r>
    </w:p>
    <w:p w14:paraId="08FA04C4"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1) «Шарттың жалпы құны»/ «Сақтандыру сыйлықақысы» - Шарт аясында Жеткізушіге өзінің шарттық міндеттемелерін толық орындаған үшін Тапсырыс беруші төлеуі тиіс сома;</w:t>
      </w:r>
    </w:p>
    <w:p w14:paraId="7A958806"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2) «Тапсырыс беруші»/ «Сақтанушы» - «БЖЗҚ» АҚ, сақтандыру шартына сәйкес сақтандыру төлемін алушы болып табылатын тұлға</w:t>
      </w:r>
    </w:p>
    <w:p w14:paraId="5590508E"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3) «Жеткізуші/Сақтандырушы» - қызметтерді мемлекеттік сатып алуға үмітті заңды тұлғалардың уақытшы бірлестігі (консорциум), заңды тұлға</w:t>
      </w:r>
    </w:p>
    <w:p w14:paraId="1C6F3387" w14:textId="5A20A6BF" w:rsidR="000F4BBC" w:rsidRPr="00E32BB5" w:rsidRDefault="000F4BBC" w:rsidP="00DC61EA">
      <w:pPr>
        <w:autoSpaceDE w:val="0"/>
        <w:autoSpaceDN w:val="0"/>
        <w:adjustRightInd w:val="0"/>
        <w:spacing w:after="0" w:line="240" w:lineRule="atLeast"/>
        <w:ind w:right="-1" w:firstLine="567"/>
        <w:jc w:val="both"/>
        <w:rPr>
          <w:bCs/>
          <w:color w:val="000000"/>
          <w:sz w:val="24"/>
          <w:szCs w:val="24"/>
          <w:lang w:val="kk-KZ"/>
        </w:rPr>
      </w:pPr>
      <w:r w:rsidRPr="00E32BB5">
        <w:rPr>
          <w:bCs/>
          <w:color w:val="000000"/>
          <w:sz w:val="24"/>
          <w:szCs w:val="24"/>
          <w:lang w:val="kk-KZ"/>
        </w:rPr>
        <w:t xml:space="preserve">4) «Қызметтер» - </w:t>
      </w:r>
      <w:r w:rsidR="007C0D8D" w:rsidRPr="00E32BB5">
        <w:rPr>
          <w:bCs/>
          <w:color w:val="000000"/>
          <w:sz w:val="24"/>
          <w:szCs w:val="24"/>
          <w:lang w:val="kk-KZ"/>
        </w:rPr>
        <w:t xml:space="preserve">Шарттың № 2 қосымшасының талаптарына сай </w:t>
      </w:r>
      <w:r w:rsidR="0023653A" w:rsidRPr="0023653A">
        <w:rPr>
          <w:rStyle w:val="afd"/>
          <w:rFonts w:eastAsia="Calibri"/>
          <w:lang w:val="kk-KZ"/>
        </w:rPr>
        <w:t>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w:t>
      </w:r>
      <w:r w:rsidR="0023653A">
        <w:rPr>
          <w:rStyle w:val="afd"/>
          <w:rFonts w:eastAsia="Calibri"/>
          <w:lang w:val="kk-KZ"/>
        </w:rPr>
        <w:t xml:space="preserve">а </w:t>
      </w:r>
      <w:r w:rsidR="00DC61EA" w:rsidRPr="00DC61EA">
        <w:rPr>
          <w:rStyle w:val="afd"/>
          <w:rFonts w:eastAsia="Calibri"/>
          <w:lang w:val="kk-KZ"/>
        </w:rPr>
        <w:t>қызметтерін</w:t>
      </w:r>
      <w:r w:rsidR="007C0D8D" w:rsidRPr="00DC61EA">
        <w:rPr>
          <w:bCs/>
          <w:color w:val="000000"/>
          <w:sz w:val="24"/>
          <w:szCs w:val="24"/>
          <w:lang w:val="kk-KZ"/>
        </w:rPr>
        <w:t xml:space="preserve"> </w:t>
      </w:r>
      <w:r w:rsidR="007C0D8D" w:rsidRPr="00E32BB5">
        <w:rPr>
          <w:bCs/>
          <w:color w:val="000000"/>
          <w:sz w:val="24"/>
          <w:szCs w:val="24"/>
          <w:lang w:val="kk-KZ"/>
        </w:rPr>
        <w:t>білдіреді</w:t>
      </w:r>
      <w:r w:rsidRPr="00E32BB5">
        <w:rPr>
          <w:bCs/>
          <w:color w:val="000000"/>
          <w:sz w:val="24"/>
          <w:szCs w:val="24"/>
          <w:lang w:val="kk-KZ"/>
        </w:rPr>
        <w:t>;</w:t>
      </w:r>
    </w:p>
    <w:p w14:paraId="711870A5"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5) Сақтандыру төлемі - сақтандыру оқиғасы туындаған кезде немесе шартта белгіленген мерзім орнаған кезде Сақтандырушының Сақтанушыға (Пайда алушыға) сақтандыру сомасының шектерінде төленетін ақша сомасы.</w:t>
      </w:r>
    </w:p>
    <w:p w14:paraId="51A66965"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lastRenderedPageBreak/>
        <w:t>6) Сақтандыру сомасы - сақтандыру нысаны сақтандырылған және сақтандыру оқиғасы туындаған кезде Сақтандырушы жауапкершілігінің шекті көлемі болып табылатын ақша сомасы.</w:t>
      </w:r>
    </w:p>
    <w:p w14:paraId="69F53EE5" w14:textId="7826207A" w:rsidR="00856811" w:rsidRPr="00E32BB5" w:rsidRDefault="000F4BBC" w:rsidP="00746172">
      <w:pPr>
        <w:spacing w:after="0" w:line="240" w:lineRule="auto"/>
        <w:ind w:firstLine="567"/>
        <w:jc w:val="both"/>
        <w:rPr>
          <w:sz w:val="24"/>
          <w:szCs w:val="24"/>
          <w:lang w:val="kk-KZ"/>
        </w:rPr>
      </w:pPr>
      <w:r w:rsidRPr="00E32BB5">
        <w:rPr>
          <w:bCs/>
          <w:color w:val="000000"/>
          <w:sz w:val="24"/>
          <w:szCs w:val="24"/>
          <w:lang w:val="kk-KZ"/>
        </w:rPr>
        <w:t>7) Сақтандыру оқиғасы - Шартта сақтандыру төлемін жүзеге асыру көзделетін оқиға.</w:t>
      </w:r>
    </w:p>
    <w:p w14:paraId="007AC8D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1.3. Төменде аталған құжаттар және олардағы талаптар осы Шартты құрайды, атап айтқанда:</w:t>
      </w:r>
    </w:p>
    <w:p w14:paraId="01786875"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 осы Шарт;</w:t>
      </w:r>
    </w:p>
    <w:p w14:paraId="034BFD64"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2) сатып алатын қызметтер тізбесі (№1 қосымша);</w:t>
      </w:r>
    </w:p>
    <w:p w14:paraId="15449CB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3) техникалық ерекшелік (№2 қосымша).</w:t>
      </w:r>
    </w:p>
    <w:p w14:paraId="043DBABB" w14:textId="05BE1024" w:rsidR="00856811" w:rsidRPr="00E32BB5" w:rsidRDefault="00856811" w:rsidP="00746172">
      <w:pPr>
        <w:tabs>
          <w:tab w:val="left" w:pos="567"/>
          <w:tab w:val="left" w:pos="851"/>
        </w:tabs>
        <w:spacing w:after="0" w:line="240" w:lineRule="auto"/>
        <w:ind w:firstLine="567"/>
        <w:jc w:val="both"/>
        <w:rPr>
          <w:sz w:val="24"/>
          <w:szCs w:val="24"/>
          <w:lang w:val="kk-KZ"/>
        </w:rPr>
      </w:pPr>
      <w:r w:rsidRPr="00E32BB5">
        <w:rPr>
          <w:sz w:val="24"/>
          <w:szCs w:val="24"/>
          <w:lang w:val="kk-KZ"/>
        </w:rPr>
        <w:t>1.4. Жеткізуші қосалқы мердігерлерді (ортақ орындаушыларды) тартқан жағдайда, қосалқы мердігерлердің (ортақ орындаушылардың) қызметтерді көрсетуге беретін қызметтерінің (оның ішінде ілеспе қызметтерінің) шекті көлемі Шарт бойынша жалпы қызметтер көлемінің үштен екісінен аспайды.</w:t>
      </w:r>
    </w:p>
    <w:p w14:paraId="677DF464" w14:textId="7813BD15" w:rsidR="002902CF" w:rsidRPr="00E32BB5" w:rsidRDefault="002902CF" w:rsidP="00746172">
      <w:pPr>
        <w:tabs>
          <w:tab w:val="left" w:pos="567"/>
          <w:tab w:val="left" w:pos="851"/>
        </w:tabs>
        <w:spacing w:after="0" w:line="240" w:lineRule="auto"/>
        <w:ind w:firstLine="567"/>
        <w:jc w:val="both"/>
        <w:rPr>
          <w:sz w:val="24"/>
          <w:szCs w:val="24"/>
          <w:lang w:val="kk-KZ"/>
        </w:rPr>
      </w:pPr>
      <w:r w:rsidRPr="00E32BB5">
        <w:rPr>
          <w:sz w:val="24"/>
          <w:szCs w:val="24"/>
          <w:lang w:val="kk-KZ"/>
        </w:rPr>
        <w:t>1.5. Сақтандыру сомасы, сақтандыру төлемі және сақтандыру сыйлықақысы валютасының түрі – теңге.</w:t>
      </w:r>
    </w:p>
    <w:p w14:paraId="4F31378E" w14:textId="77777777" w:rsidR="00856811" w:rsidRPr="00E32BB5" w:rsidRDefault="00856811" w:rsidP="00746172">
      <w:pPr>
        <w:spacing w:after="0" w:line="240" w:lineRule="auto"/>
        <w:jc w:val="center"/>
        <w:rPr>
          <w:bCs/>
          <w:sz w:val="24"/>
          <w:szCs w:val="24"/>
          <w:lang w:val="kk-KZ"/>
        </w:rPr>
      </w:pPr>
    </w:p>
    <w:p w14:paraId="2E2D0F17" w14:textId="77777777" w:rsidR="00856811" w:rsidRPr="00E32BB5" w:rsidRDefault="00856811" w:rsidP="00746172">
      <w:pPr>
        <w:spacing w:after="0" w:line="240" w:lineRule="auto"/>
        <w:jc w:val="center"/>
        <w:rPr>
          <w:sz w:val="24"/>
          <w:szCs w:val="24"/>
          <w:lang w:val="kk-KZ"/>
        </w:rPr>
      </w:pPr>
      <w:r w:rsidRPr="00E32BB5">
        <w:rPr>
          <w:b/>
          <w:bCs/>
          <w:sz w:val="24"/>
          <w:szCs w:val="24"/>
          <w:lang w:val="kk-KZ"/>
        </w:rPr>
        <w:t>2. Шарттың жалпы құны және төлем тәртібі</w:t>
      </w:r>
    </w:p>
    <w:p w14:paraId="631CB360" w14:textId="3789670F" w:rsidR="00996F08" w:rsidRPr="00E32BB5" w:rsidRDefault="00996F08" w:rsidP="00746172">
      <w:pPr>
        <w:spacing w:after="0" w:line="240" w:lineRule="auto"/>
        <w:ind w:firstLine="400"/>
        <w:jc w:val="both"/>
        <w:rPr>
          <w:sz w:val="24"/>
          <w:szCs w:val="24"/>
          <w:lang w:val="kk-KZ"/>
        </w:rPr>
      </w:pPr>
      <w:r w:rsidRPr="00E32BB5">
        <w:rPr>
          <w:sz w:val="24"/>
          <w:szCs w:val="24"/>
          <w:lang w:val="kk-KZ"/>
        </w:rPr>
        <w:t xml:space="preserve">2.1. </w:t>
      </w:r>
      <w:r w:rsidR="00F83C0F" w:rsidRPr="00E32BB5">
        <w:rPr>
          <w:bCs/>
          <w:color w:val="000000"/>
          <w:sz w:val="24"/>
          <w:szCs w:val="24"/>
          <w:lang w:val="kk-KZ"/>
        </w:rPr>
        <w:t>№ 1-1</w:t>
      </w:r>
      <w:r w:rsidR="00D62D38">
        <w:rPr>
          <w:bCs/>
          <w:color w:val="000000"/>
          <w:sz w:val="24"/>
          <w:szCs w:val="24"/>
          <w:lang w:val="kk-KZ"/>
        </w:rPr>
        <w:t>7</w:t>
      </w:r>
      <w:r w:rsidR="00DC61EA">
        <w:rPr>
          <w:bCs/>
          <w:color w:val="000000"/>
          <w:sz w:val="24"/>
          <w:szCs w:val="24"/>
          <w:lang w:val="kk-KZ"/>
        </w:rPr>
        <w:t xml:space="preserve"> </w:t>
      </w:r>
      <w:r w:rsidR="00D62D38">
        <w:rPr>
          <w:bCs/>
          <w:color w:val="000000"/>
          <w:sz w:val="24"/>
          <w:szCs w:val="24"/>
          <w:lang w:val="kk-KZ"/>
        </w:rPr>
        <w:t>Л</w:t>
      </w:r>
      <w:r w:rsidR="00F83C0F" w:rsidRPr="00E32BB5">
        <w:rPr>
          <w:bCs/>
          <w:color w:val="000000"/>
          <w:sz w:val="24"/>
          <w:szCs w:val="24"/>
          <w:lang w:val="kk-KZ"/>
        </w:rPr>
        <w:t xml:space="preserve">оттар бойынша </w:t>
      </w:r>
      <w:r w:rsidRPr="00E32BB5">
        <w:rPr>
          <w:sz w:val="24"/>
          <w:szCs w:val="24"/>
          <w:lang w:val="kk-KZ"/>
        </w:rPr>
        <w:t>Шарт бойынша</w:t>
      </w:r>
      <w:r w:rsidR="00DC61EA">
        <w:rPr>
          <w:sz w:val="24"/>
          <w:szCs w:val="24"/>
          <w:lang w:val="kk-KZ"/>
        </w:rPr>
        <w:t xml:space="preserve"> </w:t>
      </w:r>
      <w:r w:rsidRPr="00E32BB5">
        <w:rPr>
          <w:sz w:val="24"/>
          <w:szCs w:val="24"/>
          <w:lang w:val="kk-KZ"/>
        </w:rPr>
        <w:t>қызметтердің жалпы ҚҚС ескерілмеген сомасы</w:t>
      </w:r>
      <w:r w:rsidR="00DC61EA">
        <w:rPr>
          <w:sz w:val="24"/>
          <w:szCs w:val="24"/>
          <w:lang w:val="kk-KZ"/>
        </w:rPr>
        <w:t>/</w:t>
      </w:r>
      <w:r w:rsidR="00DC61EA" w:rsidRPr="00DC61EA">
        <w:rPr>
          <w:bCs/>
          <w:color w:val="000000"/>
          <w:sz w:val="24"/>
          <w:szCs w:val="24"/>
          <w:lang w:val="kk-KZ"/>
        </w:rPr>
        <w:t xml:space="preserve"> </w:t>
      </w:r>
      <w:r w:rsidR="00DC61EA" w:rsidRPr="00E32BB5">
        <w:rPr>
          <w:bCs/>
          <w:color w:val="000000"/>
          <w:sz w:val="24"/>
          <w:szCs w:val="24"/>
          <w:lang w:val="kk-KZ"/>
        </w:rPr>
        <w:t>Сақтандыру сыйлықақысы</w:t>
      </w:r>
      <w:r w:rsidRPr="00E32BB5">
        <w:rPr>
          <w:sz w:val="24"/>
          <w:szCs w:val="24"/>
          <w:lang w:val="kk-KZ"/>
        </w:rPr>
        <w:t xml:space="preserve"> _______________________________ теңгеден аспауы қажет және қызметтерді көрсетумен</w:t>
      </w:r>
    </w:p>
    <w:p w14:paraId="0E7F0B54" w14:textId="178D3AE3" w:rsidR="00996F08" w:rsidRPr="00E32BB5" w:rsidRDefault="00996F08" w:rsidP="00D62D38">
      <w:pPr>
        <w:spacing w:after="0" w:line="240" w:lineRule="auto"/>
        <w:ind w:firstLine="426"/>
        <w:jc w:val="both"/>
        <w:rPr>
          <w:sz w:val="24"/>
          <w:szCs w:val="24"/>
          <w:lang w:val="kk-KZ"/>
        </w:rPr>
      </w:pPr>
      <w:r w:rsidRPr="00E32BB5">
        <w:rPr>
          <w:sz w:val="16"/>
          <w:szCs w:val="16"/>
          <w:lang w:val="kk-KZ"/>
        </w:rPr>
        <w:t>&lt;Шарт сомасы&gt; (сомасы жазбаша түрде)</w:t>
      </w:r>
      <w:r w:rsidRPr="00E32BB5">
        <w:rPr>
          <w:sz w:val="24"/>
          <w:szCs w:val="24"/>
          <w:lang w:val="kk-KZ"/>
        </w:rPr>
        <w:t>байланысты барлық шығыстарды, сонымен қатар Қазақстан Республикасы заңнамасымен көзделген барлық салықтар мен алымдарды қамтиды.</w:t>
      </w:r>
    </w:p>
    <w:p w14:paraId="3AE24240" w14:textId="77777777" w:rsidR="00996F08" w:rsidRPr="00E32BB5" w:rsidRDefault="00996F08" w:rsidP="00746172">
      <w:pPr>
        <w:spacing w:after="0" w:line="240" w:lineRule="auto"/>
        <w:ind w:firstLine="567"/>
        <w:jc w:val="both"/>
        <w:rPr>
          <w:sz w:val="24"/>
          <w:szCs w:val="24"/>
          <w:lang w:val="kk-KZ"/>
        </w:rPr>
      </w:pPr>
      <w:r w:rsidRPr="00E32BB5">
        <w:rPr>
          <w:sz w:val="24"/>
          <w:szCs w:val="24"/>
          <w:lang w:val="kk-KZ"/>
        </w:rPr>
        <w:t xml:space="preserve">ҚҚС сомасы _____ (____) теңгеден аспауы тиіс </w:t>
      </w:r>
      <w:r w:rsidRPr="00E32BB5">
        <w:rPr>
          <w:i/>
          <w:sz w:val="24"/>
          <w:szCs w:val="24"/>
          <w:lang w:val="kk-KZ"/>
        </w:rPr>
        <w:t>(Егер Жеткізуші ҚҚС төлеуші болса)</w:t>
      </w:r>
      <w:r w:rsidRPr="00E32BB5">
        <w:rPr>
          <w:sz w:val="24"/>
          <w:szCs w:val="24"/>
          <w:lang w:val="kk-KZ"/>
        </w:rPr>
        <w:t>.</w:t>
      </w:r>
    </w:p>
    <w:p w14:paraId="15145596" w14:textId="77777777" w:rsidR="00996F08" w:rsidRPr="00E32BB5" w:rsidRDefault="00996F08" w:rsidP="00746172">
      <w:pPr>
        <w:spacing w:after="0" w:line="240" w:lineRule="auto"/>
        <w:ind w:firstLine="567"/>
        <w:jc w:val="both"/>
        <w:rPr>
          <w:sz w:val="24"/>
          <w:szCs w:val="24"/>
          <w:lang w:val="kk-KZ"/>
        </w:rPr>
      </w:pPr>
      <w:r w:rsidRPr="00E32BB5">
        <w:rPr>
          <w:sz w:val="24"/>
          <w:szCs w:val="24"/>
          <w:lang w:val="kk-KZ"/>
        </w:rPr>
        <w:t xml:space="preserve">ҚҚС ескерілген жиыны _____ (____) теңгеден аспауы тиіс </w:t>
      </w:r>
      <w:r w:rsidRPr="00E32BB5">
        <w:rPr>
          <w:i/>
          <w:sz w:val="24"/>
          <w:szCs w:val="24"/>
          <w:lang w:val="kk-KZ"/>
        </w:rPr>
        <w:t>(Егер Жеткізуші ҚҚС төлеуші болса)</w:t>
      </w:r>
      <w:r w:rsidRPr="00E32BB5">
        <w:rPr>
          <w:sz w:val="24"/>
          <w:szCs w:val="24"/>
          <w:lang w:val="kk-KZ"/>
        </w:rPr>
        <w:t>.</w:t>
      </w:r>
    </w:p>
    <w:p w14:paraId="2F945953" w14:textId="77777777" w:rsidR="00DC61EA" w:rsidRPr="00671212" w:rsidRDefault="00856811" w:rsidP="00DC61EA">
      <w:pPr>
        <w:pStyle w:val="afc"/>
        <w:ind w:firstLine="567"/>
        <w:jc w:val="both"/>
        <w:rPr>
          <w:rFonts w:eastAsia="Calibri"/>
          <w:szCs w:val="22"/>
          <w:lang w:val="kk-KZ"/>
        </w:rPr>
      </w:pPr>
      <w:r w:rsidRPr="00E32BB5">
        <w:rPr>
          <w:lang w:val="kk-KZ"/>
        </w:rPr>
        <w:t xml:space="preserve">2.2. </w:t>
      </w:r>
      <w:r w:rsidR="00DC61EA" w:rsidRPr="00671212">
        <w:rPr>
          <w:lang w:val="kk-KZ"/>
        </w:rPr>
        <w:t>Жеткізуші салықтарды, алымдарды, баждарды және Қазақстан Республикасының заңнамасында белгіленген өзге де төлемдерді төлеуді қоса алғанда, қызмет көрсетумен  байланысты барлық тәуекелдер мен шығыстарды көтереді</w:t>
      </w:r>
      <w:r w:rsidR="00DC61EA" w:rsidRPr="00671212">
        <w:rPr>
          <w:rFonts w:eastAsia="Calibri"/>
          <w:szCs w:val="22"/>
          <w:lang w:val="kk-KZ"/>
        </w:rPr>
        <w:t>.</w:t>
      </w:r>
    </w:p>
    <w:p w14:paraId="6933813E" w14:textId="77777777" w:rsidR="00DC61EA" w:rsidRPr="00671212" w:rsidRDefault="00DC61EA" w:rsidP="00DC61EA">
      <w:pPr>
        <w:pStyle w:val="afc"/>
        <w:ind w:firstLine="567"/>
        <w:jc w:val="both"/>
        <w:rPr>
          <w:rFonts w:eastAsia="Calibri"/>
          <w:szCs w:val="22"/>
          <w:lang w:val="kk-KZ"/>
        </w:rPr>
      </w:pPr>
      <w:r w:rsidRPr="00671212">
        <w:rPr>
          <w:lang w:val="kk-KZ"/>
        </w:rPr>
        <w:t>Қызметі Қазақстан Республикасында тұрақты мекеме құруға алып келмейтін Қазақстан Республикасының бейрезидентімен Шарт жасасқан жағдайда, Тапсырыс беруші халықаралық шартқа және (немесе) Қазақстан Республикасының салық заңнамасына сәйкес төлем көзінен салықты ұстап қалады</w:t>
      </w:r>
      <w:r w:rsidRPr="00671212">
        <w:rPr>
          <w:rFonts w:eastAsia="Calibri"/>
          <w:szCs w:val="22"/>
          <w:lang w:val="kk-KZ"/>
        </w:rPr>
        <w:t>.</w:t>
      </w:r>
    </w:p>
    <w:p w14:paraId="2CB2D4F7"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2.3. Көрсетілетін қызметтер көлемі Шарттың №1 қосымшасында сандық және құндық мәнде көрсетілді.</w:t>
      </w:r>
    </w:p>
    <w:p w14:paraId="63A0C146" w14:textId="77777777" w:rsidR="00856811" w:rsidRPr="00E32BB5" w:rsidRDefault="00856811" w:rsidP="009113AF">
      <w:pPr>
        <w:spacing w:after="0" w:line="240" w:lineRule="auto"/>
        <w:ind w:firstLine="567"/>
        <w:jc w:val="both"/>
        <w:rPr>
          <w:sz w:val="24"/>
          <w:szCs w:val="24"/>
          <w:lang w:val="kk-KZ"/>
        </w:rPr>
      </w:pPr>
      <w:r w:rsidRPr="00E32BB5">
        <w:rPr>
          <w:sz w:val="24"/>
          <w:szCs w:val="24"/>
          <w:lang w:val="kk-KZ"/>
        </w:rPr>
        <w:t>2.4. Осы Шарттың 2.1-тармағында көзделген Шарттың жалпы құны Қағидада көзделген негіздемелерді қоспағанда ұлғаю жағына қарай өзгермеуі тиіс.</w:t>
      </w:r>
    </w:p>
    <w:p w14:paraId="263A24D6"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2.5.  Тапсырыс беруші төлемді қызметтерді көрсету дерегі бойынша Тараптардың уәкілетті өкілдері қызметтерді көрсету актісіне қол қойған күннен бастап 10 (он) жұмыс күнінен кешіктірмей Жеткізушінің ағымдағы шотына ақша аудару арқылы жасайды.</w:t>
      </w:r>
    </w:p>
    <w:p w14:paraId="1FA3EA4E"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ҚҚС бойынша тіркеу есебінде тұрған Жеткізуші Шарт бойынша міндеттемелер орындалған күннен бастап 3 (үш) жұмыс күнінен кешіктірмей ЭШФ АЖ-да шот-фактура жасайды, сондай-ақ көрсетілген қызмет актісін және қажет кезде төлемге шотты Тапсырыс берушінің көшкен жері бойынша береді. </w:t>
      </w:r>
    </w:p>
    <w:p w14:paraId="6E606D87"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ҚҚС бойынша тіркеу есебінде жоқ Жеткізуші Шарт бойынша міндеттемелер орындалған күннен бастап 3 (үш) жұмыс күнінен кешіктірмей көрсетілген қызмет актісін, төлемге шотты Тапсырыс берушінің көшкен жері бойынша береді. </w:t>
      </w:r>
    </w:p>
    <w:p w14:paraId="0456C0EB"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Төлем Жеткізуші тиісінше ресімделген шот-фактура/төлемге шот және көрсетілген қызмет актісін берген жағдайда жасалады. </w:t>
      </w:r>
    </w:p>
    <w:p w14:paraId="0F33A801"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Тиісінше ресімделмеген, оның ішінде дұрыс емес деректемелер көрсетілген шот-фактура/төлемге шот және көрсетілген қызмет актісі берілген жағдайда, Тапсырыс беруші оларды төлемей қайтарады және Тапсырыс берушінің төлем бойынша міндеттемелерін орындау мерзімі жаңа шот-фактура/төлемге шот пен көрсетілген қызмет актісі берілген </w:t>
      </w:r>
      <w:r w:rsidRPr="00E32BB5">
        <w:rPr>
          <w:sz w:val="24"/>
          <w:szCs w:val="24"/>
          <w:lang w:val="kk-KZ"/>
        </w:rPr>
        <w:lastRenderedPageBreak/>
        <w:t>сәттен бастап есептеледі. Бұл ретте Жеткізушінің Тапсырыс берушіге уақытылы төлем жасамағаны үшін қандай да бір айыппұл санкцияларын қолдануға құқығы жоқ.</w:t>
      </w:r>
    </w:p>
    <w:p w14:paraId="3EC690C8"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ҚҚС төлейтін Жеткізуші жоғарыда аталған құжаттарды ондағы ҚҚС сомасын бөліп береді.</w:t>
      </w:r>
    </w:p>
    <w:p w14:paraId="5568BE52" w14:textId="762D313B" w:rsidR="000F4BBC" w:rsidRPr="00E32BB5" w:rsidRDefault="000F4BBC" w:rsidP="009113AF">
      <w:pPr>
        <w:spacing w:after="0" w:line="240" w:lineRule="auto"/>
        <w:ind w:firstLine="567"/>
        <w:jc w:val="both"/>
        <w:rPr>
          <w:rFonts w:eastAsia="Times New Roman"/>
          <w:b/>
          <w:color w:val="000000"/>
          <w:sz w:val="24"/>
          <w:szCs w:val="24"/>
          <w:lang w:val="kk-KZ" w:eastAsia="ru-RU"/>
        </w:rPr>
      </w:pPr>
      <w:r w:rsidRPr="00E32BB5">
        <w:rPr>
          <w:rFonts w:eastAsia="Times New Roman"/>
          <w:color w:val="000000"/>
          <w:sz w:val="24"/>
          <w:szCs w:val="24"/>
          <w:lang w:val="kk-KZ" w:eastAsia="ru-RU"/>
        </w:rPr>
        <w:t>2.6. Тасырыс берушінің ағымдық шотынан ақшаны шығынға жазған күн төлем бойынша міндеттемелер орындалған күн деп саналады.</w:t>
      </w:r>
    </w:p>
    <w:p w14:paraId="2E5A3E03" w14:textId="77777777" w:rsidR="000F4BBC" w:rsidRPr="00E32BB5" w:rsidRDefault="000F4BBC" w:rsidP="00746172">
      <w:pPr>
        <w:spacing w:after="0" w:line="240" w:lineRule="auto"/>
        <w:ind w:right="-2" w:firstLine="567"/>
        <w:contextualSpacing/>
        <w:jc w:val="both"/>
        <w:rPr>
          <w:rFonts w:eastAsia="Times New Roman"/>
          <w:bCs/>
          <w:color w:val="000000"/>
          <w:sz w:val="24"/>
          <w:szCs w:val="24"/>
          <w:lang w:val="kk-KZ" w:eastAsia="ru-RU"/>
        </w:rPr>
      </w:pPr>
      <w:r w:rsidRPr="00E32BB5">
        <w:rPr>
          <w:rFonts w:eastAsia="Times New Roman"/>
          <w:bCs/>
          <w:color w:val="000000"/>
          <w:sz w:val="24"/>
          <w:szCs w:val="24"/>
          <w:lang w:val="kk-KZ" w:eastAsia="ru-RU"/>
        </w:rPr>
        <w:t>2.7. Көрсетілген мерзімде толық көлемде сақтандыру сыйлықақасы төленбеген жағдайда осы Шарт бойынша сақтандыру қорғауының қолданысы сақтандыру сыйлықақысын  төлеуді кешіктірген күннен кейінгі күннен бастап Жеткізуші/Сақтандырушы біржақты тәртіпте тоқтатады.</w:t>
      </w:r>
    </w:p>
    <w:p w14:paraId="5709B3FB" w14:textId="77777777" w:rsidR="000F4BBC" w:rsidRPr="00E32BB5" w:rsidRDefault="000F4BBC" w:rsidP="00746172">
      <w:pPr>
        <w:spacing w:after="0" w:line="240" w:lineRule="auto"/>
        <w:ind w:right="-2" w:firstLine="567"/>
        <w:contextualSpacing/>
        <w:jc w:val="both"/>
        <w:rPr>
          <w:rFonts w:eastAsia="Times New Roman"/>
          <w:bCs/>
          <w:color w:val="000000"/>
          <w:sz w:val="24"/>
          <w:szCs w:val="24"/>
          <w:lang w:val="kk-KZ" w:eastAsia="ru-RU"/>
        </w:rPr>
      </w:pPr>
      <w:r w:rsidRPr="00E32BB5">
        <w:rPr>
          <w:rFonts w:eastAsia="Times New Roman"/>
          <w:bCs/>
          <w:color w:val="000000"/>
          <w:sz w:val="24"/>
          <w:szCs w:val="24"/>
          <w:lang w:val="kk-KZ" w:eastAsia="ru-RU"/>
        </w:rPr>
        <w:t>2.8. Тапсырыс беруші/Сақтанушы - сақтандыру сыйлықақысын толық төлегеннен кейін жазбаша өтініш негізінде сақтандыру қорғауының қолданысын тоқтатқан күннен бастап 30 (отыз) күн ішінде қайта жаңғыртуға құқылы. Бұл ретте сақтандыру шартының қолданысы ұзартылмайды және төленген сақтандыру сыйлықақысы сақтандыру қорғауының қолданысы тоқтаған кезеңде қайтарылмайды.</w:t>
      </w:r>
    </w:p>
    <w:p w14:paraId="64373748" w14:textId="50ECCBDE" w:rsidR="0013492D" w:rsidRPr="00E32BB5" w:rsidRDefault="009113AF" w:rsidP="009D6485">
      <w:pPr>
        <w:spacing w:after="0" w:line="240" w:lineRule="auto"/>
        <w:ind w:right="-2" w:firstLine="567"/>
        <w:contextualSpacing/>
        <w:jc w:val="both"/>
        <w:rPr>
          <w:sz w:val="24"/>
          <w:szCs w:val="24"/>
          <w:lang w:val="kk-KZ"/>
        </w:rPr>
      </w:pPr>
      <w:r w:rsidRPr="008B035E">
        <w:rPr>
          <w:bCs/>
          <w:color w:val="000000"/>
          <w:sz w:val="24"/>
          <w:szCs w:val="24"/>
          <w:lang w:val="kk-KZ"/>
        </w:rPr>
        <w:t xml:space="preserve">2.9. </w:t>
      </w:r>
      <w:r w:rsidR="009D6485" w:rsidRPr="009D6485">
        <w:rPr>
          <w:bCs/>
          <w:color w:val="000000"/>
          <w:sz w:val="24"/>
          <w:szCs w:val="24"/>
          <w:lang w:val="kk-KZ"/>
        </w:rPr>
        <w:t>Осы Шарт бойынша сақтандыру сомасы мүліктің баланстық құны негізге алына отырып белгіленеді және техникалық ерекшелікке №2 қосымшада көрсетіледі.</w:t>
      </w:r>
    </w:p>
    <w:p w14:paraId="775A9A86" w14:textId="77777777" w:rsidR="00856811" w:rsidRPr="00E32BB5" w:rsidRDefault="00856811" w:rsidP="00746172">
      <w:pPr>
        <w:spacing w:after="0" w:line="240" w:lineRule="auto"/>
        <w:jc w:val="center"/>
        <w:rPr>
          <w:bCs/>
          <w:sz w:val="24"/>
          <w:szCs w:val="24"/>
          <w:lang w:val="kk-KZ"/>
        </w:rPr>
      </w:pPr>
    </w:p>
    <w:p w14:paraId="69E6EE74" w14:textId="77777777" w:rsidR="00856811" w:rsidRPr="00E32BB5" w:rsidRDefault="00856811" w:rsidP="00746172">
      <w:pPr>
        <w:spacing w:after="0" w:line="240" w:lineRule="auto"/>
        <w:jc w:val="center"/>
        <w:rPr>
          <w:sz w:val="24"/>
          <w:szCs w:val="24"/>
          <w:lang w:val="kk-KZ"/>
        </w:rPr>
      </w:pPr>
      <w:r w:rsidRPr="00E32BB5">
        <w:rPr>
          <w:b/>
          <w:bCs/>
          <w:sz w:val="24"/>
          <w:szCs w:val="24"/>
          <w:lang w:val="kk-KZ"/>
        </w:rPr>
        <w:t>3. Тараптардың құқықтары мен міндеттері</w:t>
      </w:r>
    </w:p>
    <w:p w14:paraId="2B43D5D6" w14:textId="77777777" w:rsidR="00856811" w:rsidRPr="00E32BB5" w:rsidRDefault="00856811" w:rsidP="00746172">
      <w:pPr>
        <w:spacing w:after="0" w:line="240" w:lineRule="auto"/>
        <w:ind w:firstLine="567"/>
        <w:jc w:val="both"/>
        <w:rPr>
          <w:b/>
          <w:sz w:val="24"/>
          <w:szCs w:val="24"/>
          <w:lang w:val="kk-KZ"/>
        </w:rPr>
      </w:pPr>
      <w:r w:rsidRPr="00E32BB5">
        <w:rPr>
          <w:b/>
          <w:sz w:val="24"/>
          <w:szCs w:val="24"/>
          <w:lang w:val="kk-KZ"/>
        </w:rPr>
        <w:t>3.1. Жеткізуші:</w:t>
      </w:r>
    </w:p>
    <w:p w14:paraId="646F35C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 Шарт бойынша өзіне алған міндеттемелердің толық және тиісінше орындалуын қамтамасыз етуге;</w:t>
      </w:r>
    </w:p>
    <w:p w14:paraId="196FE91E"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2) </w:t>
      </w:r>
      <w:bookmarkStart w:id="1" w:name="_ftnref4"/>
      <w:bookmarkEnd w:id="1"/>
      <w:r w:rsidRPr="00E32BB5">
        <w:rPr>
          <w:sz w:val="24"/>
          <w:szCs w:val="24"/>
          <w:lang w:val="kk-KZ"/>
        </w:rPr>
        <w:t>Шарт бойынша өз міндеттемелерін орындау кезінде көрсетілетін қызметтердің Шарттың ажырамас бөлшегі болып табылатын Шарттың №2 қосымшасында көрсетілген талаптарға сәйкестігін қамтамасыз етуге;</w:t>
      </w:r>
    </w:p>
    <w:p w14:paraId="754EF019"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3) Осы Шартты орындау үшін жұмылдырылған Жеткізушінің жұмыскерлерін қоспағанда, Шарт мазмұнын немесе оның қандай да бір ережелерін, сондай-ақ Тапсырыс беруші немесе оның атынан басқа тұлғалар берген өзге ақпаратты Тапсырыс берушінің алдын ала жазбаша келісімінсіз үшінші тұлғаларға жарияламауға міндеттенеді. Көрсетілген ақпарат Жеткізушінің жұмыскерлеріне құпия және шарттық міндеттемелерді орындауға қажетті шамада ғана берілуі тиіс;</w:t>
      </w:r>
    </w:p>
    <w:p w14:paraId="705DE4DE"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 жоғарыда аталған қандай да бір құжат пен ақпаратты Шартты іске асыру мақсатынан басқаға Тапсырыс берушінің алдын ала жазбаша келісімінсіз пайдаланбауға;</w:t>
      </w:r>
    </w:p>
    <w:p w14:paraId="5D22072B"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5) Тапсырыс берушінің алғашқы талабымен Шарт бойынша міндеттемелердің орындалу барысы жайлы ақпарат беруге;</w:t>
      </w:r>
    </w:p>
    <w:p w14:paraId="7D79D376"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6) Жеткізушінің Шарт талаптарын тиісінше орындамауы және/немесе басқа да заңға қайшы әрекеттері келтірген шығынды Тапсырыс берушіге толық көлемде өтеуге;</w:t>
      </w:r>
    </w:p>
    <w:p w14:paraId="45B243B6"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7) қызметтердің Шартта сипатталған талаптарға сәйкестігіне кепілдік беруге;</w:t>
      </w:r>
    </w:p>
    <w:p w14:paraId="380AD5A4" w14:textId="0E364794" w:rsidR="00DC61EA" w:rsidRPr="00E32BB5" w:rsidRDefault="00BC3B37" w:rsidP="00DC61EA">
      <w:pPr>
        <w:pStyle w:val="afc"/>
        <w:ind w:firstLine="567"/>
        <w:jc w:val="both"/>
        <w:rPr>
          <w:snapToGrid w:val="0"/>
          <w:lang w:val="kk-KZ"/>
        </w:rPr>
      </w:pPr>
      <w:r w:rsidRPr="00E32BB5">
        <w:rPr>
          <w:lang w:val="kk-KZ"/>
        </w:rPr>
        <w:t xml:space="preserve">8) </w:t>
      </w:r>
      <w:r w:rsidR="00DC61EA" w:rsidRPr="00671212">
        <w:rPr>
          <w:lang w:val="kk-KZ"/>
        </w:rPr>
        <w:t xml:space="preserve">егер қызметтер көрсету процесінде жетізуші шарт талаптарынан ауытқуға жол берсе, </w:t>
      </w:r>
      <w:r w:rsidR="00DC61EA">
        <w:rPr>
          <w:lang w:val="kk-KZ"/>
        </w:rPr>
        <w:t>3</w:t>
      </w:r>
      <w:r w:rsidR="00DC61EA" w:rsidRPr="00671212">
        <w:rPr>
          <w:lang w:val="kk-KZ"/>
        </w:rPr>
        <w:t xml:space="preserve"> (</w:t>
      </w:r>
      <w:r w:rsidR="00DC61EA">
        <w:rPr>
          <w:lang w:val="kk-KZ"/>
        </w:rPr>
        <w:t>үш</w:t>
      </w:r>
      <w:r w:rsidR="00DC61EA" w:rsidRPr="00671212">
        <w:rPr>
          <w:lang w:val="kk-KZ"/>
        </w:rPr>
        <w:t>) жұмыс күні ішінде немесе Тапсырыс беруші хабарламада айқындаған өзге де уақыт ішінде барлық анықталған кемшіліктерді (сәйкессіздіктерді) өз есебінен түзетуге;</w:t>
      </w:r>
    </w:p>
    <w:p w14:paraId="359A3DDD" w14:textId="77777777" w:rsidR="00F62C3B" w:rsidRPr="00E32BB5" w:rsidRDefault="00856811" w:rsidP="00746172">
      <w:pPr>
        <w:spacing w:after="0" w:line="240" w:lineRule="auto"/>
        <w:ind w:firstLine="567"/>
        <w:jc w:val="both"/>
        <w:rPr>
          <w:sz w:val="24"/>
          <w:szCs w:val="24"/>
          <w:lang w:val="kk-KZ"/>
        </w:rPr>
      </w:pPr>
      <w:r w:rsidRPr="00E32BB5">
        <w:rPr>
          <w:sz w:val="24"/>
          <w:szCs w:val="24"/>
          <w:lang w:val="kk-KZ"/>
        </w:rPr>
        <w:t>9) Тапсырыс берушіге осы Шарт аясында жасалған барлық қосалқы мердігерлік шарт көшірмелерін Тапсырыс беруші көрсеткен мерзімде беруі тиіс. Қосалқы мердігерлердің (ортақ орындаушылардың) болуы Жеткізушіні Шарт бойынша материалдық немесе басқа жауапкершіліктен босатпайды;</w:t>
      </w:r>
    </w:p>
    <w:p w14:paraId="1128D5E9" w14:textId="77777777" w:rsidR="00F62C3B" w:rsidRPr="00E32BB5" w:rsidRDefault="00856811" w:rsidP="00746172">
      <w:pPr>
        <w:spacing w:after="0" w:line="240" w:lineRule="auto"/>
        <w:ind w:firstLine="567"/>
        <w:jc w:val="both"/>
        <w:rPr>
          <w:sz w:val="24"/>
          <w:szCs w:val="24"/>
          <w:lang w:val="kk-KZ"/>
        </w:rPr>
      </w:pPr>
      <w:r w:rsidRPr="00E32BB5">
        <w:rPr>
          <w:sz w:val="24"/>
          <w:szCs w:val="24"/>
          <w:lang w:val="kk-KZ"/>
        </w:rPr>
        <w:t>10) қажет болған жағдайда, қызметтерді көрсету кезеңіне қызметтерді көрсету бойынша қызметті үйлестіру үшін байланысатын тұлғаны белгілеуге, қызметтерді пайдалану тәртібіне, олардың сипаты мен ерекшелігіне қатысты Тапсырыс берушінің қызметкеріне кеңес беруге, сонымен қатар қызметтерді көрсетумен байланысты техникалық мәселелерді шешу бойынша практикалық көмек көрсетуге;</w:t>
      </w:r>
    </w:p>
    <w:p w14:paraId="79B5C9F2" w14:textId="77777777" w:rsidR="00F62C3B" w:rsidRPr="00E32BB5" w:rsidRDefault="00856811" w:rsidP="00746172">
      <w:pPr>
        <w:spacing w:after="0" w:line="240" w:lineRule="auto"/>
        <w:ind w:firstLine="567"/>
        <w:jc w:val="both"/>
        <w:rPr>
          <w:sz w:val="24"/>
          <w:szCs w:val="24"/>
          <w:lang w:val="kk-KZ"/>
        </w:rPr>
      </w:pPr>
      <w:r w:rsidRPr="00E32BB5">
        <w:rPr>
          <w:sz w:val="24"/>
          <w:szCs w:val="24"/>
          <w:lang w:val="kk-KZ"/>
        </w:rPr>
        <w:t xml:space="preserve">11) Тапсырыс берушінің талабы бойынша көрсетілген қызметтерді өткізу кезінде барлық қажетті құжаттарды (әрбір қызмет пен оның құны талданып жазылған екі данадағы </w:t>
      </w:r>
      <w:r w:rsidRPr="00E32BB5">
        <w:rPr>
          <w:sz w:val="24"/>
          <w:szCs w:val="24"/>
          <w:lang w:val="kk-KZ"/>
        </w:rPr>
        <w:lastRenderedPageBreak/>
        <w:t>көрсетілген қызметтер актісі (</w:t>
      </w:r>
      <w:r w:rsidRPr="00E32BB5">
        <w:rPr>
          <w:i/>
          <w:sz w:val="24"/>
          <w:szCs w:val="24"/>
          <w:lang w:val="kk-KZ"/>
        </w:rPr>
        <w:t>болған жағдайда</w:t>
      </w:r>
      <w:r w:rsidRPr="00E32BB5">
        <w:rPr>
          <w:sz w:val="24"/>
          <w:szCs w:val="24"/>
          <w:lang w:val="kk-KZ"/>
        </w:rPr>
        <w:t>), төлемге шот, шот-фактура, сәйкестік сертификаты/стандарттары және т.б.) беруге;</w:t>
      </w:r>
    </w:p>
    <w:p w14:paraId="304A8255" w14:textId="00568B58" w:rsidR="00856811" w:rsidRPr="00E32BB5" w:rsidRDefault="00856811" w:rsidP="00746172">
      <w:pPr>
        <w:spacing w:after="0" w:line="240" w:lineRule="auto"/>
        <w:ind w:firstLine="567"/>
        <w:jc w:val="both"/>
        <w:rPr>
          <w:sz w:val="24"/>
          <w:szCs w:val="24"/>
          <w:lang w:val="kk-KZ"/>
        </w:rPr>
      </w:pPr>
      <w:r w:rsidRPr="00E32BB5">
        <w:rPr>
          <w:sz w:val="24"/>
          <w:szCs w:val="24"/>
          <w:lang w:val="kk-KZ"/>
        </w:rPr>
        <w:t>12) берілген күнге Тараптар арасындағы өзара есеп айырысулардың ағымдағы жағдайын көрсететін өзара есеп айырысуларды салыстырып-тексеру актісіне қол қоюға</w:t>
      </w:r>
      <w:r w:rsidR="00A51D72" w:rsidRPr="00E32BB5">
        <w:rPr>
          <w:sz w:val="24"/>
          <w:szCs w:val="24"/>
          <w:lang w:val="kk-KZ"/>
        </w:rPr>
        <w:t xml:space="preserve"> және беруге міндеттенеді;</w:t>
      </w:r>
    </w:p>
    <w:p w14:paraId="132C696A" w14:textId="2154401F" w:rsidR="00A51D72" w:rsidRDefault="00D94319" w:rsidP="00746172">
      <w:pPr>
        <w:spacing w:after="0" w:line="240" w:lineRule="auto"/>
        <w:ind w:firstLine="567"/>
        <w:jc w:val="both"/>
        <w:rPr>
          <w:rStyle w:val="s0"/>
          <w:lang w:val="kk-KZ"/>
        </w:rPr>
      </w:pPr>
      <w:r w:rsidRPr="00E32BB5">
        <w:rPr>
          <w:rStyle w:val="s0"/>
          <w:lang w:val="kk-KZ"/>
        </w:rPr>
        <w:t>1</w:t>
      </w:r>
      <w:r w:rsidR="00F26624" w:rsidRPr="00E32BB5">
        <w:rPr>
          <w:rStyle w:val="s0"/>
          <w:lang w:val="kk-KZ"/>
        </w:rPr>
        <w:t>3</w:t>
      </w:r>
      <w:r w:rsidRPr="00E32BB5">
        <w:rPr>
          <w:rStyle w:val="s0"/>
          <w:lang w:val="kk-KZ"/>
        </w:rPr>
        <w:t xml:space="preserve">) </w:t>
      </w:r>
      <w:r w:rsidR="0034167B" w:rsidRPr="00E32BB5">
        <w:rPr>
          <w:color w:val="000000"/>
          <w:sz w:val="24"/>
          <w:szCs w:val="24"/>
          <w:lang w:val="kk-KZ"/>
        </w:rPr>
        <w:t>қызметтерді көрсету кезінде сақтандыру агенті жұмылдырылмайды</w:t>
      </w:r>
      <w:r w:rsidR="00C931D4">
        <w:rPr>
          <w:rStyle w:val="s0"/>
          <w:lang w:val="kk-KZ"/>
        </w:rPr>
        <w:t>;</w:t>
      </w:r>
    </w:p>
    <w:p w14:paraId="0B618B8A" w14:textId="02D4C957" w:rsidR="00C931D4" w:rsidRPr="00E32BB5" w:rsidRDefault="00C931D4" w:rsidP="00746172">
      <w:pPr>
        <w:spacing w:after="0" w:line="240" w:lineRule="auto"/>
        <w:ind w:firstLine="567"/>
        <w:jc w:val="both"/>
        <w:rPr>
          <w:rStyle w:val="s0"/>
          <w:lang w:val="kk-KZ"/>
        </w:rPr>
      </w:pPr>
      <w:r>
        <w:rPr>
          <w:rStyle w:val="s0"/>
          <w:lang w:val="kk-KZ"/>
        </w:rPr>
        <w:t xml:space="preserve">14) </w:t>
      </w:r>
      <w:r w:rsidRPr="00C931D4">
        <w:rPr>
          <w:rStyle w:val="s0"/>
          <w:lang w:val="kk-KZ"/>
        </w:rPr>
        <w:t>Тапсырыс беруші сақтандыру төлемі туралы шешім қабылдау үшін қажетті құжаттардың толық емес пакетін ұсынған жағдайда, жетіспейтін құжаттарды алған күннен бастап 10 (он) жұмыс күні ішінде олардың атауын көрсете отырып, Клиентке хабарлама жіберу.</w:t>
      </w:r>
    </w:p>
    <w:p w14:paraId="59BC7F8E" w14:textId="77777777" w:rsidR="00856811" w:rsidRPr="00E32BB5" w:rsidRDefault="00856811" w:rsidP="00746172">
      <w:pPr>
        <w:autoSpaceDE w:val="0"/>
        <w:autoSpaceDN w:val="0"/>
        <w:adjustRightInd w:val="0"/>
        <w:spacing w:after="0" w:line="240" w:lineRule="auto"/>
        <w:ind w:firstLine="567"/>
        <w:jc w:val="both"/>
        <w:rPr>
          <w:b/>
          <w:sz w:val="24"/>
          <w:szCs w:val="24"/>
          <w:lang w:val="kk-KZ"/>
        </w:rPr>
      </w:pPr>
      <w:r w:rsidRPr="00E32BB5">
        <w:rPr>
          <w:b/>
          <w:sz w:val="24"/>
          <w:szCs w:val="24"/>
          <w:lang w:val="kk-KZ"/>
        </w:rPr>
        <w:t>3.2. Жеткізуші:</w:t>
      </w:r>
    </w:p>
    <w:p w14:paraId="2F7654D6"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1) Шарттың барлық талабы тиісінше орындалған кезде көрсетілген қызметтер үшін төлемнің уақытында төленуін талап етуге;</w:t>
      </w:r>
    </w:p>
    <w:p w14:paraId="69A15EF2" w14:textId="5E720D09"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2) Тапсырыс берушінің келісімі бойынша Шарт талаптарына сәйкесетін қызметтерді ме</w:t>
      </w:r>
      <w:r w:rsidR="00A51D72" w:rsidRPr="00E32BB5">
        <w:rPr>
          <w:sz w:val="24"/>
          <w:szCs w:val="24"/>
          <w:lang w:val="kk-KZ"/>
        </w:rPr>
        <w:t>рзімінен бұрын көрсетуге құқылы;</w:t>
      </w:r>
    </w:p>
    <w:p w14:paraId="7D115622" w14:textId="77777777" w:rsidR="00856811" w:rsidRPr="00E32BB5" w:rsidRDefault="00856811" w:rsidP="00746172">
      <w:pPr>
        <w:autoSpaceDE w:val="0"/>
        <w:autoSpaceDN w:val="0"/>
        <w:adjustRightInd w:val="0"/>
        <w:spacing w:after="0" w:line="240" w:lineRule="auto"/>
        <w:ind w:firstLine="567"/>
        <w:jc w:val="both"/>
        <w:rPr>
          <w:b/>
          <w:sz w:val="24"/>
          <w:szCs w:val="24"/>
          <w:lang w:val="kk-KZ"/>
        </w:rPr>
      </w:pPr>
      <w:r w:rsidRPr="00E32BB5">
        <w:rPr>
          <w:b/>
          <w:sz w:val="24"/>
          <w:szCs w:val="24"/>
          <w:lang w:val="kk-KZ"/>
        </w:rPr>
        <w:t>3.3. Тапсырыс беруші:</w:t>
      </w:r>
    </w:p>
    <w:p w14:paraId="1D224493"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1) көрсетілген қызметтер актісінің негізінде Шарт талаптарына сәйкес қызметтерді қабылдауға немесе оған қол қоюдан уәжді түрде жазбаша бас тарту беруге;</w:t>
      </w:r>
    </w:p>
    <w:p w14:paraId="46AD765F"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2) Шарт талаптарына сәйкес Жеткізуші көрсеткен қызметтер ақысын төлеуге;</w:t>
      </w:r>
    </w:p>
    <w:p w14:paraId="07A2F27B" w14:textId="1BD85EB5" w:rsidR="00856811" w:rsidRPr="00E32BB5" w:rsidRDefault="00856811" w:rsidP="00746172">
      <w:pPr>
        <w:tabs>
          <w:tab w:val="left" w:pos="1276"/>
        </w:tabs>
        <w:autoSpaceDE w:val="0"/>
        <w:autoSpaceDN w:val="0"/>
        <w:adjustRightInd w:val="0"/>
        <w:spacing w:after="0" w:line="240" w:lineRule="auto"/>
        <w:ind w:firstLine="567"/>
        <w:jc w:val="both"/>
        <w:rPr>
          <w:sz w:val="24"/>
          <w:szCs w:val="24"/>
          <w:lang w:val="kk-KZ"/>
        </w:rPr>
      </w:pPr>
      <w:r w:rsidRPr="00E32BB5">
        <w:rPr>
          <w:sz w:val="24"/>
          <w:szCs w:val="24"/>
          <w:lang w:val="kk-KZ"/>
        </w:rPr>
        <w:t>3) алдын ала келісілген тізім (кесте) бойынша Жеткізушінің мамандарына қызметтерді көрсету үшін рұқса</w:t>
      </w:r>
      <w:r w:rsidR="00A51D72" w:rsidRPr="00E32BB5">
        <w:rPr>
          <w:sz w:val="24"/>
          <w:szCs w:val="24"/>
          <w:lang w:val="kk-KZ"/>
        </w:rPr>
        <w:t>т қамтамасыз етуге міндеттенеді;</w:t>
      </w:r>
    </w:p>
    <w:p w14:paraId="1CB1AD3E" w14:textId="0EC53DA7" w:rsidR="00D94319" w:rsidRPr="00E32BB5" w:rsidRDefault="00D94319" w:rsidP="00746172">
      <w:pPr>
        <w:spacing w:after="0" w:line="240" w:lineRule="auto"/>
        <w:ind w:firstLine="567"/>
        <w:jc w:val="both"/>
        <w:rPr>
          <w:sz w:val="24"/>
          <w:szCs w:val="24"/>
          <w:lang w:val="kk-KZ"/>
        </w:rPr>
      </w:pPr>
      <w:r w:rsidRPr="00E32BB5">
        <w:rPr>
          <w:color w:val="000000"/>
          <w:sz w:val="24"/>
          <w:szCs w:val="24"/>
          <w:lang w:val="kk-KZ" w:eastAsia="ru-RU"/>
        </w:rPr>
        <w:t xml:space="preserve">4) </w:t>
      </w:r>
      <w:r w:rsidRPr="00E32BB5">
        <w:rPr>
          <w:sz w:val="24"/>
          <w:szCs w:val="24"/>
          <w:lang w:val="kk-KZ"/>
        </w:rPr>
        <w:t>ТАӘ, жедел байланыс үшін телефондары мен электрондық пошта мекенжайларын көрсете отырып, Жеткізушімен өзара әрекеттесетін уәкілетті тұлғаларды анықтау, олар Жеткізуші жеткізетін тауардың сапасына, толықтығына және Шарт талаптарына сәйкестілігіне бақылау жүргізеді, Жеткізуші көрсеткен қызметтің қабылдауын қамтамасыз етеді, сондай-ақ ілеспе қызметтердің (соның ішінде кепілдік міндеттемелердің) толық және тиісті орындалуын бақылауға, қажет болғанда жоғарыда көрсетілген</w:t>
      </w:r>
      <w:r w:rsidR="0034167B" w:rsidRPr="00E32BB5">
        <w:rPr>
          <w:sz w:val="24"/>
          <w:szCs w:val="24"/>
          <w:lang w:val="kk-KZ"/>
        </w:rPr>
        <w:t xml:space="preserve"> деректерді жаңартуға;</w:t>
      </w:r>
    </w:p>
    <w:p w14:paraId="1A8F03E5" w14:textId="77777777" w:rsidR="00C931D4" w:rsidRDefault="00F83C0F" w:rsidP="00746172">
      <w:pPr>
        <w:adjustRightInd w:val="0"/>
        <w:snapToGrid w:val="0"/>
        <w:spacing w:after="0" w:line="240" w:lineRule="auto"/>
        <w:ind w:firstLine="567"/>
        <w:jc w:val="both"/>
        <w:rPr>
          <w:rFonts w:eastAsia="Times New Roman"/>
          <w:sz w:val="24"/>
          <w:szCs w:val="24"/>
          <w:lang w:val="kk-KZ" w:eastAsia="ru-RU"/>
        </w:rPr>
      </w:pPr>
      <w:r w:rsidRPr="00E32BB5">
        <w:rPr>
          <w:rFonts w:eastAsia="Times New Roman"/>
          <w:sz w:val="24"/>
          <w:szCs w:val="24"/>
          <w:lang w:val="kk-KZ" w:eastAsia="ru-RU"/>
        </w:rPr>
        <w:t>5</w:t>
      </w:r>
      <w:r w:rsidR="0034167B" w:rsidRPr="00E32BB5">
        <w:rPr>
          <w:rFonts w:eastAsia="Times New Roman"/>
          <w:sz w:val="24"/>
          <w:szCs w:val="24"/>
          <w:lang w:val="kk-KZ" w:eastAsia="ru-RU"/>
        </w:rPr>
        <w:t xml:space="preserve">) </w:t>
      </w:r>
      <w:r w:rsidR="00C931D4" w:rsidRPr="00C931D4">
        <w:rPr>
          <w:rFonts w:eastAsia="Times New Roman"/>
          <w:sz w:val="24"/>
          <w:szCs w:val="24"/>
          <w:lang w:val="kk-KZ" w:eastAsia="ru-RU"/>
        </w:rPr>
        <w:t>Жеткізушіге сақтандыру жағдайының басталғаны туралы хабарлауға;</w:t>
      </w:r>
    </w:p>
    <w:p w14:paraId="4E8C0E5E" w14:textId="5A6BE08E" w:rsidR="0034167B" w:rsidRPr="00E32BB5" w:rsidRDefault="00F83C0F" w:rsidP="00746172">
      <w:pPr>
        <w:adjustRightInd w:val="0"/>
        <w:snapToGrid w:val="0"/>
        <w:spacing w:after="0" w:line="240" w:lineRule="auto"/>
        <w:ind w:firstLine="567"/>
        <w:jc w:val="both"/>
        <w:rPr>
          <w:rFonts w:eastAsia="Times New Roman"/>
          <w:sz w:val="24"/>
          <w:szCs w:val="24"/>
          <w:lang w:val="kk-KZ" w:eastAsia="ru-RU"/>
        </w:rPr>
      </w:pPr>
      <w:r w:rsidRPr="00E32BB5">
        <w:rPr>
          <w:rFonts w:eastAsia="Times New Roman"/>
          <w:sz w:val="24"/>
          <w:szCs w:val="24"/>
          <w:lang w:val="kk-KZ" w:eastAsia="ru-RU"/>
        </w:rPr>
        <w:t>6</w:t>
      </w:r>
      <w:r w:rsidR="0034167B" w:rsidRPr="00E32BB5">
        <w:rPr>
          <w:rFonts w:eastAsia="Times New Roman"/>
          <w:sz w:val="24"/>
          <w:szCs w:val="24"/>
          <w:lang w:val="kk-KZ" w:eastAsia="ru-RU"/>
        </w:rPr>
        <w:t xml:space="preserve">) </w:t>
      </w:r>
      <w:r w:rsidR="00C931D4" w:rsidRPr="00C931D4">
        <w:rPr>
          <w:rFonts w:eastAsia="Times New Roman"/>
          <w:sz w:val="24"/>
          <w:szCs w:val="24"/>
          <w:lang w:val="kk-KZ" w:eastAsia="ru-RU"/>
        </w:rPr>
        <w:t>сақтандыру жағдайынан болатын шығындарды азайту үшін барлық мүмкін және тиісті шараларды қабылдау;</w:t>
      </w:r>
    </w:p>
    <w:p w14:paraId="75EE01A9" w14:textId="7F7454B2" w:rsidR="0034167B" w:rsidRPr="00E32BB5" w:rsidRDefault="00C931D4" w:rsidP="00746172">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7</w:t>
      </w:r>
      <w:r w:rsidR="0034167B" w:rsidRPr="00E32BB5">
        <w:rPr>
          <w:rFonts w:eastAsia="Times New Roman"/>
          <w:sz w:val="24"/>
          <w:szCs w:val="24"/>
          <w:lang w:val="kk-KZ" w:eastAsia="ru-RU"/>
        </w:rPr>
        <w:t>) Жеткізушіге сақтандыру жағдайының себеп-салдары, барысы, сипаты мен келтірілген шығын мөлшері туралы талқылауға болатын бар ақпаратты ұсынуға;</w:t>
      </w:r>
    </w:p>
    <w:p w14:paraId="46C29D6A" w14:textId="7B0BB84A" w:rsidR="0034167B" w:rsidRPr="00E32BB5" w:rsidRDefault="00C931D4" w:rsidP="00746172">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8</w:t>
      </w:r>
      <w:r w:rsidR="0034167B" w:rsidRPr="00E32BB5">
        <w:rPr>
          <w:rFonts w:eastAsia="Times New Roman"/>
          <w:sz w:val="24"/>
          <w:szCs w:val="24"/>
          <w:lang w:val="kk-KZ" w:eastAsia="ru-RU"/>
        </w:rPr>
        <w:t>) үшінші тұлғалардан шығындардың қандай да бір өтемін (өтемақысын) алу туралы жеткізушіге жазбаша хабарлауға.</w:t>
      </w:r>
    </w:p>
    <w:p w14:paraId="10F1292C" w14:textId="38A08E2A" w:rsidR="0034167B" w:rsidRDefault="00C931D4" w:rsidP="00F83C0F">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9</w:t>
      </w:r>
      <w:r w:rsidR="0034167B" w:rsidRPr="00E32BB5">
        <w:rPr>
          <w:rFonts w:eastAsia="Times New Roman"/>
          <w:sz w:val="24"/>
          <w:szCs w:val="24"/>
          <w:lang w:val="kk-KZ" w:eastAsia="ru-RU"/>
        </w:rPr>
        <w:t>) дереу сақтандырушыға шартты жасау кезінде сақтандырушыға хабарланған жағдайлардағы оған мәлім болған маңызды өзгерістер туралы хабарлауға, бұл өзгерістер мүліктік сақтандыру шартының қолданысы кезеңінде сақтандыру тәуекелінің ар</w:t>
      </w:r>
      <w:r w:rsidR="00F83C0F" w:rsidRPr="00E32BB5">
        <w:rPr>
          <w:rFonts w:eastAsia="Times New Roman"/>
          <w:sz w:val="24"/>
          <w:szCs w:val="24"/>
          <w:lang w:val="kk-KZ" w:eastAsia="ru-RU"/>
        </w:rPr>
        <w:t>туына елеулі ықпал етуі мүмкін</w:t>
      </w:r>
      <w:r>
        <w:rPr>
          <w:rFonts w:eastAsia="Times New Roman"/>
          <w:sz w:val="24"/>
          <w:szCs w:val="24"/>
          <w:lang w:val="kk-KZ" w:eastAsia="ru-RU"/>
        </w:rPr>
        <w:t>;</w:t>
      </w:r>
    </w:p>
    <w:p w14:paraId="4EC4BA63" w14:textId="0023318D" w:rsidR="00C931D4" w:rsidRPr="00E32BB5" w:rsidRDefault="00C931D4" w:rsidP="00F83C0F">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10)</w:t>
      </w:r>
      <w:r w:rsidRPr="00C931D4">
        <w:rPr>
          <w:lang w:val="kk-KZ"/>
        </w:rPr>
        <w:t xml:space="preserve"> </w:t>
      </w:r>
      <w:r w:rsidRPr="00C931D4">
        <w:rPr>
          <w:rFonts w:eastAsia="Times New Roman"/>
          <w:sz w:val="24"/>
          <w:szCs w:val="24"/>
          <w:lang w:val="kk-KZ" w:eastAsia="ru-RU"/>
        </w:rPr>
        <w:t>Жеткізушіге сақтандыру жағдайының басталуына жауапты тұлғаға талап қою құқығын беруді қамтамасыз етуге.</w:t>
      </w:r>
      <w:r>
        <w:rPr>
          <w:rFonts w:eastAsia="Times New Roman"/>
          <w:sz w:val="24"/>
          <w:szCs w:val="24"/>
          <w:lang w:val="kk-KZ" w:eastAsia="ru-RU"/>
        </w:rPr>
        <w:t xml:space="preserve"> </w:t>
      </w:r>
    </w:p>
    <w:p w14:paraId="6F728245" w14:textId="77777777" w:rsidR="00856811" w:rsidRPr="00E32BB5" w:rsidRDefault="00856811" w:rsidP="00746172">
      <w:pPr>
        <w:adjustRightInd w:val="0"/>
        <w:snapToGrid w:val="0"/>
        <w:spacing w:after="0" w:line="240" w:lineRule="auto"/>
        <w:ind w:firstLine="567"/>
        <w:jc w:val="both"/>
        <w:rPr>
          <w:b/>
          <w:sz w:val="24"/>
          <w:szCs w:val="24"/>
          <w:lang w:val="kk-KZ"/>
        </w:rPr>
      </w:pPr>
      <w:r w:rsidRPr="00E32BB5">
        <w:rPr>
          <w:b/>
          <w:sz w:val="24"/>
          <w:szCs w:val="24"/>
          <w:lang w:val="kk-KZ"/>
        </w:rPr>
        <w:t>3.4. Тапсырыс беруші:</w:t>
      </w:r>
    </w:p>
    <w:p w14:paraId="16FC7C4B"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1) Шартты кез келген кезеңде біржақты тәртіпте толығымен немесе ішінара:</w:t>
      </w:r>
    </w:p>
    <w:p w14:paraId="6F38FA06"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a. Жеткізуші Шарт бойынша өз міндеттемелерін орындамаған және/немесе тиісінше орындамаған;</w:t>
      </w:r>
    </w:p>
    <w:p w14:paraId="77DC9B88"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b. Тапсырыс беруші (сатып алуды ұйымдастырушы) Қағидада көзделмеген баға ұсыныстарын сұрату және тендер тәсілдерімен сатып алуға қатысқан Жеткізушіге көмек көрсету дерегі анықталған;</w:t>
      </w:r>
    </w:p>
    <w:p w14:paraId="6547AB36"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с. Жеткізуші ұсынған мәліметтерде жалған ақпарат анықталған;</w:t>
      </w:r>
    </w:p>
    <w:p w14:paraId="09802BBC"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 xml:space="preserve">d. тендер, баға ұсыныстарын сұрату тәсілімен сатып алуларды өткізген кезде сатып алулар қорытындысына ықпал еткен Қағиданың және (немесе) сатып алу талаптарының бұзылуы анықталған жағдайда бұзуға құқылы. </w:t>
      </w:r>
    </w:p>
    <w:p w14:paraId="151A7B1B" w14:textId="6E7AB81B"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lastRenderedPageBreak/>
        <w:t>Мұндайда Жеткізуші аталған негіздемелер бойынша Шартты бұзумен байланысты шығындарды төлеуді талап етуге құқылы емес және Шарттың 4.4-тармағының талаптарына сай Тапсырыс берушіге тұрақсыздық айыбын (айыппұл) төлейді;</w:t>
      </w:r>
    </w:p>
    <w:p w14:paraId="33F169F1"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2) Шартты қызметтерді көрсетудің одан әрі мақсатқа сай болмауына және/немесе тежеусіз күш жағдайларының (сатып алудан бас тарту) орын алуына орай қызметтерді сатып алуға шығыстарды қысқарту үшін кез келген уақытта толығымен немесе ішінара бұзуға құқылы, егер мұндай қамтамасыз ету осы Шартта көзделген болса және көрсетілген қызметтер актісі бойынша нақты көрсетілген және қабылданған қызмет үшін төлем жасалса, мұндай шешім қабылданған күннен бастап 5 (бес) жұмыс күні ішінде Жеткізушіге Шарттың орындалуын қамтамасыз ету қайтарылады. Мұндайда Тапсырыс беруші Жеткізушіге тиісті жазбаша хабарлама жіберуге міндетті;</w:t>
      </w:r>
    </w:p>
    <w:p w14:paraId="4F79FFB1"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3) Шартта көрсетілген тиісті сапада, мөлшерде және мерзімде қызметтердің көрсетілуін талап етуге;</w:t>
      </w:r>
    </w:p>
    <w:p w14:paraId="16530B89" w14:textId="77777777" w:rsidR="00856811" w:rsidRPr="00E32BB5" w:rsidRDefault="00856811" w:rsidP="00746172">
      <w:pPr>
        <w:tabs>
          <w:tab w:val="left" w:pos="0"/>
        </w:tabs>
        <w:spacing w:after="0" w:line="240" w:lineRule="auto"/>
        <w:ind w:firstLine="567"/>
        <w:jc w:val="both"/>
        <w:rPr>
          <w:sz w:val="24"/>
          <w:szCs w:val="24"/>
          <w:lang w:val="kk-KZ"/>
        </w:rPr>
      </w:pPr>
      <w:r w:rsidRPr="00E32BB5">
        <w:rPr>
          <w:sz w:val="24"/>
          <w:szCs w:val="24"/>
          <w:lang w:val="kk-KZ"/>
        </w:rPr>
        <w:t>4) Шарт талаптарын сәйкес келмейтін көрсетілген қызметтерді қабылдаудан бас тартуға;</w:t>
      </w:r>
    </w:p>
    <w:p w14:paraId="0AEE3F45"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 xml:space="preserve">5) көрсетілетін қызметтерді Шарттың № 2 қосымшасында көрсетілген талаптарға сәйкестігіне бақылау және тексеру жүргізуге құқылы. Бұл ретте бұл тексерістер бойынша барлық шығыстарды Жеткізуші өзі көтереді. </w:t>
      </w:r>
    </w:p>
    <w:p w14:paraId="70FDEBE4" w14:textId="52D19044"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6) көрсетілген/көрсетілетін қызметтерде кемшіліктер (сәйкессіздіктер) анықталған жағдайда, </w:t>
      </w:r>
      <w:r w:rsidR="00176B41">
        <w:rPr>
          <w:sz w:val="24"/>
          <w:szCs w:val="24"/>
          <w:lang w:val="kk-KZ"/>
        </w:rPr>
        <w:t>3</w:t>
      </w:r>
      <w:r w:rsidRPr="00E32BB5">
        <w:rPr>
          <w:sz w:val="24"/>
          <w:szCs w:val="24"/>
          <w:lang w:val="kk-KZ"/>
        </w:rPr>
        <w:t xml:space="preserve"> (</w:t>
      </w:r>
      <w:r w:rsidR="00176B41">
        <w:rPr>
          <w:sz w:val="24"/>
          <w:szCs w:val="24"/>
          <w:lang w:val="kk-KZ"/>
        </w:rPr>
        <w:t>үш</w:t>
      </w:r>
      <w:r w:rsidRPr="00E32BB5">
        <w:rPr>
          <w:sz w:val="24"/>
          <w:szCs w:val="24"/>
          <w:lang w:val="kk-KZ"/>
        </w:rPr>
        <w:t>) жұмыс күн ішінде ол туралы Жеткізушіге жазбаша түрде хабарлауға құқылы. Қажет болған жағдайда Тараптар қажетті пысықтауларды көрсете оты</w:t>
      </w:r>
      <w:r w:rsidR="00A51D72" w:rsidRPr="00E32BB5">
        <w:rPr>
          <w:sz w:val="24"/>
          <w:szCs w:val="24"/>
          <w:lang w:val="kk-KZ"/>
        </w:rPr>
        <w:t>рып акті жасайды және қол қояды;</w:t>
      </w:r>
    </w:p>
    <w:p w14:paraId="2B04C8FE" w14:textId="77777777" w:rsidR="0034167B" w:rsidRPr="00E32BB5" w:rsidRDefault="0034167B" w:rsidP="00746172">
      <w:pPr>
        <w:spacing w:after="0" w:line="240" w:lineRule="auto"/>
        <w:ind w:firstLine="709"/>
        <w:contextualSpacing/>
        <w:jc w:val="both"/>
        <w:rPr>
          <w:rFonts w:eastAsia="Times New Roman"/>
          <w:color w:val="000000"/>
          <w:sz w:val="24"/>
          <w:szCs w:val="24"/>
          <w:lang w:val="kk-KZ" w:eastAsia="ru-RU"/>
        </w:rPr>
      </w:pPr>
      <w:r w:rsidRPr="00E32BB5">
        <w:rPr>
          <w:rFonts w:eastAsia="Times New Roman"/>
          <w:color w:val="000000"/>
          <w:sz w:val="24"/>
          <w:szCs w:val="24"/>
          <w:lang w:val="kk-KZ" w:eastAsia="ru-RU"/>
        </w:rPr>
        <w:t>7) егер Жеткізуші ақаулар мен кемшіліктерді Шартта белгіленген мерзімде жоймаса, онда барлық шығындарды Жеткізушіге қоя отырып үшінші тұлғаларды тарту арқылы жоюға;</w:t>
      </w:r>
    </w:p>
    <w:p w14:paraId="719F8C7D" w14:textId="77777777" w:rsidR="0034167B" w:rsidRPr="00E32BB5" w:rsidRDefault="0034167B" w:rsidP="00746172">
      <w:pPr>
        <w:spacing w:after="0" w:line="240" w:lineRule="auto"/>
        <w:ind w:firstLine="709"/>
        <w:contextualSpacing/>
        <w:jc w:val="both"/>
        <w:rPr>
          <w:rFonts w:eastAsia="Times New Roman"/>
          <w:color w:val="000000"/>
          <w:sz w:val="24"/>
          <w:szCs w:val="24"/>
          <w:lang w:val="kk-KZ" w:eastAsia="ru-RU"/>
        </w:rPr>
      </w:pPr>
      <w:r w:rsidRPr="00E32BB5">
        <w:rPr>
          <w:rFonts w:eastAsia="Times New Roman"/>
          <w:color w:val="000000"/>
          <w:sz w:val="24"/>
          <w:szCs w:val="24"/>
          <w:lang w:val="kk-KZ" w:eastAsia="ru-RU"/>
        </w:rPr>
        <w:t xml:space="preserve">8) Жеткізушінің Шарт бойынша өз міндеттемелерін тиісті орындамауы салдарынан пайда болған зақымды Жеткізушіден өтеуді талап етуге;   </w:t>
      </w:r>
    </w:p>
    <w:p w14:paraId="10DD9DE9" w14:textId="77777777" w:rsidR="0034167B" w:rsidRPr="00E32BB5" w:rsidRDefault="0034167B" w:rsidP="00746172">
      <w:pPr>
        <w:spacing w:after="0" w:line="240" w:lineRule="auto"/>
        <w:ind w:firstLine="709"/>
        <w:contextualSpacing/>
        <w:jc w:val="both"/>
        <w:rPr>
          <w:rFonts w:eastAsia="Times New Roman"/>
          <w:color w:val="000000"/>
          <w:sz w:val="24"/>
          <w:szCs w:val="24"/>
          <w:lang w:val="kk-KZ" w:eastAsia="ru-RU"/>
        </w:rPr>
      </w:pPr>
      <w:r w:rsidRPr="00E32BB5">
        <w:rPr>
          <w:rFonts w:eastAsia="Times New Roman"/>
          <w:color w:val="000000"/>
          <w:sz w:val="24"/>
          <w:szCs w:val="24"/>
          <w:lang w:val="kk-KZ" w:eastAsia="ru-RU"/>
        </w:rPr>
        <w:t>9) Жеткізушіден оның төлемге қабілеттігі мен қаржылық тұрақтылығы туралы ақпаратты талап етуге;</w:t>
      </w:r>
    </w:p>
    <w:p w14:paraId="20FFA8EC" w14:textId="77777777" w:rsidR="0034167B" w:rsidRPr="00E32BB5" w:rsidRDefault="0034167B" w:rsidP="00746172">
      <w:pPr>
        <w:spacing w:after="0" w:line="240" w:lineRule="auto"/>
        <w:ind w:firstLine="567"/>
        <w:jc w:val="both"/>
        <w:rPr>
          <w:rFonts w:eastAsia="Times New Roman"/>
          <w:color w:val="000000"/>
          <w:sz w:val="24"/>
          <w:szCs w:val="24"/>
          <w:lang w:val="kk-KZ" w:eastAsia="ru-RU"/>
        </w:rPr>
      </w:pPr>
      <w:r w:rsidRPr="00E32BB5">
        <w:rPr>
          <w:rFonts w:eastAsia="Times New Roman"/>
          <w:color w:val="000000"/>
          <w:sz w:val="24"/>
          <w:szCs w:val="24"/>
          <w:lang w:val="kk-KZ" w:eastAsia="ru-RU"/>
        </w:rPr>
        <w:t>10) Шарттың № 2 қосымшасында белгіленген мерзімде сақтандыру жағдайы орын алғанда сақтандыру төлемін алуға;</w:t>
      </w:r>
    </w:p>
    <w:p w14:paraId="0B001ED5" w14:textId="77777777" w:rsidR="0034167B" w:rsidRPr="00E32BB5" w:rsidRDefault="0034167B" w:rsidP="00746172">
      <w:pPr>
        <w:spacing w:after="0" w:line="240" w:lineRule="auto"/>
        <w:ind w:firstLine="567"/>
        <w:jc w:val="both"/>
        <w:rPr>
          <w:rFonts w:eastAsia="Times New Roman"/>
          <w:color w:val="000000"/>
          <w:sz w:val="24"/>
          <w:szCs w:val="24"/>
          <w:lang w:val="kk-KZ" w:eastAsia="ru-RU"/>
        </w:rPr>
      </w:pPr>
      <w:r w:rsidRPr="00E32BB5">
        <w:rPr>
          <w:rFonts w:eastAsia="Times New Roman"/>
          <w:color w:val="000000"/>
          <w:sz w:val="24"/>
          <w:szCs w:val="24"/>
          <w:lang w:val="kk-KZ" w:eastAsia="ru-RU"/>
        </w:rPr>
        <w:t>11) Осы Шартты мерзімнен бұрын тоқтатуға;</w:t>
      </w:r>
    </w:p>
    <w:p w14:paraId="1EAB9498" w14:textId="77777777" w:rsidR="0034167B" w:rsidRPr="00E32BB5" w:rsidRDefault="0034167B" w:rsidP="00746172">
      <w:pPr>
        <w:spacing w:after="0" w:line="240" w:lineRule="auto"/>
        <w:ind w:firstLine="567"/>
        <w:jc w:val="both"/>
        <w:rPr>
          <w:rFonts w:eastAsia="Times New Roman"/>
          <w:color w:val="000000"/>
          <w:sz w:val="24"/>
          <w:szCs w:val="24"/>
          <w:lang w:val="kk-KZ" w:eastAsia="ru-RU"/>
        </w:rPr>
      </w:pPr>
      <w:r w:rsidRPr="00E32BB5">
        <w:rPr>
          <w:rFonts w:eastAsia="Times New Roman"/>
          <w:color w:val="000000"/>
          <w:sz w:val="24"/>
          <w:szCs w:val="24"/>
          <w:lang w:val="kk-KZ" w:eastAsia="ru-RU"/>
        </w:rPr>
        <w:t>12) Шартта қамтылған сақтандыру құпиясына, сондай-ақ басқа да ақпарат.</w:t>
      </w:r>
    </w:p>
    <w:p w14:paraId="3BBDC834" w14:textId="77777777" w:rsidR="00476F29" w:rsidRDefault="00476F29" w:rsidP="00746172">
      <w:pPr>
        <w:spacing w:after="0" w:line="240" w:lineRule="auto"/>
        <w:ind w:firstLine="567"/>
        <w:jc w:val="both"/>
        <w:rPr>
          <w:sz w:val="24"/>
          <w:szCs w:val="24"/>
          <w:lang w:val="kk-KZ"/>
        </w:rPr>
      </w:pPr>
      <w:r>
        <w:rPr>
          <w:sz w:val="24"/>
          <w:szCs w:val="24"/>
          <w:lang w:val="kk-KZ"/>
        </w:rPr>
        <w:t>13</w:t>
      </w:r>
      <w:r w:rsidRPr="00476F29">
        <w:rPr>
          <w:sz w:val="24"/>
          <w:szCs w:val="24"/>
          <w:lang w:val="kk-KZ"/>
        </w:rPr>
        <w:t>) Тараптардың бірі осы Шарттың талаптарында көзделген сыбайлас жемқорлыққа қарсы іс-қимыл жөніндегі міндеттемелерді бұзған жағдайда кез келген кезеңде Шартты біржақты тәртіппен бұзу.</w:t>
      </w:r>
    </w:p>
    <w:p w14:paraId="7743A835" w14:textId="12E6CFC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3.5. Шартты орындау кезеңінде Жеткізуші немесе оның қосалқы мердігері(лері) немесе ортақ орындаушысы(-лары) кез келген уақытта Шарттың уақытылы орындалуына кедергі келтіретін талаптарға тап болса, Жеткізуші олар орын алған күннен бастап 1 (бір) жұмыс күн ішінде Тапсырыс берушіге кешігу дерегі, оның болжалды созылатын уақыты және себебі(-птері) туралы жазбаша хабарлама жібереді. Жеткізушіден хабарлама алған соң Тапсырыс беруші жағдайды бағалап, осы Шарт талаптарында Шартқа өзгерістер енгізу арқылы Шартты орындау мерзімін өз қалауына орай ұзартады. </w:t>
      </w:r>
    </w:p>
    <w:p w14:paraId="7998F28F" w14:textId="77777777" w:rsidR="00856811" w:rsidRPr="00E32BB5" w:rsidRDefault="00856811" w:rsidP="00746172">
      <w:pPr>
        <w:adjustRightInd w:val="0"/>
        <w:snapToGrid w:val="0"/>
        <w:spacing w:after="0" w:line="240" w:lineRule="auto"/>
        <w:jc w:val="center"/>
        <w:rPr>
          <w:sz w:val="24"/>
          <w:szCs w:val="24"/>
          <w:lang w:val="kk-KZ"/>
        </w:rPr>
      </w:pPr>
    </w:p>
    <w:p w14:paraId="7B9E5B25" w14:textId="77777777" w:rsidR="00856811" w:rsidRPr="00E32BB5" w:rsidRDefault="00856811" w:rsidP="00746172">
      <w:pPr>
        <w:autoSpaceDE w:val="0"/>
        <w:autoSpaceDN w:val="0"/>
        <w:spacing w:after="0" w:line="240" w:lineRule="auto"/>
        <w:jc w:val="center"/>
        <w:rPr>
          <w:sz w:val="24"/>
          <w:szCs w:val="24"/>
          <w:lang w:val="kk-KZ"/>
        </w:rPr>
      </w:pPr>
      <w:r w:rsidRPr="00E32BB5">
        <w:rPr>
          <w:b/>
          <w:bCs/>
          <w:sz w:val="24"/>
          <w:szCs w:val="24"/>
          <w:lang w:val="kk-KZ"/>
        </w:rPr>
        <w:t>4. Тараптар жауапкершілігі</w:t>
      </w:r>
    </w:p>
    <w:p w14:paraId="0F58FA12"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4.1. Шарт бойынша міндеттемелерін орындамағаны не тиісінше орындамағаны үшін Тараптар осы Шартқа және Қазақстан Республикасының заңнамасына сәйкес жауапты болады.</w:t>
      </w:r>
    </w:p>
    <w:p w14:paraId="637E3E3B"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Шарт Жеткізуші мен Тапсырыс беруші Шарт бойынша қабылдаған міндеттемелерді, оның ішінде кепілдік міндеттемелерді толық орындаған жағдайда орындалды деп саналады.</w:t>
      </w:r>
    </w:p>
    <w:p w14:paraId="7D265863" w14:textId="07ACFCC9" w:rsidR="00856811" w:rsidRPr="00E32BB5" w:rsidRDefault="00A51D72" w:rsidP="00746172">
      <w:pPr>
        <w:spacing w:after="0" w:line="240" w:lineRule="auto"/>
        <w:ind w:firstLine="567"/>
        <w:jc w:val="both"/>
        <w:rPr>
          <w:sz w:val="24"/>
          <w:szCs w:val="24"/>
          <w:lang w:val="kk-KZ"/>
        </w:rPr>
      </w:pPr>
      <w:r w:rsidRPr="00E32BB5">
        <w:rPr>
          <w:sz w:val="24"/>
          <w:szCs w:val="24"/>
          <w:lang w:val="kk-KZ"/>
        </w:rPr>
        <w:t xml:space="preserve">4.2. Форс-мажор жағдайын қоспағанда, Жеткізуші тарапынан Шарт бойынша қызметтерді көрсету не кемшілікті (сәйкессіздікті) жою бойынша міндеттемелер тиісінше орындалмағаны үшін Тапсырыс беруші Шарт аясындағы өзінің басқа құқықтарына зиянсыз </w:t>
      </w:r>
      <w:r w:rsidRPr="00E32BB5">
        <w:rPr>
          <w:sz w:val="24"/>
          <w:szCs w:val="24"/>
          <w:lang w:val="kk-KZ"/>
        </w:rPr>
        <w:lastRenderedPageBreak/>
        <w:t>Жеткізушіден мерзімі өткен әрбір күн үшін ҚҚС-мен (ҚҚС көзделген болса) Шарттың құнынан 0,1% (нөл бүтін оннан бір пайыз), бірақ ҚҚС-мен (ҚҚС көзделген болса) Шарттың жалпы құнынан 5% (бес пайыздан) аспайтын мөлшерде тұрақсыздық айыбын (өсімпұл, айыппұл) өндіреді</w:t>
      </w:r>
      <w:r w:rsidR="00856811" w:rsidRPr="00E32BB5">
        <w:rPr>
          <w:sz w:val="24"/>
          <w:szCs w:val="24"/>
          <w:lang w:val="kk-KZ"/>
        </w:rPr>
        <w:t xml:space="preserve">. </w:t>
      </w:r>
    </w:p>
    <w:p w14:paraId="4319D0F1"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Лоттар бойынша қызмет көрсетілген жағдайда, осы тармақта көрсетілген тұрақсыздық айыбы (өсімпұл) Жеткізушіден ҚҚС-мен (ҚҚС көзделген болса) лот бойынша тиісінше орындалмаған міндеттемелер сомасынан өндіріледі.</w:t>
      </w:r>
    </w:p>
    <w:p w14:paraId="50717482"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4.3. Шарттың 6-бөлімінің 3.4-тармағының 2) тармақшасында көзделген жағдайларды қоспағанда, Тапсырыс беруші Шартта көрсетілген мерзімде Жеткізушіге тиесілі қаражатты төлемесе, Тапсырыс беруші кешіктірілген төлемдер бойынша тұрақсыздық айыбын (өсімпұл) Жеткізушіге мерзімі өткен әрбір күн үшін тиесілі сомадан 0,1% (нөл бүтін оннан бір пайыз), бірақ төленуі тиіс сомадан 5% (бес пайыздан) аспайтын мөлшерде төлейді. </w:t>
      </w:r>
    </w:p>
    <w:p w14:paraId="2B8F7997" w14:textId="77777777" w:rsidR="00856811" w:rsidRPr="00E32BB5" w:rsidRDefault="00856811" w:rsidP="00746172">
      <w:pPr>
        <w:autoSpaceDE w:val="0"/>
        <w:autoSpaceDN w:val="0"/>
        <w:spacing w:after="0" w:line="240" w:lineRule="auto"/>
        <w:ind w:firstLine="567"/>
        <w:jc w:val="both"/>
        <w:rPr>
          <w:sz w:val="24"/>
          <w:szCs w:val="24"/>
          <w:lang w:val="kk-KZ"/>
        </w:rPr>
      </w:pPr>
      <w:r w:rsidRPr="00E32BB5">
        <w:rPr>
          <w:sz w:val="24"/>
          <w:szCs w:val="24"/>
          <w:lang w:val="kk-KZ"/>
        </w:rPr>
        <w:t>4.4. Тапсырыс беруші Жеткізушіден Шарттың 3.4-тармағының 1) тармақшасында көрсетілген негіздемелер бойынша Шарттың жалпы құнынан 5% (бес пайыз) мөлшерінде айыппұлды Тапсырыс берушіден жазбаша хабарлама алған күннен бастап 5 (бес) жұмыс күні ішінде төлеуді талап етуге құқылы.</w:t>
      </w:r>
    </w:p>
    <w:p w14:paraId="3A3871F1" w14:textId="77777777" w:rsidR="00856811" w:rsidRPr="00E32BB5" w:rsidRDefault="00856811" w:rsidP="00746172">
      <w:pPr>
        <w:autoSpaceDE w:val="0"/>
        <w:autoSpaceDN w:val="0"/>
        <w:spacing w:after="0" w:line="240" w:lineRule="auto"/>
        <w:ind w:firstLine="567"/>
        <w:jc w:val="both"/>
        <w:rPr>
          <w:sz w:val="24"/>
          <w:szCs w:val="24"/>
          <w:lang w:val="kk-KZ"/>
        </w:rPr>
      </w:pPr>
      <w:r w:rsidRPr="00E32BB5">
        <w:rPr>
          <w:sz w:val="24"/>
          <w:szCs w:val="24"/>
          <w:lang w:val="kk-KZ"/>
        </w:rPr>
        <w:t xml:space="preserve">Лоттар бойынша қызметтерді көрсеткен жағдайда, осы тармақта көзделген айыппұл Жеткізушіден ҚҚС-мен (ҚҚС көзделген болса) лот бойынша орындалмаған/тиісінше орындалмаған міндеттемелер сомасынан өндіріледі.  </w:t>
      </w:r>
    </w:p>
    <w:p w14:paraId="22780D75" w14:textId="77777777" w:rsidR="00856811" w:rsidRPr="00E32BB5" w:rsidRDefault="00856811" w:rsidP="00746172">
      <w:pPr>
        <w:autoSpaceDE w:val="0"/>
        <w:autoSpaceDN w:val="0"/>
        <w:spacing w:after="0" w:line="240" w:lineRule="auto"/>
        <w:ind w:firstLine="567"/>
        <w:jc w:val="both"/>
        <w:rPr>
          <w:sz w:val="24"/>
          <w:szCs w:val="24"/>
          <w:lang w:val="kk-KZ"/>
        </w:rPr>
      </w:pPr>
      <w:r w:rsidRPr="00E32BB5">
        <w:rPr>
          <w:sz w:val="24"/>
          <w:szCs w:val="24"/>
          <w:lang w:val="kk-KZ"/>
        </w:rPr>
        <w:t>4.5. Осы Шартта белгіленген санкциялар Жеткізушіге қатысты қолданылған жағдайда, Тапсырыс беруші есептелген тұрақсыздық айыбының (өсімпұл) және/немесе айыппұл сомасын Жеткізушімен есеп айырысу кезінде ұстап қалуға құқылы.</w:t>
      </w:r>
    </w:p>
    <w:p w14:paraId="72A91259"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4.6. Жеткізушінің осы Шарт бойынша өз құқықтары мен міндеттемелерін Тапсырыс берушінің алдын ала жазбаша келісімінсіз толығымен де, ішінара да біреуге беруге құқығы жоқ.</w:t>
      </w:r>
    </w:p>
    <w:p w14:paraId="5B31E029"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4.7 Осы Шарт бойынша тұрақсыздық айыбын (өсімпұл немесе айыппұл) төлеу Тараптарды шарттық міндеттемелерді орындаудан босатпайды. Осы Шарт бойынша міндеттемелерді орындау мерзімдерін бұзғаны үшін өсімпұл міндеттемелерді орындамаған/тиісінше орындамаған мерзімнен кейінгі келесі күннен бастап қоса алғанда ол нақты орындалған күнге дейін есептеледі.</w:t>
      </w:r>
    </w:p>
    <w:p w14:paraId="23715A3D" w14:textId="77777777" w:rsidR="00856811" w:rsidRPr="00E32BB5" w:rsidRDefault="00856811" w:rsidP="00746172">
      <w:pPr>
        <w:spacing w:after="0" w:line="240" w:lineRule="auto"/>
        <w:ind w:firstLine="567"/>
        <w:jc w:val="both"/>
        <w:rPr>
          <w:sz w:val="24"/>
          <w:szCs w:val="24"/>
          <w:lang w:val="kk-KZ"/>
        </w:rPr>
      </w:pPr>
    </w:p>
    <w:p w14:paraId="4E9FABBA" w14:textId="77777777" w:rsidR="00856811" w:rsidRPr="00E32BB5" w:rsidRDefault="00856811" w:rsidP="00746172">
      <w:pPr>
        <w:spacing w:after="0" w:line="240" w:lineRule="auto"/>
        <w:ind w:firstLine="567"/>
        <w:jc w:val="center"/>
        <w:rPr>
          <w:b/>
          <w:bCs/>
          <w:sz w:val="24"/>
          <w:szCs w:val="24"/>
          <w:lang w:val="kk-KZ"/>
        </w:rPr>
      </w:pPr>
      <w:r w:rsidRPr="00E32BB5">
        <w:rPr>
          <w:b/>
          <w:bCs/>
          <w:sz w:val="24"/>
          <w:szCs w:val="24"/>
          <w:lang w:val="kk-KZ"/>
        </w:rPr>
        <w:t>5. Құпиялылық</w:t>
      </w:r>
    </w:p>
    <w:p w14:paraId="3878291B" w14:textId="77777777" w:rsidR="00856811" w:rsidRPr="00E32BB5" w:rsidRDefault="00856811" w:rsidP="00746172">
      <w:pPr>
        <w:spacing w:after="0" w:line="240" w:lineRule="auto"/>
        <w:ind w:firstLine="567"/>
        <w:jc w:val="both"/>
        <w:rPr>
          <w:bCs/>
          <w:sz w:val="24"/>
          <w:szCs w:val="24"/>
          <w:lang w:val="kk-KZ"/>
        </w:rPr>
      </w:pPr>
      <w:r w:rsidRPr="00E32BB5">
        <w:rPr>
          <w:bCs/>
          <w:sz w:val="24"/>
          <w:szCs w:val="24"/>
          <w:lang w:val="kk-KZ"/>
        </w:rPr>
        <w:t xml:space="preserve">5.1. Тараптар осы Шартты орындау барысында алған Тараптардың әрқайсысы үшін құпия мәліметті жарияламау міндеттемесін қабылдайды. Жариялануы Тараптардың кез келгенінің іскери беделіне әсер етуі және/немесе шығын келтіруі мүмкін жалпыға бірдей қолжетімді емес мәлімет немесе инсайдерлік ақпарат осы Шартта құпия ақпарат деп түсініледі. </w:t>
      </w:r>
    </w:p>
    <w:p w14:paraId="74CDD00A" w14:textId="77777777" w:rsidR="00856811" w:rsidRPr="00E32BB5" w:rsidRDefault="00856811" w:rsidP="00746172">
      <w:pPr>
        <w:spacing w:after="0" w:line="240" w:lineRule="auto"/>
        <w:ind w:firstLine="567"/>
        <w:jc w:val="both"/>
        <w:rPr>
          <w:bCs/>
          <w:sz w:val="24"/>
          <w:szCs w:val="24"/>
          <w:lang w:val="kk-KZ"/>
        </w:rPr>
      </w:pPr>
      <w:r w:rsidRPr="00E32BB5">
        <w:rPr>
          <w:bCs/>
          <w:sz w:val="24"/>
          <w:szCs w:val="24"/>
          <w:lang w:val="kk-KZ"/>
        </w:rPr>
        <w:t>5.2. Құпия ақпаратты</w:t>
      </w:r>
      <w:r w:rsidRPr="00E32BB5">
        <w:rPr>
          <w:sz w:val="24"/>
          <w:szCs w:val="24"/>
          <w:lang w:val="kk-KZ"/>
        </w:rPr>
        <w:t xml:space="preserve"> келесі Тараптың алдын ала жазбаша келісімінсіз мұндай ақпарат</w:t>
      </w:r>
      <w:r w:rsidRPr="00E32BB5">
        <w:rPr>
          <w:bCs/>
          <w:sz w:val="24"/>
          <w:szCs w:val="24"/>
          <w:lang w:val="kk-KZ"/>
        </w:rPr>
        <w:t xml:space="preserve">: </w:t>
      </w:r>
    </w:p>
    <w:p w14:paraId="16B30AAB"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1) көпшілік білетін (белгісіз тұлғалар тобына белгілі) немесе жалпыға белгілі болған (Қазақстан Республикасының заңнамасында белгіленген тәртіппен рұқсаты шектелмеген); </w:t>
      </w:r>
    </w:p>
    <w:p w14:paraId="6DACFF7C"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2) мұндай ақпаратты ашуды талап ету құқығы берілген мемлекеттік органның заңды талабының негізінде ашылуы тиіс деңгейде ғана ашуға болады. Бұл жағдайда, Тарап мұндай талаптың болуы, талаптары мен жәйттері туралы келесі Тарапқа мұндай ашуға дейін дереу хабарлауы тиіс. </w:t>
      </w:r>
    </w:p>
    <w:p w14:paraId="20D22F2F" w14:textId="77777777" w:rsidR="00856811" w:rsidRPr="00E32BB5" w:rsidRDefault="00856811" w:rsidP="00746172">
      <w:pPr>
        <w:tabs>
          <w:tab w:val="left" w:pos="426"/>
          <w:tab w:val="left" w:pos="709"/>
          <w:tab w:val="left" w:pos="851"/>
          <w:tab w:val="left" w:pos="1276"/>
        </w:tabs>
        <w:autoSpaceDE w:val="0"/>
        <w:autoSpaceDN w:val="0"/>
        <w:adjustRightInd w:val="0"/>
        <w:spacing w:after="0" w:line="240" w:lineRule="auto"/>
        <w:ind w:firstLine="567"/>
        <w:jc w:val="both"/>
        <w:rPr>
          <w:sz w:val="24"/>
          <w:szCs w:val="24"/>
          <w:lang w:val="kk-KZ"/>
        </w:rPr>
      </w:pPr>
      <w:r w:rsidRPr="00E32BB5">
        <w:rPr>
          <w:sz w:val="24"/>
          <w:szCs w:val="24"/>
          <w:lang w:val="kk-KZ"/>
        </w:rPr>
        <w:t>5.3. Жеткізуші осы Шарт бойынша өз міндеттемелерін орындау нәтижесінде алынған конфиденциалдық, банктік, коммерциялық және басқа ақпаратты жарияламауға және құпия сақтауға міндеттенеді.</w:t>
      </w:r>
    </w:p>
    <w:p w14:paraId="66E7AA18" w14:textId="17399816" w:rsidR="00856811" w:rsidRDefault="00856811" w:rsidP="00D62D38">
      <w:pPr>
        <w:tabs>
          <w:tab w:val="left" w:pos="426"/>
          <w:tab w:val="left" w:pos="709"/>
          <w:tab w:val="left" w:pos="851"/>
          <w:tab w:val="left" w:pos="1276"/>
        </w:tabs>
        <w:autoSpaceDE w:val="0"/>
        <w:autoSpaceDN w:val="0"/>
        <w:adjustRightInd w:val="0"/>
        <w:spacing w:after="0" w:line="240" w:lineRule="auto"/>
        <w:ind w:firstLine="567"/>
        <w:jc w:val="both"/>
        <w:rPr>
          <w:sz w:val="24"/>
          <w:szCs w:val="24"/>
          <w:lang w:val="kk-KZ"/>
        </w:rPr>
      </w:pPr>
      <w:r w:rsidRPr="00E32BB5">
        <w:rPr>
          <w:sz w:val="24"/>
          <w:szCs w:val="24"/>
          <w:lang w:val="kk-KZ"/>
        </w:rPr>
        <w:t xml:space="preserve">Қажет болған жағдайда қызметкерлердің тегі, аты, әкесінің аты, лауазымы мен байланыс телефоны көрсетілген Жеткізушінің басшылығы қол қойған Жеткізушінің тікелей жұмыскерлерінің және жетекші/бақылаушы жұмыскерлерінің ресми тізімін Жеткізушіге беруге міндеттенеді. Құпиялылық талаптарын сақтау үшін Тапсырыс берушіге қызметтерді </w:t>
      </w:r>
      <w:r w:rsidRPr="00E32BB5">
        <w:rPr>
          <w:sz w:val="24"/>
          <w:szCs w:val="24"/>
          <w:lang w:val="kk-KZ"/>
        </w:rPr>
        <w:lastRenderedPageBreak/>
        <w:t>көрсетуге қатысатын Жеткізушінің әр өкілі Жеткізушінің басшысымен құпиялылық туралы сәйкесті мінде</w:t>
      </w:r>
      <w:r w:rsidR="00D62D38">
        <w:rPr>
          <w:sz w:val="24"/>
          <w:szCs w:val="24"/>
          <w:lang w:val="kk-KZ"/>
        </w:rPr>
        <w:t>ттемеге қол қоюға міндетті.</w:t>
      </w:r>
    </w:p>
    <w:p w14:paraId="178C3958" w14:textId="77777777" w:rsidR="00D62D38" w:rsidRDefault="00D62D38" w:rsidP="00D62D38">
      <w:pPr>
        <w:tabs>
          <w:tab w:val="left" w:pos="426"/>
          <w:tab w:val="left" w:pos="709"/>
          <w:tab w:val="left" w:pos="851"/>
          <w:tab w:val="left" w:pos="1276"/>
        </w:tabs>
        <w:autoSpaceDE w:val="0"/>
        <w:autoSpaceDN w:val="0"/>
        <w:adjustRightInd w:val="0"/>
        <w:spacing w:after="0" w:line="240" w:lineRule="auto"/>
        <w:ind w:firstLine="567"/>
        <w:jc w:val="both"/>
        <w:rPr>
          <w:bCs/>
          <w:sz w:val="24"/>
          <w:szCs w:val="24"/>
          <w:lang w:val="kk-KZ"/>
        </w:rPr>
      </w:pPr>
    </w:p>
    <w:p w14:paraId="7A6C1C2D" w14:textId="77777777" w:rsidR="00DC050A" w:rsidRPr="00772ED1" w:rsidRDefault="00DC050A" w:rsidP="00DC050A">
      <w:pPr>
        <w:tabs>
          <w:tab w:val="left" w:pos="284"/>
        </w:tabs>
        <w:spacing w:after="0" w:line="0" w:lineRule="atLeast"/>
        <w:ind w:firstLine="425"/>
        <w:contextualSpacing/>
        <w:jc w:val="center"/>
        <w:rPr>
          <w:b/>
          <w:sz w:val="24"/>
          <w:szCs w:val="24"/>
          <w:lang w:val="kk-KZ"/>
        </w:rPr>
      </w:pPr>
      <w:r w:rsidRPr="00772ED1">
        <w:rPr>
          <w:b/>
          <w:sz w:val="24"/>
          <w:szCs w:val="24"/>
          <w:lang w:val="kk-KZ"/>
        </w:rPr>
        <w:t>6. Форс-мажор</w:t>
      </w:r>
    </w:p>
    <w:p w14:paraId="2081EEF9"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6.1. Тараптардың ешқайсысы, егер ол тараптардың еркінен тыс және олардың ықпал ету аясына жатпайтын еңсерілмейтін күш жағдайларының салдары болып табылса, яғни осы жағдайлар кезінде әлеуметтік, табиғи және техногендік сипаттағы төтенше және алдын алуға болмайтын жағдайлар, төтенше жағдай енгізілсе (табиғи құбылыстар, ауа-райының ауытқу жағдайлары, соғыс әрекеттері, төңкерістер мен тәртіпсіздіктер, кез келген түрдегі ереуілдер мен локауттар, мемлекеттік органдардың шешімдері және/немесе әрекеттері/әрекетсіздігі, заңнаманың өзгеруі, электр/су/жабдықтауды ажыратумен апаттық жағдайлардың туындауы, жарылыстар, өрттер, машиналардың, зауыттардың, қондырғылардың бұзылуы және т.б.), егер осы жағдайлар Шарттың орындалуына/орындалмауына тікелей әсер еткен болса, осы Шарт бойынша өз міндеттемелерінің кез келгенін ішінара немесе толық орындамағаны үшін жауапты болмайды. Еңсерілмейтін күш жағдайларының тізбесі толық болып табылмайды.</w:t>
      </w:r>
    </w:p>
    <w:p w14:paraId="33B98D6A"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Нарықта орындауға қажетті тауарлардың, жұмыстардың немесе қызметтердің болмауы форс-мажорға жатпайды.</w:t>
      </w:r>
    </w:p>
    <w:p w14:paraId="7072F5DE"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 xml:space="preserve">6.2. Қазақстан Республикасының уәкілетті органы еңсерілмейтін күш жағдайларын (форс-мажор) тиісті куәлік бере отырып куәландыруға тиіс. </w:t>
      </w:r>
    </w:p>
    <w:p w14:paraId="054F481A"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 xml:space="preserve">Егер форс-мажор Қазақстан Республикасынан тыс жерде болған жағдайда, аумағында еңсерілмейтін күш жағдайлары (форс-мажор) орын алған шет мемлекеттің тиісті органы (ұйымы) берген ресми құжатты (анықтамалар, хаттар, хабарламалар, бұйрықтар, нұсқамалар және т.б.) қосымша ұсыну қажет. </w:t>
      </w:r>
    </w:p>
    <w:p w14:paraId="4D8DCA10"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6.3. Форс-мажорлық жағдайлар туындаған кезде Тараптар тез арада бір-біріне осындай жағдайлар мен олардың себептері туралы жазбаша хабарлама жіберуге тиіс. Егер Тапсырыс берушіден басқа жазбаша нұсқаулықтар келіп түспесе, Жеткізуші Шарт бойынша өз міндеттерін мүмкіндігінше орындауды жалғастырады және форс-мажорлық жағдайларға байланысы жоқ Шартты орындаудың баламалы тәсілдерін іздейді.</w:t>
      </w:r>
    </w:p>
    <w:p w14:paraId="538D9FA1" w14:textId="1E2BC77F" w:rsidR="00DC050A"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6.4. Егер қамтамасыз етуді енгізу Шартта көзделген жағдайда, жеткізуші өзінің Шарттың орындалуын қамтамасыз етуіден айырылмайды және егер Шартты орындауды кешіктіру форс-мажорлық жағдайлардың нәтижесі болып табылса, оның талаптарын орындамауына байланысты тұрақсыздық айыбын төлеуге немесе Ша</w:t>
      </w:r>
      <w:r w:rsidR="00D62D38">
        <w:rPr>
          <w:sz w:val="24"/>
          <w:szCs w:val="24"/>
          <w:lang w:val="kk-KZ"/>
        </w:rPr>
        <w:t>ртты бұзуға жауапты болмайды.</w:t>
      </w:r>
    </w:p>
    <w:p w14:paraId="1091184C" w14:textId="77777777" w:rsidR="00D62D38" w:rsidRPr="00772ED1" w:rsidRDefault="00D62D38" w:rsidP="00DC050A">
      <w:pPr>
        <w:tabs>
          <w:tab w:val="left" w:pos="284"/>
        </w:tabs>
        <w:spacing w:after="0" w:line="0" w:lineRule="atLeast"/>
        <w:ind w:firstLine="425"/>
        <w:contextualSpacing/>
        <w:jc w:val="both"/>
        <w:rPr>
          <w:sz w:val="24"/>
          <w:szCs w:val="24"/>
          <w:lang w:val="kk-KZ"/>
        </w:rPr>
      </w:pPr>
    </w:p>
    <w:p w14:paraId="7B31B8D4" w14:textId="77777777" w:rsidR="00DC050A" w:rsidRPr="00673B3E" w:rsidRDefault="00DC050A" w:rsidP="00DC050A">
      <w:pPr>
        <w:tabs>
          <w:tab w:val="num" w:pos="0"/>
          <w:tab w:val="left" w:pos="284"/>
        </w:tabs>
        <w:spacing w:after="0" w:line="240" w:lineRule="auto"/>
        <w:ind w:firstLine="425"/>
        <w:jc w:val="center"/>
        <w:rPr>
          <w:rFonts w:eastAsia="Times New Roman"/>
          <w:b/>
          <w:color w:val="000000"/>
          <w:sz w:val="24"/>
          <w:szCs w:val="24"/>
          <w:lang w:val="kk-KZ" w:eastAsia="ru-RU"/>
        </w:rPr>
      </w:pPr>
      <w:r>
        <w:rPr>
          <w:rFonts w:eastAsia="Times New Roman"/>
          <w:b/>
          <w:color w:val="000000"/>
          <w:sz w:val="24"/>
          <w:szCs w:val="24"/>
          <w:lang w:val="kk-KZ" w:eastAsia="ru-RU"/>
        </w:rPr>
        <w:t>7</w:t>
      </w:r>
      <w:r w:rsidRPr="00673B3E">
        <w:rPr>
          <w:rFonts w:eastAsia="Times New Roman"/>
          <w:b/>
          <w:color w:val="000000"/>
          <w:sz w:val="24"/>
          <w:szCs w:val="24"/>
          <w:lang w:val="kk-KZ" w:eastAsia="ru-RU"/>
        </w:rPr>
        <w:t>. Сыбайлас жемқорлыққа қарсы іс-қимыл</w:t>
      </w:r>
    </w:p>
    <w:p w14:paraId="3D8C98F3"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.1. Тараптар сыбайлас жемқорлыққа қарсы іс-қимыл мәселелері бойынша Қазақстан Республикасының заңнамасын сақтауға, сондай-ақ сыбайлас жемқорлыққа қарсы іс-қимыл мәселелері бойынша Қазақстан Республикасы заңнамасының кез келген болжамды және нақты бұзушылықтары туралы хатты жіберу және/немесе «жедел желіні» пайдалану (Тараптардың интернет-ресурсында ақпарат болған және орналастырылған кезде) арқылы бір-біріне хабарлауға міндеттенеді. </w:t>
      </w:r>
    </w:p>
    <w:p w14:paraId="55D46689"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.2. Шарт бойынша өз міндеттемелерін орындау кезінде Тараптар және (немесе) олардың қызметкерлері, қосалқы мердігерлер (бірлесіп орындаушылар) қандай да бір заңсыз артықшылықтар алу мақсатында немесе басқа да заңсыз мақсаттарда осы тұлғалардың әрекеттеріне немесе шешімдеріне ықпал ету үшін қандай да бір ақшаны немесе құндылықтарды тікелей немесе жанама түрде кез келген тұлғаларға төлемейді, төлеуді ұсынбайды және төлеуге рұқсат бермейді.</w:t>
      </w:r>
    </w:p>
    <w:p w14:paraId="506E81D1"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.3. Шарт </w:t>
      </w:r>
      <w:r w:rsidRPr="00673B3E">
        <w:rPr>
          <w:rFonts w:eastAsia="Times New Roman"/>
          <w:color w:val="000000"/>
          <w:sz w:val="24"/>
          <w:szCs w:val="24"/>
          <w:lang w:val="cs-CZ" w:eastAsia="ru-RU"/>
        </w:rPr>
        <w:t xml:space="preserve">бойынша өз міндеттемелерін орындау кезінде </w:t>
      </w:r>
      <w:r w:rsidRPr="00673B3E">
        <w:rPr>
          <w:rFonts w:eastAsia="Times New Roman"/>
          <w:color w:val="000000"/>
          <w:sz w:val="24"/>
          <w:szCs w:val="24"/>
          <w:lang w:val="kk-KZ" w:eastAsia="ru-RU"/>
        </w:rPr>
        <w:t>Тараптар және (немесе) олардың қызметкерлері, қосалқы мердігерлер (бірлесіп орындаушылар) Шарттың</w:t>
      </w:r>
      <w:r w:rsidRPr="00673B3E">
        <w:rPr>
          <w:rFonts w:eastAsia="Times New Roman"/>
          <w:color w:val="000000"/>
          <w:sz w:val="24"/>
          <w:szCs w:val="24"/>
          <w:lang w:val="cs-CZ" w:eastAsia="ru-RU"/>
        </w:rPr>
        <w:t xml:space="preserve"> мақсаттары үшін қолданылатын, заңнамада пара беру/пара алу, коммерциялық параға сатып алу</w:t>
      </w:r>
      <w:r w:rsidRPr="00673B3E">
        <w:rPr>
          <w:rFonts w:eastAsia="Times New Roman"/>
          <w:color w:val="000000"/>
          <w:sz w:val="24"/>
          <w:szCs w:val="24"/>
          <w:lang w:val="kk-KZ" w:eastAsia="ru-RU"/>
        </w:rPr>
        <w:t xml:space="preserve"> не болмаса Тараптардың қызметкерінің ақшалай, құндылықтар, сыйлықтар және өзге де мүлік түрінде немесе мүліктік, физикалық немесе моральдық сипаттағы қызметтер түрінде пайда алу мақсатында Тараптардың заңды мүдделеріне қарсы өз қызметтік жағдайын заңсыз </w:t>
      </w:r>
      <w:r w:rsidRPr="00673B3E">
        <w:rPr>
          <w:rFonts w:eastAsia="Times New Roman"/>
          <w:color w:val="000000"/>
          <w:sz w:val="24"/>
          <w:szCs w:val="24"/>
          <w:lang w:val="kk-KZ" w:eastAsia="ru-RU"/>
        </w:rPr>
        <w:lastRenderedPageBreak/>
        <w:t xml:space="preserve">пайдалануы, өзі немесе үшінші тұлғалар үшін өзге де мүліктік құқықтарды иеленуі, не болмаса басқа жеке тұлғалардың аталған адамға осындай пайданы заңсыз ұсынуы, және өзге де мүліктік артықшылықтар мен игіліктер алуы </w:t>
      </w:r>
      <w:r w:rsidRPr="00673B3E">
        <w:rPr>
          <w:rFonts w:eastAsia="Times New Roman"/>
          <w:color w:val="000000"/>
          <w:sz w:val="24"/>
          <w:szCs w:val="24"/>
          <w:lang w:val="cs-CZ" w:eastAsia="ru-RU"/>
        </w:rPr>
        <w:t xml:space="preserve">ретінде жіктелетін іс-әрекеттерді, сондай-ақ сыбайлас жемқорлыққа қарсы іс-қимыл және қылмыстық жолмен алынған кірістерді заңдастыру (жылыстату) туралы қолданыстағы заңнаманың және  халықаралық актілердің талаптарын бұзатын іс-әрекеттерді </w:t>
      </w:r>
      <w:r w:rsidRPr="00673B3E">
        <w:rPr>
          <w:rFonts w:eastAsia="Times New Roman"/>
          <w:color w:val="000000"/>
          <w:sz w:val="24"/>
          <w:szCs w:val="24"/>
          <w:lang w:val="kk-KZ" w:eastAsia="ru-RU"/>
        </w:rPr>
        <w:t>жасамайды.</w:t>
      </w:r>
    </w:p>
    <w:p w14:paraId="3A7705EB"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.4. Шарт </w:t>
      </w:r>
      <w:r w:rsidRPr="00673B3E">
        <w:rPr>
          <w:rFonts w:eastAsia="Times New Roman"/>
          <w:color w:val="000000"/>
          <w:sz w:val="24"/>
          <w:szCs w:val="24"/>
          <w:lang w:val="cs-CZ" w:eastAsia="ru-RU"/>
        </w:rPr>
        <w:t xml:space="preserve">Тараптарының әрқайсысы басқа Тараптың қызметкерлерін </w:t>
      </w:r>
      <w:r w:rsidRPr="00673B3E">
        <w:rPr>
          <w:rFonts w:eastAsia="Times New Roman"/>
          <w:color w:val="000000"/>
          <w:sz w:val="24"/>
          <w:szCs w:val="24"/>
          <w:lang w:val="kk-KZ" w:eastAsia="ru-RU"/>
        </w:rPr>
        <w:t xml:space="preserve">және (немесе) қосалқы мердігерлерін (бірлесіп орындаушыларын) </w:t>
      </w:r>
      <w:r w:rsidRPr="00673B3E">
        <w:rPr>
          <w:rFonts w:eastAsia="Times New Roman"/>
          <w:color w:val="000000"/>
          <w:sz w:val="24"/>
          <w:szCs w:val="24"/>
          <w:lang w:val="cs-CZ" w:eastAsia="ru-RU"/>
        </w:rPr>
        <w:t>қандай да бір жолмен, оның ішінде ақшалай сомаларды, сыйлықтарды беру, олардың атына жұмыстарды (қызметтерді) өтеусіз орындау арқылы және қызметкерді белгілі бір тәуелділікке алып баратын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r w:rsidRPr="00673B3E">
        <w:rPr>
          <w:rFonts w:eastAsia="Times New Roman"/>
          <w:color w:val="000000"/>
          <w:sz w:val="24"/>
          <w:szCs w:val="24"/>
          <w:lang w:val="kk-KZ" w:eastAsia="ru-RU"/>
        </w:rPr>
        <w:t>.</w:t>
      </w:r>
    </w:p>
    <w:p w14:paraId="032ADDCB"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.5. </w:t>
      </w:r>
      <w:r w:rsidRPr="00673B3E">
        <w:rPr>
          <w:rFonts w:eastAsia="Times New Roman"/>
          <w:color w:val="000000"/>
          <w:sz w:val="24"/>
          <w:szCs w:val="24"/>
          <w:lang w:val="cs-CZ" w:eastAsia="ru-RU"/>
        </w:rPr>
        <w:t>Жазбаша хабарламада Тарап контрагенттің, оның қызметкерлерінің қолданыстағы заңнамада пара беру немесе пара алу, коммерциялық парамен сатып алу</w:t>
      </w:r>
      <w:r w:rsidRPr="00673B3E">
        <w:rPr>
          <w:rFonts w:eastAsia="Times New Roman"/>
          <w:color w:val="000000"/>
          <w:sz w:val="24"/>
          <w:szCs w:val="24"/>
          <w:lang w:val="kk-KZ" w:eastAsia="ru-RU"/>
        </w:rPr>
        <w:t>, қызметтік жағдайын заңсыз пайдалану және басқалар</w:t>
      </w:r>
      <w:r w:rsidRPr="00673B3E">
        <w:rPr>
          <w:rFonts w:eastAsia="Times New Roman"/>
          <w:color w:val="000000"/>
          <w:sz w:val="24"/>
          <w:szCs w:val="24"/>
          <w:lang w:val="cs-CZ" w:eastAsia="ru-RU"/>
        </w:rPr>
        <w:t xml:space="preserve"> ретінде жіктелетін әрекеттерінен көрінетін осы шарттардың қандай да бір ережелерін бұзғанын немесе бұзуы мүмкін екенін сенімді растайтын немесе болжауға негіз беретін фактілерге сілтеме жасауға немесе материалдар беруге міндетті</w:t>
      </w:r>
      <w:r w:rsidRPr="00673B3E">
        <w:rPr>
          <w:rFonts w:eastAsia="Times New Roman"/>
          <w:color w:val="000000"/>
          <w:sz w:val="24"/>
          <w:szCs w:val="24"/>
          <w:lang w:val="kk-KZ" w:eastAsia="ru-RU"/>
        </w:rPr>
        <w:t>.</w:t>
      </w:r>
    </w:p>
    <w:p w14:paraId="1E8B6AEC"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.6. Тараптарға жалған ақпарат (айыптаулар) беру Қазақстан Республикасының заңнамасында көзделген жауапкершілік шараларын қолдануға әкелетін маңызды бұзушылық ретінде қаралатыны туралы ескертілді және түсінеді.</w:t>
      </w:r>
    </w:p>
    <w:p w14:paraId="65919FB9"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.7. Шарттың осы бөліміндегі тармақтардың қандай да бір ережелерін бұзу туралы хабарлама алған Тарап оны қарастыруға және мүмкін болатын жанжалды жағдайлардың алдын алу бойынша тиімді шараларды қолдана отырып, конфиденциалдылық қағидаттарын сақтай отырып, хабарламада көрсетілген мәліметтерді тексеру қажеттілігін ескере отырып, Қазақстан Республикасының заңнамасында көзделген мерзімдер ішінде қарау қорытындылары туралы екінші Тарапқа хабарлауға міндетті.</w:t>
      </w:r>
    </w:p>
    <w:p w14:paraId="1EA971B2"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.8. Тараптар Шарттың осы бөлімінің талаптарының нақты немесе мүмкін болатын бұзушылықтары болған жағдайда бір біріне шын ниетпен көмек көрсетуге және жәрдемдесуге міндеттенеді.</w:t>
      </w:r>
    </w:p>
    <w:p w14:paraId="464B4F6B" w14:textId="7C509556" w:rsidR="00856811" w:rsidRPr="00E32BB5" w:rsidRDefault="00856811" w:rsidP="00746172">
      <w:pPr>
        <w:spacing w:after="0" w:line="240" w:lineRule="auto"/>
        <w:ind w:firstLine="567"/>
        <w:jc w:val="both"/>
        <w:rPr>
          <w:bCs/>
          <w:sz w:val="24"/>
          <w:szCs w:val="24"/>
          <w:lang w:val="kk-KZ"/>
        </w:rPr>
      </w:pPr>
    </w:p>
    <w:p w14:paraId="5232A0B9" w14:textId="79E0C88C" w:rsidR="00856811" w:rsidRPr="00E32BB5" w:rsidRDefault="00E31E65" w:rsidP="00746172">
      <w:pPr>
        <w:spacing w:after="0" w:line="240" w:lineRule="auto"/>
        <w:ind w:firstLine="567"/>
        <w:jc w:val="center"/>
        <w:rPr>
          <w:bCs/>
          <w:sz w:val="24"/>
          <w:szCs w:val="24"/>
          <w:lang w:val="kk-KZ"/>
        </w:rPr>
      </w:pPr>
      <w:r>
        <w:rPr>
          <w:b/>
          <w:bCs/>
          <w:sz w:val="24"/>
          <w:szCs w:val="24"/>
          <w:lang w:val="kk-KZ"/>
        </w:rPr>
        <w:t>8</w:t>
      </w:r>
      <w:r w:rsidR="00856811" w:rsidRPr="00E32BB5">
        <w:rPr>
          <w:b/>
          <w:bCs/>
          <w:sz w:val="24"/>
          <w:szCs w:val="24"/>
          <w:lang w:val="kk-KZ"/>
        </w:rPr>
        <w:t>. Қызметке кепілдік</w:t>
      </w:r>
    </w:p>
    <w:p w14:paraId="4B4C44B3" w14:textId="52BD9E2D" w:rsidR="00856811" w:rsidRPr="00E32BB5" w:rsidRDefault="00E31E65" w:rsidP="00746172">
      <w:pPr>
        <w:autoSpaceDE w:val="0"/>
        <w:autoSpaceDN w:val="0"/>
        <w:adjustRightInd w:val="0"/>
        <w:spacing w:after="0" w:line="240" w:lineRule="auto"/>
        <w:ind w:firstLine="567"/>
        <w:jc w:val="both"/>
        <w:rPr>
          <w:sz w:val="24"/>
          <w:szCs w:val="24"/>
          <w:lang w:val="kk-KZ"/>
        </w:rPr>
      </w:pPr>
      <w:r>
        <w:rPr>
          <w:bCs/>
          <w:sz w:val="24"/>
          <w:szCs w:val="24"/>
          <w:lang w:val="kk-KZ"/>
        </w:rPr>
        <w:t>8</w:t>
      </w:r>
      <w:r w:rsidR="00856811" w:rsidRPr="00E32BB5">
        <w:rPr>
          <w:bCs/>
          <w:sz w:val="24"/>
          <w:szCs w:val="24"/>
          <w:lang w:val="kk-KZ"/>
        </w:rPr>
        <w:t xml:space="preserve">.1. </w:t>
      </w:r>
      <w:r w:rsidR="00856811" w:rsidRPr="00E32BB5">
        <w:rPr>
          <w:sz w:val="24"/>
          <w:szCs w:val="24"/>
          <w:lang w:val="kk-KZ"/>
        </w:rPr>
        <w:t xml:space="preserve">Жеткізуші Тапсырыс берушіге қызметтердің үздіксіз, сапалы және уақытында көрсетілуін қамтамасыз етуге кепілдік береді. </w:t>
      </w:r>
    </w:p>
    <w:p w14:paraId="47F465F6" w14:textId="146205E7" w:rsidR="00856811" w:rsidRPr="00E32BB5" w:rsidRDefault="00E31E65" w:rsidP="00746172">
      <w:pPr>
        <w:spacing w:after="0" w:line="240" w:lineRule="auto"/>
        <w:ind w:firstLine="567"/>
        <w:jc w:val="both"/>
        <w:rPr>
          <w:sz w:val="24"/>
          <w:szCs w:val="24"/>
          <w:lang w:val="kk-KZ"/>
        </w:rPr>
      </w:pPr>
      <w:r>
        <w:rPr>
          <w:bCs/>
          <w:sz w:val="24"/>
          <w:szCs w:val="24"/>
          <w:lang w:val="kk-KZ"/>
        </w:rPr>
        <w:t>8</w:t>
      </w:r>
      <w:r w:rsidR="00856811" w:rsidRPr="00E32BB5">
        <w:rPr>
          <w:bCs/>
          <w:sz w:val="24"/>
          <w:szCs w:val="24"/>
          <w:lang w:val="kk-KZ"/>
        </w:rPr>
        <w:t xml:space="preserve">.2. </w:t>
      </w:r>
      <w:r w:rsidR="00856811" w:rsidRPr="00E32BB5">
        <w:rPr>
          <w:sz w:val="24"/>
          <w:szCs w:val="24"/>
          <w:lang w:val="kk-KZ"/>
        </w:rPr>
        <w:t>Жеткізуші өз есебінен қателерді, жөнсіздіктерді және басқа да кемшіліктерді (сәйкессіздіктерді) техникалық ерекшелікке сай (Шарттың № 2 қосымшасы) жөндеуге кепілдік береді.</w:t>
      </w:r>
    </w:p>
    <w:p w14:paraId="05F86D88" w14:textId="3CC4C736" w:rsidR="00856811" w:rsidRPr="00E32BB5" w:rsidRDefault="00E31E65" w:rsidP="00746172">
      <w:pPr>
        <w:spacing w:after="0" w:line="240" w:lineRule="auto"/>
        <w:ind w:firstLine="567"/>
        <w:jc w:val="both"/>
        <w:rPr>
          <w:bCs/>
          <w:sz w:val="24"/>
          <w:szCs w:val="24"/>
          <w:lang w:val="kk-KZ"/>
        </w:rPr>
      </w:pPr>
      <w:r>
        <w:rPr>
          <w:bCs/>
          <w:sz w:val="24"/>
          <w:szCs w:val="24"/>
          <w:lang w:val="kk-KZ"/>
        </w:rPr>
        <w:t>8</w:t>
      </w:r>
      <w:r w:rsidR="002D476F" w:rsidRPr="00E32BB5">
        <w:rPr>
          <w:bCs/>
          <w:sz w:val="24"/>
          <w:szCs w:val="24"/>
          <w:lang w:val="kk-KZ"/>
        </w:rPr>
        <w:t>.3. Жеткізуші Тапсырыс берушіге Жеткізуші көрсеткен қызметтерге Шарт күші мерзімі ішінде кепілдік ұсынады</w:t>
      </w:r>
      <w:r w:rsidR="004849DF" w:rsidRPr="00E32BB5">
        <w:rPr>
          <w:bCs/>
          <w:sz w:val="24"/>
          <w:szCs w:val="24"/>
          <w:lang w:val="kk-KZ"/>
        </w:rPr>
        <w:t>.</w:t>
      </w:r>
    </w:p>
    <w:p w14:paraId="268EA1BF" w14:textId="5DDB6266" w:rsidR="00856811" w:rsidRPr="00E32BB5" w:rsidRDefault="00E31E65" w:rsidP="00746172">
      <w:pPr>
        <w:spacing w:after="0" w:line="240" w:lineRule="auto"/>
        <w:ind w:firstLine="567"/>
        <w:jc w:val="both"/>
        <w:rPr>
          <w:bCs/>
          <w:sz w:val="24"/>
          <w:szCs w:val="24"/>
          <w:lang w:val="kk-KZ"/>
        </w:rPr>
      </w:pPr>
      <w:r>
        <w:rPr>
          <w:bCs/>
          <w:sz w:val="24"/>
          <w:szCs w:val="24"/>
          <w:lang w:val="kk-KZ"/>
        </w:rPr>
        <w:t>8</w:t>
      </w:r>
      <w:r w:rsidR="00856811" w:rsidRPr="00E32BB5">
        <w:rPr>
          <w:bCs/>
          <w:sz w:val="24"/>
          <w:szCs w:val="24"/>
          <w:lang w:val="kk-KZ"/>
        </w:rPr>
        <w:t>.4. Кепілдік мерзімі ішінде кемшіліктер (сәйкессіздіктер) жойылғанға дейін көрсетілген қызметтердің нәтижелерін қалыпты пайдалануға мүмкіндік бермейтін кемшіліктер (сәйкессіздіктер) анықталған жағдайда, Жеткізуші Шарттың 3.1-т. 8) тармақшасына сай өз есебінен кемшіліктерді (сәйкессіздіктерді) жоюға міндетті.</w:t>
      </w:r>
    </w:p>
    <w:p w14:paraId="48DFDDB9" w14:textId="12278CD2" w:rsidR="00856811" w:rsidRPr="00E32BB5" w:rsidRDefault="00E31E65" w:rsidP="00746172">
      <w:pPr>
        <w:autoSpaceDE w:val="0"/>
        <w:autoSpaceDN w:val="0"/>
        <w:adjustRightInd w:val="0"/>
        <w:spacing w:after="0" w:line="240" w:lineRule="auto"/>
        <w:ind w:firstLine="567"/>
        <w:jc w:val="both"/>
        <w:rPr>
          <w:sz w:val="24"/>
          <w:szCs w:val="24"/>
          <w:lang w:val="kk-KZ"/>
        </w:rPr>
      </w:pPr>
      <w:r>
        <w:rPr>
          <w:bCs/>
          <w:sz w:val="24"/>
          <w:szCs w:val="24"/>
          <w:lang w:val="kk-KZ"/>
        </w:rPr>
        <w:t>8</w:t>
      </w:r>
      <w:r w:rsidR="00856811" w:rsidRPr="00E32BB5">
        <w:rPr>
          <w:bCs/>
          <w:sz w:val="24"/>
          <w:szCs w:val="24"/>
          <w:lang w:val="kk-KZ"/>
        </w:rPr>
        <w:t xml:space="preserve">.5. </w:t>
      </w:r>
      <w:r w:rsidR="00856811" w:rsidRPr="00E32BB5">
        <w:rPr>
          <w:sz w:val="24"/>
          <w:szCs w:val="24"/>
          <w:lang w:val="kk-KZ"/>
        </w:rPr>
        <w:t>Егер Жеткізуші хабарламаны алып, кемшіліктерді (сәйкессіздіктерді) жою бойынша сәйкесті шараларды уақытында қабылдамаса, Тапсырыс беруші Жеткізушінің есебінен кемшіліктерді жою бойынша қажетті санкциялар мен шараларды Тапсырыс беруші Жеткізушіге қатысты Шартпен иеленген басқа құқықтарына қандай да бір залал келтірместен қолдануы мүмкін.</w:t>
      </w:r>
    </w:p>
    <w:p w14:paraId="4F49EB08" w14:textId="27C8001E" w:rsidR="00856811" w:rsidRDefault="00856811" w:rsidP="00746172">
      <w:pPr>
        <w:spacing w:after="0" w:line="240" w:lineRule="auto"/>
        <w:ind w:firstLine="567"/>
        <w:jc w:val="both"/>
        <w:rPr>
          <w:bCs/>
          <w:sz w:val="24"/>
          <w:szCs w:val="24"/>
          <w:lang w:val="kk-KZ"/>
        </w:rPr>
      </w:pPr>
    </w:p>
    <w:p w14:paraId="3EB938D2" w14:textId="77777777" w:rsidR="003A622F" w:rsidRPr="00E32BB5" w:rsidRDefault="003A622F" w:rsidP="00746172">
      <w:pPr>
        <w:spacing w:after="0" w:line="240" w:lineRule="auto"/>
        <w:ind w:firstLine="567"/>
        <w:jc w:val="both"/>
        <w:rPr>
          <w:bCs/>
          <w:sz w:val="24"/>
          <w:szCs w:val="24"/>
          <w:lang w:val="kk-KZ"/>
        </w:rPr>
      </w:pPr>
    </w:p>
    <w:p w14:paraId="61CA702A" w14:textId="5C1509B5" w:rsidR="00856811" w:rsidRPr="00E32BB5" w:rsidRDefault="00E31E65" w:rsidP="00746172">
      <w:pPr>
        <w:spacing w:after="0" w:line="240" w:lineRule="auto"/>
        <w:ind w:firstLine="567"/>
        <w:jc w:val="center"/>
        <w:rPr>
          <w:sz w:val="24"/>
          <w:szCs w:val="24"/>
          <w:lang w:val="kk-KZ"/>
        </w:rPr>
      </w:pPr>
      <w:r>
        <w:rPr>
          <w:b/>
          <w:bCs/>
          <w:sz w:val="24"/>
          <w:szCs w:val="24"/>
          <w:lang w:val="kk-KZ"/>
        </w:rPr>
        <w:t>9</w:t>
      </w:r>
      <w:r w:rsidR="00856811" w:rsidRPr="00E32BB5">
        <w:rPr>
          <w:b/>
          <w:bCs/>
          <w:sz w:val="24"/>
          <w:szCs w:val="24"/>
          <w:lang w:val="kk-KZ"/>
        </w:rPr>
        <w:t>. Қызметтердің техникалық ерекшелікке сәйкестігін тексеру </w:t>
      </w:r>
    </w:p>
    <w:p w14:paraId="180A9064" w14:textId="03BFFBC4" w:rsidR="00856811" w:rsidRPr="00E32BB5" w:rsidRDefault="00E31E65" w:rsidP="00746172">
      <w:pPr>
        <w:spacing w:after="0" w:line="240" w:lineRule="auto"/>
        <w:ind w:firstLine="567"/>
        <w:jc w:val="both"/>
        <w:rPr>
          <w:sz w:val="24"/>
          <w:szCs w:val="24"/>
          <w:lang w:val="kk-KZ"/>
        </w:rPr>
      </w:pPr>
      <w:r>
        <w:rPr>
          <w:sz w:val="24"/>
          <w:szCs w:val="24"/>
          <w:lang w:val="kk-KZ"/>
        </w:rPr>
        <w:lastRenderedPageBreak/>
        <w:t>9</w:t>
      </w:r>
      <w:r w:rsidR="00856811" w:rsidRPr="00E32BB5">
        <w:rPr>
          <w:sz w:val="24"/>
          <w:szCs w:val="24"/>
          <w:lang w:val="kk-KZ"/>
        </w:rPr>
        <w:t xml:space="preserve">.1. Тапсырыс беруші немесе оның өкілдері көрсетілетін қызметтердің Шарттың №2 қосымшасында (техникалық ерекшелік) көрсетілген талаптарға сәйкестігін бақылап, тексере алады. Мұндайда бұл тексерудің бүкіл шығысын Жеткізуші көтереді. Тапсырыс беруші осы мақсат үшін белгіленген өзінің өкілдері туралы Жеткізушіге уақытылы хабарлауы тиіс. </w:t>
      </w:r>
    </w:p>
    <w:p w14:paraId="68520A4B" w14:textId="3133944F" w:rsidR="00856811" w:rsidRPr="00E32BB5" w:rsidRDefault="00E31E65" w:rsidP="00746172">
      <w:pPr>
        <w:spacing w:after="0" w:line="240" w:lineRule="auto"/>
        <w:ind w:firstLine="567"/>
        <w:jc w:val="both"/>
        <w:rPr>
          <w:sz w:val="24"/>
          <w:szCs w:val="24"/>
          <w:lang w:val="kk-KZ"/>
        </w:rPr>
      </w:pPr>
      <w:r>
        <w:rPr>
          <w:sz w:val="24"/>
          <w:szCs w:val="24"/>
          <w:lang w:val="kk-KZ"/>
        </w:rPr>
        <w:t>9</w:t>
      </w:r>
      <w:r w:rsidR="00856811" w:rsidRPr="00E32BB5">
        <w:rPr>
          <w:sz w:val="24"/>
          <w:szCs w:val="24"/>
          <w:lang w:val="kk-KZ"/>
        </w:rPr>
        <w:t xml:space="preserve">.2. Осы Шарт аясында көрсетілетін қызмет техникалық ерекшелікте көрсетілген стандарттарға сәйкес немесе жоғары болуы тиіс. </w:t>
      </w:r>
    </w:p>
    <w:p w14:paraId="2E61C167" w14:textId="10D6A799" w:rsidR="00856811" w:rsidRPr="00E32BB5" w:rsidRDefault="00E31E65" w:rsidP="00746172">
      <w:pPr>
        <w:autoSpaceDE w:val="0"/>
        <w:autoSpaceDN w:val="0"/>
        <w:adjustRightInd w:val="0"/>
        <w:spacing w:after="0" w:line="240" w:lineRule="auto"/>
        <w:ind w:firstLine="567"/>
        <w:jc w:val="both"/>
        <w:rPr>
          <w:sz w:val="24"/>
          <w:szCs w:val="24"/>
          <w:lang w:val="kk-KZ"/>
        </w:rPr>
      </w:pPr>
      <w:r>
        <w:rPr>
          <w:sz w:val="24"/>
          <w:szCs w:val="24"/>
          <w:lang w:val="kk-KZ"/>
        </w:rPr>
        <w:t>9</w:t>
      </w:r>
      <w:r w:rsidR="00856811" w:rsidRPr="00E32BB5">
        <w:rPr>
          <w:sz w:val="24"/>
          <w:szCs w:val="24"/>
          <w:lang w:val="kk-KZ"/>
        </w:rPr>
        <w:t xml:space="preserve">.3. Егер тексеру кезінде көрсетілетін қызметтердің нәтижелері Шарт талаптарына сәйкеспейтін болып танылса, Жеткізуші осы шарттың 3.1-тармағының 8)-тармақшасында көрсетілген мерзімде Тапсырыс беруші тарапынан қандай да бір қосымша шығындарсыз сәйкессіздіктерді талаптарға сай жою бойынша шараларды қабылдайды. </w:t>
      </w:r>
    </w:p>
    <w:p w14:paraId="7745644E" w14:textId="77777777" w:rsidR="00856811" w:rsidRPr="00E32BB5" w:rsidRDefault="00856811" w:rsidP="00746172">
      <w:pPr>
        <w:spacing w:after="0" w:line="240" w:lineRule="auto"/>
        <w:ind w:firstLine="567"/>
        <w:jc w:val="both"/>
        <w:rPr>
          <w:sz w:val="24"/>
          <w:szCs w:val="24"/>
          <w:lang w:val="kk-KZ"/>
        </w:rPr>
      </w:pPr>
    </w:p>
    <w:p w14:paraId="3C260703" w14:textId="52AD0575" w:rsidR="00856811" w:rsidRPr="00E32BB5" w:rsidRDefault="00E31E65" w:rsidP="00746172">
      <w:pPr>
        <w:spacing w:after="0" w:line="240" w:lineRule="auto"/>
        <w:jc w:val="center"/>
        <w:rPr>
          <w:b/>
          <w:sz w:val="24"/>
          <w:szCs w:val="24"/>
          <w:lang w:val="kk-KZ"/>
        </w:rPr>
      </w:pPr>
      <w:r>
        <w:rPr>
          <w:b/>
          <w:sz w:val="24"/>
          <w:szCs w:val="24"/>
          <w:lang w:val="kk-KZ"/>
        </w:rPr>
        <w:t>10</w:t>
      </w:r>
      <w:r w:rsidR="00856811" w:rsidRPr="00E32BB5">
        <w:rPr>
          <w:b/>
          <w:sz w:val="24"/>
          <w:szCs w:val="24"/>
          <w:lang w:val="kk-KZ"/>
        </w:rPr>
        <w:t>. Дауларды шешу</w:t>
      </w:r>
    </w:p>
    <w:p w14:paraId="6D11A59D" w14:textId="41EF3A0E" w:rsidR="00856811" w:rsidRPr="00E32BB5" w:rsidRDefault="00E31E65" w:rsidP="00746172">
      <w:pPr>
        <w:tabs>
          <w:tab w:val="left" w:pos="3544"/>
        </w:tabs>
        <w:adjustRightInd w:val="0"/>
        <w:snapToGrid w:val="0"/>
        <w:spacing w:after="0" w:line="240" w:lineRule="auto"/>
        <w:ind w:firstLine="567"/>
        <w:jc w:val="both"/>
        <w:rPr>
          <w:sz w:val="24"/>
          <w:szCs w:val="24"/>
          <w:lang w:val="kk-KZ"/>
        </w:rPr>
      </w:pPr>
      <w:r>
        <w:rPr>
          <w:sz w:val="24"/>
          <w:szCs w:val="24"/>
          <w:lang w:val="kk-KZ"/>
        </w:rPr>
        <w:t>10</w:t>
      </w:r>
      <w:r w:rsidR="00856811" w:rsidRPr="00E32BB5">
        <w:rPr>
          <w:sz w:val="24"/>
          <w:szCs w:val="24"/>
          <w:lang w:val="kk-KZ"/>
        </w:rPr>
        <w:t>.1. Тапсырыс беруші мен Жеткізуші Шартты орындау барысында немесе оған байланысты араларында туындайтын келіспеушілікті немесе дауды тікелей келіссөз барысында шешу үшін барынша күш салуы тиіс.</w:t>
      </w:r>
    </w:p>
    <w:p w14:paraId="590B78FC" w14:textId="77777777" w:rsidR="00856811" w:rsidRPr="00E32BB5" w:rsidRDefault="00856811" w:rsidP="00746172">
      <w:pPr>
        <w:tabs>
          <w:tab w:val="left" w:pos="3544"/>
        </w:tabs>
        <w:adjustRightInd w:val="0"/>
        <w:snapToGrid w:val="0"/>
        <w:spacing w:after="0" w:line="240" w:lineRule="auto"/>
        <w:ind w:firstLine="567"/>
        <w:jc w:val="both"/>
        <w:rPr>
          <w:sz w:val="24"/>
          <w:szCs w:val="24"/>
          <w:lang w:val="kk-KZ"/>
        </w:rPr>
      </w:pPr>
      <w:r w:rsidRPr="00E32BB5">
        <w:rPr>
          <w:sz w:val="24"/>
          <w:szCs w:val="24"/>
          <w:lang w:val="kk-KZ"/>
        </w:rPr>
        <w:t xml:space="preserve">Тараптардың дауды шешудің талап қою тәртібін сақтауы міндетті. </w:t>
      </w:r>
    </w:p>
    <w:p w14:paraId="282D4C9E" w14:textId="20BE3210" w:rsidR="00856811" w:rsidRPr="00E32BB5" w:rsidRDefault="00E31E65" w:rsidP="00746172">
      <w:pPr>
        <w:tabs>
          <w:tab w:val="left" w:pos="3544"/>
        </w:tabs>
        <w:spacing w:after="0" w:line="240" w:lineRule="auto"/>
        <w:ind w:firstLine="567"/>
        <w:jc w:val="thaiDistribute"/>
        <w:rPr>
          <w:sz w:val="24"/>
          <w:szCs w:val="24"/>
          <w:lang w:val="kk-KZ"/>
        </w:rPr>
      </w:pPr>
      <w:r>
        <w:rPr>
          <w:sz w:val="24"/>
          <w:szCs w:val="24"/>
          <w:lang w:val="kk-KZ"/>
        </w:rPr>
        <w:t>10</w:t>
      </w:r>
      <w:r w:rsidR="00856811" w:rsidRPr="00E32BB5">
        <w:rPr>
          <w:sz w:val="24"/>
          <w:szCs w:val="24"/>
          <w:lang w:val="kk-KZ"/>
        </w:rPr>
        <w:t xml:space="preserve">.2. Осы Шарт бойынша Тапсырыс беруші мен Жеткізуші арасындағы дауды реттеу мүмкін болмаған жағдайда, дау Тараптардың кез келгенінің талабы бойынша Қазақстан Республикасы заңнамасының талаптарына сәйкес сот тәртібімен шешіледі. </w:t>
      </w:r>
    </w:p>
    <w:p w14:paraId="6CE1008B" w14:textId="77777777" w:rsidR="00856811" w:rsidRPr="00E32BB5" w:rsidRDefault="00856811" w:rsidP="00746172">
      <w:pPr>
        <w:tabs>
          <w:tab w:val="left" w:pos="3544"/>
        </w:tabs>
        <w:spacing w:after="0" w:line="240" w:lineRule="auto"/>
        <w:ind w:firstLine="567"/>
        <w:jc w:val="thaiDistribute"/>
        <w:rPr>
          <w:sz w:val="24"/>
          <w:szCs w:val="24"/>
          <w:lang w:val="kk-KZ"/>
        </w:rPr>
      </w:pPr>
      <w:r w:rsidRPr="00E32BB5">
        <w:rPr>
          <w:sz w:val="24"/>
          <w:szCs w:val="24"/>
          <w:lang w:val="kk-KZ"/>
        </w:rPr>
        <w:t>Мұндайда Тапсырыс беруші өзінің орналасқан жері не Жеткізуші орналасқан жер бойынша не Шарт орындалатын жер бойынша осы Шарттан шығатын талапты қою құқығын өзіне қалдырады, ал Жеткізуші Тапсырыс берушінің мұндай құқығымен келіседі.</w:t>
      </w:r>
    </w:p>
    <w:p w14:paraId="0EDEC8B7" w14:textId="77777777" w:rsidR="00856811" w:rsidRPr="00E32BB5" w:rsidRDefault="00856811" w:rsidP="00746172">
      <w:pPr>
        <w:spacing w:after="0" w:line="240" w:lineRule="auto"/>
        <w:ind w:firstLine="567"/>
        <w:jc w:val="both"/>
        <w:rPr>
          <w:bCs/>
          <w:sz w:val="24"/>
          <w:szCs w:val="24"/>
          <w:lang w:val="kk-KZ"/>
        </w:rPr>
      </w:pPr>
    </w:p>
    <w:p w14:paraId="13C6BD78" w14:textId="5CA323F9" w:rsidR="00856811" w:rsidRPr="00E32BB5" w:rsidRDefault="008A4B15" w:rsidP="00746172">
      <w:pPr>
        <w:spacing w:after="0" w:line="240" w:lineRule="auto"/>
        <w:ind w:firstLine="567"/>
        <w:jc w:val="center"/>
        <w:rPr>
          <w:b/>
          <w:bCs/>
          <w:sz w:val="24"/>
          <w:szCs w:val="24"/>
          <w:lang w:val="kk-KZ"/>
        </w:rPr>
      </w:pPr>
      <w:r w:rsidRPr="00E32BB5">
        <w:rPr>
          <w:b/>
          <w:bCs/>
          <w:sz w:val="24"/>
          <w:szCs w:val="24"/>
          <w:lang w:val="kk-KZ"/>
        </w:rPr>
        <w:t>1</w:t>
      </w:r>
      <w:r w:rsidR="00E31E65">
        <w:rPr>
          <w:b/>
          <w:bCs/>
          <w:sz w:val="24"/>
          <w:szCs w:val="24"/>
          <w:lang w:val="kk-KZ"/>
        </w:rPr>
        <w:t>1</w:t>
      </w:r>
      <w:r w:rsidR="00856811" w:rsidRPr="00E32BB5">
        <w:rPr>
          <w:b/>
          <w:bCs/>
          <w:sz w:val="24"/>
          <w:szCs w:val="24"/>
          <w:lang w:val="kk-KZ"/>
        </w:rPr>
        <w:t>. Шарт қолданылатын мерзім</w:t>
      </w:r>
    </w:p>
    <w:p w14:paraId="48D0848B" w14:textId="2D0F7737" w:rsidR="00856811" w:rsidRPr="00E32BB5" w:rsidRDefault="00D94319" w:rsidP="00DC61EA">
      <w:pPr>
        <w:pStyle w:val="afc"/>
        <w:ind w:firstLine="567"/>
        <w:jc w:val="both"/>
        <w:rPr>
          <w:lang w:val="kk-KZ"/>
        </w:rPr>
      </w:pPr>
      <w:r w:rsidRPr="00E32BB5">
        <w:rPr>
          <w:bCs/>
          <w:lang w:val="kk-KZ"/>
        </w:rPr>
        <w:t>1</w:t>
      </w:r>
      <w:r w:rsidR="00E31E65">
        <w:rPr>
          <w:bCs/>
          <w:lang w:val="kk-KZ"/>
        </w:rPr>
        <w:t>1</w:t>
      </w:r>
      <w:r w:rsidR="00856811" w:rsidRPr="00E32BB5">
        <w:rPr>
          <w:bCs/>
          <w:lang w:val="kk-KZ"/>
        </w:rPr>
        <w:t xml:space="preserve">.1. </w:t>
      </w:r>
      <w:r w:rsidR="00D62D38" w:rsidRPr="00D62D38">
        <w:rPr>
          <w:lang w:val="kk-KZ"/>
        </w:rPr>
        <w:t xml:space="preserve">Шарт Тараптар қол қойған күннен бастап күшіне енеді және 2024 жылғы 31 желтоқсанды қоса </w:t>
      </w:r>
      <w:r w:rsidR="00DC61EA">
        <w:rPr>
          <w:lang w:val="kk-KZ"/>
        </w:rPr>
        <w:t>алғанға дейін, ал қаржылық және кепілдік міндеттемелерді орындау бөлігінде – оларды тараптар толық орындағанға дейін қолданылады.</w:t>
      </w:r>
    </w:p>
    <w:p w14:paraId="3D26477D" w14:textId="397B152D" w:rsidR="008A4B15" w:rsidRPr="00E32BB5" w:rsidRDefault="008A4B15" w:rsidP="00746172">
      <w:pPr>
        <w:spacing w:after="0" w:line="240" w:lineRule="auto"/>
        <w:ind w:firstLine="567"/>
        <w:jc w:val="both"/>
        <w:rPr>
          <w:bCs/>
          <w:sz w:val="24"/>
          <w:szCs w:val="24"/>
          <w:lang w:val="kk-KZ"/>
        </w:rPr>
      </w:pPr>
      <w:r w:rsidRPr="00E32BB5">
        <w:rPr>
          <w:bCs/>
          <w:sz w:val="24"/>
          <w:szCs w:val="24"/>
          <w:lang w:val="kk-KZ"/>
        </w:rPr>
        <w:t>1</w:t>
      </w:r>
      <w:r w:rsidR="00E31E65">
        <w:rPr>
          <w:bCs/>
          <w:sz w:val="24"/>
          <w:szCs w:val="24"/>
          <w:lang w:val="kk-KZ"/>
        </w:rPr>
        <w:t>1</w:t>
      </w:r>
      <w:r w:rsidR="00856811" w:rsidRPr="00E32BB5">
        <w:rPr>
          <w:bCs/>
          <w:sz w:val="24"/>
          <w:szCs w:val="24"/>
          <w:lang w:val="kk-KZ"/>
        </w:rPr>
        <w:t xml:space="preserve">.2. </w:t>
      </w:r>
      <w:r w:rsidRPr="00E32BB5">
        <w:rPr>
          <w:bCs/>
          <w:sz w:val="24"/>
          <w:szCs w:val="24"/>
          <w:lang w:val="kk-KZ"/>
        </w:rPr>
        <w:t xml:space="preserve">Осы Шартқа өзгерістер мен толықтырулар енгізу Қазақстан Республикасының заңнамасына және ережелерге сәйкес жүзеге асырылады. </w:t>
      </w:r>
    </w:p>
    <w:p w14:paraId="0091565D" w14:textId="7FA6B82C" w:rsidR="008A4B15" w:rsidRPr="00E32BB5" w:rsidRDefault="008A4B15" w:rsidP="00746172">
      <w:pPr>
        <w:spacing w:after="0" w:line="240" w:lineRule="auto"/>
        <w:ind w:firstLine="567"/>
        <w:jc w:val="both"/>
        <w:rPr>
          <w:bCs/>
          <w:sz w:val="24"/>
          <w:szCs w:val="24"/>
          <w:lang w:val="kk-KZ"/>
        </w:rPr>
      </w:pPr>
      <w:r w:rsidRPr="00E32BB5">
        <w:rPr>
          <w:bCs/>
          <w:sz w:val="24"/>
          <w:szCs w:val="24"/>
          <w:lang w:val="kk-KZ"/>
        </w:rPr>
        <w:t>Тапсырыс беруші Шартты бір жақты тәртіппен тт сәйкес бұза алады. пп. 1)</w:t>
      </w:r>
      <w:r w:rsidR="00B274AC">
        <w:rPr>
          <w:bCs/>
          <w:sz w:val="24"/>
          <w:szCs w:val="24"/>
          <w:lang w:val="kk-KZ"/>
        </w:rPr>
        <w:t>, 2)</w:t>
      </w:r>
      <w:r w:rsidRPr="00E32BB5">
        <w:rPr>
          <w:bCs/>
          <w:sz w:val="24"/>
          <w:szCs w:val="24"/>
          <w:lang w:val="kk-KZ"/>
        </w:rPr>
        <w:t xml:space="preserve"> және </w:t>
      </w:r>
      <w:r w:rsidR="00B274AC">
        <w:rPr>
          <w:bCs/>
          <w:sz w:val="24"/>
          <w:szCs w:val="24"/>
          <w:lang w:val="kk-KZ"/>
        </w:rPr>
        <w:t>13</w:t>
      </w:r>
      <w:r w:rsidRPr="00E32BB5">
        <w:rPr>
          <w:bCs/>
          <w:sz w:val="24"/>
          <w:szCs w:val="24"/>
          <w:lang w:val="kk-KZ"/>
        </w:rPr>
        <w:t>) 3.4-т. Шартты бұзу туралы хабарлама жіберу арқылы. Хабарламада көрсетілген күннен бастап шарт бұзылды деп есептеледі.</w:t>
      </w:r>
    </w:p>
    <w:p w14:paraId="2CD467EC" w14:textId="0C78607F" w:rsidR="00856811" w:rsidRPr="00E32BB5" w:rsidRDefault="008A4B15" w:rsidP="00746172">
      <w:pPr>
        <w:spacing w:after="0" w:line="240" w:lineRule="auto"/>
        <w:ind w:firstLine="567"/>
        <w:jc w:val="both"/>
        <w:rPr>
          <w:sz w:val="24"/>
          <w:szCs w:val="24"/>
          <w:lang w:val="kk-KZ"/>
        </w:rPr>
      </w:pPr>
      <w:r w:rsidRPr="00E32BB5">
        <w:rPr>
          <w:bCs/>
          <w:sz w:val="24"/>
          <w:szCs w:val="24"/>
          <w:lang w:val="kk-KZ"/>
        </w:rPr>
        <w:t>1</w:t>
      </w:r>
      <w:r w:rsidR="008E3C87">
        <w:rPr>
          <w:bCs/>
          <w:sz w:val="24"/>
          <w:szCs w:val="24"/>
          <w:lang w:val="kk-KZ"/>
        </w:rPr>
        <w:t>1</w:t>
      </w:r>
      <w:r w:rsidRPr="00E32BB5">
        <w:rPr>
          <w:bCs/>
          <w:sz w:val="24"/>
          <w:szCs w:val="24"/>
          <w:lang w:val="kk-KZ"/>
        </w:rPr>
        <w:t>.</w:t>
      </w:r>
      <w:r w:rsidR="00856811" w:rsidRPr="00E32BB5">
        <w:rPr>
          <w:bCs/>
          <w:sz w:val="24"/>
          <w:szCs w:val="24"/>
          <w:lang w:val="kk-KZ"/>
        </w:rPr>
        <w:t xml:space="preserve">3. </w:t>
      </w:r>
      <w:r w:rsidR="00856811" w:rsidRPr="00E32BB5">
        <w:rPr>
          <w:sz w:val="24"/>
          <w:szCs w:val="24"/>
          <w:lang w:val="kk-KZ"/>
        </w:rPr>
        <w:t>Осы Шартқа барлық өзгеріс жазбаша ресімделеді және Тараптар қол қояды, бұған Шартта көрсетілген Тараптардың орналасқан жері және (немесе) деректемелері өзгерген жағдайлар қосылмайды, Тараптар бұл туралы бір-біріне жазбаша хабарлайды, мұндайда аталған хабарлама Тараптар алған күннен бастап міндетті болады.</w:t>
      </w:r>
    </w:p>
    <w:p w14:paraId="6BA3A08C" w14:textId="12D61590" w:rsidR="00856811" w:rsidRDefault="00856811" w:rsidP="00746172">
      <w:pPr>
        <w:spacing w:after="0" w:line="240" w:lineRule="auto"/>
        <w:ind w:firstLine="567"/>
        <w:jc w:val="both"/>
        <w:rPr>
          <w:bCs/>
          <w:sz w:val="24"/>
          <w:szCs w:val="24"/>
          <w:lang w:val="kk-KZ"/>
        </w:rPr>
      </w:pPr>
    </w:p>
    <w:p w14:paraId="7F531690" w14:textId="2E9A85CD" w:rsidR="00856811" w:rsidRPr="00E32BB5" w:rsidRDefault="00360CD4" w:rsidP="00746172">
      <w:pPr>
        <w:spacing w:after="0" w:line="240" w:lineRule="auto"/>
        <w:ind w:firstLine="567"/>
        <w:jc w:val="center"/>
        <w:rPr>
          <w:b/>
          <w:bCs/>
          <w:sz w:val="24"/>
          <w:szCs w:val="24"/>
          <w:lang w:val="kk-KZ"/>
        </w:rPr>
      </w:pPr>
      <w:r w:rsidRPr="00E32BB5">
        <w:rPr>
          <w:b/>
          <w:bCs/>
          <w:sz w:val="24"/>
          <w:szCs w:val="24"/>
          <w:lang w:val="kk-KZ"/>
        </w:rPr>
        <w:t>1</w:t>
      </w:r>
      <w:r w:rsidR="008E3C87">
        <w:rPr>
          <w:b/>
          <w:bCs/>
          <w:sz w:val="24"/>
          <w:szCs w:val="24"/>
          <w:lang w:val="kk-KZ"/>
        </w:rPr>
        <w:t>2</w:t>
      </w:r>
      <w:r w:rsidR="00856811" w:rsidRPr="00E32BB5">
        <w:rPr>
          <w:b/>
          <w:bCs/>
          <w:sz w:val="24"/>
          <w:szCs w:val="24"/>
          <w:lang w:val="kk-KZ"/>
        </w:rPr>
        <w:t>. Басқа талаптар</w:t>
      </w:r>
    </w:p>
    <w:p w14:paraId="5181AAF1" w14:textId="387F3876" w:rsidR="00856811" w:rsidRPr="00E32BB5" w:rsidRDefault="00D94319" w:rsidP="00746172">
      <w:pPr>
        <w:spacing w:after="0" w:line="240" w:lineRule="auto"/>
        <w:ind w:firstLine="567"/>
        <w:jc w:val="both"/>
        <w:rPr>
          <w:bCs/>
          <w:sz w:val="24"/>
          <w:szCs w:val="24"/>
          <w:lang w:val="kk-KZ"/>
        </w:rPr>
      </w:pPr>
      <w:r w:rsidRPr="00E32BB5">
        <w:rPr>
          <w:bCs/>
          <w:sz w:val="24"/>
          <w:szCs w:val="24"/>
          <w:lang w:val="kk-KZ"/>
        </w:rPr>
        <w:t>1</w:t>
      </w:r>
      <w:r w:rsidR="008E3C87">
        <w:rPr>
          <w:bCs/>
          <w:sz w:val="24"/>
          <w:szCs w:val="24"/>
          <w:lang w:val="kk-KZ"/>
        </w:rPr>
        <w:t>2</w:t>
      </w:r>
      <w:r w:rsidR="00856811" w:rsidRPr="00E32BB5">
        <w:rPr>
          <w:bCs/>
          <w:sz w:val="24"/>
          <w:szCs w:val="24"/>
          <w:lang w:val="kk-KZ"/>
        </w:rPr>
        <w:t>.1. Осы Шартта көзделмегеннің барлығында Тараптар Қазақстан Республикасының заңнамасын басшылыққа алады.</w:t>
      </w:r>
    </w:p>
    <w:p w14:paraId="7687C081" w14:textId="2152FCD2" w:rsidR="00856811" w:rsidRPr="00E32BB5" w:rsidRDefault="00D94319" w:rsidP="00746172">
      <w:pPr>
        <w:spacing w:after="0" w:line="240" w:lineRule="auto"/>
        <w:ind w:firstLine="567"/>
        <w:jc w:val="both"/>
        <w:rPr>
          <w:bCs/>
          <w:sz w:val="24"/>
          <w:szCs w:val="24"/>
          <w:lang w:val="kk-KZ"/>
        </w:rPr>
      </w:pPr>
      <w:r w:rsidRPr="00E32BB5">
        <w:rPr>
          <w:bCs/>
          <w:sz w:val="24"/>
          <w:szCs w:val="24"/>
          <w:lang w:val="kk-KZ"/>
        </w:rPr>
        <w:t>1</w:t>
      </w:r>
      <w:r w:rsidR="008E3C87">
        <w:rPr>
          <w:bCs/>
          <w:sz w:val="24"/>
          <w:szCs w:val="24"/>
          <w:lang w:val="kk-KZ"/>
        </w:rPr>
        <w:t>2</w:t>
      </w:r>
      <w:r w:rsidR="00856811" w:rsidRPr="00E32BB5">
        <w:rPr>
          <w:bCs/>
          <w:sz w:val="24"/>
          <w:szCs w:val="24"/>
          <w:lang w:val="kk-KZ"/>
        </w:rPr>
        <w:t>.2. Тараптар бір-біріне жіберетін кез келген хабарлама немесе қандай да бір ақпарат кейіннен түпнұсқасын бере отырып осы Шартта көрсетілген тиісті мекенжайларға пошталық және/немесе электрондық жөнелтілім түрінде, телекс, факс арқылы, тапсырыс хатпен жіберіледі.</w:t>
      </w:r>
      <w:r w:rsidR="00856811" w:rsidRPr="00E32BB5">
        <w:rPr>
          <w:sz w:val="24"/>
          <w:szCs w:val="24"/>
          <w:lang w:val="kk-KZ"/>
        </w:rPr>
        <w:t xml:space="preserve"> Хабарлама Тарап алған соң, жеткізілген күні немесе хабарламада көрсетілген күнде міндетті болады. </w:t>
      </w:r>
    </w:p>
    <w:p w14:paraId="50F116B7" w14:textId="44D323A0" w:rsidR="00856811" w:rsidRPr="00E32BB5" w:rsidRDefault="00EF3EB7" w:rsidP="00746172">
      <w:pPr>
        <w:spacing w:after="0" w:line="240" w:lineRule="auto"/>
        <w:ind w:firstLine="567"/>
        <w:jc w:val="both"/>
        <w:rPr>
          <w:bCs/>
          <w:sz w:val="24"/>
          <w:szCs w:val="24"/>
          <w:lang w:val="kk-KZ"/>
        </w:rPr>
      </w:pPr>
      <w:r w:rsidRPr="00E32BB5">
        <w:rPr>
          <w:bCs/>
          <w:sz w:val="24"/>
          <w:szCs w:val="24"/>
          <w:lang w:val="kk-KZ"/>
        </w:rPr>
        <w:t>1</w:t>
      </w:r>
      <w:r w:rsidR="008E3C87">
        <w:rPr>
          <w:bCs/>
          <w:sz w:val="24"/>
          <w:szCs w:val="24"/>
          <w:lang w:val="kk-KZ"/>
        </w:rPr>
        <w:t>2</w:t>
      </w:r>
      <w:r w:rsidR="00856811" w:rsidRPr="00E32BB5">
        <w:rPr>
          <w:bCs/>
          <w:sz w:val="24"/>
          <w:szCs w:val="24"/>
          <w:lang w:val="kk-KZ"/>
        </w:rPr>
        <w:t>.3. Төлем және пошта деректемелеріндегі барлық өзгеріс туралы Тараптар бір-бірін дереу хабарландыруға міндетті. Өзгергені туралы хабарлама түскенге дейін ескі мекенжайлар мен шоттар бойынша жасалған әрекет міндеттемелерді орындау ретінде есептеледі. Хабарламаларға арналған мекенжайда болмаған және келесі Тарапқа бұл туралы уақытылы хабарламаған Тараптың хат-хабарды алмау дерегіне сүйенуге құқығы жоқ.</w:t>
      </w:r>
    </w:p>
    <w:p w14:paraId="525B6DD8" w14:textId="77777777" w:rsidR="00B274AC" w:rsidRDefault="00EF3EB7" w:rsidP="00746172">
      <w:pPr>
        <w:spacing w:after="0" w:line="240" w:lineRule="auto"/>
        <w:ind w:firstLine="567"/>
        <w:jc w:val="both"/>
        <w:rPr>
          <w:sz w:val="24"/>
          <w:szCs w:val="24"/>
          <w:lang w:val="kk-KZ"/>
        </w:rPr>
      </w:pPr>
      <w:r w:rsidRPr="00E32BB5">
        <w:rPr>
          <w:bCs/>
          <w:sz w:val="24"/>
          <w:szCs w:val="24"/>
          <w:lang w:val="kk-KZ"/>
        </w:rPr>
        <w:lastRenderedPageBreak/>
        <w:t>1</w:t>
      </w:r>
      <w:r w:rsidR="008E3C87">
        <w:rPr>
          <w:bCs/>
          <w:sz w:val="24"/>
          <w:szCs w:val="24"/>
          <w:lang w:val="kk-KZ"/>
        </w:rPr>
        <w:t>2</w:t>
      </w:r>
      <w:r w:rsidR="00856811" w:rsidRPr="00E32BB5">
        <w:rPr>
          <w:bCs/>
          <w:sz w:val="24"/>
          <w:szCs w:val="24"/>
          <w:lang w:val="kk-KZ"/>
        </w:rPr>
        <w:t xml:space="preserve">.4. </w:t>
      </w:r>
      <w:r w:rsidR="00B274AC" w:rsidRPr="00B274AC">
        <w:rPr>
          <w:sz w:val="24"/>
          <w:szCs w:val="24"/>
          <w:lang w:val="kk-KZ"/>
        </w:rPr>
        <w:t>Шарт заңды күші бірдей мемлекеттік және орыс тілдерінде жасалды, Тараптардың әрқайсысына әрбір тілде бір данадан беріледі. Шарт мәтіндерін әртүрлі оқу орын алған жағдайда, Тараптар Шарттың орыс тіліндегі мәтінін басшылыққа алады.</w:t>
      </w:r>
    </w:p>
    <w:p w14:paraId="666A9DAF" w14:textId="2A211626" w:rsidR="00856811" w:rsidRPr="00E32BB5" w:rsidRDefault="00360CD4" w:rsidP="00746172">
      <w:pPr>
        <w:spacing w:after="0" w:line="240" w:lineRule="auto"/>
        <w:ind w:firstLine="567"/>
        <w:jc w:val="both"/>
        <w:rPr>
          <w:bCs/>
          <w:sz w:val="24"/>
          <w:szCs w:val="24"/>
          <w:lang w:val="kk-KZ"/>
        </w:rPr>
      </w:pPr>
      <w:r w:rsidRPr="00E32BB5">
        <w:rPr>
          <w:bCs/>
          <w:sz w:val="24"/>
          <w:szCs w:val="24"/>
          <w:lang w:val="kk-KZ"/>
        </w:rPr>
        <w:t>1</w:t>
      </w:r>
      <w:r w:rsidR="005747B6">
        <w:rPr>
          <w:bCs/>
          <w:sz w:val="24"/>
          <w:szCs w:val="24"/>
          <w:lang w:val="kk-KZ"/>
        </w:rPr>
        <w:t>2</w:t>
      </w:r>
      <w:r w:rsidR="00856811" w:rsidRPr="00E32BB5">
        <w:rPr>
          <w:bCs/>
          <w:sz w:val="24"/>
          <w:szCs w:val="24"/>
          <w:lang w:val="kk-KZ"/>
        </w:rPr>
        <w:t xml:space="preserve">.5. Тараптар қайта құрылған жағдайда, Шарт бойынша құқықтары мен міндеттері тоқтатылмайды, оны заңды мұрагері орындауы тиіс. </w:t>
      </w:r>
    </w:p>
    <w:p w14:paraId="23303B49" w14:textId="77777777" w:rsidR="00856811" w:rsidRPr="00E32BB5" w:rsidRDefault="00856811" w:rsidP="00746172">
      <w:pPr>
        <w:spacing w:after="0" w:line="240" w:lineRule="auto"/>
        <w:ind w:firstLine="567"/>
        <w:jc w:val="both"/>
        <w:rPr>
          <w:bCs/>
          <w:sz w:val="24"/>
          <w:szCs w:val="24"/>
          <w:lang w:val="kk-KZ"/>
        </w:rPr>
      </w:pPr>
    </w:p>
    <w:p w14:paraId="0C5F2AE7" w14:textId="3AAE4741" w:rsidR="00856811" w:rsidRPr="00E32BB5" w:rsidRDefault="00D94319" w:rsidP="00746172">
      <w:pPr>
        <w:tabs>
          <w:tab w:val="num" w:pos="0"/>
        </w:tabs>
        <w:autoSpaceDE w:val="0"/>
        <w:autoSpaceDN w:val="0"/>
        <w:adjustRightInd w:val="0"/>
        <w:spacing w:after="0" w:line="240" w:lineRule="auto"/>
        <w:ind w:firstLine="540"/>
        <w:jc w:val="center"/>
        <w:rPr>
          <w:b/>
          <w:sz w:val="24"/>
          <w:szCs w:val="24"/>
          <w:lang w:val="kk-KZ"/>
        </w:rPr>
      </w:pPr>
      <w:r w:rsidRPr="00E32BB5">
        <w:rPr>
          <w:b/>
          <w:sz w:val="24"/>
          <w:szCs w:val="24"/>
          <w:lang w:val="kk-KZ"/>
        </w:rPr>
        <w:t>1</w:t>
      </w:r>
      <w:r w:rsidR="005747B6">
        <w:rPr>
          <w:b/>
          <w:sz w:val="24"/>
          <w:szCs w:val="24"/>
          <w:lang w:val="kk-KZ"/>
        </w:rPr>
        <w:t>3</w:t>
      </w:r>
      <w:r w:rsidR="00856811" w:rsidRPr="00E32BB5">
        <w:rPr>
          <w:b/>
          <w:sz w:val="24"/>
          <w:szCs w:val="24"/>
          <w:lang w:val="kk-KZ"/>
        </w:rPr>
        <w:t>. Тараптардың заңды мекенжайлары, банк деректемелері және қолдары</w:t>
      </w:r>
    </w:p>
    <w:tbl>
      <w:tblPr>
        <w:tblW w:w="9316" w:type="dxa"/>
        <w:tblInd w:w="40" w:type="dxa"/>
        <w:tblLayout w:type="fixed"/>
        <w:tblCellMar>
          <w:left w:w="40" w:type="dxa"/>
          <w:right w:w="40" w:type="dxa"/>
        </w:tblCellMar>
        <w:tblLook w:val="04A0" w:firstRow="1" w:lastRow="0" w:firstColumn="1" w:lastColumn="0" w:noHBand="0" w:noVBand="1"/>
      </w:tblPr>
      <w:tblGrid>
        <w:gridCol w:w="5102"/>
        <w:gridCol w:w="4214"/>
      </w:tblGrid>
      <w:tr w:rsidR="00856811" w:rsidRPr="00E32BB5" w14:paraId="0463C898" w14:textId="77777777" w:rsidTr="001D1EC8">
        <w:tc>
          <w:tcPr>
            <w:tcW w:w="5102" w:type="dxa"/>
            <w:hideMark/>
          </w:tcPr>
          <w:p w14:paraId="4E7FAD36" w14:textId="77777777" w:rsidR="00856811" w:rsidRPr="00E32BB5" w:rsidRDefault="00856811" w:rsidP="00746172">
            <w:pPr>
              <w:adjustRightInd w:val="0"/>
              <w:snapToGrid w:val="0"/>
              <w:spacing w:after="0" w:line="240" w:lineRule="auto"/>
              <w:ind w:right="148"/>
              <w:jc w:val="both"/>
              <w:rPr>
                <w:b/>
                <w:bCs/>
                <w:sz w:val="24"/>
                <w:szCs w:val="24"/>
                <w:lang w:val="kk-KZ"/>
              </w:rPr>
            </w:pPr>
            <w:r w:rsidRPr="00E32BB5">
              <w:rPr>
                <w:b/>
                <w:bCs/>
                <w:sz w:val="24"/>
                <w:szCs w:val="24"/>
                <w:lang w:val="kk-KZ"/>
              </w:rPr>
              <w:t>Тапсырыс беруші</w:t>
            </w:r>
          </w:p>
        </w:tc>
        <w:tc>
          <w:tcPr>
            <w:tcW w:w="4214" w:type="dxa"/>
          </w:tcPr>
          <w:p w14:paraId="1324C344" w14:textId="77777777" w:rsidR="00856811" w:rsidRPr="00E32BB5" w:rsidRDefault="00856811" w:rsidP="00746172">
            <w:pPr>
              <w:adjustRightInd w:val="0"/>
              <w:snapToGrid w:val="0"/>
              <w:spacing w:after="0" w:line="240" w:lineRule="auto"/>
              <w:ind w:right="40"/>
              <w:jc w:val="both"/>
              <w:rPr>
                <w:b/>
                <w:bCs/>
                <w:sz w:val="24"/>
                <w:szCs w:val="24"/>
                <w:lang w:val="kk-KZ"/>
              </w:rPr>
            </w:pPr>
            <w:r w:rsidRPr="00E32BB5">
              <w:rPr>
                <w:b/>
                <w:bCs/>
                <w:sz w:val="24"/>
                <w:szCs w:val="24"/>
                <w:lang w:val="kk-KZ"/>
              </w:rPr>
              <w:t>Жеткізуші</w:t>
            </w:r>
          </w:p>
        </w:tc>
      </w:tr>
      <w:tr w:rsidR="00856811" w:rsidRPr="00E32BB5" w14:paraId="01D7CC40" w14:textId="77777777" w:rsidTr="001D1EC8">
        <w:tc>
          <w:tcPr>
            <w:tcW w:w="5102" w:type="dxa"/>
          </w:tcPr>
          <w:p w14:paraId="18EB9F43" w14:textId="77777777" w:rsidR="00F97BA9" w:rsidRPr="00876567" w:rsidRDefault="00F97BA9" w:rsidP="00F97BA9">
            <w:pPr>
              <w:pStyle w:val="afc"/>
              <w:ind w:right="283"/>
              <w:contextualSpacing/>
              <w:rPr>
                <w:bCs/>
                <w:lang w:val="kk-KZ"/>
              </w:rPr>
            </w:pPr>
            <w:r w:rsidRPr="00876567">
              <w:rPr>
                <w:lang w:val="kk-KZ"/>
              </w:rPr>
              <w:t>«</w:t>
            </w:r>
            <w:r>
              <w:rPr>
                <w:lang w:val="kk-KZ"/>
              </w:rPr>
              <w:t>БЖЗҚ</w:t>
            </w:r>
            <w:r w:rsidRPr="00876567">
              <w:rPr>
                <w:lang w:val="kk-KZ"/>
              </w:rPr>
              <w:t xml:space="preserve">» </w:t>
            </w:r>
            <w:r>
              <w:rPr>
                <w:lang w:val="kk-KZ"/>
              </w:rPr>
              <w:t>АҚ</w:t>
            </w:r>
          </w:p>
          <w:p w14:paraId="22499B1E" w14:textId="77777777" w:rsidR="00F97BA9" w:rsidRPr="00876567" w:rsidRDefault="00F97BA9" w:rsidP="00F97BA9">
            <w:pPr>
              <w:pStyle w:val="afc"/>
              <w:ind w:right="171"/>
              <w:contextualSpacing/>
              <w:rPr>
                <w:rStyle w:val="s0"/>
                <w:rFonts w:eastAsia="Calibri"/>
                <w:lang w:val="kk-KZ"/>
              </w:rPr>
            </w:pPr>
            <w:r>
              <w:rPr>
                <w:rStyle w:val="s0"/>
                <w:rFonts w:eastAsia="Calibri"/>
                <w:lang w:val="kk-KZ"/>
              </w:rPr>
              <w:t>Алматы қ.</w:t>
            </w:r>
            <w:r w:rsidRPr="00876567">
              <w:rPr>
                <w:rStyle w:val="s0"/>
                <w:rFonts w:eastAsia="Calibri"/>
                <w:lang w:val="kk-KZ"/>
              </w:rPr>
              <w:t>, «Самал-2» ш</w:t>
            </w:r>
            <w:r>
              <w:rPr>
                <w:rStyle w:val="s0"/>
                <w:rFonts w:eastAsia="Calibri"/>
                <w:lang w:val="kk-KZ"/>
              </w:rPr>
              <w:t>-</w:t>
            </w:r>
            <w:r w:rsidRPr="00876567">
              <w:rPr>
                <w:rStyle w:val="s0"/>
                <w:rFonts w:eastAsia="Calibri"/>
                <w:lang w:val="kk-KZ"/>
              </w:rPr>
              <w:t xml:space="preserve">а,  №97 үй, №13 </w:t>
            </w:r>
          </w:p>
          <w:p w14:paraId="7CD09633" w14:textId="77777777" w:rsidR="00F97BA9" w:rsidRPr="00876567" w:rsidRDefault="00F97BA9" w:rsidP="00F97BA9">
            <w:pPr>
              <w:pStyle w:val="afc"/>
              <w:ind w:right="283"/>
              <w:contextualSpacing/>
              <w:rPr>
                <w:rStyle w:val="s0"/>
                <w:rFonts w:eastAsia="Calibri"/>
                <w:lang w:val="kk-KZ"/>
              </w:rPr>
            </w:pPr>
            <w:r w:rsidRPr="00876567">
              <w:rPr>
                <w:rStyle w:val="s0"/>
                <w:rFonts w:eastAsia="Calibri"/>
                <w:lang w:val="kk-KZ"/>
              </w:rPr>
              <w:t>БСН 971240002115</w:t>
            </w:r>
          </w:p>
          <w:p w14:paraId="691F2D98" w14:textId="77777777" w:rsidR="00F97BA9" w:rsidRPr="00876567" w:rsidRDefault="00F97BA9" w:rsidP="00F97BA9">
            <w:pPr>
              <w:pStyle w:val="afc"/>
              <w:ind w:right="283"/>
              <w:contextualSpacing/>
              <w:rPr>
                <w:rStyle w:val="s0"/>
                <w:rFonts w:eastAsia="Calibri"/>
                <w:lang w:val="kk-KZ"/>
              </w:rPr>
            </w:pPr>
            <w:r w:rsidRPr="00876567">
              <w:rPr>
                <w:rStyle w:val="s0"/>
                <w:rFonts w:eastAsia="Calibri"/>
                <w:lang w:val="kk-KZ"/>
              </w:rPr>
              <w:t>ЖСК KZ776010131000118840, БеК 15</w:t>
            </w:r>
          </w:p>
          <w:p w14:paraId="6C24FEDA" w14:textId="77777777" w:rsidR="00F97BA9" w:rsidRPr="00876567" w:rsidRDefault="00F97BA9" w:rsidP="00F97BA9">
            <w:pPr>
              <w:pStyle w:val="afc"/>
              <w:ind w:right="283"/>
              <w:contextualSpacing/>
              <w:rPr>
                <w:rStyle w:val="s0"/>
                <w:rFonts w:eastAsia="Calibri"/>
                <w:lang w:val="kk-KZ"/>
              </w:rPr>
            </w:pPr>
            <w:r w:rsidRPr="00876567">
              <w:rPr>
                <w:rStyle w:val="s0"/>
                <w:rFonts w:eastAsia="Calibri"/>
                <w:lang w:val="kk-KZ"/>
              </w:rPr>
              <w:t>БСК HSBKKZKX</w:t>
            </w:r>
          </w:p>
          <w:p w14:paraId="6251DAD8" w14:textId="77777777" w:rsidR="00F97BA9" w:rsidRPr="00876567" w:rsidRDefault="00F97BA9" w:rsidP="00F97BA9">
            <w:pPr>
              <w:spacing w:after="0" w:line="240" w:lineRule="auto"/>
              <w:rPr>
                <w:sz w:val="24"/>
                <w:szCs w:val="24"/>
                <w:lang w:val="kk-KZ"/>
              </w:rPr>
            </w:pPr>
            <w:r>
              <w:rPr>
                <w:sz w:val="24"/>
                <w:szCs w:val="24"/>
                <w:lang w:val="kk-KZ"/>
              </w:rPr>
              <w:t>А</w:t>
            </w:r>
            <w:r w:rsidRPr="00876567">
              <w:rPr>
                <w:sz w:val="24"/>
                <w:szCs w:val="24"/>
                <w:lang w:val="kk-KZ"/>
              </w:rPr>
              <w:t>ОФ «Қазақстан Халық банкі» АҚ</w:t>
            </w:r>
          </w:p>
          <w:p w14:paraId="79456ECD" w14:textId="77777777" w:rsidR="00F97BA9" w:rsidRDefault="00F97BA9" w:rsidP="00F97BA9">
            <w:pPr>
              <w:spacing w:after="0" w:line="240" w:lineRule="auto"/>
              <w:rPr>
                <w:sz w:val="24"/>
                <w:szCs w:val="24"/>
                <w:lang w:val="kk-KZ"/>
              </w:rPr>
            </w:pPr>
            <w:r w:rsidRPr="00876567">
              <w:rPr>
                <w:sz w:val="24"/>
                <w:szCs w:val="24"/>
                <w:lang w:val="kk-KZ"/>
              </w:rPr>
              <w:t>Тел.: +7(727)356106</w:t>
            </w:r>
            <w:r>
              <w:rPr>
                <w:sz w:val="24"/>
                <w:szCs w:val="24"/>
                <w:lang w:val="kk-KZ"/>
              </w:rPr>
              <w:t>0</w:t>
            </w:r>
          </w:p>
          <w:p w14:paraId="77B8A29C" w14:textId="12DABD8C" w:rsidR="00F97BA9" w:rsidRDefault="0036463A" w:rsidP="00F97BA9">
            <w:pPr>
              <w:spacing w:after="0" w:line="240" w:lineRule="auto"/>
              <w:rPr>
                <w:sz w:val="24"/>
                <w:szCs w:val="24"/>
                <w:lang w:val="kk-KZ"/>
              </w:rPr>
            </w:pPr>
            <w:r w:rsidRPr="0036463A">
              <w:rPr>
                <w:sz w:val="24"/>
                <w:szCs w:val="24"/>
                <w:lang w:val="kk-KZ"/>
              </w:rPr>
              <w:t>Резиденттік белгісі-1 резидент</w:t>
            </w:r>
          </w:p>
          <w:p w14:paraId="44F8B2CF" w14:textId="5ECB51F6" w:rsidR="0036463A" w:rsidRDefault="0036463A" w:rsidP="00F97BA9">
            <w:pPr>
              <w:tabs>
                <w:tab w:val="left" w:pos="0"/>
              </w:tabs>
              <w:adjustRightInd w:val="0"/>
              <w:snapToGrid w:val="0"/>
              <w:spacing w:after="0" w:line="240" w:lineRule="auto"/>
              <w:rPr>
                <w:sz w:val="24"/>
                <w:szCs w:val="24"/>
                <w:lang w:val="kk-KZ"/>
              </w:rPr>
            </w:pPr>
            <w:r w:rsidRPr="0036463A">
              <w:rPr>
                <w:sz w:val="24"/>
                <w:szCs w:val="24"/>
                <w:lang w:val="kk-KZ"/>
              </w:rPr>
              <w:t>Экономика секторы-5</w:t>
            </w:r>
          </w:p>
          <w:p w14:paraId="39144447" w14:textId="77777777" w:rsidR="0036463A" w:rsidRPr="0036463A" w:rsidRDefault="0036463A" w:rsidP="00F97BA9">
            <w:pPr>
              <w:tabs>
                <w:tab w:val="left" w:pos="0"/>
              </w:tabs>
              <w:adjustRightInd w:val="0"/>
              <w:snapToGrid w:val="0"/>
              <w:spacing w:after="0" w:line="240" w:lineRule="auto"/>
              <w:rPr>
                <w:sz w:val="24"/>
                <w:szCs w:val="24"/>
                <w:lang w:val="kk-KZ"/>
              </w:rPr>
            </w:pPr>
          </w:p>
          <w:p w14:paraId="089B9321" w14:textId="208C6483" w:rsidR="00F97BA9" w:rsidRPr="00876567" w:rsidRDefault="00F97BA9" w:rsidP="00F97BA9">
            <w:pPr>
              <w:tabs>
                <w:tab w:val="left" w:pos="0"/>
              </w:tabs>
              <w:adjustRightInd w:val="0"/>
              <w:snapToGrid w:val="0"/>
              <w:spacing w:after="0" w:line="240" w:lineRule="auto"/>
              <w:rPr>
                <w:b/>
                <w:sz w:val="24"/>
                <w:szCs w:val="24"/>
                <w:lang w:val="kk-KZ"/>
              </w:rPr>
            </w:pPr>
            <w:r w:rsidRPr="00876567">
              <w:rPr>
                <w:b/>
                <w:sz w:val="24"/>
                <w:szCs w:val="24"/>
                <w:lang w:val="kk-KZ"/>
              </w:rPr>
              <w:t>Басқарушы директор</w:t>
            </w:r>
          </w:p>
          <w:p w14:paraId="127DDBF2" w14:textId="77777777" w:rsidR="00F97BA9" w:rsidRDefault="00F97BA9" w:rsidP="00F97BA9">
            <w:pPr>
              <w:tabs>
                <w:tab w:val="left" w:pos="0"/>
              </w:tabs>
              <w:adjustRightInd w:val="0"/>
              <w:snapToGrid w:val="0"/>
              <w:spacing w:after="0" w:line="240" w:lineRule="auto"/>
              <w:rPr>
                <w:sz w:val="24"/>
                <w:szCs w:val="24"/>
                <w:lang w:val="kk-KZ"/>
              </w:rPr>
            </w:pPr>
          </w:p>
          <w:p w14:paraId="0429DE5C" w14:textId="769DD447" w:rsidR="00F97BA9" w:rsidRPr="00F97BA9" w:rsidRDefault="00F97BA9" w:rsidP="00F97BA9">
            <w:pPr>
              <w:tabs>
                <w:tab w:val="left" w:pos="0"/>
              </w:tabs>
              <w:adjustRightInd w:val="0"/>
              <w:snapToGrid w:val="0"/>
              <w:spacing w:after="0" w:line="240" w:lineRule="auto"/>
              <w:rPr>
                <w:b/>
                <w:sz w:val="24"/>
                <w:szCs w:val="24"/>
                <w:lang w:val="kk-KZ"/>
              </w:rPr>
            </w:pPr>
            <w:r w:rsidRPr="00876567">
              <w:rPr>
                <w:sz w:val="24"/>
                <w:szCs w:val="24"/>
                <w:lang w:val="kk-KZ"/>
              </w:rPr>
              <w:t>__________________</w:t>
            </w:r>
            <w:r w:rsidRPr="00876567">
              <w:rPr>
                <w:b/>
                <w:bCs/>
                <w:sz w:val="24"/>
                <w:szCs w:val="24"/>
                <w:lang w:val="kk-KZ"/>
              </w:rPr>
              <w:t xml:space="preserve"> </w:t>
            </w:r>
            <w:r>
              <w:rPr>
                <w:b/>
                <w:bCs/>
                <w:sz w:val="24"/>
                <w:szCs w:val="24"/>
                <w:lang w:val="kk-KZ"/>
              </w:rPr>
              <w:t>ТАӘ</w:t>
            </w:r>
          </w:p>
          <w:p w14:paraId="5544199B" w14:textId="77777777" w:rsidR="00F97BA9" w:rsidRPr="00876567" w:rsidRDefault="00F97BA9" w:rsidP="00F97BA9">
            <w:pPr>
              <w:tabs>
                <w:tab w:val="left" w:pos="0"/>
              </w:tabs>
              <w:adjustRightInd w:val="0"/>
              <w:snapToGrid w:val="0"/>
              <w:spacing w:after="0" w:line="240" w:lineRule="auto"/>
              <w:rPr>
                <w:b/>
                <w:sz w:val="24"/>
                <w:szCs w:val="24"/>
                <w:lang w:val="kk-KZ"/>
              </w:rPr>
            </w:pPr>
          </w:p>
          <w:p w14:paraId="30973344" w14:textId="61138F00" w:rsidR="00F97BA9" w:rsidRPr="00876567" w:rsidRDefault="00F97BA9" w:rsidP="00F97BA9">
            <w:pPr>
              <w:tabs>
                <w:tab w:val="left" w:pos="0"/>
              </w:tabs>
              <w:adjustRightInd w:val="0"/>
              <w:snapToGrid w:val="0"/>
              <w:spacing w:after="0" w:line="240" w:lineRule="auto"/>
              <w:rPr>
                <w:sz w:val="24"/>
                <w:szCs w:val="24"/>
                <w:lang w:val="kk-KZ"/>
              </w:rPr>
            </w:pPr>
            <w:r w:rsidRPr="00876567">
              <w:rPr>
                <w:sz w:val="24"/>
                <w:szCs w:val="24"/>
                <w:lang w:val="kk-KZ"/>
              </w:rPr>
              <w:t>м.о. «___»___________202</w:t>
            </w:r>
            <w:r w:rsidR="00B274AC">
              <w:rPr>
                <w:sz w:val="24"/>
                <w:szCs w:val="24"/>
                <w:lang w:val="kk-KZ"/>
              </w:rPr>
              <w:t>4</w:t>
            </w:r>
            <w:r w:rsidRPr="00876567">
              <w:rPr>
                <w:sz w:val="24"/>
                <w:szCs w:val="24"/>
                <w:lang w:val="kk-KZ"/>
              </w:rPr>
              <w:t xml:space="preserve"> ж. </w:t>
            </w:r>
          </w:p>
          <w:p w14:paraId="5C516638" w14:textId="33967705" w:rsidR="00856811" w:rsidRPr="00E32BB5" w:rsidRDefault="00F97BA9" w:rsidP="00F97BA9">
            <w:pPr>
              <w:adjustRightInd w:val="0"/>
              <w:snapToGrid w:val="0"/>
              <w:spacing w:after="0" w:line="240" w:lineRule="auto"/>
              <w:jc w:val="both"/>
              <w:rPr>
                <w:sz w:val="24"/>
                <w:szCs w:val="24"/>
                <w:lang w:val="kk-KZ"/>
              </w:rPr>
            </w:pPr>
            <w:r w:rsidRPr="00876567">
              <w:rPr>
                <w:sz w:val="24"/>
                <w:szCs w:val="24"/>
                <w:lang w:val="kk-KZ"/>
              </w:rPr>
              <w:t xml:space="preserve">   (қол қойылған  күн)</w:t>
            </w:r>
          </w:p>
        </w:tc>
        <w:tc>
          <w:tcPr>
            <w:tcW w:w="4214" w:type="dxa"/>
          </w:tcPr>
          <w:p w14:paraId="39CB662F"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 Жеткізушінің толық атауы &gt;</w:t>
            </w:r>
          </w:p>
          <w:p w14:paraId="4B1BEBDF"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&lt;Жеткізушінің толық заңды мекенжайы&gt;</w:t>
            </w:r>
          </w:p>
          <w:p w14:paraId="093498D7"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 Жеткізушінің БСН/ЖСН&gt;</w:t>
            </w:r>
          </w:p>
          <w:p w14:paraId="41D826E1"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БСК &lt; Жеткізушінің БСК&gt;</w:t>
            </w:r>
          </w:p>
          <w:p w14:paraId="1C58571D"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ЖСК &lt; Жеткізушінің ЖСК&gt;</w:t>
            </w:r>
          </w:p>
          <w:p w14:paraId="0412B10E"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&lt;Банк атауы&gt;, БеК</w:t>
            </w:r>
          </w:p>
          <w:p w14:paraId="5C1F1E6E"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Тел.: &lt; Жеткізушінің телефоны&gt;</w:t>
            </w:r>
          </w:p>
          <w:p w14:paraId="30DF5294" w14:textId="77777777" w:rsidR="00856811" w:rsidRPr="00E32BB5" w:rsidRDefault="00856811" w:rsidP="00746172">
            <w:pPr>
              <w:spacing w:after="0" w:line="240" w:lineRule="auto"/>
              <w:jc w:val="both"/>
              <w:rPr>
                <w:bCs/>
                <w:sz w:val="24"/>
                <w:szCs w:val="24"/>
                <w:lang w:val="kk-KZ"/>
              </w:rPr>
            </w:pPr>
          </w:p>
          <w:p w14:paraId="026FD1D5"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 Жеткізушінің лауазымы&gt;</w:t>
            </w:r>
          </w:p>
          <w:p w14:paraId="16D19898" w14:textId="77777777" w:rsidR="00856811" w:rsidRPr="00E32BB5" w:rsidRDefault="00856811" w:rsidP="00746172">
            <w:pPr>
              <w:autoSpaceDE w:val="0"/>
              <w:autoSpaceDN w:val="0"/>
              <w:adjustRightInd w:val="0"/>
              <w:spacing w:after="0" w:line="240" w:lineRule="auto"/>
              <w:jc w:val="both"/>
              <w:outlineLvl w:val="0"/>
              <w:rPr>
                <w:b/>
                <w:bCs/>
                <w:sz w:val="24"/>
                <w:szCs w:val="24"/>
                <w:lang w:val="kk-KZ"/>
              </w:rPr>
            </w:pPr>
            <w:r w:rsidRPr="00E32BB5">
              <w:rPr>
                <w:bCs/>
                <w:sz w:val="24"/>
                <w:szCs w:val="24"/>
                <w:lang w:val="kk-KZ"/>
              </w:rPr>
              <w:t xml:space="preserve"> </w:t>
            </w:r>
            <w:r w:rsidRPr="00E32BB5">
              <w:rPr>
                <w:bCs/>
                <w:sz w:val="24"/>
                <w:szCs w:val="24"/>
              </w:rPr>
              <w:t>&lt;</w:t>
            </w:r>
            <w:r w:rsidRPr="00E32BB5">
              <w:rPr>
                <w:bCs/>
                <w:sz w:val="24"/>
                <w:szCs w:val="24"/>
                <w:lang w:val="kk-KZ"/>
              </w:rPr>
              <w:t xml:space="preserve"> Жеткізушінің аты-жөні</w:t>
            </w:r>
            <w:r w:rsidRPr="00E32BB5">
              <w:rPr>
                <w:bCs/>
                <w:sz w:val="24"/>
                <w:szCs w:val="24"/>
              </w:rPr>
              <w:t>&gt;</w:t>
            </w:r>
          </w:p>
        </w:tc>
      </w:tr>
    </w:tbl>
    <w:p w14:paraId="4EC3733D" w14:textId="77777777" w:rsidR="00856811" w:rsidRPr="00E32BB5" w:rsidRDefault="00856811" w:rsidP="00746172">
      <w:pPr>
        <w:spacing w:after="0" w:line="240" w:lineRule="auto"/>
        <w:rPr>
          <w:b/>
          <w:sz w:val="24"/>
          <w:szCs w:val="24"/>
          <w:lang w:val="kk-KZ"/>
        </w:rPr>
      </w:pPr>
    </w:p>
    <w:p w14:paraId="3B28C9A6" w14:textId="2E5D6826" w:rsidR="00EF3EB7" w:rsidRPr="00E32BB5" w:rsidRDefault="00EF3EB7" w:rsidP="00746172">
      <w:pPr>
        <w:tabs>
          <w:tab w:val="left" w:pos="2608"/>
          <w:tab w:val="right" w:pos="9355"/>
        </w:tabs>
        <w:spacing w:after="0" w:line="240" w:lineRule="auto"/>
        <w:ind w:firstLine="7"/>
        <w:rPr>
          <w:b/>
          <w:sz w:val="24"/>
          <w:szCs w:val="24"/>
          <w:lang w:val="kk-KZ"/>
        </w:rPr>
      </w:pPr>
      <w:r w:rsidRPr="00E32BB5">
        <w:rPr>
          <w:b/>
          <w:sz w:val="24"/>
          <w:szCs w:val="24"/>
          <w:lang w:val="kk-KZ"/>
        </w:rPr>
        <w:tab/>
      </w:r>
      <w:r w:rsidRPr="00E32BB5">
        <w:rPr>
          <w:b/>
          <w:sz w:val="24"/>
          <w:szCs w:val="24"/>
          <w:lang w:val="kk-KZ"/>
        </w:rPr>
        <w:tab/>
      </w:r>
    </w:p>
    <w:p w14:paraId="01F6292C" w14:textId="77777777" w:rsidR="00856811" w:rsidRPr="00E32BB5" w:rsidRDefault="00856811" w:rsidP="00746172">
      <w:pPr>
        <w:spacing w:line="240" w:lineRule="auto"/>
        <w:rPr>
          <w:sz w:val="24"/>
          <w:szCs w:val="24"/>
          <w:lang w:val="kk-KZ"/>
        </w:rPr>
        <w:sectPr w:rsidR="00856811" w:rsidRPr="00E32BB5" w:rsidSect="00006A3C">
          <w:headerReference w:type="default" r:id="rId8"/>
          <w:footerReference w:type="default" r:id="rId9"/>
          <w:pgSz w:w="11906" w:h="16838"/>
          <w:pgMar w:top="993" w:right="849" w:bottom="709" w:left="1560" w:header="284" w:footer="250" w:gutter="0"/>
          <w:cols w:space="708"/>
          <w:docGrid w:linePitch="360"/>
        </w:sectPr>
      </w:pPr>
    </w:p>
    <w:p w14:paraId="417CDEDB" w14:textId="6CF417E5" w:rsidR="00B93019" w:rsidRPr="00895545" w:rsidRDefault="0023653A" w:rsidP="00B93019">
      <w:pPr>
        <w:pStyle w:val="a3"/>
        <w:spacing w:after="0" w:line="0" w:lineRule="atLeast"/>
        <w:ind w:left="-142" w:right="-314"/>
        <w:contextualSpacing/>
        <w:jc w:val="right"/>
        <w:rPr>
          <w:b/>
          <w:sz w:val="22"/>
          <w:lang w:val="kk-KZ"/>
        </w:rPr>
      </w:pPr>
      <w:r w:rsidRPr="00895545">
        <w:rPr>
          <w:b/>
          <w:sz w:val="22"/>
          <w:lang w:val="kk-KZ"/>
        </w:rPr>
        <w:lastRenderedPageBreak/>
        <w:t>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w:t>
      </w:r>
      <w:r w:rsidR="00176B41" w:rsidRPr="00895545">
        <w:rPr>
          <w:b/>
          <w:sz w:val="22"/>
          <w:lang w:val="kk-KZ"/>
        </w:rPr>
        <w:t xml:space="preserve"> </w:t>
      </w:r>
      <w:r w:rsidR="00F83C0F" w:rsidRPr="00895545">
        <w:rPr>
          <w:b/>
          <w:bCs/>
          <w:color w:val="000000"/>
          <w:sz w:val="22"/>
          <w:lang w:val="kk-KZ"/>
        </w:rPr>
        <w:t xml:space="preserve">электронды сатып алу </w:t>
      </w:r>
      <w:r w:rsidR="00856811" w:rsidRPr="00895545">
        <w:rPr>
          <w:b/>
          <w:sz w:val="22"/>
          <w:lang w:val="kk-KZ"/>
        </w:rPr>
        <w:t>туралы шартқа</w:t>
      </w:r>
      <w:r w:rsidR="007E0BD0" w:rsidRPr="00895545">
        <w:rPr>
          <w:b/>
          <w:sz w:val="22"/>
          <w:lang w:val="kk-KZ"/>
        </w:rPr>
        <w:t xml:space="preserve"> </w:t>
      </w:r>
    </w:p>
    <w:p w14:paraId="41CD7D9B" w14:textId="79A4C740" w:rsidR="00856811" w:rsidRPr="00895545" w:rsidRDefault="00856811" w:rsidP="00895545">
      <w:pPr>
        <w:spacing w:after="0" w:line="240" w:lineRule="auto"/>
        <w:ind w:right="-284" w:firstLine="7"/>
        <w:jc w:val="right"/>
        <w:rPr>
          <w:b/>
          <w:sz w:val="22"/>
          <w:lang w:val="kk-KZ"/>
        </w:rPr>
      </w:pPr>
      <w:r w:rsidRPr="00895545">
        <w:rPr>
          <w:b/>
          <w:sz w:val="22"/>
          <w:lang w:val="kk-KZ"/>
        </w:rPr>
        <w:t xml:space="preserve">№ 1 қосымша </w:t>
      </w:r>
    </w:p>
    <w:p w14:paraId="03587AD4" w14:textId="77777777" w:rsidR="00856811" w:rsidRPr="00E32BB5" w:rsidRDefault="00856811" w:rsidP="00F83C0F">
      <w:pPr>
        <w:spacing w:after="0" w:line="240" w:lineRule="auto"/>
        <w:jc w:val="right"/>
        <w:rPr>
          <w:b/>
          <w:sz w:val="24"/>
          <w:szCs w:val="24"/>
          <w:lang w:val="kk-KZ"/>
        </w:rPr>
      </w:pPr>
    </w:p>
    <w:p w14:paraId="746CD07C" w14:textId="77777777" w:rsidR="00856811" w:rsidRPr="00E32BB5" w:rsidRDefault="00856811" w:rsidP="00746172">
      <w:pPr>
        <w:spacing w:after="0" w:line="240" w:lineRule="auto"/>
        <w:jc w:val="center"/>
        <w:rPr>
          <w:b/>
          <w:sz w:val="24"/>
          <w:szCs w:val="24"/>
          <w:lang w:val="kk-KZ"/>
        </w:rPr>
      </w:pPr>
      <w:r w:rsidRPr="00E32BB5">
        <w:rPr>
          <w:b/>
          <w:sz w:val="24"/>
          <w:szCs w:val="24"/>
          <w:lang w:val="kk-KZ"/>
        </w:rPr>
        <w:t>Сатып алынатын қызметтер тізбесі</w:t>
      </w:r>
    </w:p>
    <w:p w14:paraId="441B6268" w14:textId="77777777" w:rsidR="00E62750" w:rsidRPr="00E32BB5" w:rsidRDefault="00E62750" w:rsidP="00746172">
      <w:pPr>
        <w:spacing w:after="0" w:line="240" w:lineRule="auto"/>
        <w:jc w:val="center"/>
        <w:rPr>
          <w:b/>
          <w:sz w:val="24"/>
          <w:szCs w:val="24"/>
          <w:lang w:val="kk-KZ"/>
        </w:rPr>
      </w:pPr>
    </w:p>
    <w:tbl>
      <w:tblPr>
        <w:tblpPr w:leftFromText="180" w:rightFromText="180" w:vertAnchor="text" w:tblpXSpec="center" w:tblpY="1"/>
        <w:tblOverlap w:val="neve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979"/>
        <w:gridCol w:w="3544"/>
        <w:gridCol w:w="1281"/>
        <w:gridCol w:w="709"/>
        <w:gridCol w:w="1134"/>
        <w:gridCol w:w="1412"/>
        <w:gridCol w:w="1418"/>
        <w:gridCol w:w="850"/>
        <w:gridCol w:w="1040"/>
      </w:tblGrid>
      <w:tr w:rsidR="003D1A24" w:rsidRPr="00E32BB5" w14:paraId="4FB54548" w14:textId="77777777" w:rsidTr="00E840EE">
        <w:trPr>
          <w:trHeight w:val="1260"/>
        </w:trPr>
        <w:tc>
          <w:tcPr>
            <w:tcW w:w="568" w:type="dxa"/>
            <w:shd w:val="clear" w:color="auto" w:fill="auto"/>
            <w:vAlign w:val="center"/>
          </w:tcPr>
          <w:p w14:paraId="1D6B0ED2" w14:textId="77777777" w:rsidR="003D1A24" w:rsidRPr="00E32BB5" w:rsidRDefault="003D1A24" w:rsidP="00F83C0F">
            <w:pPr>
              <w:tabs>
                <w:tab w:val="left" w:pos="142"/>
                <w:tab w:val="left" w:pos="851"/>
                <w:tab w:val="left" w:pos="993"/>
                <w:tab w:val="left" w:pos="2552"/>
                <w:tab w:val="left" w:pos="3828"/>
              </w:tabs>
              <w:spacing w:after="0" w:line="240" w:lineRule="auto"/>
              <w:rPr>
                <w:b/>
                <w:bCs/>
                <w:sz w:val="18"/>
                <w:szCs w:val="18"/>
                <w:lang w:val="kk-KZ"/>
              </w:rPr>
            </w:pPr>
            <w:r w:rsidRPr="00E32BB5">
              <w:rPr>
                <w:b/>
                <w:bCs/>
                <w:sz w:val="18"/>
                <w:szCs w:val="18"/>
                <w:lang w:val="kk-KZ"/>
              </w:rPr>
              <w:t>Лот №</w:t>
            </w:r>
          </w:p>
        </w:tc>
        <w:tc>
          <w:tcPr>
            <w:tcW w:w="1134" w:type="dxa"/>
            <w:shd w:val="clear" w:color="auto" w:fill="auto"/>
            <w:vAlign w:val="center"/>
          </w:tcPr>
          <w:p w14:paraId="2F24418B"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bCs/>
                <w:sz w:val="18"/>
                <w:szCs w:val="18"/>
                <w:lang w:val="kk-KZ"/>
              </w:rPr>
              <w:t>Тапсырыс берушінің атауы</w:t>
            </w:r>
          </w:p>
        </w:tc>
        <w:tc>
          <w:tcPr>
            <w:tcW w:w="1979" w:type="dxa"/>
            <w:shd w:val="clear" w:color="auto" w:fill="auto"/>
            <w:vAlign w:val="center"/>
          </w:tcPr>
          <w:p w14:paraId="1CF32E44"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bCs/>
                <w:sz w:val="18"/>
                <w:szCs w:val="18"/>
                <w:lang w:val="kk-KZ"/>
              </w:rPr>
              <w:t>Қызметтер атауы</w:t>
            </w:r>
          </w:p>
        </w:tc>
        <w:tc>
          <w:tcPr>
            <w:tcW w:w="3544" w:type="dxa"/>
            <w:shd w:val="clear" w:color="auto" w:fill="auto"/>
            <w:vAlign w:val="center"/>
          </w:tcPr>
          <w:p w14:paraId="3842A618"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bCs/>
                <w:sz w:val="18"/>
                <w:szCs w:val="18"/>
                <w:lang w:val="kk-KZ"/>
              </w:rPr>
              <w:t>Қысқаша спаттамасы</w:t>
            </w:r>
          </w:p>
        </w:tc>
        <w:tc>
          <w:tcPr>
            <w:tcW w:w="1281" w:type="dxa"/>
            <w:shd w:val="clear" w:color="auto" w:fill="auto"/>
            <w:vAlign w:val="center"/>
          </w:tcPr>
          <w:p w14:paraId="6FEAB3D1"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sz w:val="18"/>
                <w:szCs w:val="18"/>
                <w:lang w:val="kk-KZ"/>
              </w:rPr>
              <w:t>Өлшем бірлігі</w:t>
            </w:r>
          </w:p>
        </w:tc>
        <w:tc>
          <w:tcPr>
            <w:tcW w:w="709" w:type="dxa"/>
            <w:shd w:val="clear" w:color="auto" w:fill="auto"/>
            <w:vAlign w:val="center"/>
          </w:tcPr>
          <w:p w14:paraId="1A01559C"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sz w:val="18"/>
                <w:szCs w:val="18"/>
                <w:lang w:val="kk-KZ"/>
              </w:rPr>
              <w:t>Мөлшері, көлемі</w:t>
            </w:r>
          </w:p>
        </w:tc>
        <w:tc>
          <w:tcPr>
            <w:tcW w:w="1134" w:type="dxa"/>
            <w:shd w:val="clear" w:color="auto" w:fill="auto"/>
            <w:vAlign w:val="center"/>
          </w:tcPr>
          <w:p w14:paraId="403DFEBD"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rPr>
            </w:pPr>
            <w:r w:rsidRPr="00E32BB5">
              <w:rPr>
                <w:b/>
                <w:bCs/>
                <w:sz w:val="18"/>
                <w:szCs w:val="18"/>
                <w:lang w:val="kk-KZ"/>
              </w:rPr>
              <w:t>ҚҚС-сыз бірлік бағасы</w:t>
            </w:r>
          </w:p>
        </w:tc>
        <w:tc>
          <w:tcPr>
            <w:tcW w:w="1412" w:type="dxa"/>
            <w:shd w:val="clear" w:color="auto" w:fill="auto"/>
            <w:vAlign w:val="center"/>
          </w:tcPr>
          <w:p w14:paraId="256273ED"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rPr>
            </w:pPr>
            <w:r w:rsidRPr="00E32BB5">
              <w:rPr>
                <w:b/>
                <w:bCs/>
                <w:sz w:val="18"/>
                <w:szCs w:val="18"/>
                <w:lang w:val="kk-KZ"/>
              </w:rPr>
              <w:t>Қызметтерді көрсету мерзімі</w:t>
            </w:r>
          </w:p>
        </w:tc>
        <w:tc>
          <w:tcPr>
            <w:tcW w:w="1418" w:type="dxa"/>
            <w:shd w:val="clear" w:color="auto" w:fill="auto"/>
            <w:vAlign w:val="center"/>
          </w:tcPr>
          <w:p w14:paraId="4D0607B7"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bCs/>
                <w:sz w:val="18"/>
                <w:szCs w:val="18"/>
              </w:rPr>
            </w:pPr>
            <w:r w:rsidRPr="00E32BB5">
              <w:rPr>
                <w:b/>
                <w:bCs/>
                <w:sz w:val="18"/>
                <w:szCs w:val="18"/>
                <w:lang w:val="kk-KZ"/>
              </w:rPr>
              <w:t>Қызметтерді көрсету орны</w:t>
            </w:r>
          </w:p>
        </w:tc>
        <w:tc>
          <w:tcPr>
            <w:tcW w:w="850" w:type="dxa"/>
            <w:shd w:val="clear" w:color="auto" w:fill="auto"/>
            <w:vAlign w:val="center"/>
          </w:tcPr>
          <w:p w14:paraId="7B62CF4B"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bCs/>
                <w:sz w:val="18"/>
                <w:szCs w:val="18"/>
                <w:lang w:val="kk-KZ"/>
              </w:rPr>
            </w:pPr>
            <w:r w:rsidRPr="00E32BB5">
              <w:rPr>
                <w:b/>
                <w:bCs/>
                <w:sz w:val="18"/>
                <w:szCs w:val="18"/>
                <w:lang w:val="kk-KZ"/>
              </w:rPr>
              <w:t>Аванстық төлем мөлшері</w:t>
            </w:r>
          </w:p>
        </w:tc>
        <w:tc>
          <w:tcPr>
            <w:tcW w:w="1040" w:type="dxa"/>
            <w:shd w:val="clear" w:color="auto" w:fill="auto"/>
            <w:vAlign w:val="center"/>
          </w:tcPr>
          <w:p w14:paraId="18B76BF5"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bCs/>
                <w:sz w:val="18"/>
                <w:szCs w:val="18"/>
                <w:lang w:val="kk-KZ"/>
              </w:rPr>
            </w:pPr>
            <w:r w:rsidRPr="00E32BB5">
              <w:rPr>
                <w:b/>
                <w:bCs/>
                <w:sz w:val="18"/>
                <w:szCs w:val="18"/>
                <w:lang w:val="kk-KZ"/>
              </w:rPr>
              <w:t>ҚҚС-сыз жалпы сомасы</w:t>
            </w:r>
          </w:p>
        </w:tc>
      </w:tr>
      <w:tr w:rsidR="003D1A24" w:rsidRPr="00E32BB5" w14:paraId="494A949F" w14:textId="77777777" w:rsidTr="00E840EE">
        <w:trPr>
          <w:trHeight w:val="96"/>
        </w:trPr>
        <w:tc>
          <w:tcPr>
            <w:tcW w:w="568" w:type="dxa"/>
            <w:shd w:val="clear" w:color="auto" w:fill="auto"/>
          </w:tcPr>
          <w:p w14:paraId="782FCC98"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1</w:t>
            </w:r>
          </w:p>
        </w:tc>
        <w:tc>
          <w:tcPr>
            <w:tcW w:w="1134" w:type="dxa"/>
            <w:shd w:val="clear" w:color="auto" w:fill="auto"/>
          </w:tcPr>
          <w:p w14:paraId="5CC8E392"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2</w:t>
            </w:r>
          </w:p>
        </w:tc>
        <w:tc>
          <w:tcPr>
            <w:tcW w:w="1979" w:type="dxa"/>
            <w:shd w:val="clear" w:color="auto" w:fill="auto"/>
          </w:tcPr>
          <w:p w14:paraId="21CF37BA"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3</w:t>
            </w:r>
          </w:p>
        </w:tc>
        <w:tc>
          <w:tcPr>
            <w:tcW w:w="3544" w:type="dxa"/>
            <w:shd w:val="clear" w:color="auto" w:fill="auto"/>
          </w:tcPr>
          <w:p w14:paraId="25998C53"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4</w:t>
            </w:r>
          </w:p>
        </w:tc>
        <w:tc>
          <w:tcPr>
            <w:tcW w:w="1281" w:type="dxa"/>
            <w:shd w:val="clear" w:color="auto" w:fill="auto"/>
          </w:tcPr>
          <w:p w14:paraId="0EA91702"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5</w:t>
            </w:r>
          </w:p>
        </w:tc>
        <w:tc>
          <w:tcPr>
            <w:tcW w:w="709" w:type="dxa"/>
            <w:shd w:val="clear" w:color="auto" w:fill="auto"/>
          </w:tcPr>
          <w:p w14:paraId="07E46CD0"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6</w:t>
            </w:r>
          </w:p>
        </w:tc>
        <w:tc>
          <w:tcPr>
            <w:tcW w:w="1134" w:type="dxa"/>
            <w:shd w:val="clear" w:color="auto" w:fill="auto"/>
          </w:tcPr>
          <w:p w14:paraId="612F2D2B"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7</w:t>
            </w:r>
          </w:p>
        </w:tc>
        <w:tc>
          <w:tcPr>
            <w:tcW w:w="1412" w:type="dxa"/>
            <w:shd w:val="clear" w:color="auto" w:fill="auto"/>
          </w:tcPr>
          <w:p w14:paraId="69E4C101"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8</w:t>
            </w:r>
          </w:p>
        </w:tc>
        <w:tc>
          <w:tcPr>
            <w:tcW w:w="1418" w:type="dxa"/>
            <w:shd w:val="clear" w:color="auto" w:fill="auto"/>
          </w:tcPr>
          <w:p w14:paraId="07CD4345"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9</w:t>
            </w:r>
          </w:p>
        </w:tc>
        <w:tc>
          <w:tcPr>
            <w:tcW w:w="850" w:type="dxa"/>
            <w:shd w:val="clear" w:color="auto" w:fill="auto"/>
          </w:tcPr>
          <w:p w14:paraId="689A63DD"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10</w:t>
            </w:r>
          </w:p>
        </w:tc>
        <w:tc>
          <w:tcPr>
            <w:tcW w:w="1040" w:type="dxa"/>
            <w:shd w:val="clear" w:color="auto" w:fill="auto"/>
          </w:tcPr>
          <w:p w14:paraId="05F5FF2A"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11</w:t>
            </w:r>
          </w:p>
        </w:tc>
      </w:tr>
      <w:tr w:rsidR="00B274AC" w:rsidRPr="00E32BB5" w14:paraId="69F9E899" w14:textId="77777777" w:rsidTr="003A622F">
        <w:trPr>
          <w:trHeight w:val="1028"/>
        </w:trPr>
        <w:tc>
          <w:tcPr>
            <w:tcW w:w="568" w:type="dxa"/>
            <w:shd w:val="clear" w:color="auto" w:fill="auto"/>
            <w:vAlign w:val="center"/>
          </w:tcPr>
          <w:p w14:paraId="4D34719A" w14:textId="77777777"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w:t>
            </w:r>
          </w:p>
        </w:tc>
        <w:tc>
          <w:tcPr>
            <w:tcW w:w="1134" w:type="dxa"/>
            <w:shd w:val="clear" w:color="auto" w:fill="auto"/>
            <w:vAlign w:val="center"/>
          </w:tcPr>
          <w:p w14:paraId="6FF6F29D"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rStyle w:val="s0"/>
                <w:sz w:val="20"/>
                <w:szCs w:val="20"/>
                <w:lang w:val="kk-KZ"/>
              </w:rPr>
              <w:t>«БЖЗҚ» АҚ</w:t>
            </w:r>
          </w:p>
        </w:tc>
        <w:tc>
          <w:tcPr>
            <w:tcW w:w="1979" w:type="dxa"/>
            <w:shd w:val="clear" w:color="auto" w:fill="auto"/>
            <w:vAlign w:val="center"/>
          </w:tcPr>
          <w:p w14:paraId="6FC670C9" w14:textId="6B37221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E1C3AF" w14:textId="63CC5CB1" w:rsidR="00B274AC" w:rsidRPr="00413FBC"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ОА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321CE35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194B825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00D3FA6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5F392C9C"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F71408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26C64B66"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0474A4B"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2BB7B961" w14:textId="77777777" w:rsidTr="003A622F">
        <w:trPr>
          <w:trHeight w:val="1023"/>
        </w:trPr>
        <w:tc>
          <w:tcPr>
            <w:tcW w:w="568" w:type="dxa"/>
            <w:shd w:val="clear" w:color="auto" w:fill="auto"/>
            <w:vAlign w:val="center"/>
          </w:tcPr>
          <w:p w14:paraId="24E91AFA" w14:textId="5F347622"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2</w:t>
            </w:r>
          </w:p>
        </w:tc>
        <w:tc>
          <w:tcPr>
            <w:tcW w:w="1134" w:type="dxa"/>
            <w:shd w:val="clear" w:color="auto" w:fill="auto"/>
            <w:vAlign w:val="center"/>
          </w:tcPr>
          <w:p w14:paraId="1DBC9E2C" w14:textId="78F87A50"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80CBE0C" w14:textId="3BB7C41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4BE3B7D0" w14:textId="302890F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Астана қ. филиалы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A0F7E27" w14:textId="568ACFF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F6784F8" w14:textId="2658BA1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0165000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ABECF88" w14:textId="34E857F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52C56B9" w14:textId="508303A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3107ACAB" w14:textId="4D31147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0E77F9D3"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2DD774ED" w14:textId="77777777" w:rsidTr="00B274AC">
        <w:trPr>
          <w:trHeight w:val="1201"/>
        </w:trPr>
        <w:tc>
          <w:tcPr>
            <w:tcW w:w="568" w:type="dxa"/>
            <w:shd w:val="clear" w:color="auto" w:fill="auto"/>
          </w:tcPr>
          <w:p w14:paraId="4BA1B3F9" w14:textId="7AA4CF23"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3</w:t>
            </w:r>
          </w:p>
        </w:tc>
        <w:tc>
          <w:tcPr>
            <w:tcW w:w="1134" w:type="dxa"/>
            <w:shd w:val="clear" w:color="auto" w:fill="auto"/>
          </w:tcPr>
          <w:p w14:paraId="15823C77" w14:textId="082188D7"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tcPr>
          <w:p w14:paraId="40564F03" w14:textId="6554BC3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4A21FF41" w14:textId="6FC1BB2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Ақтөбе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tcPr>
          <w:p w14:paraId="154A404D" w14:textId="50077D8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tcPr>
          <w:p w14:paraId="5C917BB9" w14:textId="4A685F5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tcPr>
          <w:p w14:paraId="5444596C"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tcPr>
          <w:p w14:paraId="5D276FAE" w14:textId="211E73A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tcPr>
          <w:p w14:paraId="4CF4522F" w14:textId="2846DE5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tcPr>
          <w:p w14:paraId="5401A519" w14:textId="41CBF32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tcPr>
          <w:p w14:paraId="5E27899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607EF0FD" w14:textId="77777777" w:rsidTr="00B274AC">
        <w:trPr>
          <w:trHeight w:val="96"/>
        </w:trPr>
        <w:tc>
          <w:tcPr>
            <w:tcW w:w="568" w:type="dxa"/>
            <w:shd w:val="clear" w:color="auto" w:fill="auto"/>
            <w:vAlign w:val="center"/>
          </w:tcPr>
          <w:p w14:paraId="3F528C41" w14:textId="1FAB7B49"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4</w:t>
            </w:r>
          </w:p>
        </w:tc>
        <w:tc>
          <w:tcPr>
            <w:tcW w:w="1134" w:type="dxa"/>
            <w:shd w:val="clear" w:color="auto" w:fill="auto"/>
            <w:vAlign w:val="center"/>
          </w:tcPr>
          <w:p w14:paraId="5CDB6FDB" w14:textId="4C1092D1"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95F0105" w14:textId="6B88078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7CB6FC32" w14:textId="732F0B1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Атырау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2F61323" w14:textId="08D2A53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0548DAB1" w14:textId="14195E8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56FA7BE3"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626F8728" w14:textId="2C4C9E0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6BA1059C" w14:textId="1256B6A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B612A16" w14:textId="23AADFA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79983D9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1013E51C" w14:textId="77777777" w:rsidTr="00895545">
        <w:trPr>
          <w:trHeight w:val="1079"/>
        </w:trPr>
        <w:tc>
          <w:tcPr>
            <w:tcW w:w="568" w:type="dxa"/>
            <w:shd w:val="clear" w:color="auto" w:fill="auto"/>
            <w:vAlign w:val="center"/>
          </w:tcPr>
          <w:p w14:paraId="4C4C4A2A" w14:textId="10A565E1"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5</w:t>
            </w:r>
          </w:p>
        </w:tc>
        <w:tc>
          <w:tcPr>
            <w:tcW w:w="1134" w:type="dxa"/>
            <w:shd w:val="clear" w:color="auto" w:fill="auto"/>
            <w:vAlign w:val="center"/>
          </w:tcPr>
          <w:p w14:paraId="25C610D7" w14:textId="6FEC2DB8"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3A80CAF1" w14:textId="4FAEC37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F65A49" w14:textId="4720C71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Жамбыл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AF2A172" w14:textId="6BEC3D2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4928873A" w14:textId="60F2733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32D89CC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3B04516B" w14:textId="503B80A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FB453C2" w14:textId="15C3D89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33FE03CE" w14:textId="1559FD9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32E4D6D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5351EC60" w14:textId="77777777" w:rsidTr="00895545">
        <w:trPr>
          <w:trHeight w:val="1124"/>
        </w:trPr>
        <w:tc>
          <w:tcPr>
            <w:tcW w:w="568" w:type="dxa"/>
            <w:shd w:val="clear" w:color="auto" w:fill="auto"/>
            <w:vAlign w:val="center"/>
          </w:tcPr>
          <w:p w14:paraId="4F0ED0AD" w14:textId="344231B8"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lastRenderedPageBreak/>
              <w:t>6</w:t>
            </w:r>
          </w:p>
        </w:tc>
        <w:tc>
          <w:tcPr>
            <w:tcW w:w="1134" w:type="dxa"/>
            <w:shd w:val="clear" w:color="auto" w:fill="auto"/>
            <w:vAlign w:val="center"/>
          </w:tcPr>
          <w:p w14:paraId="06685BEF" w14:textId="60B4EF0C"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C9BA68E" w14:textId="692ABD7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518169" w14:textId="0A5B023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Батыс Қазақстан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3DE5B4F" w14:textId="78CA4C8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5461A816" w14:textId="03E718E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417A2B49"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06DB5A74" w14:textId="53B26C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829B9D5" w14:textId="7EF3486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63CAE1DD" w14:textId="562E83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7947D20B"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3B0F1C88" w14:textId="77777777" w:rsidTr="003A622F">
        <w:trPr>
          <w:trHeight w:val="1126"/>
        </w:trPr>
        <w:tc>
          <w:tcPr>
            <w:tcW w:w="568" w:type="dxa"/>
            <w:shd w:val="clear" w:color="auto" w:fill="auto"/>
            <w:vAlign w:val="center"/>
          </w:tcPr>
          <w:p w14:paraId="6C973488" w14:textId="6A7A3689"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7</w:t>
            </w:r>
          </w:p>
        </w:tc>
        <w:tc>
          <w:tcPr>
            <w:tcW w:w="1134" w:type="dxa"/>
            <w:shd w:val="clear" w:color="auto" w:fill="auto"/>
            <w:vAlign w:val="center"/>
          </w:tcPr>
          <w:p w14:paraId="7FC7277C" w14:textId="0E83DD24"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1642B769" w14:textId="6E1D765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1882F843" w14:textId="0C46DDA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Қарағанды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37ACFE5" w14:textId="4D4F263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49866ED0" w14:textId="707AAFA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45560DA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157D08A" w14:textId="2DB25E8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0E7E910" w14:textId="2EE25E3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0BE50E17" w14:textId="3D44CAF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6D5A44D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4A7E915A" w14:textId="77777777" w:rsidTr="003A622F">
        <w:trPr>
          <w:trHeight w:val="1121"/>
        </w:trPr>
        <w:tc>
          <w:tcPr>
            <w:tcW w:w="568" w:type="dxa"/>
            <w:shd w:val="clear" w:color="auto" w:fill="auto"/>
            <w:vAlign w:val="center"/>
          </w:tcPr>
          <w:p w14:paraId="57CDD852" w14:textId="6D8B05AD"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8</w:t>
            </w:r>
          </w:p>
        </w:tc>
        <w:tc>
          <w:tcPr>
            <w:tcW w:w="1134" w:type="dxa"/>
            <w:shd w:val="clear" w:color="auto" w:fill="auto"/>
            <w:vAlign w:val="center"/>
          </w:tcPr>
          <w:p w14:paraId="0EF0B6FB" w14:textId="7D94B194"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43A871F5" w14:textId="0AD33A50"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30289561" w14:textId="4B6E0AD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Қызылорда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FF767C2" w14:textId="3A3CA0B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715435D2" w14:textId="42EE6ED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46A1A9E8"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4300036C" w14:textId="501FDAB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2900D6A" w14:textId="711694C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B5F8AC7" w14:textId="0A57025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3B5BC418"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6587B054" w14:textId="77777777" w:rsidTr="003A622F">
        <w:trPr>
          <w:trHeight w:val="222"/>
        </w:trPr>
        <w:tc>
          <w:tcPr>
            <w:tcW w:w="568" w:type="dxa"/>
            <w:shd w:val="clear" w:color="auto" w:fill="auto"/>
            <w:vAlign w:val="center"/>
          </w:tcPr>
          <w:p w14:paraId="37F6BF60" w14:textId="1D623940"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9</w:t>
            </w:r>
          </w:p>
        </w:tc>
        <w:tc>
          <w:tcPr>
            <w:tcW w:w="1134" w:type="dxa"/>
            <w:shd w:val="clear" w:color="auto" w:fill="auto"/>
            <w:vAlign w:val="center"/>
          </w:tcPr>
          <w:p w14:paraId="10188A23" w14:textId="46C66A69"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18782667" w14:textId="5EBE45C0"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5465EE0C" w14:textId="04A4F9F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Қостанай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656A17C7" w14:textId="137068B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21F09D5" w14:textId="5A6D070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6BC8F05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6BA24A3" w14:textId="23B337E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E1C36A3" w14:textId="2D74D17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B68F89D" w14:textId="7594AAA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5165A01"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464C26C0" w14:textId="77777777" w:rsidTr="003A622F">
        <w:trPr>
          <w:trHeight w:val="222"/>
        </w:trPr>
        <w:tc>
          <w:tcPr>
            <w:tcW w:w="568" w:type="dxa"/>
            <w:shd w:val="clear" w:color="auto" w:fill="auto"/>
            <w:vAlign w:val="center"/>
          </w:tcPr>
          <w:p w14:paraId="38698AAC" w14:textId="1BAE55FB"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10</w:t>
            </w:r>
          </w:p>
        </w:tc>
        <w:tc>
          <w:tcPr>
            <w:tcW w:w="1134" w:type="dxa"/>
            <w:shd w:val="clear" w:color="auto" w:fill="auto"/>
            <w:vAlign w:val="center"/>
          </w:tcPr>
          <w:p w14:paraId="43F9CCF7" w14:textId="3A98402A"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138E975" w14:textId="156D49D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5F612384" w14:textId="430D743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Маңғыстау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2C9C5C04" w14:textId="3BE8DAC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0582CFDC" w14:textId="6F1DF52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066CEC90"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BBC0849" w14:textId="7473C6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1796A64C" w14:textId="188D115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097679EB" w14:textId="76DFC5C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12FEAB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3E5E89C7" w14:textId="77777777" w:rsidTr="00B274AC">
        <w:trPr>
          <w:trHeight w:val="222"/>
        </w:trPr>
        <w:tc>
          <w:tcPr>
            <w:tcW w:w="568" w:type="dxa"/>
            <w:shd w:val="clear" w:color="auto" w:fill="auto"/>
            <w:vAlign w:val="center"/>
          </w:tcPr>
          <w:p w14:paraId="1720347B" w14:textId="6D3287A4"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11</w:t>
            </w:r>
          </w:p>
        </w:tc>
        <w:tc>
          <w:tcPr>
            <w:tcW w:w="1134" w:type="dxa"/>
            <w:shd w:val="clear" w:color="auto" w:fill="auto"/>
            <w:vAlign w:val="center"/>
          </w:tcPr>
          <w:p w14:paraId="498A1572" w14:textId="6E0BBE42"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51658A2F" w14:textId="7774EA9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3F7309C3" w14:textId="0FBED43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Павлодар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3B4A4BC4" w14:textId="1E9F68A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2C497472" w14:textId="647E11F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190515E1"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732511C2" w14:textId="3CB0B9A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0272214" w14:textId="62CFF1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28535AF8" w14:textId="5E6AB27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0D59FC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1677FEF3" w14:textId="77777777" w:rsidTr="00B274AC">
        <w:trPr>
          <w:trHeight w:val="222"/>
        </w:trPr>
        <w:tc>
          <w:tcPr>
            <w:tcW w:w="568" w:type="dxa"/>
            <w:shd w:val="clear" w:color="auto" w:fill="auto"/>
            <w:vAlign w:val="center"/>
          </w:tcPr>
          <w:p w14:paraId="3AD4DE96" w14:textId="724CE6E4"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12</w:t>
            </w:r>
          </w:p>
        </w:tc>
        <w:tc>
          <w:tcPr>
            <w:tcW w:w="1134" w:type="dxa"/>
            <w:shd w:val="clear" w:color="auto" w:fill="auto"/>
            <w:vAlign w:val="center"/>
          </w:tcPr>
          <w:p w14:paraId="136BE14F" w14:textId="2C30BEAB"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2CAF4BBF" w14:textId="67D467F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F9B321" w14:textId="0201F1A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Солтүстік Қазақстан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559E38A" w14:textId="06319D1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47AE3D9" w14:textId="3865490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6983D6F1"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01D9D6F6" w14:textId="65B0EF7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1D185510" w14:textId="4FE05810"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49841B69" w14:textId="6C9F4CD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6C1C5865"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3EE0D1FB" w14:textId="77777777" w:rsidTr="00895545">
        <w:trPr>
          <w:trHeight w:val="222"/>
        </w:trPr>
        <w:tc>
          <w:tcPr>
            <w:tcW w:w="568" w:type="dxa"/>
            <w:shd w:val="clear" w:color="auto" w:fill="auto"/>
            <w:vAlign w:val="center"/>
          </w:tcPr>
          <w:p w14:paraId="327ED965" w14:textId="77A293B3"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13</w:t>
            </w:r>
          </w:p>
        </w:tc>
        <w:tc>
          <w:tcPr>
            <w:tcW w:w="1134" w:type="dxa"/>
            <w:shd w:val="clear" w:color="auto" w:fill="auto"/>
            <w:vAlign w:val="center"/>
          </w:tcPr>
          <w:p w14:paraId="4766D175" w14:textId="1ACD1EA9"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4E7E4035" w14:textId="6E38E80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5C720EC3" w14:textId="717DBC5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Жетiсу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EAD430E" w14:textId="4B327B5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77F23F5B" w14:textId="6AB32AD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23758D0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6FAF3E72" w14:textId="32DB16F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30FB8883" w14:textId="1A0D6CC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3CB0CF0D" w14:textId="1013071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6603E7C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79F863D0" w14:textId="77777777" w:rsidTr="00895545">
        <w:trPr>
          <w:trHeight w:val="222"/>
        </w:trPr>
        <w:tc>
          <w:tcPr>
            <w:tcW w:w="568" w:type="dxa"/>
            <w:shd w:val="clear" w:color="auto" w:fill="auto"/>
            <w:vAlign w:val="center"/>
          </w:tcPr>
          <w:p w14:paraId="6244F531" w14:textId="577043D3"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lastRenderedPageBreak/>
              <w:t>14</w:t>
            </w:r>
          </w:p>
        </w:tc>
        <w:tc>
          <w:tcPr>
            <w:tcW w:w="1134" w:type="dxa"/>
            <w:shd w:val="clear" w:color="auto" w:fill="auto"/>
            <w:vAlign w:val="center"/>
          </w:tcPr>
          <w:p w14:paraId="0A7F485F" w14:textId="409BAEED"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500829BF" w14:textId="0A9F077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3657EE" w14:textId="26E1DA4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Ақмола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3D8339C" w14:textId="06E6794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68409B98" w14:textId="52C664F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119E11B4"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7819E70D" w14:textId="201C33F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14C1D490" w14:textId="75027B9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6B044F15" w14:textId="7B4B7F0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1F5AD05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085A5E9A" w14:textId="77777777" w:rsidTr="003A622F">
        <w:trPr>
          <w:trHeight w:val="222"/>
        </w:trPr>
        <w:tc>
          <w:tcPr>
            <w:tcW w:w="568" w:type="dxa"/>
            <w:shd w:val="clear" w:color="auto" w:fill="auto"/>
            <w:vAlign w:val="center"/>
          </w:tcPr>
          <w:p w14:paraId="5ACA2E5D" w14:textId="155462CA"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15</w:t>
            </w:r>
          </w:p>
        </w:tc>
        <w:tc>
          <w:tcPr>
            <w:tcW w:w="1134" w:type="dxa"/>
            <w:shd w:val="clear" w:color="auto" w:fill="auto"/>
            <w:vAlign w:val="center"/>
          </w:tcPr>
          <w:p w14:paraId="19618CBD" w14:textId="1A544A05"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4E60F82A" w14:textId="2EA850A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791D445D" w14:textId="23AFFE0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Абай ӨФ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2D48D35" w14:textId="23DF3E8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5F3A19F8" w14:textId="466F117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530338B4"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3DA323AA" w14:textId="2DFEF50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369BF52B" w14:textId="290BCB3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819463E" w14:textId="4480C2F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1CA8874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2EFD458A" w14:textId="77777777" w:rsidTr="003A622F">
        <w:trPr>
          <w:trHeight w:val="222"/>
        </w:trPr>
        <w:tc>
          <w:tcPr>
            <w:tcW w:w="568" w:type="dxa"/>
            <w:shd w:val="clear" w:color="auto" w:fill="auto"/>
            <w:vAlign w:val="center"/>
          </w:tcPr>
          <w:p w14:paraId="25F95B8E" w14:textId="53320B6A"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16</w:t>
            </w:r>
          </w:p>
        </w:tc>
        <w:tc>
          <w:tcPr>
            <w:tcW w:w="1134" w:type="dxa"/>
            <w:shd w:val="clear" w:color="auto" w:fill="auto"/>
            <w:vAlign w:val="center"/>
          </w:tcPr>
          <w:p w14:paraId="6A3A3059" w14:textId="1AC57054"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555DB766" w14:textId="2373092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0751A192" w14:textId="7687F73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Шымкент қ. филиалы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61B00586" w14:textId="0BBCE93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8D0DB51" w14:textId="694BD68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3F7A930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5C6692BC" w14:textId="1D71899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66181C6C" w14:textId="27B8B84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46074B2D" w14:textId="7481713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0DBE56D"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08B56C1E" w14:textId="77777777" w:rsidTr="003A622F">
        <w:trPr>
          <w:trHeight w:val="222"/>
        </w:trPr>
        <w:tc>
          <w:tcPr>
            <w:tcW w:w="568" w:type="dxa"/>
            <w:shd w:val="clear" w:color="auto" w:fill="auto"/>
            <w:vAlign w:val="center"/>
          </w:tcPr>
          <w:p w14:paraId="6EF53FA3" w14:textId="45C3C5F2"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17</w:t>
            </w:r>
          </w:p>
        </w:tc>
        <w:tc>
          <w:tcPr>
            <w:tcW w:w="1134" w:type="dxa"/>
            <w:shd w:val="clear" w:color="auto" w:fill="auto"/>
            <w:vAlign w:val="center"/>
          </w:tcPr>
          <w:p w14:paraId="51974900" w14:textId="24E283B6"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33D85759" w14:textId="20E3A07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0D9BBCB7" w14:textId="1992554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Туркестан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2AA3619E" w14:textId="55F8FD0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58E4B986" w14:textId="4C10398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59AE1C53"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07818368" w14:textId="257CDD0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0E9AEBCD" w14:textId="4237D9E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6854C1BB" w14:textId="73AEC7D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16990DDC"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bl>
    <w:tbl>
      <w:tblPr>
        <w:tblpPr w:leftFromText="180" w:rightFromText="180" w:vertAnchor="text" w:horzAnchor="margin" w:tblpXSpec="right" w:tblpY="1466"/>
        <w:tblW w:w="13236" w:type="dxa"/>
        <w:tblLook w:val="01E0" w:firstRow="1" w:lastRow="1" w:firstColumn="1" w:lastColumn="1" w:noHBand="0" w:noVBand="0"/>
      </w:tblPr>
      <w:tblGrid>
        <w:gridCol w:w="6823"/>
        <w:gridCol w:w="6413"/>
      </w:tblGrid>
      <w:tr w:rsidR="00895545" w:rsidRPr="00E32BB5" w14:paraId="584EB97F" w14:textId="77777777" w:rsidTr="00895545">
        <w:trPr>
          <w:trHeight w:val="224"/>
        </w:trPr>
        <w:tc>
          <w:tcPr>
            <w:tcW w:w="6823" w:type="dxa"/>
          </w:tcPr>
          <w:p w14:paraId="2DBF8558"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b/>
                <w:sz w:val="24"/>
                <w:szCs w:val="24"/>
                <w:lang w:val="kk-KZ"/>
              </w:rPr>
            </w:pPr>
            <w:r>
              <w:rPr>
                <w:b/>
                <w:sz w:val="24"/>
                <w:szCs w:val="24"/>
                <w:lang w:val="kk-KZ"/>
              </w:rPr>
              <w:t>Т</w:t>
            </w:r>
            <w:r w:rsidRPr="00E32BB5">
              <w:rPr>
                <w:b/>
                <w:sz w:val="24"/>
                <w:szCs w:val="24"/>
                <w:lang w:val="kk-KZ"/>
              </w:rPr>
              <w:t>апсырыс беруші</w:t>
            </w:r>
          </w:p>
        </w:tc>
        <w:tc>
          <w:tcPr>
            <w:tcW w:w="6413" w:type="dxa"/>
          </w:tcPr>
          <w:p w14:paraId="276B3EA3"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b/>
                <w:sz w:val="24"/>
                <w:szCs w:val="24"/>
                <w:lang w:val="kk-KZ"/>
              </w:rPr>
            </w:pPr>
            <w:r w:rsidRPr="00E32BB5">
              <w:rPr>
                <w:b/>
                <w:sz w:val="24"/>
                <w:szCs w:val="24"/>
                <w:lang w:val="kk-KZ"/>
              </w:rPr>
              <w:t>Жеткізуші</w:t>
            </w:r>
          </w:p>
        </w:tc>
      </w:tr>
      <w:tr w:rsidR="00895545" w:rsidRPr="00E32BB5" w14:paraId="4C9CFB2B" w14:textId="77777777" w:rsidTr="00895545">
        <w:trPr>
          <w:trHeight w:val="921"/>
        </w:trPr>
        <w:tc>
          <w:tcPr>
            <w:tcW w:w="6823" w:type="dxa"/>
          </w:tcPr>
          <w:p w14:paraId="5F2F2583"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sz w:val="24"/>
                <w:szCs w:val="24"/>
              </w:rPr>
            </w:pPr>
          </w:p>
          <w:p w14:paraId="2EBEED68" w14:textId="77777777" w:rsidR="00895545" w:rsidRPr="00E32BB5" w:rsidRDefault="00895545" w:rsidP="00895545">
            <w:pPr>
              <w:tabs>
                <w:tab w:val="left" w:pos="3544"/>
              </w:tabs>
              <w:adjustRightInd w:val="0"/>
              <w:snapToGrid w:val="0"/>
              <w:spacing w:after="0" w:line="240" w:lineRule="auto"/>
              <w:jc w:val="center"/>
              <w:rPr>
                <w:sz w:val="24"/>
                <w:szCs w:val="24"/>
                <w:lang w:val="kk-KZ"/>
              </w:rPr>
            </w:pPr>
            <w:r w:rsidRPr="00E32BB5">
              <w:rPr>
                <w:sz w:val="24"/>
                <w:szCs w:val="24"/>
              </w:rPr>
              <w:t xml:space="preserve">____________________ </w:t>
            </w:r>
            <w:r w:rsidRPr="00E32BB5">
              <w:rPr>
                <w:b/>
                <w:sz w:val="24"/>
                <w:szCs w:val="24"/>
                <w:lang w:val="kk-KZ"/>
              </w:rPr>
              <w:t>Аты-жөні</w:t>
            </w:r>
          </w:p>
          <w:p w14:paraId="6DA667F3" w14:textId="77777777" w:rsidR="00895545" w:rsidRPr="00E32BB5" w:rsidRDefault="00895545" w:rsidP="00895545">
            <w:pPr>
              <w:tabs>
                <w:tab w:val="left" w:pos="3544"/>
              </w:tabs>
              <w:adjustRightInd w:val="0"/>
              <w:snapToGrid w:val="0"/>
              <w:spacing w:after="0" w:line="240" w:lineRule="auto"/>
              <w:jc w:val="center"/>
              <w:rPr>
                <w:sz w:val="24"/>
                <w:szCs w:val="24"/>
              </w:rPr>
            </w:pPr>
            <w:r>
              <w:rPr>
                <w:sz w:val="24"/>
                <w:szCs w:val="24"/>
              </w:rPr>
              <w:t>«__</w:t>
            </w:r>
            <w:proofErr w:type="gramStart"/>
            <w:r>
              <w:rPr>
                <w:sz w:val="24"/>
                <w:szCs w:val="24"/>
              </w:rPr>
              <w:t>_»_</w:t>
            </w:r>
            <w:proofErr w:type="gramEnd"/>
            <w:r>
              <w:rPr>
                <w:sz w:val="24"/>
                <w:szCs w:val="24"/>
              </w:rPr>
              <w:t>_______________</w:t>
            </w:r>
            <w:r w:rsidRPr="00E32BB5">
              <w:rPr>
                <w:sz w:val="24"/>
                <w:szCs w:val="24"/>
              </w:rPr>
              <w:t xml:space="preserve"> 20__ </w:t>
            </w:r>
            <w:r w:rsidRPr="00E32BB5">
              <w:rPr>
                <w:sz w:val="24"/>
                <w:szCs w:val="24"/>
                <w:lang w:val="kk-KZ"/>
              </w:rPr>
              <w:t>ж</w:t>
            </w:r>
            <w:r w:rsidRPr="00E32BB5">
              <w:rPr>
                <w:sz w:val="24"/>
                <w:szCs w:val="24"/>
              </w:rPr>
              <w:t>.</w:t>
            </w:r>
          </w:p>
          <w:p w14:paraId="23EEC5D2" w14:textId="77777777" w:rsidR="00895545" w:rsidRPr="00E32BB5" w:rsidRDefault="00895545" w:rsidP="00895545">
            <w:pPr>
              <w:tabs>
                <w:tab w:val="left" w:pos="3544"/>
              </w:tabs>
              <w:adjustRightInd w:val="0"/>
              <w:snapToGrid w:val="0"/>
              <w:spacing w:after="0" w:line="240" w:lineRule="auto"/>
              <w:jc w:val="center"/>
              <w:rPr>
                <w:sz w:val="24"/>
                <w:szCs w:val="24"/>
              </w:rPr>
            </w:pPr>
            <w:r w:rsidRPr="00E32BB5">
              <w:rPr>
                <w:sz w:val="24"/>
                <w:szCs w:val="24"/>
              </w:rPr>
              <w:t>м.</w:t>
            </w:r>
            <w:r w:rsidRPr="00E32BB5">
              <w:rPr>
                <w:sz w:val="24"/>
                <w:szCs w:val="24"/>
                <w:lang w:val="kk-KZ"/>
              </w:rPr>
              <w:t>о</w:t>
            </w:r>
            <w:r w:rsidRPr="00E32BB5">
              <w:rPr>
                <w:sz w:val="24"/>
                <w:szCs w:val="24"/>
              </w:rPr>
              <w:t>.</w:t>
            </w:r>
            <w:r w:rsidRPr="00E32BB5">
              <w:rPr>
                <w:bCs/>
                <w:sz w:val="24"/>
                <w:szCs w:val="24"/>
              </w:rPr>
              <w:t xml:space="preserve">  (</w:t>
            </w:r>
            <w:r w:rsidRPr="00E32BB5">
              <w:rPr>
                <w:bCs/>
                <w:sz w:val="24"/>
                <w:szCs w:val="24"/>
                <w:lang w:val="kk-KZ"/>
              </w:rPr>
              <w:t>қол қою күні</w:t>
            </w:r>
            <w:r w:rsidRPr="00E32BB5">
              <w:rPr>
                <w:bCs/>
                <w:sz w:val="24"/>
                <w:szCs w:val="24"/>
              </w:rPr>
              <w:t>)</w:t>
            </w:r>
          </w:p>
        </w:tc>
        <w:tc>
          <w:tcPr>
            <w:tcW w:w="6413" w:type="dxa"/>
          </w:tcPr>
          <w:p w14:paraId="1A27DC89"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sz w:val="24"/>
                <w:szCs w:val="24"/>
              </w:rPr>
            </w:pPr>
          </w:p>
          <w:p w14:paraId="0644460B" w14:textId="77777777" w:rsidR="00895545" w:rsidRPr="00E32BB5" w:rsidRDefault="00895545" w:rsidP="00895545">
            <w:pPr>
              <w:tabs>
                <w:tab w:val="left" w:pos="3544"/>
              </w:tabs>
              <w:adjustRightInd w:val="0"/>
              <w:snapToGrid w:val="0"/>
              <w:spacing w:after="0" w:line="240" w:lineRule="auto"/>
              <w:jc w:val="center"/>
              <w:rPr>
                <w:sz w:val="24"/>
                <w:szCs w:val="24"/>
                <w:lang w:val="kk-KZ"/>
              </w:rPr>
            </w:pPr>
            <w:r w:rsidRPr="00E32BB5">
              <w:rPr>
                <w:sz w:val="24"/>
                <w:szCs w:val="24"/>
              </w:rPr>
              <w:t>_________________</w:t>
            </w:r>
            <w:r w:rsidRPr="00E32BB5">
              <w:rPr>
                <w:b/>
                <w:sz w:val="24"/>
                <w:szCs w:val="24"/>
                <w:lang w:val="kk-KZ"/>
              </w:rPr>
              <w:t xml:space="preserve"> Аты-жөні</w:t>
            </w:r>
          </w:p>
          <w:p w14:paraId="043FD869" w14:textId="77777777" w:rsidR="00895545" w:rsidRPr="00E32BB5" w:rsidRDefault="00895545" w:rsidP="00895545">
            <w:pPr>
              <w:tabs>
                <w:tab w:val="left" w:pos="3544"/>
              </w:tabs>
              <w:adjustRightInd w:val="0"/>
              <w:snapToGrid w:val="0"/>
              <w:spacing w:after="0" w:line="240" w:lineRule="auto"/>
              <w:jc w:val="center"/>
              <w:rPr>
                <w:sz w:val="24"/>
                <w:szCs w:val="24"/>
              </w:rPr>
            </w:pPr>
            <w:r>
              <w:rPr>
                <w:sz w:val="24"/>
                <w:szCs w:val="24"/>
              </w:rPr>
              <w:t>«__</w:t>
            </w:r>
            <w:proofErr w:type="gramStart"/>
            <w:r>
              <w:rPr>
                <w:sz w:val="24"/>
                <w:szCs w:val="24"/>
              </w:rPr>
              <w:t>_»_</w:t>
            </w:r>
            <w:proofErr w:type="gramEnd"/>
            <w:r>
              <w:rPr>
                <w:sz w:val="24"/>
                <w:szCs w:val="24"/>
              </w:rPr>
              <w:t xml:space="preserve">_______________ </w:t>
            </w:r>
            <w:r w:rsidRPr="00E32BB5">
              <w:rPr>
                <w:sz w:val="24"/>
                <w:szCs w:val="24"/>
              </w:rPr>
              <w:t xml:space="preserve">20__ </w:t>
            </w:r>
            <w:r w:rsidRPr="00E32BB5">
              <w:rPr>
                <w:sz w:val="24"/>
                <w:szCs w:val="24"/>
                <w:lang w:val="kk-KZ"/>
              </w:rPr>
              <w:t>ж</w:t>
            </w:r>
            <w:r w:rsidRPr="00E32BB5">
              <w:rPr>
                <w:sz w:val="24"/>
                <w:szCs w:val="24"/>
              </w:rPr>
              <w:t>.</w:t>
            </w:r>
          </w:p>
          <w:p w14:paraId="205DE167" w14:textId="77777777" w:rsidR="00895545" w:rsidRPr="00E32BB5" w:rsidRDefault="00895545" w:rsidP="00895545">
            <w:pPr>
              <w:tabs>
                <w:tab w:val="left" w:pos="3544"/>
              </w:tabs>
              <w:adjustRightInd w:val="0"/>
              <w:snapToGrid w:val="0"/>
              <w:spacing w:after="0" w:line="240" w:lineRule="auto"/>
              <w:jc w:val="center"/>
              <w:rPr>
                <w:sz w:val="24"/>
                <w:szCs w:val="24"/>
              </w:rPr>
            </w:pPr>
            <w:r w:rsidRPr="00E32BB5">
              <w:rPr>
                <w:sz w:val="24"/>
                <w:szCs w:val="24"/>
              </w:rPr>
              <w:t>м.</w:t>
            </w:r>
            <w:r w:rsidRPr="00E32BB5">
              <w:rPr>
                <w:sz w:val="24"/>
                <w:szCs w:val="24"/>
                <w:lang w:val="kk-KZ"/>
              </w:rPr>
              <w:t>о</w:t>
            </w:r>
            <w:r w:rsidRPr="00E32BB5">
              <w:rPr>
                <w:sz w:val="24"/>
                <w:szCs w:val="24"/>
              </w:rPr>
              <w:t>.</w:t>
            </w:r>
            <w:r w:rsidRPr="00E32BB5">
              <w:rPr>
                <w:bCs/>
                <w:sz w:val="24"/>
                <w:szCs w:val="24"/>
              </w:rPr>
              <w:t xml:space="preserve">  (</w:t>
            </w:r>
            <w:r w:rsidRPr="00E32BB5">
              <w:rPr>
                <w:bCs/>
                <w:sz w:val="24"/>
                <w:szCs w:val="24"/>
                <w:lang w:val="kk-KZ"/>
              </w:rPr>
              <w:t>қол қою күні</w:t>
            </w:r>
            <w:r w:rsidRPr="00E32BB5">
              <w:rPr>
                <w:bCs/>
                <w:sz w:val="24"/>
                <w:szCs w:val="24"/>
              </w:rPr>
              <w:t>)</w:t>
            </w:r>
          </w:p>
        </w:tc>
      </w:tr>
    </w:tbl>
    <w:p w14:paraId="4278DBED" w14:textId="77777777" w:rsidR="00856811" w:rsidRPr="00E32BB5" w:rsidRDefault="00856811" w:rsidP="00746172">
      <w:pPr>
        <w:spacing w:after="0" w:line="240" w:lineRule="auto"/>
        <w:ind w:firstLine="7"/>
        <w:jc w:val="right"/>
        <w:rPr>
          <w:b/>
          <w:sz w:val="24"/>
          <w:szCs w:val="24"/>
          <w:lang w:val="kk-KZ"/>
        </w:rPr>
        <w:sectPr w:rsidR="00856811" w:rsidRPr="00E32BB5" w:rsidSect="00895545">
          <w:pgSz w:w="16838" w:h="11906" w:orient="landscape"/>
          <w:pgMar w:top="992" w:right="962" w:bottom="993" w:left="1134" w:header="709" w:footer="0" w:gutter="0"/>
          <w:cols w:space="708"/>
          <w:docGrid w:linePitch="360"/>
        </w:sectPr>
      </w:pPr>
    </w:p>
    <w:p w14:paraId="015A60CE" w14:textId="5133A78F" w:rsidR="00B274AC" w:rsidRPr="00895545" w:rsidRDefault="00B274AC" w:rsidP="000965BB">
      <w:pPr>
        <w:pStyle w:val="a3"/>
        <w:spacing w:after="0" w:line="240" w:lineRule="auto"/>
        <w:ind w:left="-142" w:right="-314"/>
        <w:contextualSpacing/>
        <w:jc w:val="right"/>
        <w:rPr>
          <w:b/>
          <w:sz w:val="22"/>
          <w:lang w:val="kk-KZ"/>
        </w:rPr>
      </w:pPr>
      <w:r w:rsidRPr="00895545">
        <w:rPr>
          <w:b/>
          <w:sz w:val="22"/>
          <w:lang w:val="kk-KZ"/>
        </w:rPr>
        <w:lastRenderedPageBreak/>
        <w:t xml:space="preserve">2024 жылға №№ 1-17 Лоттар бойынша «БЖЗҚ» АҚ үшін автомобиль көлігін сақтандыру бойынша қызмет көрсетулер (ОА және филиалдарға арналған ерікті сақтандыру қызметтері: ЖКО, айдап кету, тонау, ұрлау, қирату, жою немесе автокөлік құралына зақым келтіру және тб.) </w:t>
      </w:r>
      <w:r w:rsidR="00176B41" w:rsidRPr="00895545">
        <w:rPr>
          <w:b/>
          <w:sz w:val="22"/>
          <w:lang w:val="kk-KZ"/>
        </w:rPr>
        <w:t xml:space="preserve">қызметтерін </w:t>
      </w:r>
      <w:r w:rsidR="00F73C18">
        <w:rPr>
          <w:b/>
          <w:sz w:val="22"/>
          <w:lang w:val="kk-KZ"/>
        </w:rPr>
        <w:t xml:space="preserve">қайта </w:t>
      </w:r>
      <w:r w:rsidR="00176B41" w:rsidRPr="00895545">
        <w:rPr>
          <w:b/>
          <w:bCs/>
          <w:color w:val="000000"/>
          <w:sz w:val="22"/>
          <w:lang w:val="kk-KZ"/>
        </w:rPr>
        <w:t xml:space="preserve">электронды сатып алу </w:t>
      </w:r>
      <w:r w:rsidR="00176B41" w:rsidRPr="00895545">
        <w:rPr>
          <w:b/>
          <w:sz w:val="22"/>
          <w:lang w:val="kk-KZ"/>
        </w:rPr>
        <w:t>туралы шартқа</w:t>
      </w:r>
    </w:p>
    <w:p w14:paraId="6E36F4D5" w14:textId="6F67EF75" w:rsidR="00176B41" w:rsidRPr="00895545" w:rsidRDefault="00176B41" w:rsidP="000965BB">
      <w:pPr>
        <w:pStyle w:val="a3"/>
        <w:spacing w:after="0" w:line="240" w:lineRule="auto"/>
        <w:ind w:left="-142" w:right="-314"/>
        <w:contextualSpacing/>
        <w:jc w:val="right"/>
        <w:rPr>
          <w:b/>
          <w:sz w:val="22"/>
          <w:lang w:val="kk-KZ"/>
        </w:rPr>
      </w:pPr>
      <w:r w:rsidRPr="00895545">
        <w:rPr>
          <w:b/>
          <w:sz w:val="22"/>
          <w:lang w:val="kk-KZ"/>
        </w:rPr>
        <w:t xml:space="preserve"> № 2 қосымша </w:t>
      </w:r>
    </w:p>
    <w:p w14:paraId="7465495C" w14:textId="1566E899" w:rsidR="00115BF4" w:rsidRPr="008B035E" w:rsidRDefault="009113AF" w:rsidP="00895545">
      <w:pPr>
        <w:spacing w:after="0" w:line="240" w:lineRule="auto"/>
        <w:ind w:left="-851"/>
        <w:contextualSpacing/>
        <w:jc w:val="center"/>
        <w:rPr>
          <w:rFonts w:eastAsia="Times New Roman"/>
          <w:b/>
          <w:bCs/>
          <w:color w:val="000000"/>
          <w:sz w:val="24"/>
          <w:szCs w:val="24"/>
          <w:lang w:val="kk-KZ" w:eastAsia="ru-RU"/>
        </w:rPr>
      </w:pPr>
      <w:r w:rsidRPr="008B035E">
        <w:rPr>
          <w:rFonts w:eastAsia="Times New Roman"/>
          <w:b/>
          <w:bCs/>
          <w:color w:val="000000"/>
          <w:sz w:val="24"/>
          <w:szCs w:val="24"/>
          <w:lang w:val="kk-KZ" w:eastAsia="ru-RU"/>
        </w:rPr>
        <w:t>Техникалық ерекшелік</w:t>
      </w:r>
    </w:p>
    <w:tbl>
      <w:tblPr>
        <w:tblpPr w:leftFromText="180" w:rightFromText="180" w:vertAnchor="text" w:horzAnchor="margin" w:tblpX="-26" w:tblpY="15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557"/>
      </w:tblGrid>
      <w:tr w:rsidR="0023653A" w:rsidRPr="003A2A84" w14:paraId="3680EF5C"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71BB6F4C" w14:textId="77777777" w:rsidR="0023653A" w:rsidRPr="00895545" w:rsidRDefault="0023653A" w:rsidP="00895545">
            <w:pPr>
              <w:spacing w:after="0"/>
              <w:jc w:val="center"/>
              <w:rPr>
                <w:b/>
                <w:bCs/>
                <w:sz w:val="24"/>
                <w:szCs w:val="24"/>
              </w:rPr>
            </w:pPr>
            <w:r w:rsidRPr="00895545">
              <w:rPr>
                <w:b/>
                <w:bCs/>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3EA9ABDF" w14:textId="77777777" w:rsidR="0023653A" w:rsidRPr="0023653A" w:rsidRDefault="0023653A" w:rsidP="00895545">
            <w:pPr>
              <w:spacing w:after="0"/>
              <w:ind w:hanging="1"/>
              <w:jc w:val="center"/>
              <w:rPr>
                <w:bCs/>
                <w:sz w:val="24"/>
                <w:szCs w:val="24"/>
                <w:lang w:val="kk-KZ"/>
              </w:rPr>
            </w:pPr>
            <w:r w:rsidRPr="0023653A">
              <w:rPr>
                <w:bCs/>
                <w:sz w:val="24"/>
                <w:szCs w:val="24"/>
                <w:lang w:val="kk-KZ"/>
              </w:rPr>
              <w:t>Лот атауы</w:t>
            </w:r>
          </w:p>
        </w:tc>
        <w:tc>
          <w:tcPr>
            <w:tcW w:w="5557" w:type="dxa"/>
            <w:tcBorders>
              <w:top w:val="single" w:sz="4" w:space="0" w:color="auto"/>
              <w:left w:val="single" w:sz="4" w:space="0" w:color="auto"/>
              <w:bottom w:val="single" w:sz="4" w:space="0" w:color="auto"/>
              <w:right w:val="single" w:sz="4" w:space="0" w:color="auto"/>
            </w:tcBorders>
          </w:tcPr>
          <w:p w14:paraId="0E336E32"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66172205" w14:textId="77777777" w:rsidR="0023653A" w:rsidRPr="0023653A" w:rsidRDefault="0023653A" w:rsidP="00895545">
            <w:pPr>
              <w:spacing w:after="0"/>
              <w:rPr>
                <w:sz w:val="24"/>
                <w:szCs w:val="24"/>
                <w:lang w:val="kk-KZ"/>
              </w:rPr>
            </w:pPr>
            <w:r w:rsidRPr="0023653A">
              <w:rPr>
                <w:sz w:val="24"/>
                <w:szCs w:val="24"/>
                <w:lang w:val="kk-KZ"/>
              </w:rPr>
              <w:t>№2 Лот – Астана қаласы- Автокөлікті сақтандыру қызметтері.</w:t>
            </w:r>
          </w:p>
          <w:p w14:paraId="2080F9F4" w14:textId="77777777" w:rsidR="0023653A" w:rsidRPr="0023653A" w:rsidRDefault="0023653A" w:rsidP="00895545">
            <w:pPr>
              <w:spacing w:after="0"/>
              <w:rPr>
                <w:sz w:val="24"/>
                <w:szCs w:val="24"/>
                <w:lang w:val="kk-KZ"/>
              </w:rPr>
            </w:pPr>
            <w:r w:rsidRPr="0023653A">
              <w:rPr>
                <w:sz w:val="24"/>
                <w:szCs w:val="24"/>
                <w:lang w:val="kk-KZ"/>
              </w:rPr>
              <w:t>№3 Лот – Ақтөбе қаласы- Автокөлікті сақтандыру қызметтері.</w:t>
            </w:r>
          </w:p>
          <w:p w14:paraId="0F01BAD8" w14:textId="77777777" w:rsidR="0023653A" w:rsidRPr="0023653A" w:rsidRDefault="0023653A" w:rsidP="00895545">
            <w:pPr>
              <w:spacing w:after="0"/>
              <w:rPr>
                <w:sz w:val="24"/>
                <w:szCs w:val="24"/>
                <w:lang w:val="kk-KZ"/>
              </w:rPr>
            </w:pPr>
            <w:r w:rsidRPr="0023653A">
              <w:rPr>
                <w:sz w:val="24"/>
                <w:szCs w:val="24"/>
                <w:lang w:val="kk-KZ"/>
              </w:rPr>
              <w:t>№4 лот– Атырау қаласы- Автокөлікті сақтандыру қызметтері.</w:t>
            </w:r>
          </w:p>
          <w:p w14:paraId="5069A298" w14:textId="77777777" w:rsidR="0023653A" w:rsidRPr="0023653A" w:rsidRDefault="0023653A" w:rsidP="00895545">
            <w:pPr>
              <w:spacing w:after="0"/>
              <w:rPr>
                <w:sz w:val="24"/>
                <w:szCs w:val="24"/>
                <w:lang w:val="kk-KZ"/>
              </w:rPr>
            </w:pPr>
            <w:r w:rsidRPr="0023653A">
              <w:rPr>
                <w:sz w:val="24"/>
                <w:szCs w:val="24"/>
                <w:lang w:val="kk-KZ"/>
              </w:rPr>
              <w:t>№5 лот – Тараз қаласы- Автокөлікті сақтандыру қызметтері.</w:t>
            </w:r>
          </w:p>
          <w:p w14:paraId="7F8F8EE9" w14:textId="77777777" w:rsidR="0023653A" w:rsidRPr="0023653A" w:rsidRDefault="0023653A" w:rsidP="00895545">
            <w:pPr>
              <w:spacing w:after="0"/>
              <w:rPr>
                <w:sz w:val="24"/>
                <w:szCs w:val="24"/>
                <w:lang w:val="kk-KZ"/>
              </w:rPr>
            </w:pPr>
            <w:r w:rsidRPr="0023653A">
              <w:rPr>
                <w:sz w:val="24"/>
                <w:szCs w:val="24"/>
                <w:lang w:val="kk-KZ"/>
              </w:rPr>
              <w:t>№6 лот – Орал қаласы- Автокөлікті сақтандыру қызметтері.</w:t>
            </w:r>
          </w:p>
          <w:p w14:paraId="416A7DDA" w14:textId="77777777" w:rsidR="0023653A" w:rsidRPr="0023653A" w:rsidRDefault="0023653A" w:rsidP="00895545">
            <w:pPr>
              <w:spacing w:after="0"/>
              <w:rPr>
                <w:sz w:val="24"/>
                <w:szCs w:val="24"/>
                <w:lang w:val="kk-KZ"/>
              </w:rPr>
            </w:pPr>
            <w:r w:rsidRPr="0023653A">
              <w:rPr>
                <w:sz w:val="24"/>
                <w:szCs w:val="24"/>
                <w:lang w:val="kk-KZ"/>
              </w:rPr>
              <w:t>№7 лот- Қарағанды қаласы- Автокөлікті сақтандыру қызметтері.</w:t>
            </w:r>
          </w:p>
          <w:p w14:paraId="2D6ADBC1" w14:textId="77777777" w:rsidR="0023653A" w:rsidRPr="0023653A" w:rsidRDefault="0023653A" w:rsidP="00895545">
            <w:pPr>
              <w:spacing w:after="0"/>
              <w:rPr>
                <w:sz w:val="24"/>
                <w:szCs w:val="24"/>
                <w:lang w:val="kk-KZ"/>
              </w:rPr>
            </w:pPr>
            <w:r w:rsidRPr="0023653A">
              <w:rPr>
                <w:sz w:val="24"/>
                <w:szCs w:val="24"/>
                <w:lang w:val="kk-KZ"/>
              </w:rPr>
              <w:t>№8 лот – Қызылорда қаласы- Автокөлікті сақтандыру қызметтері.</w:t>
            </w:r>
          </w:p>
          <w:p w14:paraId="777D407E" w14:textId="77777777" w:rsidR="0023653A" w:rsidRPr="0023653A" w:rsidRDefault="0023653A" w:rsidP="00895545">
            <w:pPr>
              <w:spacing w:after="0"/>
              <w:rPr>
                <w:sz w:val="24"/>
                <w:szCs w:val="24"/>
                <w:lang w:val="kk-KZ"/>
              </w:rPr>
            </w:pPr>
            <w:r w:rsidRPr="0023653A">
              <w:rPr>
                <w:sz w:val="24"/>
                <w:szCs w:val="24"/>
                <w:lang w:val="kk-KZ"/>
              </w:rPr>
              <w:t>№9 лот – Қостанай қаласы- Автокөлікті сақтандыру қызметтері.</w:t>
            </w:r>
          </w:p>
          <w:p w14:paraId="1B20299F" w14:textId="77777777" w:rsidR="0023653A" w:rsidRPr="0023653A" w:rsidRDefault="0023653A" w:rsidP="00895545">
            <w:pPr>
              <w:spacing w:after="0"/>
              <w:rPr>
                <w:sz w:val="24"/>
                <w:szCs w:val="24"/>
                <w:lang w:val="kk-KZ"/>
              </w:rPr>
            </w:pPr>
            <w:r w:rsidRPr="0023653A">
              <w:rPr>
                <w:sz w:val="24"/>
                <w:szCs w:val="24"/>
                <w:lang w:val="kk-KZ"/>
              </w:rPr>
              <w:t>№10 лот – Ақтау қаласы- Автокөлікті сақтандыру қызметтері.</w:t>
            </w:r>
          </w:p>
          <w:p w14:paraId="3BE97860" w14:textId="77777777" w:rsidR="0023653A" w:rsidRPr="0023653A" w:rsidRDefault="0023653A" w:rsidP="00895545">
            <w:pPr>
              <w:spacing w:after="0"/>
              <w:rPr>
                <w:sz w:val="24"/>
                <w:szCs w:val="24"/>
                <w:lang w:val="kk-KZ"/>
              </w:rPr>
            </w:pPr>
            <w:r w:rsidRPr="0023653A">
              <w:rPr>
                <w:sz w:val="24"/>
                <w:szCs w:val="24"/>
                <w:lang w:val="kk-KZ"/>
              </w:rPr>
              <w:t>№11 лот – Павлодар қаласы- Автокөлікті сақтандыру қызметтері.</w:t>
            </w:r>
          </w:p>
          <w:p w14:paraId="06BBDCE3" w14:textId="77777777" w:rsidR="0023653A" w:rsidRPr="0023653A" w:rsidRDefault="0023653A" w:rsidP="00895545">
            <w:pPr>
              <w:spacing w:after="0"/>
              <w:rPr>
                <w:sz w:val="24"/>
                <w:szCs w:val="24"/>
                <w:lang w:val="kk-KZ"/>
              </w:rPr>
            </w:pPr>
            <w:r w:rsidRPr="0023653A">
              <w:rPr>
                <w:sz w:val="24"/>
                <w:szCs w:val="24"/>
                <w:lang w:val="kk-KZ"/>
              </w:rPr>
              <w:t>№12 лот – Петропавл қаласы- Автокөлікті сақтандыру қызметтері.</w:t>
            </w:r>
          </w:p>
          <w:p w14:paraId="7015940E"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Автокөлікті сақтандыру қызметтері.</w:t>
            </w:r>
          </w:p>
          <w:p w14:paraId="06DDC1A5" w14:textId="77777777" w:rsidR="0023653A" w:rsidRPr="0023653A" w:rsidRDefault="0023653A" w:rsidP="00895545">
            <w:pPr>
              <w:spacing w:after="0"/>
              <w:rPr>
                <w:sz w:val="24"/>
                <w:szCs w:val="24"/>
                <w:lang w:val="kk-KZ"/>
              </w:rPr>
            </w:pPr>
            <w:r w:rsidRPr="0023653A">
              <w:rPr>
                <w:sz w:val="24"/>
                <w:szCs w:val="24"/>
                <w:lang w:val="kk-KZ"/>
              </w:rPr>
              <w:t>№14 лот – Көкшетау қаласы- Автокөлікті сақтандыру қызметтері.</w:t>
            </w:r>
          </w:p>
          <w:p w14:paraId="045A816E" w14:textId="77777777" w:rsidR="0023653A" w:rsidRPr="0023653A" w:rsidRDefault="0023653A" w:rsidP="00895545">
            <w:pPr>
              <w:spacing w:after="0"/>
              <w:rPr>
                <w:sz w:val="24"/>
                <w:szCs w:val="24"/>
                <w:lang w:val="kk-KZ"/>
              </w:rPr>
            </w:pPr>
            <w:r w:rsidRPr="0023653A">
              <w:rPr>
                <w:sz w:val="24"/>
                <w:szCs w:val="24"/>
                <w:lang w:val="kk-KZ"/>
              </w:rPr>
              <w:t>№15 лот – Семей қаласы- Автокөлікті сақтандыру қызметтері.</w:t>
            </w:r>
          </w:p>
          <w:p w14:paraId="1F240C10" w14:textId="77777777" w:rsidR="0023653A" w:rsidRPr="0023653A" w:rsidRDefault="0023653A" w:rsidP="00895545">
            <w:pPr>
              <w:spacing w:after="0"/>
              <w:rPr>
                <w:sz w:val="24"/>
                <w:szCs w:val="24"/>
                <w:lang w:val="kk-KZ"/>
              </w:rPr>
            </w:pPr>
            <w:r w:rsidRPr="0023653A">
              <w:rPr>
                <w:sz w:val="24"/>
                <w:szCs w:val="24"/>
                <w:lang w:val="kk-KZ"/>
              </w:rPr>
              <w:t>№16 лот – Шымкент қаласы- Автокөлікті сақтандыру қызметтері.</w:t>
            </w:r>
          </w:p>
          <w:p w14:paraId="44EF9702" w14:textId="77777777" w:rsidR="0023653A" w:rsidRPr="0023653A" w:rsidRDefault="0023653A" w:rsidP="00895545">
            <w:pPr>
              <w:spacing w:after="0"/>
              <w:rPr>
                <w:sz w:val="24"/>
                <w:szCs w:val="24"/>
                <w:lang w:val="kk-KZ"/>
              </w:rPr>
            </w:pPr>
            <w:r w:rsidRPr="0023653A">
              <w:rPr>
                <w:sz w:val="24"/>
                <w:szCs w:val="24"/>
                <w:lang w:val="kk-KZ"/>
              </w:rPr>
              <w:t>№17 лот – Түркістан қаласы- Автокөлікті сақтандыру қызметтері.</w:t>
            </w:r>
          </w:p>
        </w:tc>
      </w:tr>
      <w:tr w:rsidR="0023653A" w:rsidRPr="003A2A84" w14:paraId="4702946A"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0B6B68C7" w14:textId="77777777" w:rsidR="0023653A" w:rsidRPr="00895545" w:rsidRDefault="0023653A" w:rsidP="00895545">
            <w:pPr>
              <w:spacing w:after="0"/>
              <w:jc w:val="center"/>
              <w:rPr>
                <w:b/>
                <w:sz w:val="24"/>
                <w:szCs w:val="24"/>
                <w:lang w:val="kk-KZ"/>
              </w:rPr>
            </w:pPr>
            <w:r w:rsidRPr="00895545">
              <w:rPr>
                <w:b/>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hideMark/>
          </w:tcPr>
          <w:p w14:paraId="329F514B" w14:textId="77777777" w:rsidR="0023653A" w:rsidRPr="0023653A" w:rsidRDefault="0023653A" w:rsidP="00895545">
            <w:pPr>
              <w:spacing w:after="0"/>
              <w:ind w:hanging="1"/>
              <w:jc w:val="center"/>
              <w:rPr>
                <w:b/>
                <w:bCs/>
                <w:sz w:val="24"/>
                <w:szCs w:val="24"/>
                <w:lang w:val="kk-KZ"/>
              </w:rPr>
            </w:pPr>
            <w:r w:rsidRPr="0023653A">
              <w:rPr>
                <w:sz w:val="24"/>
                <w:szCs w:val="24"/>
                <w:lang w:val="kk-KZ"/>
              </w:rPr>
              <w:t>ТЖҚ саны</w:t>
            </w:r>
          </w:p>
        </w:tc>
        <w:tc>
          <w:tcPr>
            <w:tcW w:w="5557" w:type="dxa"/>
            <w:tcBorders>
              <w:top w:val="single" w:sz="4" w:space="0" w:color="auto"/>
              <w:left w:val="single" w:sz="4" w:space="0" w:color="auto"/>
              <w:bottom w:val="single" w:sz="4" w:space="0" w:color="auto"/>
              <w:right w:val="single" w:sz="4" w:space="0" w:color="auto"/>
            </w:tcBorders>
            <w:hideMark/>
          </w:tcPr>
          <w:p w14:paraId="24FE6A29" w14:textId="77777777" w:rsidR="0023653A" w:rsidRPr="0023653A" w:rsidRDefault="0023653A" w:rsidP="00895545">
            <w:pPr>
              <w:spacing w:after="0"/>
              <w:rPr>
                <w:sz w:val="24"/>
                <w:szCs w:val="24"/>
                <w:lang w:val="kk-KZ"/>
              </w:rPr>
            </w:pPr>
            <w:r w:rsidRPr="0023653A">
              <w:rPr>
                <w:sz w:val="24"/>
                <w:szCs w:val="24"/>
                <w:lang w:val="kk-KZ"/>
              </w:rPr>
              <w:t>№ 1-17 лоттардың әрқайсысы үшін – бір (1):</w:t>
            </w:r>
          </w:p>
          <w:p w14:paraId="4F3B7E69"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386D61FB" w14:textId="77777777" w:rsidR="0023653A" w:rsidRPr="0023653A" w:rsidRDefault="0023653A" w:rsidP="00895545">
            <w:pPr>
              <w:spacing w:after="0"/>
              <w:rPr>
                <w:sz w:val="24"/>
                <w:szCs w:val="24"/>
                <w:lang w:val="kk-KZ"/>
              </w:rPr>
            </w:pPr>
            <w:r w:rsidRPr="0023653A">
              <w:rPr>
                <w:sz w:val="24"/>
                <w:szCs w:val="24"/>
                <w:lang w:val="kk-KZ"/>
              </w:rPr>
              <w:t>№2 Лот – Астана қаласы- 1 қызмет;</w:t>
            </w:r>
          </w:p>
          <w:p w14:paraId="575499DF" w14:textId="77777777" w:rsidR="0023653A" w:rsidRPr="0023653A" w:rsidRDefault="0023653A" w:rsidP="00895545">
            <w:pPr>
              <w:spacing w:after="0"/>
              <w:rPr>
                <w:sz w:val="24"/>
                <w:szCs w:val="24"/>
                <w:lang w:val="kk-KZ"/>
              </w:rPr>
            </w:pPr>
            <w:r w:rsidRPr="0023653A">
              <w:rPr>
                <w:sz w:val="24"/>
                <w:szCs w:val="24"/>
                <w:lang w:val="kk-KZ"/>
              </w:rPr>
              <w:lastRenderedPageBreak/>
              <w:t>№3 Лот – Ақтөбе қаласы- 1 қызмет;</w:t>
            </w:r>
          </w:p>
          <w:p w14:paraId="639FE8FC" w14:textId="77777777" w:rsidR="0023653A" w:rsidRPr="0023653A" w:rsidRDefault="0023653A" w:rsidP="00895545">
            <w:pPr>
              <w:spacing w:after="0"/>
              <w:rPr>
                <w:sz w:val="24"/>
                <w:szCs w:val="24"/>
                <w:lang w:val="kk-KZ"/>
              </w:rPr>
            </w:pPr>
            <w:r w:rsidRPr="0023653A">
              <w:rPr>
                <w:sz w:val="24"/>
                <w:szCs w:val="24"/>
                <w:lang w:val="kk-KZ"/>
              </w:rPr>
              <w:t>№4 лот– Атырау қаласы- 1 қызмет;</w:t>
            </w:r>
          </w:p>
          <w:p w14:paraId="08B9F7BF" w14:textId="77777777" w:rsidR="0023653A" w:rsidRPr="0023653A" w:rsidRDefault="0023653A" w:rsidP="00895545">
            <w:pPr>
              <w:spacing w:after="0"/>
              <w:rPr>
                <w:sz w:val="24"/>
                <w:szCs w:val="24"/>
                <w:lang w:val="kk-KZ"/>
              </w:rPr>
            </w:pPr>
            <w:r w:rsidRPr="0023653A">
              <w:rPr>
                <w:sz w:val="24"/>
                <w:szCs w:val="24"/>
                <w:lang w:val="kk-KZ"/>
              </w:rPr>
              <w:t>№5 лот – Тараз қаласы- 1 қызмет;</w:t>
            </w:r>
          </w:p>
          <w:p w14:paraId="616218F3" w14:textId="77777777" w:rsidR="0023653A" w:rsidRPr="0023653A" w:rsidRDefault="0023653A" w:rsidP="00895545">
            <w:pPr>
              <w:spacing w:after="0"/>
              <w:rPr>
                <w:sz w:val="24"/>
                <w:szCs w:val="24"/>
                <w:lang w:val="kk-KZ"/>
              </w:rPr>
            </w:pPr>
            <w:r w:rsidRPr="0023653A">
              <w:rPr>
                <w:sz w:val="24"/>
                <w:szCs w:val="24"/>
                <w:lang w:val="kk-KZ"/>
              </w:rPr>
              <w:t>№6 лот – Орал қаласы- 1 қызмет;</w:t>
            </w:r>
          </w:p>
          <w:p w14:paraId="0B6415D2" w14:textId="77777777" w:rsidR="0023653A" w:rsidRPr="0023653A" w:rsidRDefault="0023653A" w:rsidP="00895545">
            <w:pPr>
              <w:spacing w:after="0"/>
              <w:rPr>
                <w:sz w:val="24"/>
                <w:szCs w:val="24"/>
                <w:lang w:val="kk-KZ"/>
              </w:rPr>
            </w:pPr>
            <w:r w:rsidRPr="0023653A">
              <w:rPr>
                <w:sz w:val="24"/>
                <w:szCs w:val="24"/>
                <w:lang w:val="kk-KZ"/>
              </w:rPr>
              <w:t>№7 лот- Қарағанды қаласы- 1 қызмет;</w:t>
            </w:r>
          </w:p>
          <w:p w14:paraId="19A5D037" w14:textId="77777777" w:rsidR="0023653A" w:rsidRPr="0023653A" w:rsidRDefault="0023653A" w:rsidP="00895545">
            <w:pPr>
              <w:spacing w:after="0"/>
              <w:rPr>
                <w:sz w:val="24"/>
                <w:szCs w:val="24"/>
                <w:lang w:val="kk-KZ"/>
              </w:rPr>
            </w:pPr>
            <w:r w:rsidRPr="0023653A">
              <w:rPr>
                <w:sz w:val="24"/>
                <w:szCs w:val="24"/>
                <w:lang w:val="kk-KZ"/>
              </w:rPr>
              <w:t>№8 лот – Қызылорда қаласы- 1 қызмет;</w:t>
            </w:r>
          </w:p>
          <w:p w14:paraId="093186EE" w14:textId="77777777" w:rsidR="0023653A" w:rsidRPr="0023653A" w:rsidRDefault="0023653A" w:rsidP="00895545">
            <w:pPr>
              <w:spacing w:after="0"/>
              <w:rPr>
                <w:sz w:val="24"/>
                <w:szCs w:val="24"/>
                <w:lang w:val="kk-KZ"/>
              </w:rPr>
            </w:pPr>
            <w:r w:rsidRPr="0023653A">
              <w:rPr>
                <w:sz w:val="24"/>
                <w:szCs w:val="24"/>
                <w:lang w:val="kk-KZ"/>
              </w:rPr>
              <w:t>№9 лот – Қостанай қаласы- 1 қызмет;</w:t>
            </w:r>
          </w:p>
          <w:p w14:paraId="4C120DBC" w14:textId="77777777" w:rsidR="0023653A" w:rsidRPr="0023653A" w:rsidRDefault="0023653A" w:rsidP="00895545">
            <w:pPr>
              <w:spacing w:after="0"/>
              <w:rPr>
                <w:sz w:val="24"/>
                <w:szCs w:val="24"/>
                <w:lang w:val="kk-KZ"/>
              </w:rPr>
            </w:pPr>
            <w:r w:rsidRPr="0023653A">
              <w:rPr>
                <w:sz w:val="24"/>
                <w:szCs w:val="24"/>
                <w:lang w:val="kk-KZ"/>
              </w:rPr>
              <w:t>№10 лот – Ақтау қаласы- 1 қызмет;</w:t>
            </w:r>
          </w:p>
          <w:p w14:paraId="6BA5C4C1" w14:textId="77777777" w:rsidR="0023653A" w:rsidRPr="0023653A" w:rsidRDefault="0023653A" w:rsidP="00895545">
            <w:pPr>
              <w:spacing w:after="0"/>
              <w:rPr>
                <w:sz w:val="24"/>
                <w:szCs w:val="24"/>
                <w:lang w:val="kk-KZ"/>
              </w:rPr>
            </w:pPr>
            <w:r w:rsidRPr="0023653A">
              <w:rPr>
                <w:sz w:val="24"/>
                <w:szCs w:val="24"/>
                <w:lang w:val="kk-KZ"/>
              </w:rPr>
              <w:t>№11 лот – Павлодар қаласы- 1 қызмет;</w:t>
            </w:r>
          </w:p>
          <w:p w14:paraId="517A09B0" w14:textId="77777777" w:rsidR="0023653A" w:rsidRPr="0023653A" w:rsidRDefault="0023653A" w:rsidP="00895545">
            <w:pPr>
              <w:spacing w:after="0"/>
              <w:rPr>
                <w:sz w:val="24"/>
                <w:szCs w:val="24"/>
                <w:lang w:val="kk-KZ"/>
              </w:rPr>
            </w:pPr>
            <w:r w:rsidRPr="0023653A">
              <w:rPr>
                <w:sz w:val="24"/>
                <w:szCs w:val="24"/>
                <w:lang w:val="kk-KZ"/>
              </w:rPr>
              <w:t>№12 лот – Петропавл қаласы- 1 қызмет;</w:t>
            </w:r>
          </w:p>
          <w:p w14:paraId="51D27C3A"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қаласы- 1 қызмет;</w:t>
            </w:r>
          </w:p>
          <w:p w14:paraId="12F4AE5D" w14:textId="77777777" w:rsidR="0023653A" w:rsidRPr="0023653A" w:rsidRDefault="0023653A" w:rsidP="00895545">
            <w:pPr>
              <w:spacing w:after="0"/>
              <w:rPr>
                <w:sz w:val="24"/>
                <w:szCs w:val="24"/>
                <w:lang w:val="kk-KZ"/>
              </w:rPr>
            </w:pPr>
            <w:r w:rsidRPr="0023653A">
              <w:rPr>
                <w:sz w:val="24"/>
                <w:szCs w:val="24"/>
                <w:lang w:val="kk-KZ"/>
              </w:rPr>
              <w:t>№14 лот – Көкшетау қаласы- 1 қызмет;</w:t>
            </w:r>
          </w:p>
          <w:p w14:paraId="4FD1F1D6" w14:textId="77777777" w:rsidR="0023653A" w:rsidRPr="0023653A" w:rsidRDefault="0023653A" w:rsidP="00895545">
            <w:pPr>
              <w:spacing w:after="0"/>
              <w:rPr>
                <w:sz w:val="24"/>
                <w:szCs w:val="24"/>
                <w:lang w:val="kk-KZ"/>
              </w:rPr>
            </w:pPr>
            <w:r w:rsidRPr="0023653A">
              <w:rPr>
                <w:sz w:val="24"/>
                <w:szCs w:val="24"/>
                <w:lang w:val="kk-KZ"/>
              </w:rPr>
              <w:t>№15 лот – Семей қаласы- 1 қызмет;</w:t>
            </w:r>
          </w:p>
          <w:p w14:paraId="44378698" w14:textId="77777777" w:rsidR="0023653A" w:rsidRPr="0023653A" w:rsidRDefault="0023653A" w:rsidP="00895545">
            <w:pPr>
              <w:spacing w:after="0"/>
              <w:rPr>
                <w:sz w:val="24"/>
                <w:szCs w:val="24"/>
                <w:lang w:val="kk-KZ"/>
              </w:rPr>
            </w:pPr>
            <w:r w:rsidRPr="0023653A">
              <w:rPr>
                <w:sz w:val="24"/>
                <w:szCs w:val="24"/>
                <w:lang w:val="kk-KZ"/>
              </w:rPr>
              <w:t>№16 лот – Шымкент қаласы- 1 қызмет;</w:t>
            </w:r>
          </w:p>
          <w:p w14:paraId="2133459E" w14:textId="77777777" w:rsidR="0023653A" w:rsidRPr="0023653A" w:rsidRDefault="0023653A" w:rsidP="00895545">
            <w:pPr>
              <w:spacing w:after="0"/>
              <w:rPr>
                <w:sz w:val="24"/>
                <w:szCs w:val="24"/>
                <w:lang w:val="kk-KZ"/>
              </w:rPr>
            </w:pPr>
            <w:r w:rsidRPr="0023653A">
              <w:rPr>
                <w:sz w:val="24"/>
                <w:szCs w:val="24"/>
                <w:lang w:val="kk-KZ"/>
              </w:rPr>
              <w:t>№17 лот – Түркістан қаласы- 1 қызмет.</w:t>
            </w:r>
          </w:p>
        </w:tc>
      </w:tr>
      <w:tr w:rsidR="0023653A" w:rsidRPr="003A2A84" w14:paraId="3CD33319"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4904946D" w14:textId="77777777" w:rsidR="0023653A" w:rsidRPr="00895545" w:rsidRDefault="0023653A" w:rsidP="00895545">
            <w:pPr>
              <w:spacing w:after="0"/>
              <w:jc w:val="center"/>
              <w:rPr>
                <w:b/>
                <w:bCs/>
                <w:sz w:val="24"/>
                <w:szCs w:val="24"/>
                <w:lang w:val="kk-KZ"/>
              </w:rPr>
            </w:pPr>
            <w:r w:rsidRPr="00895545">
              <w:rPr>
                <w:b/>
                <w:bCs/>
                <w:sz w:val="24"/>
                <w:szCs w:val="24"/>
                <w:lang w:val="kk-KZ"/>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14:paraId="4FBF0558" w14:textId="77777777" w:rsidR="0023653A" w:rsidRPr="0023653A" w:rsidRDefault="0023653A" w:rsidP="00895545">
            <w:pPr>
              <w:spacing w:after="0"/>
              <w:ind w:hanging="1"/>
              <w:jc w:val="center"/>
              <w:rPr>
                <w:b/>
                <w:bCs/>
                <w:sz w:val="24"/>
                <w:szCs w:val="24"/>
                <w:lang w:val="kk-KZ"/>
              </w:rPr>
            </w:pPr>
            <w:r w:rsidRPr="0023653A">
              <w:rPr>
                <w:sz w:val="24"/>
                <w:szCs w:val="24"/>
                <w:lang w:val="kk-KZ"/>
              </w:rPr>
              <w:t>Жалпы талаптар</w:t>
            </w:r>
          </w:p>
        </w:tc>
        <w:tc>
          <w:tcPr>
            <w:tcW w:w="5557" w:type="dxa"/>
            <w:tcBorders>
              <w:top w:val="single" w:sz="4" w:space="0" w:color="auto"/>
              <w:left w:val="single" w:sz="4" w:space="0" w:color="auto"/>
              <w:bottom w:val="single" w:sz="4" w:space="0" w:color="auto"/>
              <w:right w:val="single" w:sz="4" w:space="0" w:color="auto"/>
            </w:tcBorders>
          </w:tcPr>
          <w:p w14:paraId="6E3CE273" w14:textId="77777777" w:rsidR="0023653A" w:rsidRPr="0023653A" w:rsidRDefault="0023653A" w:rsidP="00895545">
            <w:pPr>
              <w:pStyle w:val="21"/>
              <w:tabs>
                <w:tab w:val="clear" w:pos="2694"/>
                <w:tab w:val="num" w:pos="0"/>
              </w:tabs>
              <w:ind w:firstLine="33"/>
              <w:jc w:val="left"/>
              <w:rPr>
                <w:bCs/>
                <w:sz w:val="24"/>
                <w:szCs w:val="24"/>
                <w:lang w:val="kk-KZ"/>
              </w:rPr>
            </w:pPr>
            <w:r w:rsidRPr="0023653A">
              <w:rPr>
                <w:bCs/>
                <w:sz w:val="24"/>
                <w:szCs w:val="24"/>
                <w:lang w:val="kk-KZ"/>
              </w:rPr>
              <w:t>Автокөлікті ерікті сақтандыру бойынша қызметтер: ЖКО, айдап әкету, қарақшылық, тонау, ұрлау және автомобиль көлігін жою немесе бүлдіру және т. б.</w:t>
            </w:r>
          </w:p>
          <w:p w14:paraId="30C83BAE" w14:textId="77777777" w:rsidR="0023653A" w:rsidRPr="0023653A" w:rsidRDefault="0023653A" w:rsidP="00895545">
            <w:pPr>
              <w:spacing w:after="0" w:line="0" w:lineRule="atLeast"/>
              <w:ind w:hanging="1"/>
              <w:contextualSpacing/>
              <w:jc w:val="both"/>
              <w:rPr>
                <w:bCs/>
                <w:sz w:val="24"/>
                <w:szCs w:val="24"/>
                <w:lang w:val="kk-KZ"/>
              </w:rPr>
            </w:pPr>
            <w:r w:rsidRPr="0023653A">
              <w:rPr>
                <w:bCs/>
                <w:sz w:val="24"/>
                <w:szCs w:val="24"/>
                <w:lang w:val="kk-KZ"/>
              </w:rPr>
              <w:t>Сақтандыру нысаны Техникалық ерекшеліктің №1 қосымшасында (бұдан әрі -ТЕ) көзделген оқиғалар нәтижесінде Сақтанушының автокөлігіне (мүлкіне) келтірілген зиянды өтеуге байланысты Сақтанушының мүліктік мүдделері болып табылады.</w:t>
            </w:r>
          </w:p>
          <w:p w14:paraId="0CA65D41" w14:textId="77777777" w:rsidR="0023653A" w:rsidRPr="0023653A" w:rsidRDefault="0023653A" w:rsidP="00895545">
            <w:pPr>
              <w:spacing w:after="0" w:line="0" w:lineRule="atLeast"/>
              <w:ind w:hanging="1"/>
              <w:contextualSpacing/>
              <w:jc w:val="both"/>
              <w:rPr>
                <w:bCs/>
                <w:sz w:val="24"/>
                <w:szCs w:val="24"/>
                <w:lang w:val="kk-KZ"/>
              </w:rPr>
            </w:pPr>
            <w:r w:rsidRPr="0023653A">
              <w:rPr>
                <w:bCs/>
                <w:sz w:val="24"/>
                <w:szCs w:val="24"/>
                <w:lang w:val="kk-KZ"/>
              </w:rPr>
              <w:t xml:space="preserve">Шарт бойынша Сақтанушы өзіне меншік құқығы негізінде тиесілі, техниалық ерекшеліктің № 2 Қосымшасында көрсетілген автокөлікті (мүлікті) сақтандырады. </w:t>
            </w:r>
          </w:p>
          <w:p w14:paraId="65542E53" w14:textId="77777777" w:rsidR="0023653A" w:rsidRPr="0023653A" w:rsidRDefault="0023653A" w:rsidP="00895545">
            <w:pPr>
              <w:spacing w:after="0" w:line="0" w:lineRule="atLeast"/>
              <w:ind w:hanging="1"/>
              <w:contextualSpacing/>
              <w:jc w:val="both"/>
              <w:rPr>
                <w:bCs/>
                <w:sz w:val="24"/>
                <w:szCs w:val="24"/>
                <w:lang w:val="kk-KZ"/>
              </w:rPr>
            </w:pPr>
            <w:r w:rsidRPr="0023653A">
              <w:rPr>
                <w:bCs/>
                <w:sz w:val="24"/>
                <w:szCs w:val="24"/>
                <w:lang w:val="kk-KZ"/>
              </w:rPr>
              <w:t xml:space="preserve">Сақтанушы ТЕ-ге № 2 қосымшасында көрсетілген,  сақтандырылатын көлік құралын төлемге шотты алған күннен бастап 2 (екі) жұмыс күні ішінде Сақтандырушыға қарауға береді.  </w:t>
            </w:r>
          </w:p>
          <w:p w14:paraId="69820A54" w14:textId="77777777" w:rsidR="0023653A" w:rsidRPr="0023653A" w:rsidRDefault="0023653A" w:rsidP="00895545">
            <w:pPr>
              <w:spacing w:after="0"/>
              <w:rPr>
                <w:sz w:val="24"/>
                <w:szCs w:val="24"/>
                <w:lang w:val="kk-KZ"/>
              </w:rPr>
            </w:pPr>
            <w:r w:rsidRPr="0023653A">
              <w:rPr>
                <w:bCs/>
                <w:sz w:val="24"/>
                <w:szCs w:val="24"/>
                <w:lang w:val="kk-KZ"/>
              </w:rPr>
              <w:t xml:space="preserve">Тапсырыс беруші  Жеткізушіге техникалық паспорттың көшірмесін шартқа қол қойылатын кезде беретін болады.  </w:t>
            </w:r>
          </w:p>
        </w:tc>
      </w:tr>
      <w:tr w:rsidR="0023653A" w:rsidRPr="003A2A84" w14:paraId="06788C3F"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0D5C2638" w14:textId="77777777" w:rsidR="0023653A" w:rsidRPr="00895545" w:rsidRDefault="0023653A" w:rsidP="00895545">
            <w:pPr>
              <w:spacing w:after="0"/>
              <w:jc w:val="center"/>
              <w:rPr>
                <w:b/>
                <w:bCs/>
                <w:sz w:val="24"/>
                <w:szCs w:val="24"/>
                <w:lang w:val="kk-KZ"/>
              </w:rPr>
            </w:pPr>
            <w:r w:rsidRPr="00895545">
              <w:rPr>
                <w:b/>
                <w:bCs/>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hideMark/>
          </w:tcPr>
          <w:p w14:paraId="2332E78C" w14:textId="77777777" w:rsidR="0023653A" w:rsidRPr="0023653A" w:rsidRDefault="0023653A" w:rsidP="00895545">
            <w:pPr>
              <w:spacing w:after="0"/>
              <w:ind w:hanging="1"/>
              <w:jc w:val="center"/>
              <w:rPr>
                <w:b/>
                <w:bCs/>
                <w:sz w:val="24"/>
                <w:szCs w:val="24"/>
                <w:lang w:val="kk-KZ"/>
              </w:rPr>
            </w:pPr>
            <w:r w:rsidRPr="0023653A">
              <w:rPr>
                <w:sz w:val="24"/>
                <w:szCs w:val="24"/>
                <w:lang w:val="kk-KZ"/>
              </w:rPr>
              <w:t>Арнайы/техникалық талаптар</w:t>
            </w:r>
          </w:p>
        </w:tc>
        <w:tc>
          <w:tcPr>
            <w:tcW w:w="5557" w:type="dxa"/>
            <w:tcBorders>
              <w:top w:val="single" w:sz="4" w:space="0" w:color="auto"/>
              <w:left w:val="single" w:sz="4" w:space="0" w:color="auto"/>
              <w:bottom w:val="single" w:sz="4" w:space="0" w:color="auto"/>
              <w:right w:val="single" w:sz="4" w:space="0" w:color="auto"/>
            </w:tcBorders>
          </w:tcPr>
          <w:p w14:paraId="72E997FC" w14:textId="77777777" w:rsidR="0023653A" w:rsidRPr="0023653A" w:rsidRDefault="0023653A" w:rsidP="00895545">
            <w:pPr>
              <w:spacing w:after="0"/>
              <w:ind w:left="360"/>
              <w:jc w:val="both"/>
              <w:rPr>
                <w:bCs/>
                <w:sz w:val="24"/>
                <w:szCs w:val="24"/>
                <w:lang w:val="kk-KZ"/>
              </w:rPr>
            </w:pPr>
            <w:r w:rsidRPr="0023653A">
              <w:rPr>
                <w:sz w:val="24"/>
                <w:szCs w:val="24"/>
                <w:lang w:val="kk-KZ"/>
              </w:rPr>
              <w:t>Автокөлік құралдарының тізімі ТЕ-ге 2-қосымшасында көрестілген</w:t>
            </w:r>
          </w:p>
        </w:tc>
      </w:tr>
      <w:tr w:rsidR="0023653A" w:rsidRPr="008F5788" w14:paraId="437D5D4E" w14:textId="77777777" w:rsidTr="0023653A">
        <w:tc>
          <w:tcPr>
            <w:tcW w:w="534" w:type="dxa"/>
            <w:tcBorders>
              <w:top w:val="single" w:sz="4" w:space="0" w:color="auto"/>
              <w:left w:val="single" w:sz="4" w:space="0" w:color="auto"/>
              <w:bottom w:val="single" w:sz="4" w:space="0" w:color="auto"/>
              <w:right w:val="single" w:sz="4" w:space="0" w:color="auto"/>
            </w:tcBorders>
          </w:tcPr>
          <w:p w14:paraId="59A8FD5D" w14:textId="77777777" w:rsidR="0023653A" w:rsidRPr="00895545" w:rsidRDefault="0023653A" w:rsidP="00895545">
            <w:pPr>
              <w:spacing w:after="0"/>
              <w:jc w:val="center"/>
              <w:rPr>
                <w:b/>
                <w:bCs/>
                <w:sz w:val="24"/>
                <w:szCs w:val="24"/>
                <w:lang w:val="kk-KZ"/>
              </w:rPr>
            </w:pPr>
            <w:r w:rsidRPr="00895545">
              <w:rPr>
                <w:b/>
                <w:bCs/>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tcPr>
          <w:p w14:paraId="430CC6A1" w14:textId="77777777" w:rsidR="0023653A" w:rsidRPr="0023653A" w:rsidRDefault="0023653A" w:rsidP="00895545">
            <w:pPr>
              <w:spacing w:after="0"/>
              <w:ind w:hanging="1"/>
              <w:jc w:val="center"/>
              <w:rPr>
                <w:sz w:val="24"/>
                <w:szCs w:val="24"/>
                <w:lang w:val="kk-KZ"/>
              </w:rPr>
            </w:pPr>
            <w:r w:rsidRPr="0023653A">
              <w:rPr>
                <w:sz w:val="24"/>
                <w:szCs w:val="24"/>
                <w:lang w:val="kk-KZ"/>
              </w:rPr>
              <w:t>Ілеспе қызметтер*</w:t>
            </w:r>
          </w:p>
        </w:tc>
        <w:tc>
          <w:tcPr>
            <w:tcW w:w="5557" w:type="dxa"/>
            <w:tcBorders>
              <w:top w:val="single" w:sz="4" w:space="0" w:color="auto"/>
              <w:left w:val="single" w:sz="4" w:space="0" w:color="auto"/>
              <w:bottom w:val="single" w:sz="4" w:space="0" w:color="auto"/>
              <w:right w:val="single" w:sz="4" w:space="0" w:color="auto"/>
            </w:tcBorders>
          </w:tcPr>
          <w:p w14:paraId="5C2CF344" w14:textId="77777777" w:rsidR="0023653A" w:rsidRPr="0023653A" w:rsidRDefault="0023653A" w:rsidP="00895545">
            <w:pPr>
              <w:spacing w:after="0"/>
              <w:ind w:hanging="1"/>
              <w:jc w:val="both"/>
              <w:rPr>
                <w:bCs/>
                <w:sz w:val="24"/>
                <w:szCs w:val="24"/>
                <w:lang w:val="kk-KZ"/>
              </w:rPr>
            </w:pPr>
            <w:r w:rsidRPr="0023653A">
              <w:rPr>
                <w:sz w:val="24"/>
                <w:szCs w:val="24"/>
                <w:lang w:val="kk-KZ"/>
              </w:rPr>
              <w:t>көзделмеген</w:t>
            </w:r>
          </w:p>
        </w:tc>
      </w:tr>
      <w:tr w:rsidR="0023653A" w:rsidRPr="007B2550" w14:paraId="34F6E31D"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3B715EDD" w14:textId="77777777" w:rsidR="0023653A" w:rsidRPr="00895545" w:rsidRDefault="0023653A" w:rsidP="00895545">
            <w:pPr>
              <w:spacing w:after="0"/>
              <w:jc w:val="center"/>
              <w:rPr>
                <w:b/>
                <w:bCs/>
                <w:sz w:val="24"/>
                <w:szCs w:val="24"/>
                <w:lang w:val="kk-KZ"/>
              </w:rPr>
            </w:pPr>
            <w:r w:rsidRPr="00895545">
              <w:rPr>
                <w:b/>
                <w:bCs/>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hideMark/>
          </w:tcPr>
          <w:p w14:paraId="075122D9" w14:textId="77777777" w:rsidR="0023653A" w:rsidRPr="0023653A" w:rsidRDefault="0023653A" w:rsidP="00895545">
            <w:pPr>
              <w:spacing w:after="0"/>
              <w:ind w:hanging="1"/>
              <w:jc w:val="center"/>
              <w:rPr>
                <w:b/>
                <w:bCs/>
                <w:sz w:val="24"/>
                <w:szCs w:val="24"/>
                <w:lang w:val="kk-KZ"/>
              </w:rPr>
            </w:pPr>
            <w:r w:rsidRPr="0023653A">
              <w:rPr>
                <w:sz w:val="24"/>
                <w:szCs w:val="24"/>
                <w:lang w:val="kk-KZ"/>
              </w:rPr>
              <w:t>Кепілдік талаптар</w:t>
            </w:r>
          </w:p>
        </w:tc>
        <w:tc>
          <w:tcPr>
            <w:tcW w:w="5557" w:type="dxa"/>
            <w:tcBorders>
              <w:top w:val="single" w:sz="4" w:space="0" w:color="auto"/>
              <w:left w:val="single" w:sz="4" w:space="0" w:color="auto"/>
              <w:bottom w:val="single" w:sz="4" w:space="0" w:color="auto"/>
              <w:right w:val="single" w:sz="4" w:space="0" w:color="auto"/>
            </w:tcBorders>
            <w:hideMark/>
          </w:tcPr>
          <w:p w14:paraId="20C7559C" w14:textId="77777777" w:rsidR="007B2550" w:rsidRPr="007B2550" w:rsidRDefault="007B2550" w:rsidP="007B2550">
            <w:pPr>
              <w:spacing w:after="0"/>
              <w:jc w:val="both"/>
              <w:rPr>
                <w:bCs/>
                <w:sz w:val="24"/>
                <w:szCs w:val="24"/>
                <w:lang w:val="kk-KZ"/>
              </w:rPr>
            </w:pPr>
            <w:r w:rsidRPr="007B2550">
              <w:rPr>
                <w:bCs/>
                <w:sz w:val="24"/>
                <w:szCs w:val="24"/>
                <w:lang w:val="kk-KZ"/>
              </w:rPr>
              <w:t>Жеткізуші келісім-шарттың әрекет ету мерзімі ішінде қызметтерді үздіксіз, сапалы және уақтылы көрсетуге кепілдік береді.</w:t>
            </w:r>
          </w:p>
          <w:p w14:paraId="1A2C070F" w14:textId="77777777" w:rsidR="007B2550" w:rsidRPr="007B2550" w:rsidRDefault="007B2550" w:rsidP="007B2550">
            <w:pPr>
              <w:spacing w:after="0"/>
              <w:jc w:val="both"/>
              <w:rPr>
                <w:bCs/>
                <w:sz w:val="24"/>
                <w:szCs w:val="24"/>
                <w:lang w:val="kk-KZ"/>
              </w:rPr>
            </w:pPr>
            <w:r w:rsidRPr="007B2550">
              <w:rPr>
                <w:bCs/>
                <w:sz w:val="24"/>
                <w:szCs w:val="24"/>
                <w:lang w:val="kk-KZ"/>
              </w:rPr>
              <w:t xml:space="preserve">Егер кепілдік мерзімі ішінде көрсетілген қызметтердің нәтижелерін олар жойылғанға дейін қалыпты пайдалануды жалғастыруға мүмкіндік бермейтін кемшіліктер (сәйкессіздіктер) анықталса, </w:t>
            </w:r>
            <w:r w:rsidRPr="007B2550">
              <w:rPr>
                <w:bCs/>
                <w:sz w:val="24"/>
                <w:szCs w:val="24"/>
                <w:lang w:val="kk-KZ"/>
              </w:rPr>
              <w:lastRenderedPageBreak/>
              <w:t>Жеткізуші кемшіліктерді (сәйкессіздіктерді) өз қаражаты есебінен 3 (сәйкессіздік) мерзімінде жоюға міндетті. үш) Тапсырыс берушіден жазбаша хабарламаны алған күннен бастап жұмыс күні.</w:t>
            </w:r>
          </w:p>
          <w:p w14:paraId="4EB29B26" w14:textId="26178592" w:rsidR="0023653A" w:rsidRPr="0023653A" w:rsidRDefault="007B2550" w:rsidP="007B2550">
            <w:pPr>
              <w:spacing w:after="0"/>
              <w:jc w:val="both"/>
              <w:rPr>
                <w:sz w:val="24"/>
                <w:szCs w:val="24"/>
                <w:lang w:val="kk-KZ"/>
              </w:rPr>
            </w:pPr>
            <w:r w:rsidRPr="007B2550">
              <w:rPr>
                <w:bCs/>
                <w:sz w:val="24"/>
                <w:szCs w:val="24"/>
                <w:lang w:val="kk-KZ"/>
              </w:rPr>
              <w:t>Егер Жеткізуші хабарламаны алғаннан кейін кемшіліктерді (сәйкессіздіктерді) жою үшін дер кезінде тиісті шараларды қабылдамаса, Тапсырыс беруші Жеткізушінің есебінен және Тапсырыс берушінің басқа құқықтарына нұқсан келтірмей, қажетті санкциялар мен түзету шараларын қолдана алады. Жабдықтаушыға қатысты Шарт бойынша бар.</w:t>
            </w:r>
          </w:p>
        </w:tc>
      </w:tr>
      <w:tr w:rsidR="0023653A" w:rsidRPr="003A2A84" w14:paraId="3BFA02D8"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7E738EFF" w14:textId="77777777" w:rsidR="0023653A" w:rsidRPr="00895545" w:rsidRDefault="0023653A" w:rsidP="00895545">
            <w:pPr>
              <w:spacing w:after="0"/>
              <w:jc w:val="center"/>
              <w:rPr>
                <w:b/>
                <w:bCs/>
                <w:sz w:val="24"/>
                <w:szCs w:val="24"/>
                <w:lang w:val="kk-KZ"/>
              </w:rPr>
            </w:pPr>
            <w:r w:rsidRPr="00895545">
              <w:rPr>
                <w:b/>
                <w:bCs/>
                <w:sz w:val="24"/>
                <w:szCs w:val="24"/>
                <w:lang w:val="kk-KZ"/>
              </w:rPr>
              <w:lastRenderedPageBreak/>
              <w:t>7</w:t>
            </w:r>
          </w:p>
        </w:tc>
        <w:tc>
          <w:tcPr>
            <w:tcW w:w="3118" w:type="dxa"/>
            <w:tcBorders>
              <w:top w:val="single" w:sz="4" w:space="0" w:color="auto"/>
              <w:left w:val="single" w:sz="4" w:space="0" w:color="auto"/>
              <w:bottom w:val="single" w:sz="4" w:space="0" w:color="auto"/>
              <w:right w:val="single" w:sz="4" w:space="0" w:color="auto"/>
            </w:tcBorders>
            <w:hideMark/>
          </w:tcPr>
          <w:p w14:paraId="3241C712"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мерзімі</w:t>
            </w:r>
          </w:p>
        </w:tc>
        <w:tc>
          <w:tcPr>
            <w:tcW w:w="5557" w:type="dxa"/>
            <w:tcBorders>
              <w:top w:val="single" w:sz="4" w:space="0" w:color="auto"/>
              <w:left w:val="single" w:sz="4" w:space="0" w:color="auto"/>
              <w:bottom w:val="single" w:sz="4" w:space="0" w:color="auto"/>
              <w:right w:val="single" w:sz="4" w:space="0" w:color="auto"/>
            </w:tcBorders>
            <w:hideMark/>
          </w:tcPr>
          <w:p w14:paraId="207ECFE3" w14:textId="77777777" w:rsidR="0023653A" w:rsidRPr="0023653A" w:rsidRDefault="0023653A" w:rsidP="00895545">
            <w:pPr>
              <w:autoSpaceDE w:val="0"/>
              <w:autoSpaceDN w:val="0"/>
              <w:adjustRightInd w:val="0"/>
              <w:spacing w:after="0"/>
              <w:ind w:left="1" w:hanging="1"/>
              <w:jc w:val="both"/>
              <w:rPr>
                <w:sz w:val="24"/>
                <w:szCs w:val="24"/>
                <w:lang w:val="kk-KZ"/>
              </w:rPr>
            </w:pPr>
            <w:r w:rsidRPr="0023653A">
              <w:rPr>
                <w:sz w:val="24"/>
                <w:szCs w:val="24"/>
                <w:lang w:val="kk-KZ"/>
              </w:rPr>
              <w:t>Шартқа қол қойылған күннен бастап қоса алғанда 2024 жылғы 31 желтоқсанға дейін</w:t>
            </w:r>
          </w:p>
        </w:tc>
      </w:tr>
      <w:tr w:rsidR="0023653A" w:rsidRPr="00725B37" w14:paraId="4A98CE29"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014BE7F9" w14:textId="77777777" w:rsidR="0023653A" w:rsidRPr="00895545" w:rsidRDefault="0023653A" w:rsidP="00895545">
            <w:pPr>
              <w:spacing w:after="0"/>
              <w:jc w:val="center"/>
              <w:rPr>
                <w:b/>
                <w:bCs/>
                <w:sz w:val="24"/>
                <w:szCs w:val="24"/>
                <w:lang w:val="kk-KZ"/>
              </w:rPr>
            </w:pPr>
            <w:r w:rsidRPr="00895545">
              <w:rPr>
                <w:b/>
                <w:bCs/>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14:paraId="580EE438"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орны</w:t>
            </w:r>
          </w:p>
        </w:tc>
        <w:tc>
          <w:tcPr>
            <w:tcW w:w="5557" w:type="dxa"/>
            <w:tcBorders>
              <w:top w:val="single" w:sz="4" w:space="0" w:color="auto"/>
              <w:left w:val="single" w:sz="4" w:space="0" w:color="auto"/>
              <w:bottom w:val="single" w:sz="4" w:space="0" w:color="auto"/>
              <w:right w:val="single" w:sz="4" w:space="0" w:color="auto"/>
            </w:tcBorders>
            <w:hideMark/>
          </w:tcPr>
          <w:p w14:paraId="4E560AFE"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№1 лот -  Алматы қаласы (ОА)</w:t>
            </w:r>
          </w:p>
          <w:p w14:paraId="55F07EA0"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№2 Лот – Астана қаласы</w:t>
            </w:r>
          </w:p>
          <w:p w14:paraId="06369D7D" w14:textId="77777777" w:rsidR="0023653A" w:rsidRPr="0023653A" w:rsidRDefault="0023653A" w:rsidP="00895545">
            <w:pPr>
              <w:pStyle w:val="22"/>
              <w:spacing w:line="240" w:lineRule="auto"/>
              <w:ind w:left="-18" w:right="72"/>
              <w:jc w:val="left"/>
              <w:rPr>
                <w:szCs w:val="24"/>
                <w:lang w:val="kk-KZ"/>
              </w:rPr>
            </w:pPr>
            <w:r w:rsidRPr="0023653A">
              <w:rPr>
                <w:szCs w:val="24"/>
                <w:lang w:val="kk-KZ"/>
              </w:rPr>
              <w:t>№3 Лот – Ақтөбе қаласы</w:t>
            </w:r>
          </w:p>
          <w:p w14:paraId="78448452" w14:textId="77777777" w:rsidR="0023653A" w:rsidRPr="0023653A" w:rsidRDefault="0023653A" w:rsidP="00895545">
            <w:pPr>
              <w:pStyle w:val="22"/>
              <w:spacing w:line="240" w:lineRule="auto"/>
              <w:ind w:left="-18" w:right="72"/>
              <w:jc w:val="left"/>
              <w:rPr>
                <w:szCs w:val="24"/>
                <w:lang w:val="kk-KZ"/>
              </w:rPr>
            </w:pPr>
            <w:r w:rsidRPr="0023653A">
              <w:rPr>
                <w:szCs w:val="24"/>
                <w:lang w:val="kk-KZ"/>
              </w:rPr>
              <w:t>№4 лот– Атырау қаласы</w:t>
            </w:r>
          </w:p>
          <w:p w14:paraId="77953BAA" w14:textId="77777777" w:rsidR="0023653A" w:rsidRPr="0023653A" w:rsidRDefault="0023653A" w:rsidP="00895545">
            <w:pPr>
              <w:pStyle w:val="22"/>
              <w:spacing w:line="240" w:lineRule="auto"/>
              <w:ind w:left="-18" w:right="72"/>
              <w:jc w:val="left"/>
              <w:rPr>
                <w:szCs w:val="24"/>
                <w:lang w:val="kk-KZ"/>
              </w:rPr>
            </w:pPr>
            <w:r w:rsidRPr="0023653A">
              <w:rPr>
                <w:szCs w:val="24"/>
                <w:lang w:val="kk-KZ"/>
              </w:rPr>
              <w:t>№5 лот – Тараз қаласы</w:t>
            </w:r>
          </w:p>
          <w:p w14:paraId="331EEEF5" w14:textId="77777777" w:rsidR="0023653A" w:rsidRPr="0023653A" w:rsidRDefault="0023653A" w:rsidP="00895545">
            <w:pPr>
              <w:pStyle w:val="22"/>
              <w:spacing w:line="240" w:lineRule="auto"/>
              <w:ind w:left="-18" w:right="72"/>
              <w:jc w:val="left"/>
              <w:rPr>
                <w:szCs w:val="24"/>
                <w:lang w:val="kk-KZ"/>
              </w:rPr>
            </w:pPr>
            <w:r w:rsidRPr="0023653A">
              <w:rPr>
                <w:szCs w:val="24"/>
                <w:lang w:val="kk-KZ"/>
              </w:rPr>
              <w:t>№6 лот – Орал қаласы</w:t>
            </w:r>
          </w:p>
          <w:p w14:paraId="44C1ECC5" w14:textId="77777777" w:rsidR="0023653A" w:rsidRPr="0023653A" w:rsidRDefault="0023653A" w:rsidP="00895545">
            <w:pPr>
              <w:pStyle w:val="22"/>
              <w:spacing w:line="240" w:lineRule="auto"/>
              <w:ind w:left="-18" w:right="72"/>
              <w:jc w:val="left"/>
              <w:rPr>
                <w:szCs w:val="24"/>
                <w:lang w:val="kk-KZ"/>
              </w:rPr>
            </w:pPr>
            <w:r w:rsidRPr="0023653A">
              <w:rPr>
                <w:szCs w:val="24"/>
                <w:lang w:val="kk-KZ"/>
              </w:rPr>
              <w:t>№7 лот- Қарағанды қаласы</w:t>
            </w:r>
          </w:p>
          <w:p w14:paraId="5EA50B25" w14:textId="77777777" w:rsidR="0023653A" w:rsidRPr="0023653A" w:rsidRDefault="0023653A" w:rsidP="00895545">
            <w:pPr>
              <w:pStyle w:val="22"/>
              <w:spacing w:line="240" w:lineRule="auto"/>
              <w:ind w:left="-18" w:right="72"/>
              <w:jc w:val="left"/>
              <w:rPr>
                <w:szCs w:val="24"/>
                <w:lang w:val="kk-KZ"/>
              </w:rPr>
            </w:pPr>
            <w:r w:rsidRPr="0023653A">
              <w:rPr>
                <w:szCs w:val="24"/>
                <w:lang w:val="kk-KZ"/>
              </w:rPr>
              <w:t>№8 лот – Қызылорда қаласы</w:t>
            </w:r>
          </w:p>
          <w:p w14:paraId="7CA97283" w14:textId="77777777" w:rsidR="0023653A" w:rsidRPr="0023653A" w:rsidRDefault="0023653A" w:rsidP="00895545">
            <w:pPr>
              <w:pStyle w:val="22"/>
              <w:spacing w:line="240" w:lineRule="auto"/>
              <w:ind w:left="-18" w:right="72"/>
              <w:jc w:val="left"/>
              <w:rPr>
                <w:szCs w:val="24"/>
                <w:lang w:val="kk-KZ"/>
              </w:rPr>
            </w:pPr>
            <w:r w:rsidRPr="0023653A">
              <w:rPr>
                <w:szCs w:val="24"/>
                <w:lang w:val="kk-KZ"/>
              </w:rPr>
              <w:t>№9 лот – Қостанай қаласы</w:t>
            </w:r>
          </w:p>
          <w:p w14:paraId="0B9B1742" w14:textId="77777777" w:rsidR="0023653A" w:rsidRPr="0023653A" w:rsidRDefault="0023653A" w:rsidP="00895545">
            <w:pPr>
              <w:pStyle w:val="22"/>
              <w:spacing w:line="240" w:lineRule="auto"/>
              <w:ind w:left="-18" w:right="72"/>
              <w:jc w:val="left"/>
              <w:rPr>
                <w:szCs w:val="24"/>
                <w:lang w:val="kk-KZ"/>
              </w:rPr>
            </w:pPr>
            <w:r w:rsidRPr="0023653A">
              <w:rPr>
                <w:szCs w:val="24"/>
                <w:lang w:val="kk-KZ"/>
              </w:rPr>
              <w:t>№10 лот – Ақтау қаласы</w:t>
            </w:r>
          </w:p>
          <w:p w14:paraId="57D808A1" w14:textId="77777777" w:rsidR="0023653A" w:rsidRPr="0023653A" w:rsidRDefault="0023653A" w:rsidP="00895545">
            <w:pPr>
              <w:pStyle w:val="22"/>
              <w:spacing w:line="240" w:lineRule="auto"/>
              <w:ind w:left="-18" w:right="72"/>
              <w:jc w:val="left"/>
              <w:rPr>
                <w:szCs w:val="24"/>
                <w:lang w:val="kk-KZ"/>
              </w:rPr>
            </w:pPr>
            <w:r w:rsidRPr="0023653A">
              <w:rPr>
                <w:szCs w:val="24"/>
                <w:lang w:val="kk-KZ"/>
              </w:rPr>
              <w:t>№11 лот –</w:t>
            </w:r>
            <w:r w:rsidRPr="0023653A">
              <w:rPr>
                <w:szCs w:val="24"/>
                <w:lang w:val="ru-RU"/>
              </w:rPr>
              <w:t xml:space="preserve"> </w:t>
            </w:r>
            <w:r w:rsidRPr="0023653A">
              <w:rPr>
                <w:szCs w:val="24"/>
                <w:lang w:val="kk-KZ"/>
              </w:rPr>
              <w:t>Павлодар қаласы</w:t>
            </w:r>
          </w:p>
          <w:p w14:paraId="15CFF789" w14:textId="77777777" w:rsidR="0023653A" w:rsidRPr="0023653A" w:rsidRDefault="0023653A" w:rsidP="00895545">
            <w:pPr>
              <w:pStyle w:val="22"/>
              <w:spacing w:line="240" w:lineRule="auto"/>
              <w:ind w:left="-18" w:right="72"/>
              <w:jc w:val="left"/>
              <w:rPr>
                <w:szCs w:val="24"/>
                <w:lang w:val="kk-KZ"/>
              </w:rPr>
            </w:pPr>
            <w:r w:rsidRPr="0023653A">
              <w:rPr>
                <w:szCs w:val="24"/>
                <w:lang w:val="kk-KZ"/>
              </w:rPr>
              <w:t>№12 лот –</w:t>
            </w:r>
            <w:r w:rsidRPr="0023653A">
              <w:rPr>
                <w:szCs w:val="24"/>
                <w:lang w:val="ru-RU"/>
              </w:rPr>
              <w:t xml:space="preserve"> </w:t>
            </w:r>
            <w:r w:rsidRPr="0023653A">
              <w:rPr>
                <w:szCs w:val="24"/>
                <w:lang w:val="kk-KZ"/>
              </w:rPr>
              <w:t>Петропавл қаласы</w:t>
            </w:r>
          </w:p>
          <w:p w14:paraId="6657FD96" w14:textId="77777777" w:rsidR="0023653A" w:rsidRPr="0023653A" w:rsidRDefault="0023653A" w:rsidP="00895545">
            <w:pPr>
              <w:pStyle w:val="22"/>
              <w:spacing w:line="240" w:lineRule="auto"/>
              <w:ind w:left="-18" w:right="72"/>
              <w:jc w:val="left"/>
              <w:rPr>
                <w:szCs w:val="24"/>
                <w:lang w:val="kk-KZ"/>
              </w:rPr>
            </w:pPr>
            <w:r w:rsidRPr="0023653A">
              <w:rPr>
                <w:szCs w:val="24"/>
                <w:lang w:val="kk-KZ"/>
              </w:rPr>
              <w:t>№13 лот – Талдықорған қаласы</w:t>
            </w:r>
          </w:p>
          <w:p w14:paraId="58A853E2" w14:textId="77777777" w:rsidR="0023653A" w:rsidRPr="0023653A" w:rsidRDefault="0023653A" w:rsidP="00895545">
            <w:pPr>
              <w:pStyle w:val="22"/>
              <w:spacing w:line="240" w:lineRule="auto"/>
              <w:ind w:left="-18" w:right="72"/>
              <w:jc w:val="left"/>
              <w:rPr>
                <w:szCs w:val="24"/>
                <w:lang w:val="kk-KZ"/>
              </w:rPr>
            </w:pPr>
            <w:r w:rsidRPr="0023653A">
              <w:rPr>
                <w:szCs w:val="24"/>
                <w:lang w:val="kk-KZ"/>
              </w:rPr>
              <w:t>№14 лот – Көкшетау қаласы</w:t>
            </w:r>
          </w:p>
          <w:p w14:paraId="4CA6F0A0" w14:textId="77777777" w:rsidR="0023653A" w:rsidRPr="0023653A" w:rsidRDefault="0023653A" w:rsidP="00895545">
            <w:pPr>
              <w:pStyle w:val="22"/>
              <w:spacing w:line="240" w:lineRule="auto"/>
              <w:ind w:left="-18" w:right="72"/>
              <w:jc w:val="left"/>
              <w:rPr>
                <w:szCs w:val="24"/>
                <w:lang w:val="kk-KZ"/>
              </w:rPr>
            </w:pPr>
            <w:r w:rsidRPr="0023653A">
              <w:rPr>
                <w:szCs w:val="24"/>
                <w:lang w:val="kk-KZ"/>
              </w:rPr>
              <w:t>№15 лот – Семей қаласы</w:t>
            </w:r>
          </w:p>
          <w:p w14:paraId="3B69F6B4" w14:textId="77777777" w:rsidR="0023653A" w:rsidRPr="0023653A" w:rsidRDefault="0023653A" w:rsidP="00895545">
            <w:pPr>
              <w:pStyle w:val="22"/>
              <w:spacing w:line="240" w:lineRule="auto"/>
              <w:ind w:left="-18" w:right="72"/>
              <w:jc w:val="left"/>
              <w:rPr>
                <w:szCs w:val="24"/>
                <w:lang w:val="kk-KZ"/>
              </w:rPr>
            </w:pPr>
            <w:r w:rsidRPr="0023653A">
              <w:rPr>
                <w:szCs w:val="24"/>
                <w:lang w:val="kk-KZ"/>
              </w:rPr>
              <w:t>№16 лот – Шымкент қаласы</w:t>
            </w:r>
          </w:p>
          <w:p w14:paraId="6B2A234A" w14:textId="77777777" w:rsidR="0023653A" w:rsidRPr="0023653A" w:rsidRDefault="0023653A" w:rsidP="00895545">
            <w:pPr>
              <w:spacing w:after="0"/>
              <w:ind w:hanging="1"/>
              <w:jc w:val="both"/>
              <w:rPr>
                <w:bCs/>
                <w:sz w:val="24"/>
                <w:szCs w:val="24"/>
                <w:lang w:val="kk-KZ"/>
              </w:rPr>
            </w:pPr>
            <w:r w:rsidRPr="0023653A">
              <w:rPr>
                <w:sz w:val="24"/>
                <w:szCs w:val="24"/>
                <w:lang w:val="kk-KZ"/>
              </w:rPr>
              <w:t>№17 лот – Түркістан қаласы</w:t>
            </w:r>
          </w:p>
        </w:tc>
      </w:tr>
      <w:tr w:rsidR="0023653A" w:rsidRPr="008F5788" w14:paraId="66604007" w14:textId="77777777" w:rsidTr="0023653A">
        <w:tc>
          <w:tcPr>
            <w:tcW w:w="534" w:type="dxa"/>
            <w:tcBorders>
              <w:top w:val="single" w:sz="4" w:space="0" w:color="auto"/>
              <w:left w:val="single" w:sz="4" w:space="0" w:color="auto"/>
              <w:bottom w:val="single" w:sz="4" w:space="0" w:color="auto"/>
              <w:right w:val="single" w:sz="4" w:space="0" w:color="auto"/>
            </w:tcBorders>
          </w:tcPr>
          <w:p w14:paraId="6329D388" w14:textId="77777777" w:rsidR="0023653A" w:rsidRPr="00895545" w:rsidRDefault="0023653A" w:rsidP="00895545">
            <w:pPr>
              <w:spacing w:after="0"/>
              <w:jc w:val="center"/>
              <w:rPr>
                <w:b/>
                <w:bCs/>
                <w:sz w:val="24"/>
                <w:szCs w:val="24"/>
                <w:lang w:val="kk-KZ"/>
              </w:rPr>
            </w:pPr>
            <w:r w:rsidRPr="00895545">
              <w:rPr>
                <w:b/>
                <w:bCs/>
                <w:sz w:val="24"/>
                <w:szCs w:val="24"/>
                <w:lang w:val="kk-KZ"/>
              </w:rPr>
              <w:t>9</w:t>
            </w:r>
          </w:p>
        </w:tc>
        <w:tc>
          <w:tcPr>
            <w:tcW w:w="3118" w:type="dxa"/>
            <w:tcBorders>
              <w:top w:val="single" w:sz="4" w:space="0" w:color="auto"/>
              <w:left w:val="single" w:sz="4" w:space="0" w:color="auto"/>
              <w:bottom w:val="single" w:sz="4" w:space="0" w:color="auto"/>
              <w:right w:val="single" w:sz="4" w:space="0" w:color="auto"/>
            </w:tcBorders>
          </w:tcPr>
          <w:p w14:paraId="56A50409"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Тапсырыс беруші ұсынған электрондық үлгіні/макетті, Жеткізуші  ұсынған электрондық үлгіні/макетті  келісу мерзімі мен шарттары</w:t>
            </w:r>
          </w:p>
        </w:tc>
        <w:tc>
          <w:tcPr>
            <w:tcW w:w="5557" w:type="dxa"/>
            <w:tcBorders>
              <w:top w:val="single" w:sz="4" w:space="0" w:color="auto"/>
              <w:left w:val="single" w:sz="4" w:space="0" w:color="auto"/>
              <w:bottom w:val="single" w:sz="4" w:space="0" w:color="auto"/>
              <w:right w:val="single" w:sz="4" w:space="0" w:color="auto"/>
            </w:tcBorders>
          </w:tcPr>
          <w:p w14:paraId="1398C23C" w14:textId="77777777" w:rsidR="0023653A" w:rsidRPr="00895545" w:rsidRDefault="0023653A" w:rsidP="00895545">
            <w:pPr>
              <w:spacing w:after="0"/>
              <w:ind w:hanging="1"/>
              <w:jc w:val="both"/>
              <w:rPr>
                <w:bCs/>
                <w:sz w:val="24"/>
                <w:szCs w:val="24"/>
                <w:lang w:val="kk-KZ"/>
              </w:rPr>
            </w:pPr>
            <w:r w:rsidRPr="00895545">
              <w:rPr>
                <w:bCs/>
                <w:sz w:val="24"/>
                <w:szCs w:val="24"/>
                <w:lang w:val="kk-KZ"/>
              </w:rPr>
              <w:t>көзделмеген</w:t>
            </w:r>
          </w:p>
        </w:tc>
      </w:tr>
      <w:tr w:rsidR="0023653A" w:rsidRPr="008F5788" w14:paraId="2E09D60F" w14:textId="77777777" w:rsidTr="0023653A">
        <w:tc>
          <w:tcPr>
            <w:tcW w:w="534" w:type="dxa"/>
            <w:tcBorders>
              <w:top w:val="single" w:sz="4" w:space="0" w:color="auto"/>
              <w:left w:val="single" w:sz="4" w:space="0" w:color="auto"/>
              <w:bottom w:val="single" w:sz="4" w:space="0" w:color="auto"/>
              <w:right w:val="single" w:sz="4" w:space="0" w:color="auto"/>
            </w:tcBorders>
          </w:tcPr>
          <w:p w14:paraId="15852A48" w14:textId="77777777" w:rsidR="0023653A" w:rsidRPr="00895545" w:rsidRDefault="0023653A" w:rsidP="00895545">
            <w:pPr>
              <w:spacing w:after="0"/>
              <w:jc w:val="center"/>
              <w:rPr>
                <w:b/>
                <w:bCs/>
                <w:sz w:val="24"/>
                <w:szCs w:val="24"/>
                <w:lang w:val="kk-KZ"/>
              </w:rPr>
            </w:pPr>
            <w:r w:rsidRPr="00895545">
              <w:rPr>
                <w:b/>
                <w:bCs/>
                <w:sz w:val="24"/>
                <w:szCs w:val="24"/>
                <w:lang w:val="kk-KZ"/>
              </w:rPr>
              <w:t>10</w:t>
            </w:r>
          </w:p>
        </w:tc>
        <w:tc>
          <w:tcPr>
            <w:tcW w:w="3118" w:type="dxa"/>
            <w:tcBorders>
              <w:top w:val="single" w:sz="4" w:space="0" w:color="auto"/>
              <w:left w:val="single" w:sz="4" w:space="0" w:color="auto"/>
              <w:bottom w:val="single" w:sz="4" w:space="0" w:color="auto"/>
              <w:right w:val="single" w:sz="4" w:space="0" w:color="auto"/>
            </w:tcBorders>
          </w:tcPr>
          <w:p w14:paraId="30B3C88D"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Жеткізуші берген дайын/эталонды үлгіні/макетті келісу мерзімі *</w:t>
            </w:r>
          </w:p>
        </w:tc>
        <w:tc>
          <w:tcPr>
            <w:tcW w:w="5557" w:type="dxa"/>
            <w:tcBorders>
              <w:top w:val="single" w:sz="4" w:space="0" w:color="auto"/>
              <w:left w:val="single" w:sz="4" w:space="0" w:color="auto"/>
              <w:bottom w:val="single" w:sz="4" w:space="0" w:color="auto"/>
              <w:right w:val="single" w:sz="4" w:space="0" w:color="auto"/>
            </w:tcBorders>
          </w:tcPr>
          <w:p w14:paraId="7C218C21" w14:textId="77777777" w:rsidR="0023653A" w:rsidRPr="0023653A" w:rsidRDefault="0023653A" w:rsidP="00895545">
            <w:pPr>
              <w:spacing w:after="0"/>
              <w:jc w:val="both"/>
              <w:rPr>
                <w:sz w:val="24"/>
                <w:szCs w:val="24"/>
                <w:lang w:val="kk-KZ"/>
              </w:rPr>
            </w:pPr>
            <w:r w:rsidRPr="0023653A">
              <w:rPr>
                <w:sz w:val="24"/>
                <w:szCs w:val="24"/>
                <w:lang w:val="kk-KZ"/>
              </w:rPr>
              <w:t>көзделмеген</w:t>
            </w:r>
          </w:p>
        </w:tc>
      </w:tr>
      <w:tr w:rsidR="0023653A" w:rsidRPr="008F5788" w14:paraId="56E3B172" w14:textId="77777777" w:rsidTr="0023653A">
        <w:tc>
          <w:tcPr>
            <w:tcW w:w="534" w:type="dxa"/>
            <w:tcBorders>
              <w:top w:val="single" w:sz="4" w:space="0" w:color="auto"/>
              <w:left w:val="single" w:sz="4" w:space="0" w:color="auto"/>
              <w:bottom w:val="single" w:sz="4" w:space="0" w:color="auto"/>
              <w:right w:val="single" w:sz="4" w:space="0" w:color="auto"/>
            </w:tcBorders>
          </w:tcPr>
          <w:p w14:paraId="4A65D1E5" w14:textId="77777777" w:rsidR="0023653A" w:rsidRPr="00895545" w:rsidRDefault="0023653A" w:rsidP="00895545">
            <w:pPr>
              <w:spacing w:after="0"/>
              <w:jc w:val="center"/>
              <w:rPr>
                <w:b/>
                <w:bCs/>
                <w:sz w:val="24"/>
                <w:szCs w:val="24"/>
                <w:lang w:val="kk-KZ"/>
              </w:rPr>
            </w:pPr>
            <w:r w:rsidRPr="00895545">
              <w:rPr>
                <w:b/>
                <w:bCs/>
                <w:sz w:val="24"/>
                <w:szCs w:val="24"/>
                <w:lang w:val="kk-KZ"/>
              </w:rPr>
              <w:t>11</w:t>
            </w:r>
          </w:p>
        </w:tc>
        <w:tc>
          <w:tcPr>
            <w:tcW w:w="3118" w:type="dxa"/>
            <w:tcBorders>
              <w:top w:val="single" w:sz="4" w:space="0" w:color="auto"/>
              <w:left w:val="single" w:sz="4" w:space="0" w:color="auto"/>
              <w:bottom w:val="single" w:sz="4" w:space="0" w:color="auto"/>
              <w:right w:val="single" w:sz="4" w:space="0" w:color="auto"/>
            </w:tcBorders>
          </w:tcPr>
          <w:p w14:paraId="3F320CDE"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 xml:space="preserve">Медиа жоспарды/техникалық </w:t>
            </w:r>
            <w:r w:rsidRPr="0023653A">
              <w:rPr>
                <w:sz w:val="24"/>
                <w:szCs w:val="24"/>
                <w:lang w:val="kk-KZ"/>
              </w:rPr>
              <w:lastRenderedPageBreak/>
              <w:t>тапсырманы/іс-шаралар жоспарын келісу мерзімдері мен шарттары*</w:t>
            </w:r>
          </w:p>
        </w:tc>
        <w:tc>
          <w:tcPr>
            <w:tcW w:w="5557" w:type="dxa"/>
            <w:tcBorders>
              <w:top w:val="single" w:sz="4" w:space="0" w:color="auto"/>
              <w:left w:val="single" w:sz="4" w:space="0" w:color="auto"/>
              <w:bottom w:val="single" w:sz="4" w:space="0" w:color="auto"/>
              <w:right w:val="single" w:sz="4" w:space="0" w:color="auto"/>
            </w:tcBorders>
          </w:tcPr>
          <w:p w14:paraId="7E246FD8" w14:textId="77777777" w:rsidR="0023653A" w:rsidRPr="0023653A" w:rsidRDefault="0023653A" w:rsidP="00895545">
            <w:pPr>
              <w:spacing w:after="0"/>
              <w:jc w:val="both"/>
              <w:rPr>
                <w:sz w:val="24"/>
                <w:szCs w:val="24"/>
                <w:lang w:val="kk-KZ"/>
              </w:rPr>
            </w:pPr>
            <w:r w:rsidRPr="0023653A">
              <w:rPr>
                <w:sz w:val="24"/>
                <w:szCs w:val="24"/>
                <w:lang w:val="kk-KZ"/>
              </w:rPr>
              <w:lastRenderedPageBreak/>
              <w:t>көзделмеген</w:t>
            </w:r>
          </w:p>
        </w:tc>
      </w:tr>
      <w:tr w:rsidR="0023653A" w:rsidRPr="003A2A84" w14:paraId="4457C9C1" w14:textId="77777777" w:rsidTr="0023653A">
        <w:tc>
          <w:tcPr>
            <w:tcW w:w="534" w:type="dxa"/>
            <w:tcBorders>
              <w:top w:val="single" w:sz="4" w:space="0" w:color="auto"/>
              <w:left w:val="single" w:sz="4" w:space="0" w:color="auto"/>
              <w:bottom w:val="single" w:sz="4" w:space="0" w:color="auto"/>
              <w:right w:val="single" w:sz="4" w:space="0" w:color="auto"/>
            </w:tcBorders>
          </w:tcPr>
          <w:p w14:paraId="781B458B" w14:textId="77777777" w:rsidR="0023653A" w:rsidRPr="00895545" w:rsidRDefault="0023653A" w:rsidP="00895545">
            <w:pPr>
              <w:spacing w:after="0"/>
              <w:jc w:val="center"/>
              <w:rPr>
                <w:b/>
                <w:bCs/>
                <w:sz w:val="24"/>
                <w:szCs w:val="24"/>
                <w:lang w:val="kk-KZ"/>
              </w:rPr>
            </w:pPr>
            <w:r w:rsidRPr="00895545">
              <w:rPr>
                <w:b/>
                <w:bCs/>
                <w:sz w:val="24"/>
                <w:szCs w:val="24"/>
                <w:lang w:val="kk-KZ"/>
              </w:rPr>
              <w:t>12</w:t>
            </w:r>
          </w:p>
        </w:tc>
        <w:tc>
          <w:tcPr>
            <w:tcW w:w="3118" w:type="dxa"/>
            <w:tcBorders>
              <w:top w:val="single" w:sz="4" w:space="0" w:color="auto"/>
              <w:left w:val="single" w:sz="4" w:space="0" w:color="auto"/>
              <w:bottom w:val="single" w:sz="4" w:space="0" w:color="auto"/>
              <w:right w:val="single" w:sz="4" w:space="0" w:color="auto"/>
            </w:tcBorders>
          </w:tcPr>
          <w:p w14:paraId="4947CB40"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Жеткізілген тауардағы/орындалған жұмыстардағы/көрсетілген қызметтердегі анықталған кемшіліктерді жою мерзімі</w:t>
            </w:r>
          </w:p>
        </w:tc>
        <w:tc>
          <w:tcPr>
            <w:tcW w:w="5557" w:type="dxa"/>
            <w:tcBorders>
              <w:top w:val="single" w:sz="4" w:space="0" w:color="auto"/>
              <w:left w:val="single" w:sz="4" w:space="0" w:color="auto"/>
              <w:bottom w:val="single" w:sz="4" w:space="0" w:color="auto"/>
              <w:right w:val="single" w:sz="4" w:space="0" w:color="auto"/>
            </w:tcBorders>
          </w:tcPr>
          <w:p w14:paraId="624D2380" w14:textId="77777777" w:rsidR="0023653A" w:rsidRPr="0023653A" w:rsidRDefault="0023653A" w:rsidP="00895545">
            <w:pPr>
              <w:spacing w:after="0"/>
              <w:ind w:hanging="1"/>
              <w:jc w:val="both"/>
              <w:rPr>
                <w:bCs/>
                <w:sz w:val="24"/>
                <w:szCs w:val="24"/>
                <w:lang w:val="kk-KZ"/>
              </w:rPr>
            </w:pPr>
            <w:r w:rsidRPr="0023653A">
              <w:rPr>
                <w:bCs/>
                <w:sz w:val="24"/>
                <w:szCs w:val="24"/>
                <w:lang w:val="kk-KZ"/>
              </w:rPr>
              <w:t>Тапсырыс берушіден жазбаша хабарлама алған күннен бастап 3 (үш) жұмыс күні ішінде</w:t>
            </w:r>
          </w:p>
        </w:tc>
      </w:tr>
      <w:tr w:rsidR="0023653A" w:rsidRPr="003A2A84" w14:paraId="11A87605"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76E3CC4C" w14:textId="77777777" w:rsidR="0023653A" w:rsidRPr="00895545" w:rsidRDefault="0023653A" w:rsidP="00895545">
            <w:pPr>
              <w:spacing w:after="0"/>
              <w:jc w:val="center"/>
              <w:rPr>
                <w:b/>
                <w:bCs/>
                <w:sz w:val="24"/>
                <w:szCs w:val="24"/>
                <w:lang w:val="kk-KZ"/>
              </w:rPr>
            </w:pPr>
            <w:r w:rsidRPr="00895545">
              <w:rPr>
                <w:b/>
                <w:bCs/>
                <w:sz w:val="24"/>
                <w:szCs w:val="24"/>
                <w:lang w:val="kk-KZ"/>
              </w:rPr>
              <w:t>13</w:t>
            </w:r>
          </w:p>
        </w:tc>
        <w:tc>
          <w:tcPr>
            <w:tcW w:w="3118" w:type="dxa"/>
            <w:tcBorders>
              <w:top w:val="single" w:sz="4" w:space="0" w:color="auto"/>
              <w:left w:val="single" w:sz="4" w:space="0" w:color="auto"/>
              <w:bottom w:val="single" w:sz="4" w:space="0" w:color="auto"/>
              <w:right w:val="single" w:sz="4" w:space="0" w:color="auto"/>
            </w:tcBorders>
            <w:hideMark/>
          </w:tcPr>
          <w:p w14:paraId="1C2181FD" w14:textId="77777777" w:rsidR="0023653A" w:rsidRPr="0023653A" w:rsidRDefault="0023653A" w:rsidP="00895545">
            <w:pPr>
              <w:spacing w:after="0"/>
              <w:ind w:hanging="1"/>
              <w:jc w:val="center"/>
              <w:rPr>
                <w:b/>
                <w:bCs/>
                <w:sz w:val="24"/>
                <w:szCs w:val="24"/>
                <w:lang w:val="kk-KZ"/>
              </w:rPr>
            </w:pPr>
            <w:r w:rsidRPr="0023653A">
              <w:rPr>
                <w:sz w:val="24"/>
                <w:szCs w:val="24"/>
                <w:lang w:val="kk-KZ"/>
              </w:rPr>
              <w:t>Әлеуетті жеткізушіге  талаптар</w:t>
            </w:r>
          </w:p>
        </w:tc>
        <w:tc>
          <w:tcPr>
            <w:tcW w:w="5557" w:type="dxa"/>
            <w:tcBorders>
              <w:top w:val="single" w:sz="4" w:space="0" w:color="auto"/>
              <w:left w:val="single" w:sz="4" w:space="0" w:color="auto"/>
              <w:bottom w:val="single" w:sz="4" w:space="0" w:color="auto"/>
              <w:right w:val="single" w:sz="4" w:space="0" w:color="auto"/>
            </w:tcBorders>
            <w:hideMark/>
          </w:tcPr>
          <w:p w14:paraId="4C847C7C" w14:textId="77777777" w:rsidR="0023653A" w:rsidRPr="0023653A" w:rsidRDefault="0023653A" w:rsidP="00895545">
            <w:pPr>
              <w:tabs>
                <w:tab w:val="left" w:pos="993"/>
              </w:tabs>
              <w:autoSpaceDE w:val="0"/>
              <w:autoSpaceDN w:val="0"/>
              <w:adjustRightInd w:val="0"/>
              <w:spacing w:after="0" w:line="240" w:lineRule="atLeast"/>
              <w:jc w:val="both"/>
              <w:rPr>
                <w:sz w:val="24"/>
                <w:szCs w:val="24"/>
                <w:lang w:val="kk-KZ"/>
              </w:rPr>
            </w:pPr>
            <w:r w:rsidRPr="0023653A">
              <w:rPr>
                <w:sz w:val="24"/>
                <w:szCs w:val="24"/>
                <w:lang w:val="kk-KZ"/>
              </w:rPr>
              <w:t>Әлеуетті жеткізуші тендерге қатысуға өтініммен бірге Жеткізуші Қазақстан Республикасы заңнамасының талаптарына сәйкес сатып алынатын қызметтердің, сақтандыру класы, тиісті мәні бойынша сақтандыру қызметін (қайта сақтандыру) жүзеге асыру құқығына берілген лицензияның нотариатта куәландырылған көшірмесін немесе электрондық лицензияны ұсынуы тиіс</w:t>
            </w:r>
          </w:p>
        </w:tc>
      </w:tr>
      <w:tr w:rsidR="0023653A" w:rsidRPr="008F5788" w14:paraId="4F21918B" w14:textId="77777777" w:rsidTr="0023653A">
        <w:tc>
          <w:tcPr>
            <w:tcW w:w="534" w:type="dxa"/>
            <w:tcBorders>
              <w:top w:val="single" w:sz="4" w:space="0" w:color="auto"/>
              <w:left w:val="single" w:sz="4" w:space="0" w:color="auto"/>
              <w:bottom w:val="single" w:sz="4" w:space="0" w:color="auto"/>
              <w:right w:val="single" w:sz="4" w:space="0" w:color="auto"/>
            </w:tcBorders>
          </w:tcPr>
          <w:p w14:paraId="06C4508C" w14:textId="77777777" w:rsidR="0023653A" w:rsidRPr="00895545" w:rsidRDefault="0023653A" w:rsidP="00895545">
            <w:pPr>
              <w:spacing w:after="0"/>
              <w:jc w:val="center"/>
              <w:rPr>
                <w:b/>
                <w:bCs/>
                <w:sz w:val="24"/>
                <w:szCs w:val="24"/>
                <w:lang w:val="kk-KZ"/>
              </w:rPr>
            </w:pPr>
            <w:r w:rsidRPr="00895545">
              <w:rPr>
                <w:b/>
                <w:bCs/>
                <w:sz w:val="24"/>
                <w:szCs w:val="24"/>
                <w:lang w:val="kk-KZ"/>
              </w:rPr>
              <w:t>14</w:t>
            </w:r>
          </w:p>
        </w:tc>
        <w:tc>
          <w:tcPr>
            <w:tcW w:w="3118" w:type="dxa"/>
            <w:tcBorders>
              <w:top w:val="single" w:sz="4" w:space="0" w:color="auto"/>
              <w:left w:val="single" w:sz="4" w:space="0" w:color="auto"/>
              <w:bottom w:val="single" w:sz="4" w:space="0" w:color="auto"/>
              <w:right w:val="single" w:sz="4" w:space="0" w:color="auto"/>
            </w:tcBorders>
          </w:tcPr>
          <w:p w14:paraId="3452BD36" w14:textId="77777777" w:rsidR="0023653A" w:rsidRPr="0023653A" w:rsidRDefault="0023653A" w:rsidP="00895545">
            <w:pPr>
              <w:spacing w:after="0"/>
              <w:ind w:hanging="1"/>
              <w:jc w:val="center"/>
              <w:rPr>
                <w:sz w:val="24"/>
                <w:szCs w:val="24"/>
                <w:lang w:val="kk-KZ"/>
              </w:rPr>
            </w:pPr>
            <w:r w:rsidRPr="0023653A">
              <w:rPr>
                <w:sz w:val="24"/>
                <w:szCs w:val="24"/>
                <w:lang w:val="kk-KZ"/>
              </w:rPr>
              <w:t>Қосымша талаптар</w:t>
            </w:r>
          </w:p>
        </w:tc>
        <w:tc>
          <w:tcPr>
            <w:tcW w:w="5557" w:type="dxa"/>
            <w:tcBorders>
              <w:top w:val="single" w:sz="4" w:space="0" w:color="auto"/>
              <w:left w:val="single" w:sz="4" w:space="0" w:color="auto"/>
              <w:bottom w:val="single" w:sz="4" w:space="0" w:color="auto"/>
              <w:right w:val="single" w:sz="4" w:space="0" w:color="auto"/>
            </w:tcBorders>
          </w:tcPr>
          <w:p w14:paraId="65319CDA" w14:textId="77777777" w:rsidR="0023653A" w:rsidRPr="0023653A" w:rsidRDefault="0023653A" w:rsidP="00895545">
            <w:pPr>
              <w:spacing w:after="0"/>
              <w:ind w:left="-18" w:right="72"/>
              <w:jc w:val="both"/>
              <w:rPr>
                <w:sz w:val="24"/>
                <w:szCs w:val="24"/>
                <w:lang w:val="kk-KZ"/>
              </w:rPr>
            </w:pPr>
            <w:r w:rsidRPr="0023653A">
              <w:rPr>
                <w:bCs/>
                <w:sz w:val="24"/>
                <w:szCs w:val="24"/>
                <w:lang w:val="kk-KZ"/>
              </w:rPr>
              <w:t>Тәуекел бойынша франшиза бүлінуі:</w:t>
            </w:r>
            <w:r w:rsidRPr="0023653A">
              <w:rPr>
                <w:sz w:val="24"/>
                <w:szCs w:val="24"/>
                <w:lang w:val="kk-KZ"/>
              </w:rPr>
              <w:t xml:space="preserve"> 0%.</w:t>
            </w:r>
          </w:p>
          <w:p w14:paraId="3B5B480A" w14:textId="77777777" w:rsidR="0023653A" w:rsidRPr="0023653A" w:rsidRDefault="0023653A" w:rsidP="00895545">
            <w:pPr>
              <w:spacing w:after="0" w:line="0" w:lineRule="atLeast"/>
              <w:contextualSpacing/>
              <w:jc w:val="both"/>
              <w:rPr>
                <w:sz w:val="24"/>
                <w:szCs w:val="24"/>
                <w:lang w:val="kk-KZ"/>
              </w:rPr>
            </w:pPr>
            <w:r w:rsidRPr="0023653A">
              <w:rPr>
                <w:bCs/>
                <w:sz w:val="24"/>
                <w:szCs w:val="24"/>
                <w:lang w:val="kk-KZ"/>
              </w:rPr>
              <w:t>Сақтандыру төлемі қ</w:t>
            </w:r>
            <w:r w:rsidRPr="0023653A">
              <w:rPr>
                <w:sz w:val="24"/>
                <w:szCs w:val="24"/>
                <w:lang w:val="kk-KZ"/>
              </w:rPr>
              <w:t>ұзыретті органдардың растаушы құжаттарынсыз 100 000 теңгеге дейін.</w:t>
            </w:r>
          </w:p>
          <w:p w14:paraId="37E7703D"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Амортизация (тозу) есебінсіз сақтандыру төлемі.</w:t>
            </w:r>
          </w:p>
          <w:p w14:paraId="44C9AE60"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Тәуекел бойынша франшизаның толық жойылуы, ұрлануы: сақтандыру төлемінен 10%.</w:t>
            </w:r>
          </w:p>
          <w:p w14:paraId="08336707"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 xml:space="preserve">Мамандандырылған техникалық қызмет көрсету станциясының (ТЖС) құжаттары бойынша Skoda маркалы автомобильдерді жөндеу үшін төлем </w:t>
            </w:r>
          </w:p>
          <w:p w14:paraId="37043C54"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Сақтандыру агентіне тиесілі комиссиялық сыйақы жоқ.</w:t>
            </w:r>
          </w:p>
          <w:p w14:paraId="388B329D" w14:textId="77777777" w:rsidR="0023653A" w:rsidRPr="0023653A" w:rsidRDefault="0023653A" w:rsidP="00895545">
            <w:pPr>
              <w:spacing w:after="0"/>
              <w:jc w:val="both"/>
              <w:rPr>
                <w:bCs/>
                <w:sz w:val="24"/>
                <w:szCs w:val="24"/>
                <w:lang w:val="kk-KZ"/>
              </w:rPr>
            </w:pPr>
            <w:r w:rsidRPr="0023653A">
              <w:rPr>
                <w:bCs/>
                <w:sz w:val="24"/>
                <w:szCs w:val="24"/>
                <w:lang w:val="kk-KZ"/>
              </w:rPr>
              <w:t>Сақтандыру аймағы: Қазақстан Республикасы</w:t>
            </w:r>
          </w:p>
        </w:tc>
      </w:tr>
      <w:tr w:rsidR="0023653A" w:rsidRPr="003A2A84" w14:paraId="5381AF6A" w14:textId="77777777" w:rsidTr="0023653A">
        <w:tc>
          <w:tcPr>
            <w:tcW w:w="534" w:type="dxa"/>
            <w:tcBorders>
              <w:top w:val="single" w:sz="4" w:space="0" w:color="auto"/>
              <w:left w:val="single" w:sz="4" w:space="0" w:color="auto"/>
              <w:bottom w:val="single" w:sz="4" w:space="0" w:color="auto"/>
              <w:right w:val="single" w:sz="4" w:space="0" w:color="auto"/>
            </w:tcBorders>
          </w:tcPr>
          <w:p w14:paraId="55D95989" w14:textId="77777777" w:rsidR="0023653A" w:rsidRPr="00895545" w:rsidRDefault="0023653A" w:rsidP="00895545">
            <w:pPr>
              <w:spacing w:after="0"/>
              <w:jc w:val="center"/>
              <w:rPr>
                <w:b/>
                <w:bCs/>
                <w:sz w:val="24"/>
                <w:szCs w:val="24"/>
                <w:lang w:val="kk-KZ"/>
              </w:rPr>
            </w:pPr>
            <w:r w:rsidRPr="00895545">
              <w:rPr>
                <w:b/>
                <w:bCs/>
                <w:sz w:val="24"/>
                <w:szCs w:val="24"/>
                <w:lang w:val="kk-KZ"/>
              </w:rPr>
              <w:t>15</w:t>
            </w:r>
          </w:p>
        </w:tc>
        <w:tc>
          <w:tcPr>
            <w:tcW w:w="3118" w:type="dxa"/>
            <w:tcBorders>
              <w:top w:val="single" w:sz="4" w:space="0" w:color="auto"/>
              <w:left w:val="single" w:sz="4" w:space="0" w:color="auto"/>
              <w:bottom w:val="single" w:sz="4" w:space="0" w:color="auto"/>
              <w:right w:val="single" w:sz="4" w:space="0" w:color="auto"/>
            </w:tcBorders>
          </w:tcPr>
          <w:p w14:paraId="0E4CC705" w14:textId="77777777" w:rsidR="0023653A" w:rsidRPr="0023653A" w:rsidRDefault="0023653A" w:rsidP="00895545">
            <w:pPr>
              <w:spacing w:after="0"/>
              <w:ind w:hanging="1"/>
              <w:jc w:val="center"/>
              <w:rPr>
                <w:sz w:val="24"/>
                <w:szCs w:val="24"/>
                <w:lang w:val="kk-KZ"/>
              </w:rPr>
            </w:pPr>
            <w:r w:rsidRPr="0023653A">
              <w:rPr>
                <w:sz w:val="24"/>
                <w:szCs w:val="24"/>
                <w:lang w:val="kk-KZ"/>
              </w:rPr>
              <w:t>Тауарларды, жұмыстарды, қызметтерді қабылдау-өткізу тәртібінің сипаты</w:t>
            </w:r>
          </w:p>
        </w:tc>
        <w:tc>
          <w:tcPr>
            <w:tcW w:w="5557" w:type="dxa"/>
            <w:tcBorders>
              <w:top w:val="single" w:sz="4" w:space="0" w:color="auto"/>
              <w:left w:val="single" w:sz="4" w:space="0" w:color="auto"/>
              <w:bottom w:val="single" w:sz="4" w:space="0" w:color="auto"/>
              <w:right w:val="single" w:sz="4" w:space="0" w:color="auto"/>
            </w:tcBorders>
          </w:tcPr>
          <w:p w14:paraId="327BD406" w14:textId="77777777" w:rsidR="0023653A" w:rsidRPr="0023653A" w:rsidRDefault="0023653A" w:rsidP="00895545">
            <w:pPr>
              <w:spacing w:after="0"/>
              <w:jc w:val="both"/>
              <w:rPr>
                <w:bCs/>
                <w:sz w:val="24"/>
                <w:szCs w:val="24"/>
                <w:lang w:val="kk-KZ"/>
              </w:rPr>
            </w:pPr>
            <w:r w:rsidRPr="0023653A">
              <w:rPr>
                <w:sz w:val="24"/>
                <w:szCs w:val="24"/>
                <w:lang w:val="kk-KZ"/>
              </w:rPr>
              <w:t>Тараптардың өкілдері қол қойған көрсетілген қызметтер актісі бойынша</w:t>
            </w:r>
          </w:p>
        </w:tc>
      </w:tr>
      <w:tr w:rsidR="0023653A" w:rsidRPr="008F5788" w14:paraId="5F7BFF4E" w14:textId="77777777" w:rsidTr="0023653A">
        <w:tc>
          <w:tcPr>
            <w:tcW w:w="534" w:type="dxa"/>
            <w:tcBorders>
              <w:top w:val="single" w:sz="4" w:space="0" w:color="auto"/>
              <w:left w:val="single" w:sz="4" w:space="0" w:color="auto"/>
              <w:bottom w:val="single" w:sz="4" w:space="0" w:color="auto"/>
              <w:right w:val="single" w:sz="4" w:space="0" w:color="auto"/>
            </w:tcBorders>
          </w:tcPr>
          <w:p w14:paraId="3133490E" w14:textId="77777777" w:rsidR="0023653A" w:rsidRPr="00895545" w:rsidRDefault="0023653A" w:rsidP="00895545">
            <w:pPr>
              <w:spacing w:after="0"/>
              <w:jc w:val="center"/>
              <w:rPr>
                <w:b/>
                <w:bCs/>
                <w:sz w:val="24"/>
                <w:szCs w:val="24"/>
                <w:lang w:val="kk-KZ"/>
              </w:rPr>
            </w:pPr>
            <w:r w:rsidRPr="00895545">
              <w:rPr>
                <w:b/>
                <w:bCs/>
                <w:sz w:val="24"/>
                <w:szCs w:val="24"/>
                <w:lang w:val="kk-KZ"/>
              </w:rPr>
              <w:t>16</w:t>
            </w:r>
          </w:p>
        </w:tc>
        <w:tc>
          <w:tcPr>
            <w:tcW w:w="3118" w:type="dxa"/>
            <w:tcBorders>
              <w:top w:val="single" w:sz="4" w:space="0" w:color="auto"/>
              <w:left w:val="single" w:sz="4" w:space="0" w:color="auto"/>
              <w:bottom w:val="single" w:sz="4" w:space="0" w:color="auto"/>
              <w:right w:val="single" w:sz="4" w:space="0" w:color="auto"/>
            </w:tcBorders>
          </w:tcPr>
          <w:p w14:paraId="178665DF" w14:textId="77777777" w:rsidR="0023653A" w:rsidRPr="0023653A" w:rsidRDefault="0023653A" w:rsidP="00895545">
            <w:pPr>
              <w:spacing w:after="0"/>
              <w:ind w:hanging="1"/>
              <w:jc w:val="center"/>
              <w:rPr>
                <w:sz w:val="24"/>
                <w:szCs w:val="24"/>
                <w:lang w:val="kk-KZ"/>
              </w:rPr>
            </w:pPr>
            <w:r w:rsidRPr="0023653A">
              <w:rPr>
                <w:sz w:val="24"/>
                <w:szCs w:val="24"/>
                <w:lang w:val="kk-KZ"/>
              </w:rPr>
              <w:t>Жеткізуші жеткізілген тауарлармен, орындалған жұмыстармен, көрсетілген қызметтермен бірге ұсынатын құжаттама</w:t>
            </w:r>
          </w:p>
        </w:tc>
        <w:tc>
          <w:tcPr>
            <w:tcW w:w="5557" w:type="dxa"/>
            <w:tcBorders>
              <w:top w:val="single" w:sz="4" w:space="0" w:color="auto"/>
              <w:left w:val="single" w:sz="4" w:space="0" w:color="auto"/>
              <w:bottom w:val="single" w:sz="4" w:space="0" w:color="auto"/>
              <w:right w:val="single" w:sz="4" w:space="0" w:color="auto"/>
            </w:tcBorders>
          </w:tcPr>
          <w:p w14:paraId="19FECFF1" w14:textId="77777777" w:rsidR="0023653A" w:rsidRPr="0023653A" w:rsidRDefault="0023653A" w:rsidP="00895545">
            <w:pPr>
              <w:spacing w:after="0"/>
              <w:jc w:val="both"/>
              <w:rPr>
                <w:bCs/>
                <w:sz w:val="24"/>
                <w:szCs w:val="24"/>
                <w:lang w:val="kk-KZ"/>
              </w:rPr>
            </w:pPr>
            <w:r w:rsidRPr="0023653A">
              <w:rPr>
                <w:sz w:val="24"/>
                <w:szCs w:val="24"/>
                <w:lang w:val="kk-KZ"/>
              </w:rPr>
              <w:t>көзделмеген</w:t>
            </w:r>
          </w:p>
        </w:tc>
      </w:tr>
    </w:tbl>
    <w:p w14:paraId="32FE3A5D" w14:textId="77777777" w:rsidR="0023653A" w:rsidRPr="008F5788" w:rsidRDefault="0023653A" w:rsidP="0023653A">
      <w:pPr>
        <w:contextualSpacing/>
        <w:jc w:val="center"/>
        <w:rPr>
          <w:rStyle w:val="s1"/>
          <w:lang w:val="kk-KZ"/>
        </w:rPr>
      </w:pPr>
    </w:p>
    <w:p w14:paraId="12B45CCA" w14:textId="019AFCE5" w:rsidR="00EA7D18" w:rsidRDefault="00EA7D18" w:rsidP="00006799">
      <w:pPr>
        <w:spacing w:after="0" w:line="240" w:lineRule="auto"/>
        <w:ind w:firstLine="567"/>
        <w:contextualSpacing/>
        <w:jc w:val="center"/>
        <w:rPr>
          <w:rFonts w:eastAsia="Times New Roman"/>
          <w:b/>
          <w:bCs/>
          <w:sz w:val="24"/>
          <w:szCs w:val="24"/>
          <w:lang w:val="kk-KZ" w:eastAsia="ru-RU"/>
        </w:rPr>
      </w:pPr>
    </w:p>
    <w:p w14:paraId="71F2E09C" w14:textId="77777777" w:rsidR="00115BF4" w:rsidRPr="004528DF" w:rsidRDefault="00115BF4" w:rsidP="00006799">
      <w:pPr>
        <w:spacing w:after="0" w:line="240" w:lineRule="auto"/>
        <w:ind w:firstLine="567"/>
        <w:contextualSpacing/>
        <w:jc w:val="center"/>
        <w:rPr>
          <w:rFonts w:eastAsia="Times New Roman"/>
          <w:b/>
          <w:bCs/>
          <w:sz w:val="24"/>
          <w:szCs w:val="24"/>
          <w:lang w:val="kk-KZ" w:eastAsia="ru-RU"/>
        </w:rPr>
      </w:pPr>
    </w:p>
    <w:p w14:paraId="1EFBB4AC" w14:textId="77777777" w:rsidR="000965BB" w:rsidRDefault="00006799" w:rsidP="000965BB">
      <w:pPr>
        <w:spacing w:after="0" w:line="240" w:lineRule="auto"/>
        <w:ind w:right="-2"/>
        <w:contextualSpacing/>
        <w:jc w:val="right"/>
        <w:rPr>
          <w:rStyle w:val="s1"/>
          <w:lang w:val="kk-KZ"/>
        </w:rPr>
      </w:pPr>
      <w:r w:rsidRPr="009623A4">
        <w:rPr>
          <w:rStyle w:val="s1"/>
          <w:lang w:val="kk-KZ"/>
        </w:rPr>
        <w:t xml:space="preserve">Техникалық ерекшелікке </w:t>
      </w:r>
    </w:p>
    <w:p w14:paraId="71DFDCF2" w14:textId="09445EF6" w:rsidR="00006799" w:rsidRPr="009623A4" w:rsidRDefault="00006799" w:rsidP="000965BB">
      <w:pPr>
        <w:spacing w:after="0" w:line="240" w:lineRule="auto"/>
        <w:ind w:right="-2"/>
        <w:contextualSpacing/>
        <w:jc w:val="right"/>
        <w:rPr>
          <w:rStyle w:val="s1"/>
          <w:lang w:val="kk-KZ"/>
        </w:rPr>
      </w:pPr>
      <w:r w:rsidRPr="009623A4">
        <w:rPr>
          <w:rStyle w:val="s1"/>
          <w:lang w:val="kk-KZ"/>
        </w:rPr>
        <w:t>№ 1 қосымша</w:t>
      </w:r>
    </w:p>
    <w:p w14:paraId="342C1957" w14:textId="77777777" w:rsidR="00006799" w:rsidRPr="0096507A" w:rsidRDefault="00006799" w:rsidP="00006799">
      <w:pPr>
        <w:spacing w:after="0" w:line="240" w:lineRule="auto"/>
        <w:ind w:right="-2"/>
        <w:contextualSpacing/>
        <w:jc w:val="center"/>
        <w:rPr>
          <w:rStyle w:val="s1"/>
          <w:lang w:val="kk-KZ"/>
        </w:rPr>
      </w:pPr>
    </w:p>
    <w:p w14:paraId="103D9C73" w14:textId="77777777" w:rsidR="00B93019" w:rsidRPr="005C6EE3" w:rsidRDefault="00B93019" w:rsidP="00B93019">
      <w:pPr>
        <w:numPr>
          <w:ilvl w:val="0"/>
          <w:numId w:val="28"/>
        </w:numPr>
        <w:spacing w:after="0" w:line="240" w:lineRule="auto"/>
        <w:contextualSpacing/>
        <w:jc w:val="center"/>
        <w:rPr>
          <w:rFonts w:eastAsia="Times New Roman"/>
          <w:b/>
          <w:bCs/>
          <w:color w:val="000000"/>
          <w:sz w:val="24"/>
          <w:szCs w:val="24"/>
          <w:lang w:val="kk-KZ"/>
        </w:rPr>
      </w:pPr>
      <w:r w:rsidRPr="005C6EE3">
        <w:rPr>
          <w:rFonts w:eastAsia="Times New Roman"/>
          <w:b/>
          <w:bCs/>
          <w:color w:val="000000"/>
          <w:sz w:val="24"/>
          <w:szCs w:val="24"/>
          <w:lang w:val="kk-KZ"/>
        </w:rPr>
        <w:t>Сақтандыру жағдайы</w:t>
      </w:r>
    </w:p>
    <w:p w14:paraId="26A79603" w14:textId="77777777" w:rsidR="00B93019" w:rsidRPr="005C6EE3" w:rsidRDefault="00B93019" w:rsidP="00B93019">
      <w:pPr>
        <w:numPr>
          <w:ilvl w:val="0"/>
          <w:numId w:val="29"/>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5C6EE3">
        <w:rPr>
          <w:rFonts w:eastAsia="Times New Roman"/>
          <w:bCs/>
          <w:color w:val="000000"/>
          <w:sz w:val="24"/>
          <w:szCs w:val="24"/>
          <w:lang w:val="kk-KZ"/>
        </w:rPr>
        <w:t>Сақтандыру төлемін жүзеге асыру көзделетін сақтандыру жағдайы төмендегі оқиғалардың нәтижесінде (жиынтығы бойынша немесе кез келген комбинацияда) Сақтанушының автокөлігін (мүлкін) жоғалту (</w:t>
      </w:r>
      <w:r>
        <w:rPr>
          <w:rFonts w:eastAsia="Times New Roman"/>
          <w:bCs/>
          <w:color w:val="000000"/>
          <w:sz w:val="24"/>
          <w:szCs w:val="24"/>
          <w:lang w:val="kk-KZ"/>
        </w:rPr>
        <w:t>жойылу</w:t>
      </w:r>
      <w:r w:rsidRPr="005C6EE3">
        <w:rPr>
          <w:rFonts w:eastAsia="Times New Roman"/>
          <w:bCs/>
          <w:color w:val="000000"/>
          <w:sz w:val="24"/>
          <w:szCs w:val="24"/>
          <w:lang w:val="kk-KZ"/>
        </w:rPr>
        <w:t>) немесе зақымдау (жою) болып табылады:</w:t>
      </w:r>
    </w:p>
    <w:p w14:paraId="0632A757" w14:textId="6A943E54" w:rsidR="00B93019" w:rsidRPr="00CF643A" w:rsidRDefault="00B93019" w:rsidP="00CF643A">
      <w:pPr>
        <w:numPr>
          <w:ilvl w:val="0"/>
          <w:numId w:val="30"/>
        </w:numPr>
        <w:tabs>
          <w:tab w:val="left" w:pos="142"/>
          <w:tab w:val="left" w:pos="426"/>
        </w:tabs>
        <w:spacing w:after="0" w:line="240" w:lineRule="auto"/>
        <w:ind w:left="0" w:firstLine="567"/>
        <w:contextualSpacing/>
        <w:jc w:val="both"/>
        <w:rPr>
          <w:rFonts w:eastAsia="Times New Roman"/>
          <w:b/>
          <w:bCs/>
          <w:color w:val="000000"/>
          <w:sz w:val="24"/>
          <w:szCs w:val="24"/>
          <w:highlight w:val="yellow"/>
          <w:lang w:val="kk-KZ"/>
        </w:rPr>
      </w:pPr>
      <w:r w:rsidRPr="00F34646">
        <w:rPr>
          <w:rFonts w:eastAsia="Times New Roman"/>
          <w:b/>
          <w:color w:val="000000"/>
          <w:sz w:val="24"/>
          <w:szCs w:val="24"/>
          <w:lang w:val="kk-KZ"/>
        </w:rPr>
        <w:lastRenderedPageBreak/>
        <w:t>жол-көлік оқиғасы (бұдан әрі –ЖКО):</w:t>
      </w:r>
      <w:r w:rsidRPr="00825303">
        <w:rPr>
          <w:rFonts w:eastAsia="Times New Roman"/>
          <w:color w:val="000000"/>
          <w:sz w:val="24"/>
          <w:szCs w:val="24"/>
          <w:lang w:val="kk-KZ"/>
        </w:rPr>
        <w:t xml:space="preserve"> </w:t>
      </w:r>
      <w:r w:rsidR="00CF643A" w:rsidRPr="00CF643A">
        <w:rPr>
          <w:rFonts w:eastAsia="Times New Roman"/>
          <w:color w:val="000000"/>
          <w:sz w:val="24"/>
          <w:szCs w:val="24"/>
          <w:highlight w:val="yellow"/>
          <w:lang w:val="kk-KZ"/>
        </w:rPr>
        <w:t xml:space="preserve">мүліктің басқа көлік құралдарымен соқтығысуы, қозғалатын немесе қозғалмайтын заттардың (құрылыстар, кедергілер, құстар, жануарлар және т. б.) соқтығысуы/соқтығысуы, </w:t>
      </w:r>
      <w:r w:rsidR="00CF643A" w:rsidRPr="00CF643A">
        <w:rPr>
          <w:rFonts w:eastAsia="Times New Roman"/>
          <w:bCs/>
          <w:color w:val="000000"/>
          <w:sz w:val="24"/>
          <w:szCs w:val="24"/>
          <w:highlight w:val="yellow"/>
          <w:lang w:val="kk-KZ"/>
        </w:rPr>
        <w:t>сондай</w:t>
      </w:r>
      <w:r w:rsidR="00CF643A" w:rsidRPr="00CF643A">
        <w:rPr>
          <w:rFonts w:eastAsia="Times New Roman"/>
          <w:color w:val="000000"/>
          <w:sz w:val="24"/>
          <w:szCs w:val="24"/>
          <w:highlight w:val="yellow"/>
          <w:lang w:val="kk-KZ"/>
        </w:rPr>
        <w:t>-ақ жолда пайдалану нәтижесінде оның аударылуы;</w:t>
      </w:r>
    </w:p>
    <w:p w14:paraId="604A7B90" w14:textId="77777777" w:rsidR="00B93019" w:rsidRPr="005C6EE3" w:rsidRDefault="00B93019" w:rsidP="00B93019">
      <w:pPr>
        <w:numPr>
          <w:ilvl w:val="0"/>
          <w:numId w:val="30"/>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дүлей апаттар</w:t>
      </w:r>
      <w:r w:rsidRPr="005C6EE3">
        <w:rPr>
          <w:rFonts w:eastAsia="Times New Roman"/>
          <w:bCs/>
          <w:color w:val="000000"/>
          <w:sz w:val="24"/>
          <w:szCs w:val="24"/>
          <w:lang w:val="kk-KZ"/>
        </w:rPr>
        <w:t xml:space="preserve"> –</w:t>
      </w:r>
      <w:r w:rsidRPr="00825303">
        <w:rPr>
          <w:lang w:val="kk-KZ"/>
        </w:rPr>
        <w:t xml:space="preserve"> </w:t>
      </w:r>
      <w:r w:rsidRPr="00825303">
        <w:rPr>
          <w:rFonts w:eastAsia="Times New Roman"/>
          <w:bCs/>
          <w:color w:val="000000"/>
          <w:sz w:val="24"/>
          <w:szCs w:val="24"/>
          <w:lang w:val="kk-KZ"/>
        </w:rPr>
        <w:t>төтенше сипаттағы табиғи күштердің кенеттен, еңсерілмейтін көріністері</w:t>
      </w:r>
      <w:r>
        <w:rPr>
          <w:rFonts w:eastAsia="Times New Roman"/>
          <w:bCs/>
          <w:color w:val="000000"/>
          <w:sz w:val="24"/>
          <w:szCs w:val="24"/>
          <w:lang w:val="kk-KZ"/>
        </w:rPr>
        <w:t xml:space="preserve"> (</w:t>
      </w:r>
      <w:r w:rsidRPr="005C6EE3">
        <w:rPr>
          <w:rFonts w:eastAsia="Times New Roman"/>
          <w:bCs/>
          <w:color w:val="000000"/>
          <w:sz w:val="24"/>
          <w:szCs w:val="24"/>
          <w:lang w:val="kk-KZ"/>
        </w:rPr>
        <w:t>боран, дауыл, құйын, бұршақ жауу, найзағай түсу, жер сілкінісі, сел жүру, опырылу, көшкін, тасқын, су басу, су жайылу, топырақтың отыруы</w:t>
      </w:r>
      <w:r>
        <w:rPr>
          <w:rFonts w:eastAsia="Times New Roman"/>
          <w:bCs/>
          <w:color w:val="000000"/>
          <w:sz w:val="24"/>
          <w:szCs w:val="24"/>
          <w:lang w:val="kk-KZ"/>
        </w:rPr>
        <w:t>)</w:t>
      </w:r>
      <w:r w:rsidRPr="005C6EE3">
        <w:rPr>
          <w:rFonts w:eastAsia="Times New Roman"/>
          <w:bCs/>
          <w:color w:val="000000"/>
          <w:sz w:val="24"/>
          <w:szCs w:val="24"/>
          <w:lang w:val="kk-KZ"/>
        </w:rPr>
        <w:t>;</w:t>
      </w:r>
    </w:p>
    <w:p w14:paraId="24731DAE" w14:textId="77777777" w:rsidR="00B93019" w:rsidRPr="00F34646" w:rsidRDefault="00B93019" w:rsidP="00B93019">
      <w:pPr>
        <w:numPr>
          <w:ilvl w:val="0"/>
          <w:numId w:val="30"/>
        </w:numPr>
        <w:tabs>
          <w:tab w:val="left" w:pos="142"/>
          <w:tab w:val="left" w:pos="284"/>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үшінші тұлғалардың заңсыз іс-әрекеттері:</w:t>
      </w:r>
      <w:r w:rsidRPr="00F34646">
        <w:rPr>
          <w:lang w:val="kk-KZ"/>
        </w:rPr>
        <w:t xml:space="preserve"> </w:t>
      </w:r>
      <w:r w:rsidRPr="00F34646">
        <w:rPr>
          <w:rFonts w:eastAsia="Times New Roman"/>
          <w:bCs/>
          <w:color w:val="000000"/>
          <w:sz w:val="24"/>
          <w:szCs w:val="24"/>
          <w:lang w:val="kk-KZ"/>
        </w:rPr>
        <w:t>заңсыз иемдену (</w:t>
      </w:r>
      <w:r>
        <w:rPr>
          <w:rFonts w:eastAsia="Times New Roman"/>
          <w:bCs/>
          <w:color w:val="000000"/>
          <w:sz w:val="24"/>
          <w:szCs w:val="24"/>
          <w:lang w:val="kk-KZ"/>
        </w:rPr>
        <w:t>айдап кету</w:t>
      </w:r>
      <w:r w:rsidRPr="00F34646">
        <w:rPr>
          <w:rFonts w:eastAsia="Times New Roman"/>
          <w:bCs/>
          <w:color w:val="000000"/>
          <w:sz w:val="24"/>
          <w:szCs w:val="24"/>
          <w:lang w:val="kk-KZ"/>
        </w:rPr>
        <w:t xml:space="preserve"> немесе ұрлау, тонау, </w:t>
      </w:r>
      <w:r>
        <w:rPr>
          <w:rFonts w:eastAsia="Times New Roman"/>
          <w:bCs/>
          <w:color w:val="000000"/>
          <w:sz w:val="24"/>
          <w:szCs w:val="24"/>
          <w:lang w:val="kk-KZ"/>
        </w:rPr>
        <w:t>ұрлау</w:t>
      </w:r>
      <w:r w:rsidRPr="00F34646">
        <w:rPr>
          <w:rFonts w:eastAsia="Times New Roman"/>
          <w:bCs/>
          <w:color w:val="000000"/>
          <w:sz w:val="24"/>
          <w:szCs w:val="24"/>
          <w:lang w:val="kk-KZ"/>
        </w:rPr>
        <w:t>), көлік құралын қасақана және байқаусызда жою немесе бүлдіру, бұзақылық;</w:t>
      </w:r>
    </w:p>
    <w:p w14:paraId="6F4651EF" w14:textId="77777777" w:rsidR="00B93019" w:rsidRDefault="00B93019" w:rsidP="00B93019">
      <w:pPr>
        <w:numPr>
          <w:ilvl w:val="0"/>
          <w:numId w:val="30"/>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өзге болжамаған оқиғалар</w:t>
      </w:r>
      <w:r w:rsidRPr="005C6EE3">
        <w:rPr>
          <w:rFonts w:eastAsia="Times New Roman"/>
          <w:bCs/>
          <w:color w:val="000000"/>
          <w:sz w:val="24"/>
          <w:szCs w:val="24"/>
          <w:lang w:val="kk-KZ"/>
        </w:rPr>
        <w:t xml:space="preserve">: </w:t>
      </w:r>
      <w:r w:rsidRPr="00F34646">
        <w:rPr>
          <w:rFonts w:eastAsia="Times New Roman"/>
          <w:bCs/>
          <w:color w:val="000000"/>
          <w:sz w:val="24"/>
          <w:szCs w:val="24"/>
          <w:lang w:val="kk-KZ"/>
        </w:rPr>
        <w:t>бө</w:t>
      </w:r>
      <w:r>
        <w:rPr>
          <w:rFonts w:eastAsia="Times New Roman"/>
          <w:bCs/>
          <w:color w:val="000000"/>
          <w:sz w:val="24"/>
          <w:szCs w:val="24"/>
          <w:lang w:val="kk-KZ"/>
        </w:rPr>
        <w:t>тен</w:t>
      </w:r>
      <w:r w:rsidRPr="00F34646">
        <w:rPr>
          <w:rFonts w:eastAsia="Times New Roman"/>
          <w:bCs/>
          <w:color w:val="000000"/>
          <w:sz w:val="24"/>
          <w:szCs w:val="24"/>
          <w:lang w:val="kk-KZ"/>
        </w:rPr>
        <w:t xml:space="preserve"> заттардың құлауы не кез келген сыртқы механикалық әсер, өрт, жарылыс, топырақтың шөгуі, су құбыры, жылыту немесе кәріз жүйелерінің зақымдануы, газ құбыры салдарынан мұз астына немесе жол жамылғысының астына түсу, көліктің аударылуы, құлауы;</w:t>
      </w:r>
    </w:p>
    <w:p w14:paraId="77C220BA" w14:textId="77777777" w:rsidR="00B93019" w:rsidRPr="005C6EE3" w:rsidRDefault="00B93019" w:rsidP="00B93019">
      <w:pPr>
        <w:numPr>
          <w:ilvl w:val="0"/>
          <w:numId w:val="30"/>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қосымша тәуекелдері:</w:t>
      </w:r>
      <w:r w:rsidRPr="005C6EE3">
        <w:rPr>
          <w:rFonts w:eastAsia="Times New Roman"/>
          <w:bCs/>
          <w:color w:val="000000"/>
          <w:sz w:val="24"/>
          <w:szCs w:val="24"/>
          <w:lang w:val="kk-KZ"/>
        </w:rPr>
        <w:t xml:space="preserve"> әйнекті</w:t>
      </w:r>
      <w:r>
        <w:rPr>
          <w:rFonts w:eastAsia="Times New Roman"/>
          <w:bCs/>
          <w:color w:val="000000"/>
          <w:sz w:val="24"/>
          <w:szCs w:val="24"/>
          <w:lang w:val="kk-KZ"/>
        </w:rPr>
        <w:t>, айнаны</w:t>
      </w:r>
      <w:r w:rsidRPr="005C6EE3">
        <w:rPr>
          <w:rFonts w:eastAsia="Times New Roman"/>
          <w:bCs/>
          <w:color w:val="000000"/>
          <w:sz w:val="24"/>
          <w:szCs w:val="24"/>
          <w:lang w:val="kk-KZ"/>
        </w:rPr>
        <w:t xml:space="preserve"> сындыру, көлік құралының басқа бөліктерін бұзбай көлік құралының оптикасын бүлдіру, </w:t>
      </w:r>
      <w:r w:rsidRPr="00F34646">
        <w:rPr>
          <w:rFonts w:eastAsia="Times New Roman"/>
          <w:bCs/>
          <w:color w:val="000000"/>
          <w:sz w:val="24"/>
          <w:szCs w:val="24"/>
          <w:lang w:val="kk-KZ"/>
        </w:rPr>
        <w:t xml:space="preserve">сондай-ақ оңай </w:t>
      </w:r>
      <w:r>
        <w:rPr>
          <w:rFonts w:eastAsia="Times New Roman"/>
          <w:bCs/>
          <w:color w:val="000000"/>
          <w:sz w:val="24"/>
          <w:szCs w:val="24"/>
          <w:lang w:val="kk-KZ"/>
        </w:rPr>
        <w:t>шешілетін</w:t>
      </w:r>
      <w:r w:rsidRPr="00F34646">
        <w:rPr>
          <w:rFonts w:eastAsia="Times New Roman"/>
          <w:bCs/>
          <w:color w:val="000000"/>
          <w:sz w:val="24"/>
          <w:szCs w:val="24"/>
          <w:lang w:val="kk-KZ"/>
        </w:rPr>
        <w:t xml:space="preserve"> бөлшектерді, жеке Тораптарды немесе жабдықтарды ұрлау.</w:t>
      </w:r>
      <w:r w:rsidRPr="005C6EE3">
        <w:rPr>
          <w:rFonts w:eastAsia="Times New Roman"/>
          <w:bCs/>
          <w:color w:val="000000"/>
          <w:sz w:val="24"/>
          <w:szCs w:val="24"/>
          <w:lang w:val="kk-KZ"/>
        </w:rPr>
        <w:t xml:space="preserve"> </w:t>
      </w:r>
    </w:p>
    <w:p w14:paraId="6D6E76C7"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1.2. Сақтандыру жағдайына мына жағдайлар нәтижесінде туындаған Сақтандырушының автокөлігін жоғалту немесе бүлдіру (жою) жатпайды:</w:t>
      </w:r>
    </w:p>
    <w:p w14:paraId="41CFB032"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қажетті қорғану немесе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салдарынан;</w:t>
      </w:r>
    </w:p>
    <w:p w14:paraId="57A74A66"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2) Сақтанушының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p w14:paraId="47DE1BE6"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 ядролық жарылыстың, радиацияның немесе радиоактивтiк улану әсерiнiң;</w:t>
      </w:r>
    </w:p>
    <w:p w14:paraId="2EE10F29"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4) әскери әрекеттер, лаңкестік актілер;</w:t>
      </w:r>
    </w:p>
    <w:p w14:paraId="0B0F721D"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5) азаматтық соғыс, халық көтерілісі, жаппай төңкеріліс;</w:t>
      </w:r>
    </w:p>
    <w:p w14:paraId="6A996A52"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6) мемлекеттік органдардың өкімі бойынша сақтандырылған автокөлікті (мүлікті) алып қою, тәркілеу, реквизициялау, арестке қою немесе жою;</w:t>
      </w:r>
    </w:p>
    <w:p w14:paraId="1A90B6F0"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1.3. Келесі шығындар сақтандыруға жатпайды:</w:t>
      </w:r>
    </w:p>
    <w:p w14:paraId="3CC6E549"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сақтандыру қорғанысының қолданыс кезеңі немесе сақтандыру аумағынан тыс автокөлікті (мүлікті) жоғалту немесе бүлдіру;</w:t>
      </w:r>
    </w:p>
    <w:p w14:paraId="35570207"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2) автокөлікті пайдалану нәтижесінде автокөліктің бұзылуымен, тоқтап қалуымен, бөлшектерінің, тораптарының және агрегаттарының істен шығуымен туындаған шығындар;</w:t>
      </w:r>
    </w:p>
    <w:p w14:paraId="65F59E95"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 автокөліктің (мүліктің) және оған жабдықталған жабдықтың табиғи тозуымен байланысты шығындар.</w:t>
      </w:r>
    </w:p>
    <w:p w14:paraId="1AD1A461" w14:textId="77777777" w:rsidR="00B93019" w:rsidRPr="005C6EE3" w:rsidRDefault="00B93019" w:rsidP="00B93019">
      <w:pPr>
        <w:tabs>
          <w:tab w:val="left" w:pos="993"/>
        </w:tabs>
        <w:spacing w:after="0" w:line="240" w:lineRule="auto"/>
        <w:jc w:val="both"/>
        <w:rPr>
          <w:sz w:val="24"/>
          <w:szCs w:val="24"/>
          <w:lang w:val="kk-KZ"/>
        </w:rPr>
      </w:pPr>
    </w:p>
    <w:p w14:paraId="779BE671" w14:textId="77777777" w:rsidR="00B93019" w:rsidRPr="005C6EE3" w:rsidRDefault="00B93019" w:rsidP="00B93019">
      <w:pPr>
        <w:tabs>
          <w:tab w:val="left" w:pos="993"/>
        </w:tabs>
        <w:spacing w:after="0" w:line="240" w:lineRule="auto"/>
        <w:ind w:left="1080"/>
        <w:contextualSpacing/>
        <w:jc w:val="center"/>
        <w:rPr>
          <w:rFonts w:eastAsia="Times New Roman"/>
          <w:b/>
          <w:bCs/>
          <w:color w:val="000000"/>
          <w:sz w:val="24"/>
          <w:szCs w:val="24"/>
          <w:lang w:val="kk-KZ"/>
        </w:rPr>
      </w:pPr>
      <w:r w:rsidRPr="005C6EE3">
        <w:rPr>
          <w:rFonts w:eastAsia="Times New Roman"/>
          <w:b/>
          <w:bCs/>
          <w:color w:val="000000"/>
          <w:sz w:val="24"/>
          <w:szCs w:val="24"/>
          <w:lang w:val="kk-KZ"/>
        </w:rPr>
        <w:t>2.</w:t>
      </w:r>
      <w:r>
        <w:rPr>
          <w:rFonts w:eastAsia="Times New Roman"/>
          <w:b/>
          <w:bCs/>
          <w:color w:val="000000"/>
          <w:sz w:val="24"/>
          <w:szCs w:val="24"/>
          <w:lang w:val="kk-KZ"/>
        </w:rPr>
        <w:t xml:space="preserve"> </w:t>
      </w:r>
      <w:r w:rsidRPr="005C6EE3">
        <w:rPr>
          <w:rFonts w:eastAsia="Times New Roman"/>
          <w:b/>
          <w:bCs/>
          <w:color w:val="000000"/>
          <w:sz w:val="24"/>
          <w:szCs w:val="24"/>
          <w:lang w:val="kk-KZ"/>
        </w:rPr>
        <w:t>ТӘУЕКЕЛ ДЕҢГЕЙІНІҢ ӨЗГЕРІСІ</w:t>
      </w:r>
    </w:p>
    <w:p w14:paraId="32E468A6" w14:textId="77777777" w:rsidR="00B93019" w:rsidRPr="005C6EE3" w:rsidRDefault="00B93019" w:rsidP="00B93019">
      <w:pPr>
        <w:tabs>
          <w:tab w:val="left" w:pos="993"/>
        </w:tabs>
        <w:spacing w:after="0" w:line="240" w:lineRule="auto"/>
        <w:ind w:left="1080"/>
        <w:contextualSpacing/>
        <w:rPr>
          <w:rFonts w:eastAsia="Times New Roman"/>
          <w:b/>
          <w:bCs/>
          <w:color w:val="000000"/>
          <w:sz w:val="24"/>
          <w:szCs w:val="24"/>
          <w:lang w:val="kk-KZ"/>
        </w:rPr>
      </w:pPr>
    </w:p>
    <w:p w14:paraId="7F8F7BD9"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t xml:space="preserve">2.1. Шарттың қолданылу кезеңінде Сақтанушы шартты жасасу кезінде Сақтандырушыға хабарланған жағдайлардағы оған белгілі болған маңызды өзгерістер туралы, егер бұл өзгерістер сақтандыру тәуекелінің артуына едәуір ықпал ететін болса, Сақтандырушыны жазбаша хабардар етеді.   </w:t>
      </w:r>
    </w:p>
    <w:p w14:paraId="3E8F21FA"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t>2.2. Маңызды өзгерістер болып төмендегілер танылады:</w:t>
      </w:r>
    </w:p>
    <w:p w14:paraId="14174E43"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t>1) автокөлікті (мүлікті) сенімгерлікпен басқаруға, лизингке, прокатқа, лизингіге, прокатқа, кепілге беру немесе басқа ауыртпалықтар, жол поициясы органдарында қайта тіркеу;</w:t>
      </w:r>
    </w:p>
    <w:p w14:paraId="5D221D08"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lastRenderedPageBreak/>
        <w:t xml:space="preserve">2) автокөлікке (мүлікке) меншік құқығының басқа адамға өтуі. </w:t>
      </w:r>
    </w:p>
    <w:p w14:paraId="00C09AB2" w14:textId="77777777" w:rsidR="00B93019" w:rsidRPr="005C6EE3" w:rsidRDefault="00B93019" w:rsidP="00B93019">
      <w:pPr>
        <w:tabs>
          <w:tab w:val="left" w:pos="993"/>
        </w:tabs>
        <w:spacing w:after="0" w:line="240" w:lineRule="auto"/>
        <w:ind w:firstLine="720"/>
        <w:jc w:val="both"/>
        <w:rPr>
          <w:bCs/>
          <w:sz w:val="24"/>
          <w:szCs w:val="24"/>
          <w:lang w:val="kk-KZ"/>
        </w:rPr>
      </w:pPr>
    </w:p>
    <w:p w14:paraId="77FB4985" w14:textId="77777777" w:rsidR="00B93019" w:rsidRPr="005C6EE3" w:rsidRDefault="00B93019" w:rsidP="00B93019">
      <w:pPr>
        <w:spacing w:after="0" w:line="240" w:lineRule="auto"/>
        <w:ind w:left="720" w:right="-2"/>
        <w:contextualSpacing/>
        <w:jc w:val="center"/>
        <w:rPr>
          <w:rFonts w:eastAsia="Times New Roman"/>
          <w:b/>
          <w:bCs/>
          <w:color w:val="000000"/>
          <w:sz w:val="24"/>
          <w:szCs w:val="24"/>
          <w:lang w:val="kk-KZ"/>
        </w:rPr>
      </w:pPr>
      <w:r>
        <w:rPr>
          <w:rFonts w:eastAsia="Times New Roman"/>
          <w:b/>
          <w:bCs/>
          <w:color w:val="000000"/>
          <w:sz w:val="24"/>
          <w:szCs w:val="24"/>
          <w:lang w:val="kk-KZ"/>
        </w:rPr>
        <w:t xml:space="preserve">3. </w:t>
      </w:r>
      <w:r w:rsidRPr="005C6EE3">
        <w:rPr>
          <w:rFonts w:eastAsia="Times New Roman"/>
          <w:b/>
          <w:bCs/>
          <w:color w:val="000000"/>
          <w:sz w:val="24"/>
          <w:szCs w:val="24"/>
          <w:lang w:val="kk-KZ"/>
        </w:rPr>
        <w:t>САҚТАНДЫРУ ТӨЛЕМІН ЖҮЗЕГЕ АСЫРУ ТӘРТІБІ, МЕРЗІМІ ЖӘНЕ ТАЛАПТАРЫ</w:t>
      </w:r>
    </w:p>
    <w:p w14:paraId="7E406F9F" w14:textId="77777777" w:rsidR="00B93019" w:rsidRPr="005C6EE3" w:rsidRDefault="00B93019" w:rsidP="00B93019">
      <w:pPr>
        <w:spacing w:after="0" w:line="240" w:lineRule="auto"/>
        <w:ind w:left="1080" w:right="-2"/>
        <w:contextualSpacing/>
        <w:rPr>
          <w:rFonts w:eastAsia="Times New Roman"/>
          <w:b/>
          <w:bCs/>
          <w:color w:val="000000"/>
          <w:sz w:val="24"/>
          <w:szCs w:val="24"/>
          <w:lang w:val="kk-KZ"/>
        </w:rPr>
      </w:pPr>
    </w:p>
    <w:p w14:paraId="09071955"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3.1. Сақтандырылған автокөліктің жоғалуын немесе бұзылуын (жойылуын) туындатқан сақтандыру жағдайы оры</w:t>
      </w:r>
      <w:r>
        <w:rPr>
          <w:bCs/>
          <w:color w:val="000000"/>
          <w:sz w:val="24"/>
          <w:szCs w:val="24"/>
          <w:lang w:val="kk-KZ"/>
        </w:rPr>
        <w:t xml:space="preserve">н алған кезде Сақтанушы 3 (үш) жұмыс күні </w:t>
      </w:r>
      <w:r w:rsidRPr="005C6EE3">
        <w:rPr>
          <w:bCs/>
          <w:color w:val="000000"/>
          <w:sz w:val="24"/>
          <w:szCs w:val="24"/>
          <w:lang w:val="kk-KZ"/>
        </w:rPr>
        <w:t>ішінде сақтандырушыны сақтандыру жағдайының орын алуы туралы хабарлайды.</w:t>
      </w:r>
    </w:p>
    <w:p w14:paraId="70637B03"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Сақтанушы сақтандыру жағдайы орын алғанда:</w:t>
      </w:r>
    </w:p>
    <w:p w14:paraId="33731794"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 сақтандыру нысанын құтқару, залал тәуекелін азайту және қосымша залал туындауға ықпал ететін себептерді жою бойныша ықтимал шараларды дереу қабылдау;</w:t>
      </w:r>
    </w:p>
    <w:p w14:paraId="615C5B69"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тиісті уәкілетті органдарға сақтандыру жағдайының орын алуы туралы хабарлауға;</w:t>
      </w:r>
    </w:p>
    <w:p w14:paraId="2F2BB266"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залал келтіру дерегі бойынша құзырлы органдардың қабылдаған шаралары (тергеу, сотқа шақыру, тексеру жүргізу үшін шақырту және т.б.) туралы Сақтандырушыға хабарлау;</w:t>
      </w:r>
    </w:p>
    <w:p w14:paraId="3A67B212"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Сақтандырушымен алдын ала шығындарды өтеу бойынша іс-әрекеттерді келісу, Сақтандырушының алдын ала жазбаша келісімінсіз уәде бермеу және шығынды ерікті өтеу туралы ұсыныстар бермеу, өз жауапкершілігін толығымен немесе ішінара мойындамау керек;</w:t>
      </w:r>
    </w:p>
    <w:p w14:paraId="37272D2A"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«УЩЕРБ» сақтандыру жағдайы орын алған </w:t>
      </w:r>
      <w:r>
        <w:rPr>
          <w:bCs/>
          <w:color w:val="000000"/>
          <w:sz w:val="24"/>
          <w:szCs w:val="24"/>
          <w:lang w:val="kk-KZ"/>
        </w:rPr>
        <w:t xml:space="preserve">жағдайда </w:t>
      </w:r>
      <w:r w:rsidRPr="00404ED0">
        <w:rPr>
          <w:bCs/>
          <w:color w:val="000000"/>
          <w:sz w:val="24"/>
          <w:szCs w:val="24"/>
          <w:lang w:val="kk-KZ"/>
        </w:rPr>
        <w:t>техникалық құралды қарау</w:t>
      </w:r>
      <w:r>
        <w:rPr>
          <w:bCs/>
          <w:color w:val="000000"/>
          <w:sz w:val="24"/>
          <w:szCs w:val="24"/>
          <w:lang w:val="kk-KZ"/>
        </w:rPr>
        <w:t xml:space="preserve"> үшін</w:t>
      </w:r>
      <w:r w:rsidRPr="00404ED0">
        <w:rPr>
          <w:bCs/>
          <w:color w:val="000000"/>
          <w:sz w:val="24"/>
          <w:szCs w:val="24"/>
          <w:lang w:val="kk-KZ"/>
        </w:rPr>
        <w:t xml:space="preserve"> мамандандырылған</w:t>
      </w:r>
      <w:r>
        <w:rPr>
          <w:bCs/>
          <w:color w:val="000000"/>
          <w:sz w:val="24"/>
          <w:szCs w:val="24"/>
          <w:lang w:val="kk-KZ"/>
        </w:rPr>
        <w:t xml:space="preserve"> ТҚС-</w:t>
      </w:r>
      <w:r w:rsidRPr="00404ED0">
        <w:rPr>
          <w:bCs/>
          <w:color w:val="000000"/>
          <w:sz w:val="24"/>
          <w:szCs w:val="24"/>
          <w:lang w:val="kk-KZ"/>
        </w:rPr>
        <w:t>ға (техникалық қызмет көрсету станциясына) ұсыну</w:t>
      </w:r>
      <w:r w:rsidRPr="005C6EE3">
        <w:rPr>
          <w:bCs/>
          <w:color w:val="000000"/>
          <w:sz w:val="24"/>
          <w:szCs w:val="24"/>
          <w:lang w:val="kk-KZ"/>
        </w:rPr>
        <w:t xml:space="preserve"> керек.</w:t>
      </w:r>
    </w:p>
    <w:p w14:paraId="74FC68D0"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3.2. Сақтандыру төлемін алу үшін Сақтанушы Сақтандырушыға сақтандыру жағдайының орын алуы туралы өтінішті және келесі құжаттарды береді:</w:t>
      </w:r>
    </w:p>
    <w:p w14:paraId="124DFB7C"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3.2.1. сақтандыру жағдайының болғанын дәлелдеу үшін:</w:t>
      </w:r>
    </w:p>
    <w:p w14:paraId="54B58AB4"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жол-көлік оқиғасы кезінде: уәкілетті орган бекіткен </w:t>
      </w:r>
      <w:r>
        <w:rPr>
          <w:bCs/>
          <w:color w:val="000000"/>
          <w:sz w:val="24"/>
          <w:szCs w:val="24"/>
          <w:lang w:val="kk-KZ"/>
        </w:rPr>
        <w:t xml:space="preserve">келесі </w:t>
      </w:r>
      <w:r w:rsidRPr="005C6EE3">
        <w:rPr>
          <w:bCs/>
          <w:color w:val="000000"/>
          <w:sz w:val="24"/>
          <w:szCs w:val="24"/>
          <w:lang w:val="kk-KZ"/>
        </w:rPr>
        <w:t>құжаттар</w:t>
      </w:r>
      <w:r>
        <w:rPr>
          <w:bCs/>
          <w:color w:val="000000"/>
          <w:sz w:val="24"/>
          <w:szCs w:val="24"/>
          <w:lang w:val="kk-KZ"/>
        </w:rPr>
        <w:t>дың көшірмелері:</w:t>
      </w:r>
      <w:r w:rsidRPr="005C6EE3">
        <w:rPr>
          <w:bCs/>
          <w:color w:val="000000"/>
          <w:sz w:val="24"/>
          <w:szCs w:val="24"/>
          <w:lang w:val="kk-KZ"/>
        </w:rPr>
        <w:t xml:space="preserve"> жо</w:t>
      </w:r>
      <w:r>
        <w:rPr>
          <w:bCs/>
          <w:color w:val="000000"/>
          <w:sz w:val="24"/>
          <w:szCs w:val="24"/>
          <w:lang w:val="kk-KZ"/>
        </w:rPr>
        <w:t>л-көлік оқиғасы туралы хаттама</w:t>
      </w:r>
      <w:r w:rsidRPr="005C6EE3">
        <w:rPr>
          <w:bCs/>
          <w:color w:val="000000"/>
          <w:sz w:val="24"/>
          <w:szCs w:val="24"/>
          <w:lang w:val="kk-KZ"/>
        </w:rPr>
        <w:t>, хаттамағ</w:t>
      </w:r>
      <w:r>
        <w:rPr>
          <w:bCs/>
          <w:color w:val="000000"/>
          <w:sz w:val="24"/>
          <w:szCs w:val="24"/>
          <w:lang w:val="kk-KZ"/>
        </w:rPr>
        <w:t>а толықтыру; оқиға орнын қарау сызбасы</w:t>
      </w:r>
      <w:r w:rsidRPr="005C6EE3">
        <w:rPr>
          <w:bCs/>
          <w:color w:val="000000"/>
          <w:sz w:val="24"/>
          <w:szCs w:val="24"/>
          <w:lang w:val="kk-KZ"/>
        </w:rPr>
        <w:t>, әкімшілік құқықбұзушылық туралы қаулы, ЖКО қатысушыларының әкімшілік полиция органдарына түсініктемелері, тергеуді жүргізетін әкімшілік полиция және құқыққорғау органдарының (тергеу, сот және т.б.) органдарының жасаған басқа құжаттары, сақтандыру жағдайы ретінде қарайтын оқиғаларды топтастыру және есепке алу, немесе сақтандыру жағдайының орын алу дерегін растайтын құжаттар, заңды күшіне енген сот қаулысы.</w:t>
      </w:r>
    </w:p>
    <w:p w14:paraId="5397003E"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3.3. ТЕ № 1 қосымшасының 3.2-тармағында көзделген құжаттарды алғаннан кейін Сақтандырушы 15 (он бес) </w:t>
      </w:r>
      <w:r>
        <w:rPr>
          <w:bCs/>
          <w:color w:val="000000"/>
          <w:sz w:val="24"/>
          <w:szCs w:val="24"/>
          <w:lang w:val="kk-KZ"/>
        </w:rPr>
        <w:t>жұмыс</w:t>
      </w:r>
      <w:r w:rsidRPr="005C6EE3">
        <w:rPr>
          <w:bCs/>
          <w:color w:val="000000"/>
          <w:sz w:val="24"/>
          <w:szCs w:val="24"/>
          <w:lang w:val="kk-KZ"/>
        </w:rPr>
        <w:t xml:space="preserve"> күн</w:t>
      </w:r>
      <w:r>
        <w:rPr>
          <w:bCs/>
          <w:color w:val="000000"/>
          <w:sz w:val="24"/>
          <w:szCs w:val="24"/>
          <w:lang w:val="kk-KZ"/>
        </w:rPr>
        <w:t>і</w:t>
      </w:r>
      <w:r w:rsidRPr="005C6EE3">
        <w:rPr>
          <w:bCs/>
          <w:color w:val="000000"/>
          <w:sz w:val="24"/>
          <w:szCs w:val="24"/>
          <w:lang w:val="kk-KZ"/>
        </w:rPr>
        <w:t xml:space="preserve"> ішінде сақтандыру төлемін жүзеге асыру немесе бас тарту туралы шешімді қабылдайды, ол туралы жазбаша түрде Сақтанушыны хабарлайды. Сақтандыру төлемін жүзеге асырудан бас тартқан жағдайда бас тартудың дәлелді себебі хабарламада көрсетілуі тиіс.</w:t>
      </w:r>
    </w:p>
    <w:p w14:paraId="62F13718"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3.4. Сақтандырушы сақтандыру жағдайы мына салдардан болса Сақтанушыға толығымен немесе ішінара бас тартуға құқылы: </w:t>
      </w:r>
    </w:p>
    <w:p w14:paraId="5ADB7520"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Сақтандырушыға сақтандыру объекті, сақтандыру тәуекелі, сақтандыру жағдайы және оның салдары туралы жалған мәліметтерді хабарлауы;</w:t>
      </w:r>
    </w:p>
    <w:p w14:paraId="30292B8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bCs/>
          <w:color w:val="000000"/>
          <w:sz w:val="24"/>
          <w:szCs w:val="24"/>
          <w:lang w:val="kk-KZ"/>
        </w:rPr>
        <w:t xml:space="preserve">2) </w:t>
      </w:r>
      <w:r w:rsidRPr="005C6EE3">
        <w:rPr>
          <w:rFonts w:eastAsia="Times New Roman"/>
          <w:color w:val="000000"/>
          <w:sz w:val="24"/>
          <w:szCs w:val="24"/>
          <w:lang w:val="kk-KZ" w:eastAsia="ru-RU"/>
        </w:rPr>
        <w:t>Сақтанушының сақтандыру жағдайынан шығындарды азайту бойынша шараларды қабылдамауы;</w:t>
      </w:r>
    </w:p>
    <w:p w14:paraId="3678EC1C"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Сақтанушының залал келтірген кінәлі тұлғадан өтелетін шығын мөлшері шегінде сәйкесті шығынның өтемін алуға;</w:t>
      </w:r>
    </w:p>
    <w:p w14:paraId="5806BBD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4) Сақтанушының Сақтандырушыға сақтандыру жағдайының туындау жәйттерін тергеуде және онымен келтірілген шығын мөлшерін белгілеуде кедергі келтіруі;</w:t>
      </w:r>
    </w:p>
    <w:p w14:paraId="156241B7"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lastRenderedPageBreak/>
        <w:t>5) Сақтандыру жағдайының орын алуы туралы Сақтандырушыны хабарламау. Сақтандыру жағдайы туралы Сақтандырушыны хабарламау оған сақтандыру төлемін жүзеге асырудан бас тартуға құқық береді, егер Сақтандырушы уақытында сақтандыру жағдайының орын алуы туралы немесе Сақтандырушыда сақтандыру төлемін жүзеге асыру міндетіне әсер етпейтін ақпарат жоқтығы дәлелденбесе.</w:t>
      </w:r>
    </w:p>
    <w:p w14:paraId="757FCBF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3.5. Сақтандырушы сақтандыру төлемін Сақтанушының банк шотына немесе бүлінген автокөлікке (мүлік) жөндеу жұмыстарын жүргізген ұйымның шотына сақтандыру төлемін жүзеге асыру туралы шешімді Сақтандырушы қабылдаған күннен бастап 5 (бес) </w:t>
      </w:r>
      <w:r>
        <w:rPr>
          <w:rFonts w:eastAsia="Times New Roman"/>
          <w:color w:val="000000"/>
          <w:sz w:val="24"/>
          <w:szCs w:val="24"/>
          <w:lang w:val="kk-KZ" w:eastAsia="ru-RU"/>
        </w:rPr>
        <w:t>жұмыс</w:t>
      </w:r>
      <w:r w:rsidRPr="005C6EE3">
        <w:rPr>
          <w:rFonts w:eastAsia="Times New Roman"/>
          <w:color w:val="000000"/>
          <w:sz w:val="24"/>
          <w:szCs w:val="24"/>
          <w:lang w:val="kk-KZ" w:eastAsia="ru-RU"/>
        </w:rPr>
        <w:t xml:space="preserve"> күн ішінде сақтанушының жазбаша өтініші бойынша ақша аудару арқылы жасайды.</w:t>
      </w:r>
    </w:p>
    <w:p w14:paraId="42BFBAD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3.6. Тараптар арасында шығын себептері мен мөлшері туралы дау туындаған жағдайда әр Тарап сараптама жүргізуді талап ете алады. Сараптама оны талап еткен Тарап есебінен жасалады. Егер сараптама нәтижесінде Сақтандырушының сақтандыру төлемінен (оның бөлігінен) бас тартуы негізсіз екені белгіленсе, Сақтандырушы сараптама жүргізу кезінде кеткен шығыстарды Сақтанушыға төлейді.</w:t>
      </w:r>
    </w:p>
    <w:p w14:paraId="506E8485"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3.7. Сақтандыру төлемінің мөлшерін Шарт тараптары келіспеген жағдайда Сақтандырушы ТЕ № 1 қосымшасының 3.5-тармағында көзделген мерзім ішінде дауласпаған бөлікте сақтандыру төлемін жүргізеді.</w:t>
      </w:r>
    </w:p>
    <w:p w14:paraId="3ADEBCAE"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3.8. Сақтандыру төлемі:</w:t>
      </w:r>
    </w:p>
    <w:p w14:paraId="0DF93B4D"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1) </w:t>
      </w:r>
      <w:r w:rsidRPr="005C6EE3">
        <w:rPr>
          <w:rFonts w:eastAsia="Times New Roman"/>
          <w:b/>
          <w:color w:val="000000"/>
          <w:sz w:val="24"/>
          <w:szCs w:val="24"/>
          <w:lang w:val="kk-KZ" w:eastAsia="ru-RU"/>
        </w:rPr>
        <w:t>автокөлік (мүлік) толық жойылған</w:t>
      </w:r>
      <w:r w:rsidRPr="00094C9B">
        <w:rPr>
          <w:rFonts w:eastAsia="Times New Roman"/>
          <w:b/>
          <w:color w:val="000000"/>
          <w:sz w:val="24"/>
          <w:szCs w:val="24"/>
          <w:lang w:val="kk-KZ" w:eastAsia="ru-RU"/>
        </w:rPr>
        <w:t>, бүлінген, ұрланған</w:t>
      </w:r>
      <w:r w:rsidRPr="005C6EE3">
        <w:rPr>
          <w:rFonts w:eastAsia="Times New Roman"/>
          <w:b/>
          <w:color w:val="000000"/>
          <w:sz w:val="24"/>
          <w:szCs w:val="24"/>
          <w:lang w:val="kk-KZ" w:eastAsia="ru-RU"/>
        </w:rPr>
        <w:t xml:space="preserve"> кезде</w:t>
      </w:r>
      <w:r w:rsidRPr="005C6EE3">
        <w:rPr>
          <w:rFonts w:eastAsia="Times New Roman"/>
          <w:color w:val="000000"/>
          <w:sz w:val="24"/>
          <w:szCs w:val="24"/>
          <w:lang w:val="kk-KZ" w:eastAsia="ru-RU"/>
        </w:rPr>
        <w:t xml:space="preserve"> – сақтандыру сомасынан аспайтын бүлінген автокөліктің (мүліктің) қалдық сомасын шегере отырып нақты құны көлемінде. Тозу есебімен автомобиль көлігінің нақты құнынан 80% (сексен пайыз) асатын, оны жөндеуге (қалпына келтіруге) шығыстар автомобиль көлігінің (мүлкінің) бүлінген күйі автомобиль көлігінің толық өлуі (жойылуы) саналады. Бүлінген жағдайы әрбір нысан бойынша анықталады.   </w:t>
      </w:r>
    </w:p>
    <w:p w14:paraId="2D64B584" w14:textId="77777777" w:rsidR="00B93019" w:rsidRPr="005C6EE3" w:rsidRDefault="00B93019" w:rsidP="00B93019">
      <w:pPr>
        <w:spacing w:after="0" w:line="240" w:lineRule="auto"/>
        <w:ind w:right="-2" w:firstLine="567"/>
        <w:contextualSpacing/>
        <w:jc w:val="both"/>
        <w:rPr>
          <w:rFonts w:eastAsia="Times New Roman"/>
          <w:bCs/>
          <w:color w:val="000000"/>
          <w:sz w:val="24"/>
          <w:szCs w:val="24"/>
          <w:lang w:val="kk-KZ" w:eastAsia="ru-RU"/>
        </w:rPr>
      </w:pPr>
      <w:r w:rsidRPr="005C6EE3">
        <w:rPr>
          <w:rFonts w:eastAsia="Times New Roman"/>
          <w:color w:val="000000"/>
          <w:sz w:val="24"/>
          <w:szCs w:val="24"/>
          <w:lang w:val="kk-KZ" w:eastAsia="ru-RU"/>
        </w:rPr>
        <w:t xml:space="preserve">2) </w:t>
      </w:r>
      <w:r w:rsidRPr="005C6EE3">
        <w:rPr>
          <w:rFonts w:eastAsia="Times New Roman"/>
          <w:b/>
          <w:color w:val="000000"/>
          <w:sz w:val="24"/>
          <w:szCs w:val="24"/>
          <w:lang w:val="kk-KZ" w:eastAsia="ru-RU"/>
        </w:rPr>
        <w:t xml:space="preserve">автокөлік (мүлік) </w:t>
      </w:r>
      <w:r w:rsidRPr="005C6EE3">
        <w:rPr>
          <w:rFonts w:eastAsia="Times New Roman"/>
          <w:b/>
          <w:bCs/>
          <w:color w:val="000000"/>
          <w:sz w:val="24"/>
          <w:szCs w:val="24"/>
          <w:lang w:val="kk-KZ" w:eastAsia="ru-RU"/>
        </w:rPr>
        <w:t>ішінара зақымдау кезінде</w:t>
      </w:r>
      <w:r w:rsidRPr="005C6EE3">
        <w:rPr>
          <w:rFonts w:eastAsia="Times New Roman"/>
          <w:bCs/>
          <w:color w:val="000000"/>
          <w:sz w:val="24"/>
          <w:szCs w:val="24"/>
          <w:lang w:val="kk-KZ" w:eastAsia="ru-RU"/>
        </w:rPr>
        <w:t xml:space="preserve"> – автокөлік (мүлік) жөндеуге келмесе құнының сәйкесті бөлігінде немесе оны жөндеуге немесе қалпына келтіруге кеткен шығындар көлемінде. Автокөліктің (мүліктің) ішінара бүлінуіне оның толық бүлінуіне әкелмейтін және оны ары қарай пайдалануға толық жарамсыз етпейтін бүлінулер жатады. </w:t>
      </w:r>
    </w:p>
    <w:p w14:paraId="0B9459CE" w14:textId="77777777" w:rsidR="00B93019"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 Жөндеу (қалпына келтіру) шығындарында жөндеу жұмыстарына материалдарды және қосалқы бөлшектерді сатып алу шығыстары, сондай-ақ жөндеу жұмыстары бойынша жұмыстың ақысы есептеледі. </w:t>
      </w:r>
    </w:p>
    <w:p w14:paraId="5545E6F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4B0CC5">
        <w:rPr>
          <w:rFonts w:eastAsia="Times New Roman"/>
          <w:color w:val="000000"/>
          <w:sz w:val="24"/>
          <w:szCs w:val="24"/>
          <w:lang w:val="kk-KZ" w:eastAsia="ru-RU"/>
        </w:rPr>
        <w:t xml:space="preserve">Егер </w:t>
      </w:r>
      <w:r>
        <w:rPr>
          <w:rFonts w:eastAsia="Times New Roman"/>
          <w:color w:val="000000"/>
          <w:sz w:val="24"/>
          <w:szCs w:val="24"/>
          <w:lang w:val="kk-KZ" w:eastAsia="ru-RU"/>
        </w:rPr>
        <w:t xml:space="preserve">бұзылған </w:t>
      </w:r>
      <w:r w:rsidRPr="004B0CC5">
        <w:rPr>
          <w:rFonts w:eastAsia="Times New Roman"/>
          <w:color w:val="000000"/>
          <w:sz w:val="24"/>
          <w:szCs w:val="24"/>
          <w:lang w:val="kk-KZ" w:eastAsia="ru-RU"/>
        </w:rPr>
        <w:t>К</w:t>
      </w:r>
      <w:r>
        <w:rPr>
          <w:rFonts w:eastAsia="Times New Roman"/>
          <w:color w:val="000000"/>
          <w:sz w:val="24"/>
          <w:szCs w:val="24"/>
          <w:lang w:val="kk-KZ" w:eastAsia="ru-RU"/>
        </w:rPr>
        <w:t>Қ</w:t>
      </w:r>
      <w:r w:rsidRPr="004B0CC5">
        <w:rPr>
          <w:rFonts w:eastAsia="Times New Roman"/>
          <w:color w:val="000000"/>
          <w:sz w:val="24"/>
          <w:szCs w:val="24"/>
          <w:lang w:val="kk-KZ" w:eastAsia="ru-RU"/>
        </w:rPr>
        <w:t xml:space="preserve"> жөндеу процесінде сақтандыру жағдайының нәтижесінде пайда болған жасырын ақаулар анықталса, онда </w:t>
      </w:r>
      <w:r>
        <w:rPr>
          <w:rFonts w:eastAsia="Times New Roman"/>
          <w:color w:val="000000"/>
          <w:sz w:val="24"/>
          <w:szCs w:val="24"/>
          <w:lang w:val="kk-KZ" w:eastAsia="ru-RU"/>
        </w:rPr>
        <w:t>Сақтанушы С</w:t>
      </w:r>
      <w:r w:rsidRPr="004B0CC5">
        <w:rPr>
          <w:rFonts w:eastAsia="Times New Roman"/>
          <w:color w:val="000000"/>
          <w:sz w:val="24"/>
          <w:szCs w:val="24"/>
          <w:lang w:val="kk-KZ" w:eastAsia="ru-RU"/>
        </w:rPr>
        <w:t>ақтандырушыға жасырын ақаулар табылғаны туралы хабарлауға, К</w:t>
      </w:r>
      <w:r>
        <w:rPr>
          <w:rFonts w:eastAsia="Times New Roman"/>
          <w:color w:val="000000"/>
          <w:sz w:val="24"/>
          <w:szCs w:val="24"/>
          <w:lang w:val="kk-KZ" w:eastAsia="ru-RU"/>
        </w:rPr>
        <w:t>Қ</w:t>
      </w:r>
      <w:r w:rsidRPr="004B0CC5">
        <w:rPr>
          <w:rFonts w:eastAsia="Times New Roman"/>
          <w:color w:val="000000"/>
          <w:sz w:val="24"/>
          <w:szCs w:val="24"/>
          <w:lang w:val="kk-KZ" w:eastAsia="ru-RU"/>
        </w:rPr>
        <w:t>-ны қарау орнын, күнін және уақытын Сақтанды</w:t>
      </w:r>
      <w:r>
        <w:rPr>
          <w:rFonts w:eastAsia="Times New Roman"/>
          <w:color w:val="000000"/>
          <w:sz w:val="24"/>
          <w:szCs w:val="24"/>
          <w:lang w:val="kk-KZ" w:eastAsia="ru-RU"/>
        </w:rPr>
        <w:t>рушының өкілімен келісуге және С</w:t>
      </w:r>
      <w:r w:rsidRPr="004B0CC5">
        <w:rPr>
          <w:rFonts w:eastAsia="Times New Roman"/>
          <w:color w:val="000000"/>
          <w:sz w:val="24"/>
          <w:szCs w:val="24"/>
          <w:lang w:val="kk-KZ" w:eastAsia="ru-RU"/>
        </w:rPr>
        <w:t>ақтандырушыға қосымша сақтандыру төлемі туралы жазбаша өтініш жіберуге міндетті.</w:t>
      </w:r>
    </w:p>
    <w:p w14:paraId="75B95A61"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3.9. Қалпына келтіру шығыстарына:</w:t>
      </w:r>
    </w:p>
    <w:p w14:paraId="62CD293B"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жөндеу жұмыстарына материалдар мен қосалқы бөлшектер шығыстары;</w:t>
      </w:r>
    </w:p>
    <w:p w14:paraId="73B3AF25"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жөндеу жұмыстары бойынша жұмыстар ақысына шығыстар;</w:t>
      </w:r>
    </w:p>
    <w:p w14:paraId="4F53222A"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сақтандыру жағдайы орын алар алдындағы жағдайында сақтандырылған мүлікті қалпына келтіру үшін қажетті басқа шығыстар мен жөндеу орнына материалдарды жеткізу шығыстары кіреді.</w:t>
      </w:r>
    </w:p>
    <w:p w14:paraId="43528BA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3.10. Қалпына келтіру шығыстарына:</w:t>
      </w:r>
    </w:p>
    <w:p w14:paraId="50C59E07"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сақтандырылған нысанның өзгерісі немесе оны жақсартумен туындаған қосымша шығыстар;</w:t>
      </w:r>
    </w:p>
    <w:p w14:paraId="484C4A22"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уақытша немесе қосалқы жөндеу жұмыстарымен, немесе қалпына келтірумен туындаған шығыстар;</w:t>
      </w:r>
    </w:p>
    <w:p w14:paraId="31C4E128"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қажетті шығыстардан басқа жасалған шығыстар кіреді.</w:t>
      </w:r>
    </w:p>
    <w:p w14:paraId="68FE7719"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lastRenderedPageBreak/>
        <w:t>3.11. Сақтандыру төлемі жүзеге асырылғаннан кейін Сақтандырушыға төленген сома шегінде келтірілген шығын үшін жауапты  тұлғаға қатысы бар талап ету құқығы өтеді. Сақтандырушы сақтандыру төлемін алған кезде Сақтанушыға барлық құжаттарды беру қажет және оған Сақтандырушының кінәлі тұлғаға талап қою құқығы өткен барлық қажетті мәліметтерді хабарлау қажет.</w:t>
      </w:r>
    </w:p>
    <w:p w14:paraId="052BE36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3.12. Егер сақтанушы үшінші тұлғалардан шығын төлемін алған болса, сақтандырушы үшінші тұлғадан алған сома мен сақтандыру талаптары бойынша төлемге тиесілі сома арасындағы айырманы төлейді. Сақтанушы үшінші тұлғалардан мұндай сомаларды алғаны туралы дереу хабарлауы қажет.</w:t>
      </w:r>
    </w:p>
    <w:p w14:paraId="7FC0DBA2"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3.13. Сақтандырушы Сақтанушыға шығынды азайту немесе алдын алу мақсатында сақтандыру жағдайы орын алған кезде жүргізетін шығысты төлейді. Мұндай шығыстар нақты мөлшерде өтеледі, алайда сақтандыру төлемі мен шығыстар өтемақысының сомасы Шартта көзделген сомадан асып түспеуі тиіс. Егер шығыстар сақтанушының сақтандырушы нұсқауларын орындау нәтижесінде туындаған болса олар толық көлемде сақтандыру сомасына байланыссыз өтеледі.</w:t>
      </w:r>
    </w:p>
    <w:p w14:paraId="24B6CC8A" w14:textId="77777777" w:rsidR="00B93019"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3.14. Сақтандыру төлемін жүзеге асырған кезде Шарт жүзеге асырылған сақтандыру төлемі мөлшері мен Шартпен көзделген сақтандыру сомасы арасындағы айырмаға тең сақтандыру сомасы мөлшерінде оның қолданыс мерзімі аяқталғанға дейін өз күшін сақтайды.</w:t>
      </w:r>
    </w:p>
    <w:p w14:paraId="13D1992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Pr>
          <w:rFonts w:eastAsia="Times New Roman"/>
          <w:color w:val="000000"/>
          <w:sz w:val="24"/>
          <w:szCs w:val="24"/>
          <w:lang w:val="kk-KZ" w:eastAsia="ru-RU"/>
        </w:rPr>
        <w:t xml:space="preserve">3.15. </w:t>
      </w:r>
      <w:r w:rsidRPr="00094C9B">
        <w:rPr>
          <w:sz w:val="24"/>
          <w:szCs w:val="24"/>
          <w:lang w:val="kk-KZ"/>
        </w:rPr>
        <w:t xml:space="preserve">Сақтанушы немесе </w:t>
      </w:r>
      <w:r>
        <w:rPr>
          <w:sz w:val="24"/>
          <w:szCs w:val="24"/>
          <w:lang w:val="kk-KZ"/>
        </w:rPr>
        <w:t>С</w:t>
      </w:r>
      <w:r w:rsidRPr="00094C9B">
        <w:rPr>
          <w:sz w:val="24"/>
          <w:szCs w:val="24"/>
          <w:lang w:val="kk-KZ"/>
        </w:rPr>
        <w:t xml:space="preserve">ақтандырылушы </w:t>
      </w:r>
      <w:r>
        <w:rPr>
          <w:sz w:val="24"/>
          <w:szCs w:val="24"/>
          <w:lang w:val="kk-KZ"/>
        </w:rPr>
        <w:t xml:space="preserve">Шартта көзделген </w:t>
      </w:r>
      <w:r w:rsidRPr="00094C9B">
        <w:rPr>
          <w:sz w:val="24"/>
          <w:szCs w:val="24"/>
          <w:lang w:val="kk-KZ"/>
        </w:rPr>
        <w:t>барлық құжаттар</w:t>
      </w:r>
      <w:r>
        <w:rPr>
          <w:sz w:val="24"/>
          <w:szCs w:val="24"/>
          <w:lang w:val="kk-KZ"/>
        </w:rPr>
        <w:t xml:space="preserve">ды бермеген жағдайда, </w:t>
      </w:r>
      <w:r w:rsidRPr="00094C9B">
        <w:rPr>
          <w:sz w:val="24"/>
          <w:szCs w:val="24"/>
          <w:lang w:val="kk-KZ"/>
        </w:rPr>
        <w:t xml:space="preserve">Сақтандырушы </w:t>
      </w:r>
      <w:r>
        <w:rPr>
          <w:sz w:val="24"/>
          <w:szCs w:val="24"/>
          <w:lang w:val="kk-KZ"/>
        </w:rPr>
        <w:t xml:space="preserve">соңғы құжатты </w:t>
      </w:r>
      <w:r w:rsidRPr="00094C9B">
        <w:rPr>
          <w:sz w:val="24"/>
          <w:szCs w:val="24"/>
          <w:lang w:val="kk-KZ"/>
        </w:rPr>
        <w:t xml:space="preserve">берген сәттен бастап </w:t>
      </w:r>
      <w:r>
        <w:rPr>
          <w:sz w:val="24"/>
          <w:szCs w:val="24"/>
          <w:lang w:val="kk-KZ"/>
        </w:rPr>
        <w:t>5</w:t>
      </w:r>
      <w:r w:rsidRPr="00094C9B">
        <w:rPr>
          <w:sz w:val="24"/>
          <w:szCs w:val="24"/>
          <w:lang w:val="kk-KZ"/>
        </w:rPr>
        <w:t xml:space="preserve"> (</w:t>
      </w:r>
      <w:r>
        <w:rPr>
          <w:sz w:val="24"/>
          <w:szCs w:val="24"/>
          <w:lang w:val="kk-KZ"/>
        </w:rPr>
        <w:t>бес</w:t>
      </w:r>
      <w:r w:rsidRPr="00094C9B">
        <w:rPr>
          <w:sz w:val="24"/>
          <w:szCs w:val="24"/>
          <w:lang w:val="kk-KZ"/>
        </w:rPr>
        <w:t>) жұмыс күн ішінде қажетті жетіспейтін құжаттар</w:t>
      </w:r>
      <w:r>
        <w:rPr>
          <w:sz w:val="24"/>
          <w:szCs w:val="24"/>
          <w:lang w:val="kk-KZ"/>
        </w:rPr>
        <w:t xml:space="preserve"> туралы жазбаша хабарлауға </w:t>
      </w:r>
      <w:r w:rsidRPr="00094C9B">
        <w:rPr>
          <w:sz w:val="24"/>
          <w:szCs w:val="24"/>
          <w:lang w:val="kk-KZ"/>
        </w:rPr>
        <w:t xml:space="preserve"> міндетті.</w:t>
      </w:r>
    </w:p>
    <w:p w14:paraId="6AEE6BC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p>
    <w:p w14:paraId="57A8901F" w14:textId="77777777" w:rsidR="00B93019" w:rsidRPr="005C6EE3" w:rsidRDefault="00B93019" w:rsidP="00B93019">
      <w:pPr>
        <w:spacing w:after="0" w:line="240" w:lineRule="auto"/>
        <w:ind w:firstLine="567"/>
        <w:jc w:val="center"/>
        <w:rPr>
          <w:b/>
          <w:bCs/>
          <w:color w:val="000000"/>
          <w:sz w:val="24"/>
          <w:szCs w:val="24"/>
          <w:lang w:val="kk-KZ"/>
        </w:rPr>
      </w:pPr>
      <w:r w:rsidRPr="005C6EE3">
        <w:rPr>
          <w:b/>
          <w:bCs/>
          <w:color w:val="000000"/>
          <w:sz w:val="24"/>
          <w:szCs w:val="24"/>
          <w:lang w:val="kk-KZ"/>
        </w:rPr>
        <w:t>4.САҚТАНДЫРУ АУМАҒЫ</w:t>
      </w:r>
    </w:p>
    <w:p w14:paraId="78ADDA56" w14:textId="77777777" w:rsidR="00B93019" w:rsidRPr="005C6EE3" w:rsidRDefault="00B93019" w:rsidP="00B93019">
      <w:pPr>
        <w:spacing w:after="0" w:line="240" w:lineRule="auto"/>
        <w:ind w:firstLine="567"/>
        <w:jc w:val="both"/>
        <w:rPr>
          <w:bCs/>
          <w:color w:val="000000"/>
          <w:sz w:val="24"/>
          <w:szCs w:val="24"/>
          <w:lang w:val="kk-KZ"/>
        </w:rPr>
      </w:pPr>
      <w:r w:rsidRPr="005C6EE3">
        <w:rPr>
          <w:bCs/>
          <w:color w:val="000000"/>
          <w:sz w:val="24"/>
          <w:szCs w:val="24"/>
          <w:lang w:val="kk-KZ"/>
        </w:rPr>
        <w:t xml:space="preserve">4.1. ТЕ № 2 қосымшасында толық тізімі көрсетілген Сақтанушының автокөлікті сақтандыру аумағы Қазақстан Республикасының аумағы болып табылады. Сақтандыру аумағынан тыс болған автокөлікті (мүлікті) жоғалту немесе жою (зақымдау) шартпен жабылмайды.  </w:t>
      </w:r>
    </w:p>
    <w:p w14:paraId="409E16B8" w14:textId="77777777" w:rsidR="00B93019" w:rsidRPr="005C6EE3" w:rsidRDefault="00B93019" w:rsidP="00B93019">
      <w:pPr>
        <w:spacing w:after="0" w:line="240" w:lineRule="auto"/>
        <w:jc w:val="both"/>
        <w:rPr>
          <w:bCs/>
          <w:color w:val="000000"/>
          <w:sz w:val="24"/>
          <w:szCs w:val="24"/>
          <w:lang w:val="kk-KZ"/>
        </w:rPr>
      </w:pPr>
    </w:p>
    <w:p w14:paraId="0BDA65E4" w14:textId="77777777" w:rsidR="00B93019" w:rsidRDefault="00B93019" w:rsidP="00B93019">
      <w:pPr>
        <w:spacing w:after="0" w:line="240" w:lineRule="auto"/>
        <w:jc w:val="center"/>
        <w:rPr>
          <w:b/>
          <w:bCs/>
          <w:color w:val="000000"/>
          <w:sz w:val="24"/>
          <w:szCs w:val="24"/>
          <w:lang w:val="kk-KZ"/>
        </w:rPr>
      </w:pPr>
    </w:p>
    <w:p w14:paraId="03F2FC0C" w14:textId="77777777" w:rsidR="00B93019" w:rsidRDefault="00B93019" w:rsidP="00B93019">
      <w:pPr>
        <w:spacing w:after="0" w:line="240" w:lineRule="auto"/>
        <w:jc w:val="right"/>
        <w:rPr>
          <w:b/>
          <w:bCs/>
          <w:color w:val="000000"/>
          <w:sz w:val="24"/>
          <w:szCs w:val="24"/>
          <w:lang w:val="kk-KZ"/>
        </w:rPr>
      </w:pPr>
    </w:p>
    <w:p w14:paraId="1BBBF8F5" w14:textId="77777777" w:rsidR="00B93019" w:rsidRDefault="00B93019" w:rsidP="00B93019">
      <w:pPr>
        <w:spacing w:after="0" w:line="240" w:lineRule="auto"/>
        <w:jc w:val="right"/>
        <w:rPr>
          <w:b/>
          <w:bCs/>
          <w:color w:val="000000"/>
          <w:sz w:val="24"/>
          <w:szCs w:val="24"/>
          <w:lang w:val="kk-KZ"/>
        </w:rPr>
      </w:pPr>
      <w:r w:rsidRPr="004B0CC5">
        <w:rPr>
          <w:b/>
          <w:bCs/>
          <w:color w:val="000000"/>
          <w:sz w:val="24"/>
          <w:szCs w:val="24"/>
          <w:lang w:val="kk-KZ"/>
        </w:rPr>
        <w:t xml:space="preserve">Техникалық ерекшеліктің </w:t>
      </w:r>
    </w:p>
    <w:p w14:paraId="154A8302" w14:textId="77777777" w:rsidR="00B93019" w:rsidRPr="004B0CC5" w:rsidRDefault="00B93019" w:rsidP="00B93019">
      <w:pPr>
        <w:spacing w:after="0" w:line="240" w:lineRule="auto"/>
        <w:jc w:val="right"/>
        <w:rPr>
          <w:b/>
          <w:bCs/>
          <w:color w:val="000000"/>
          <w:sz w:val="24"/>
          <w:szCs w:val="24"/>
          <w:lang w:val="kk-KZ"/>
        </w:rPr>
      </w:pPr>
      <w:r w:rsidRPr="004B0CC5">
        <w:rPr>
          <w:b/>
          <w:bCs/>
          <w:color w:val="000000"/>
          <w:sz w:val="24"/>
          <w:szCs w:val="24"/>
          <w:lang w:val="kk-KZ"/>
        </w:rPr>
        <w:t>2-қосымшасы</w:t>
      </w:r>
    </w:p>
    <w:p w14:paraId="66909973" w14:textId="77777777" w:rsidR="00B93019" w:rsidRPr="005C6EE3" w:rsidRDefault="00B93019" w:rsidP="00B93019">
      <w:pPr>
        <w:spacing w:after="0" w:line="240" w:lineRule="auto"/>
        <w:jc w:val="right"/>
        <w:rPr>
          <w:bCs/>
          <w:color w:val="000000"/>
          <w:sz w:val="24"/>
          <w:szCs w:val="24"/>
          <w:lang w:val="kk-KZ"/>
        </w:rPr>
      </w:pPr>
    </w:p>
    <w:p w14:paraId="545BB3AF" w14:textId="77777777" w:rsidR="00B93019" w:rsidRDefault="00B93019" w:rsidP="00B93019">
      <w:pPr>
        <w:spacing w:after="0" w:line="240" w:lineRule="auto"/>
        <w:jc w:val="center"/>
        <w:rPr>
          <w:b/>
          <w:bCs/>
          <w:color w:val="000000"/>
          <w:sz w:val="24"/>
          <w:szCs w:val="24"/>
          <w:lang w:val="kk-KZ"/>
        </w:rPr>
      </w:pPr>
      <w:r w:rsidRPr="005C6EE3">
        <w:rPr>
          <w:b/>
          <w:bCs/>
          <w:color w:val="000000"/>
          <w:sz w:val="24"/>
          <w:szCs w:val="24"/>
          <w:lang w:val="kk-KZ"/>
        </w:rPr>
        <w:t>Сақтандырылатын автокөлік тізбесі</w:t>
      </w:r>
    </w:p>
    <w:p w14:paraId="5D09116C" w14:textId="77777777" w:rsidR="00B93019" w:rsidRDefault="00B93019" w:rsidP="00B93019">
      <w:pPr>
        <w:spacing w:after="0" w:line="240" w:lineRule="auto"/>
        <w:jc w:val="center"/>
        <w:rPr>
          <w:b/>
          <w:bCs/>
          <w:color w:val="000000"/>
          <w:sz w:val="24"/>
          <w:szCs w:val="24"/>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842"/>
        <w:gridCol w:w="993"/>
        <w:gridCol w:w="1275"/>
        <w:gridCol w:w="1134"/>
        <w:gridCol w:w="1712"/>
        <w:gridCol w:w="1128"/>
      </w:tblGrid>
      <w:tr w:rsidR="00B93019" w:rsidRPr="001854D9" w14:paraId="7595F756" w14:textId="77777777" w:rsidTr="00895545">
        <w:trPr>
          <w:trHeight w:val="467"/>
          <w:jc w:val="center"/>
        </w:trPr>
        <w:tc>
          <w:tcPr>
            <w:tcW w:w="9639" w:type="dxa"/>
            <w:gridSpan w:val="8"/>
            <w:shd w:val="clear" w:color="000000" w:fill="C5D9F1"/>
            <w:noWrap/>
            <w:vAlign w:val="bottom"/>
            <w:hideMark/>
          </w:tcPr>
          <w:p w14:paraId="3FEE35B3" w14:textId="77777777" w:rsidR="00B93019" w:rsidRPr="00A06B5B" w:rsidRDefault="00B93019" w:rsidP="003A622F">
            <w:pPr>
              <w:spacing w:after="0" w:line="240" w:lineRule="auto"/>
              <w:rPr>
                <w:sz w:val="22"/>
                <w:lang w:val="kk-KZ"/>
              </w:rPr>
            </w:pPr>
            <w:r w:rsidRPr="00A06B5B">
              <w:rPr>
                <w:sz w:val="22"/>
                <w:lang w:val="kk-KZ"/>
              </w:rPr>
              <w:t> </w:t>
            </w:r>
          </w:p>
          <w:p w14:paraId="308EE939" w14:textId="77777777" w:rsidR="00B93019" w:rsidRPr="001854D9" w:rsidRDefault="00B93019" w:rsidP="003A622F">
            <w:pPr>
              <w:spacing w:after="160" w:line="259" w:lineRule="auto"/>
              <w:jc w:val="center"/>
              <w:rPr>
                <w:sz w:val="22"/>
              </w:rPr>
            </w:pPr>
            <w:r>
              <w:rPr>
                <w:b/>
                <w:bCs/>
                <w:color w:val="000000"/>
                <w:sz w:val="24"/>
                <w:szCs w:val="24"/>
                <w:lang w:val="kk-KZ"/>
              </w:rPr>
              <w:t>«БЖЗҚ» АҚ автокөлік құралдарына деректер</w:t>
            </w:r>
          </w:p>
        </w:tc>
      </w:tr>
      <w:tr w:rsidR="00B93019" w:rsidRPr="001854D9" w14:paraId="2D7CB36F" w14:textId="77777777" w:rsidTr="00895545">
        <w:trPr>
          <w:trHeight w:val="984"/>
          <w:jc w:val="center"/>
        </w:trPr>
        <w:tc>
          <w:tcPr>
            <w:tcW w:w="846" w:type="dxa"/>
            <w:shd w:val="clear" w:color="000000" w:fill="C5D9F1"/>
            <w:vAlign w:val="center"/>
          </w:tcPr>
          <w:p w14:paraId="153E90F6" w14:textId="77777777" w:rsidR="00B93019" w:rsidRPr="004D4F0A" w:rsidRDefault="00B93019" w:rsidP="003A622F">
            <w:pPr>
              <w:spacing w:after="0" w:line="240" w:lineRule="auto"/>
              <w:jc w:val="center"/>
              <w:rPr>
                <w:b/>
                <w:sz w:val="24"/>
                <w:szCs w:val="24"/>
              </w:rPr>
            </w:pPr>
            <w:r>
              <w:rPr>
                <w:b/>
                <w:sz w:val="24"/>
                <w:szCs w:val="24"/>
                <w:lang w:val="kk-KZ"/>
              </w:rPr>
              <w:t xml:space="preserve">Лот </w:t>
            </w:r>
            <w:r w:rsidRPr="004D4F0A">
              <w:rPr>
                <w:b/>
                <w:sz w:val="24"/>
                <w:szCs w:val="24"/>
              </w:rPr>
              <w:t xml:space="preserve">№ </w:t>
            </w:r>
          </w:p>
        </w:tc>
        <w:tc>
          <w:tcPr>
            <w:tcW w:w="709" w:type="dxa"/>
            <w:shd w:val="clear" w:color="000000" w:fill="C5D9F1"/>
            <w:vAlign w:val="center"/>
          </w:tcPr>
          <w:p w14:paraId="1C4BE471" w14:textId="77777777" w:rsidR="00B93019" w:rsidRPr="004D4F0A" w:rsidRDefault="00B93019" w:rsidP="003A622F">
            <w:pPr>
              <w:spacing w:after="0" w:line="240" w:lineRule="auto"/>
              <w:jc w:val="center"/>
              <w:rPr>
                <w:sz w:val="24"/>
                <w:szCs w:val="24"/>
              </w:rPr>
            </w:pPr>
            <w:r w:rsidRPr="004D4F0A">
              <w:rPr>
                <w:sz w:val="24"/>
                <w:szCs w:val="24"/>
              </w:rPr>
              <w:t>№</w:t>
            </w:r>
            <w:r>
              <w:rPr>
                <w:sz w:val="24"/>
                <w:szCs w:val="24"/>
              </w:rPr>
              <w:t xml:space="preserve"> р/с</w:t>
            </w:r>
          </w:p>
        </w:tc>
        <w:tc>
          <w:tcPr>
            <w:tcW w:w="1842" w:type="dxa"/>
            <w:shd w:val="clear" w:color="000000" w:fill="C5D9F1"/>
            <w:vAlign w:val="center"/>
            <w:hideMark/>
          </w:tcPr>
          <w:p w14:paraId="268789EF" w14:textId="77777777" w:rsidR="00B93019" w:rsidRPr="0080135C" w:rsidRDefault="00B93019" w:rsidP="003A622F">
            <w:pPr>
              <w:spacing w:after="0" w:line="240" w:lineRule="auto"/>
              <w:jc w:val="center"/>
              <w:rPr>
                <w:sz w:val="24"/>
                <w:szCs w:val="24"/>
                <w:lang w:val="kk-KZ"/>
              </w:rPr>
            </w:pPr>
            <w:r>
              <w:rPr>
                <w:sz w:val="24"/>
                <w:szCs w:val="24"/>
                <w:lang w:val="kk-KZ"/>
              </w:rPr>
              <w:t>ТҚ атауы</w:t>
            </w:r>
          </w:p>
        </w:tc>
        <w:tc>
          <w:tcPr>
            <w:tcW w:w="993" w:type="dxa"/>
            <w:shd w:val="clear" w:color="000000" w:fill="C5D9F1"/>
            <w:vAlign w:val="center"/>
            <w:hideMark/>
          </w:tcPr>
          <w:p w14:paraId="38C36938" w14:textId="77777777" w:rsidR="00B93019" w:rsidRPr="0080135C" w:rsidRDefault="00B93019" w:rsidP="003A622F">
            <w:pPr>
              <w:spacing w:after="0" w:line="240" w:lineRule="auto"/>
              <w:jc w:val="center"/>
              <w:rPr>
                <w:sz w:val="24"/>
                <w:szCs w:val="24"/>
                <w:lang w:val="kk-KZ"/>
              </w:rPr>
            </w:pPr>
            <w:r>
              <w:rPr>
                <w:sz w:val="24"/>
                <w:szCs w:val="24"/>
              </w:rPr>
              <w:t xml:space="preserve">Шығарылған </w:t>
            </w:r>
            <w:r>
              <w:rPr>
                <w:sz w:val="24"/>
                <w:szCs w:val="24"/>
                <w:lang w:val="kk-KZ"/>
              </w:rPr>
              <w:t>жылы</w:t>
            </w:r>
          </w:p>
        </w:tc>
        <w:tc>
          <w:tcPr>
            <w:tcW w:w="1275" w:type="dxa"/>
            <w:shd w:val="clear" w:color="000000" w:fill="C5D9F1"/>
            <w:vAlign w:val="center"/>
            <w:hideMark/>
          </w:tcPr>
          <w:p w14:paraId="3BA8698D" w14:textId="77777777" w:rsidR="00B93019" w:rsidRPr="0080135C" w:rsidRDefault="00B93019" w:rsidP="003A622F">
            <w:pPr>
              <w:spacing w:after="0" w:line="240" w:lineRule="auto"/>
              <w:jc w:val="center"/>
              <w:rPr>
                <w:sz w:val="24"/>
                <w:szCs w:val="24"/>
                <w:lang w:val="kk-KZ"/>
              </w:rPr>
            </w:pPr>
            <w:r>
              <w:rPr>
                <w:sz w:val="24"/>
                <w:szCs w:val="24"/>
                <w:lang w:val="kk-KZ"/>
              </w:rPr>
              <w:t>Тіркелген жері</w:t>
            </w:r>
          </w:p>
        </w:tc>
        <w:tc>
          <w:tcPr>
            <w:tcW w:w="1134" w:type="dxa"/>
            <w:shd w:val="clear" w:color="000000" w:fill="C5D9F1"/>
            <w:vAlign w:val="center"/>
          </w:tcPr>
          <w:p w14:paraId="46E628C1" w14:textId="77777777" w:rsidR="00B93019" w:rsidRPr="0080135C" w:rsidRDefault="00B93019" w:rsidP="003A622F">
            <w:pPr>
              <w:spacing w:after="0" w:line="240" w:lineRule="auto"/>
              <w:jc w:val="center"/>
              <w:rPr>
                <w:sz w:val="24"/>
                <w:szCs w:val="24"/>
                <w:lang w:val="kk-KZ"/>
              </w:rPr>
            </w:pPr>
            <w:r>
              <w:rPr>
                <w:sz w:val="24"/>
                <w:szCs w:val="24"/>
              </w:rPr>
              <w:t>А</w:t>
            </w:r>
            <w:r>
              <w:rPr>
                <w:sz w:val="24"/>
                <w:szCs w:val="24"/>
                <w:lang w:val="kk-KZ"/>
              </w:rPr>
              <w:t>КҚ типі</w:t>
            </w:r>
          </w:p>
        </w:tc>
        <w:tc>
          <w:tcPr>
            <w:tcW w:w="1712" w:type="dxa"/>
            <w:shd w:val="clear" w:color="000000" w:fill="C5D9F1"/>
            <w:vAlign w:val="center"/>
          </w:tcPr>
          <w:p w14:paraId="06B6487D" w14:textId="77777777" w:rsidR="00B93019" w:rsidRPr="004D4F0A" w:rsidRDefault="00B93019" w:rsidP="003A622F">
            <w:pPr>
              <w:spacing w:after="0" w:line="240" w:lineRule="auto"/>
              <w:jc w:val="center"/>
              <w:rPr>
                <w:sz w:val="24"/>
                <w:szCs w:val="24"/>
              </w:rPr>
            </w:pPr>
            <w:r>
              <w:rPr>
                <w:sz w:val="24"/>
                <w:szCs w:val="24"/>
                <w:lang w:val="kk-KZ"/>
              </w:rPr>
              <w:t>сақтандыру сомасы</w:t>
            </w:r>
            <w:r>
              <w:rPr>
                <w:sz w:val="24"/>
                <w:szCs w:val="24"/>
              </w:rPr>
              <w:t>, теңге</w:t>
            </w:r>
          </w:p>
        </w:tc>
        <w:tc>
          <w:tcPr>
            <w:tcW w:w="1128" w:type="dxa"/>
            <w:shd w:val="clear" w:color="auto" w:fill="BDD6EE" w:themeFill="accent1" w:themeFillTint="66"/>
          </w:tcPr>
          <w:p w14:paraId="1A0784C2" w14:textId="77777777" w:rsidR="00B93019" w:rsidRPr="001854D9" w:rsidRDefault="00B93019" w:rsidP="003A622F">
            <w:pPr>
              <w:spacing w:after="160" w:line="259" w:lineRule="auto"/>
              <w:rPr>
                <w:sz w:val="22"/>
              </w:rPr>
            </w:pPr>
            <w:r w:rsidRPr="001854D9">
              <w:rPr>
                <w:sz w:val="22"/>
              </w:rPr>
              <w:t>Баланс</w:t>
            </w:r>
            <w:r>
              <w:rPr>
                <w:sz w:val="22"/>
                <w:lang w:val="kk-KZ"/>
              </w:rPr>
              <w:t>тық</w:t>
            </w:r>
            <w:r w:rsidRPr="001854D9">
              <w:rPr>
                <w:sz w:val="22"/>
              </w:rPr>
              <w:t>/</w:t>
            </w:r>
            <w:r>
              <w:rPr>
                <w:sz w:val="22"/>
                <w:lang w:val="kk-KZ"/>
              </w:rPr>
              <w:t>бағалау құны</w:t>
            </w:r>
          </w:p>
        </w:tc>
      </w:tr>
      <w:tr w:rsidR="00B93019" w:rsidRPr="001854D9" w14:paraId="6BBAEC61" w14:textId="77777777" w:rsidTr="00895545">
        <w:trPr>
          <w:trHeight w:val="593"/>
          <w:jc w:val="center"/>
        </w:trPr>
        <w:tc>
          <w:tcPr>
            <w:tcW w:w="846" w:type="dxa"/>
            <w:vMerge w:val="restart"/>
            <w:shd w:val="clear" w:color="000000" w:fill="FFFFFF"/>
            <w:noWrap/>
          </w:tcPr>
          <w:p w14:paraId="23FC8291" w14:textId="77777777" w:rsidR="00B93019" w:rsidRPr="001854D9" w:rsidRDefault="00B93019" w:rsidP="003A622F">
            <w:pPr>
              <w:spacing w:after="0" w:line="240" w:lineRule="auto"/>
              <w:jc w:val="center"/>
              <w:rPr>
                <w:b/>
                <w:sz w:val="22"/>
              </w:rPr>
            </w:pPr>
            <w:r w:rsidRPr="001854D9">
              <w:rPr>
                <w:b/>
                <w:sz w:val="22"/>
              </w:rPr>
              <w:t>1</w:t>
            </w:r>
          </w:p>
        </w:tc>
        <w:tc>
          <w:tcPr>
            <w:tcW w:w="709" w:type="dxa"/>
            <w:shd w:val="clear" w:color="000000" w:fill="FFFFFF"/>
          </w:tcPr>
          <w:p w14:paraId="2929B4F7" w14:textId="77777777" w:rsidR="00B93019" w:rsidRPr="001854D9" w:rsidRDefault="00B93019" w:rsidP="003A622F">
            <w:pPr>
              <w:spacing w:after="0" w:line="240" w:lineRule="auto"/>
              <w:jc w:val="center"/>
              <w:rPr>
                <w:sz w:val="22"/>
              </w:rPr>
            </w:pPr>
            <w:r w:rsidRPr="001854D9">
              <w:rPr>
                <w:sz w:val="22"/>
              </w:rPr>
              <w:t>1</w:t>
            </w:r>
          </w:p>
        </w:tc>
        <w:tc>
          <w:tcPr>
            <w:tcW w:w="1842" w:type="dxa"/>
            <w:shd w:val="clear" w:color="000000" w:fill="FFFFFF"/>
            <w:noWrap/>
            <w:hideMark/>
          </w:tcPr>
          <w:p w14:paraId="40103BBA" w14:textId="77777777" w:rsidR="00B93019" w:rsidRPr="001854D9" w:rsidRDefault="00B93019" w:rsidP="003A622F">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49D019CC" w14:textId="77777777" w:rsidR="00B93019" w:rsidRPr="001854D9" w:rsidRDefault="00B93019" w:rsidP="003A622F">
            <w:pPr>
              <w:spacing w:after="0" w:line="240" w:lineRule="auto"/>
              <w:ind w:firstLine="20"/>
              <w:rPr>
                <w:sz w:val="22"/>
              </w:rPr>
            </w:pPr>
            <w:r w:rsidRPr="001854D9">
              <w:rPr>
                <w:sz w:val="22"/>
              </w:rPr>
              <w:t>№ 915 МК02</w:t>
            </w:r>
          </w:p>
        </w:tc>
        <w:tc>
          <w:tcPr>
            <w:tcW w:w="993" w:type="dxa"/>
            <w:shd w:val="clear" w:color="000000" w:fill="FFFFFF"/>
            <w:noWrap/>
            <w:hideMark/>
          </w:tcPr>
          <w:p w14:paraId="4F7A8F09"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hideMark/>
          </w:tcPr>
          <w:p w14:paraId="2BCE23A3"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1E39F61D"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30A37E78" w14:textId="77777777" w:rsidR="00B93019" w:rsidRPr="00972D02" w:rsidRDefault="00B93019" w:rsidP="003A622F">
            <w:pPr>
              <w:spacing w:after="0" w:line="240" w:lineRule="auto"/>
              <w:ind w:hanging="108"/>
              <w:jc w:val="center"/>
              <w:rPr>
                <w:sz w:val="22"/>
              </w:rPr>
            </w:pPr>
            <w:r w:rsidRPr="00972D02">
              <w:rPr>
                <w:sz w:val="22"/>
              </w:rPr>
              <w:t>4 459 139,74</w:t>
            </w:r>
          </w:p>
        </w:tc>
        <w:tc>
          <w:tcPr>
            <w:tcW w:w="1128" w:type="dxa"/>
            <w:vMerge w:val="restart"/>
            <w:shd w:val="clear" w:color="auto" w:fill="auto"/>
          </w:tcPr>
          <w:p w14:paraId="0B378376" w14:textId="77777777" w:rsidR="00B93019" w:rsidRPr="004B0CC5" w:rsidRDefault="00B93019" w:rsidP="003A622F">
            <w:pPr>
              <w:spacing w:after="160" w:line="240" w:lineRule="auto"/>
              <w:jc w:val="center"/>
              <w:rPr>
                <w:sz w:val="22"/>
                <w:lang w:val="kk-KZ"/>
              </w:rPr>
            </w:pPr>
            <w:r>
              <w:rPr>
                <w:sz w:val="22"/>
              </w:rPr>
              <w:t>01.12.2023 ж</w:t>
            </w:r>
            <w:r w:rsidRPr="00972D02">
              <w:rPr>
                <w:sz w:val="22"/>
              </w:rPr>
              <w:t>.</w:t>
            </w:r>
            <w:r>
              <w:rPr>
                <w:sz w:val="22"/>
                <w:lang w:val="kk-KZ"/>
              </w:rPr>
              <w:t xml:space="preserve"> баланстық құны</w:t>
            </w:r>
          </w:p>
        </w:tc>
      </w:tr>
      <w:tr w:rsidR="00B93019" w:rsidRPr="001854D9" w14:paraId="2C1A6375" w14:textId="77777777" w:rsidTr="00895545">
        <w:trPr>
          <w:trHeight w:val="650"/>
          <w:jc w:val="center"/>
        </w:trPr>
        <w:tc>
          <w:tcPr>
            <w:tcW w:w="846" w:type="dxa"/>
            <w:vMerge/>
            <w:shd w:val="clear" w:color="000000" w:fill="FFFFFF"/>
            <w:noWrap/>
          </w:tcPr>
          <w:p w14:paraId="7D0B2D03" w14:textId="77777777" w:rsidR="00B93019" w:rsidRPr="001854D9" w:rsidRDefault="00B93019" w:rsidP="003A622F">
            <w:pPr>
              <w:spacing w:after="0" w:line="240" w:lineRule="auto"/>
              <w:jc w:val="center"/>
              <w:rPr>
                <w:b/>
                <w:sz w:val="22"/>
              </w:rPr>
            </w:pPr>
          </w:p>
        </w:tc>
        <w:tc>
          <w:tcPr>
            <w:tcW w:w="709" w:type="dxa"/>
            <w:shd w:val="clear" w:color="000000" w:fill="FFFFFF"/>
          </w:tcPr>
          <w:p w14:paraId="30CABBF6" w14:textId="77777777" w:rsidR="00B93019" w:rsidRPr="001854D9" w:rsidRDefault="00B93019" w:rsidP="003A622F">
            <w:pPr>
              <w:spacing w:after="0" w:line="240" w:lineRule="auto"/>
              <w:jc w:val="center"/>
              <w:rPr>
                <w:sz w:val="22"/>
              </w:rPr>
            </w:pPr>
            <w:r w:rsidRPr="001854D9">
              <w:rPr>
                <w:sz w:val="22"/>
              </w:rPr>
              <w:t>2</w:t>
            </w:r>
          </w:p>
        </w:tc>
        <w:tc>
          <w:tcPr>
            <w:tcW w:w="1842" w:type="dxa"/>
            <w:shd w:val="clear" w:color="000000" w:fill="FFFFFF"/>
            <w:noWrap/>
            <w:hideMark/>
          </w:tcPr>
          <w:p w14:paraId="6C99872F" w14:textId="77777777" w:rsidR="00B93019" w:rsidRPr="001854D9" w:rsidRDefault="00B93019" w:rsidP="003A622F">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58E40677" w14:textId="77777777" w:rsidR="00B93019" w:rsidRPr="001854D9" w:rsidRDefault="00B93019" w:rsidP="003A622F">
            <w:pPr>
              <w:spacing w:after="0" w:line="240" w:lineRule="auto"/>
              <w:ind w:hanging="14"/>
              <w:rPr>
                <w:sz w:val="22"/>
              </w:rPr>
            </w:pPr>
            <w:r w:rsidRPr="001854D9">
              <w:rPr>
                <w:sz w:val="22"/>
              </w:rPr>
              <w:t>№ 920 МК02</w:t>
            </w:r>
          </w:p>
        </w:tc>
        <w:tc>
          <w:tcPr>
            <w:tcW w:w="993" w:type="dxa"/>
            <w:shd w:val="clear" w:color="000000" w:fill="FFFFFF"/>
            <w:noWrap/>
            <w:hideMark/>
          </w:tcPr>
          <w:p w14:paraId="3ED8EEC1"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hideMark/>
          </w:tcPr>
          <w:p w14:paraId="234C2EB1"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3CA80834"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154F8CCF"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4 295 652,07</w:t>
            </w:r>
          </w:p>
          <w:p w14:paraId="27D9937A"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60FB8496" w14:textId="77777777" w:rsidR="00B93019" w:rsidRPr="004B0CC5" w:rsidRDefault="00B93019" w:rsidP="003A622F">
            <w:pPr>
              <w:spacing w:after="160" w:line="240" w:lineRule="auto"/>
              <w:rPr>
                <w:sz w:val="22"/>
              </w:rPr>
            </w:pPr>
          </w:p>
        </w:tc>
      </w:tr>
      <w:tr w:rsidR="00B93019" w:rsidRPr="001854D9" w14:paraId="39BDDD7D" w14:textId="77777777" w:rsidTr="00895545">
        <w:trPr>
          <w:trHeight w:val="513"/>
          <w:jc w:val="center"/>
        </w:trPr>
        <w:tc>
          <w:tcPr>
            <w:tcW w:w="846" w:type="dxa"/>
            <w:vMerge/>
            <w:shd w:val="clear" w:color="000000" w:fill="FFFFFF"/>
            <w:noWrap/>
          </w:tcPr>
          <w:p w14:paraId="0B6647BD" w14:textId="77777777" w:rsidR="00B93019" w:rsidRPr="001854D9" w:rsidRDefault="00B93019" w:rsidP="003A622F">
            <w:pPr>
              <w:spacing w:after="0" w:line="240" w:lineRule="auto"/>
              <w:jc w:val="center"/>
              <w:rPr>
                <w:b/>
                <w:sz w:val="22"/>
              </w:rPr>
            </w:pPr>
          </w:p>
        </w:tc>
        <w:tc>
          <w:tcPr>
            <w:tcW w:w="709" w:type="dxa"/>
            <w:shd w:val="clear" w:color="000000" w:fill="FFFFFF"/>
          </w:tcPr>
          <w:p w14:paraId="6DDAD508" w14:textId="77777777" w:rsidR="00B93019" w:rsidRPr="001854D9" w:rsidRDefault="00B93019" w:rsidP="003A622F">
            <w:pPr>
              <w:spacing w:after="0" w:line="240" w:lineRule="auto"/>
              <w:jc w:val="center"/>
              <w:rPr>
                <w:sz w:val="22"/>
              </w:rPr>
            </w:pPr>
            <w:r w:rsidRPr="001854D9">
              <w:rPr>
                <w:sz w:val="22"/>
              </w:rPr>
              <w:t>3</w:t>
            </w:r>
          </w:p>
        </w:tc>
        <w:tc>
          <w:tcPr>
            <w:tcW w:w="1842" w:type="dxa"/>
            <w:shd w:val="clear" w:color="000000" w:fill="FFFFFF"/>
            <w:noWrap/>
          </w:tcPr>
          <w:p w14:paraId="7F2B76A9" w14:textId="77777777" w:rsidR="00B93019" w:rsidRPr="001854D9" w:rsidRDefault="00B93019" w:rsidP="003A622F">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41741AD2" w14:textId="77777777" w:rsidR="00B93019" w:rsidRPr="004B0CC5" w:rsidRDefault="00B93019" w:rsidP="003A622F">
            <w:pPr>
              <w:spacing w:after="0" w:line="240" w:lineRule="auto"/>
              <w:ind w:hanging="14"/>
              <w:rPr>
                <w:sz w:val="22"/>
              </w:rPr>
            </w:pPr>
            <w:r w:rsidRPr="004B0CC5">
              <w:rPr>
                <w:sz w:val="22"/>
              </w:rPr>
              <w:t xml:space="preserve">№ 922 </w:t>
            </w:r>
            <w:r w:rsidRPr="001854D9">
              <w:rPr>
                <w:sz w:val="22"/>
              </w:rPr>
              <w:t>МК</w:t>
            </w:r>
            <w:r w:rsidRPr="004B0CC5">
              <w:rPr>
                <w:sz w:val="22"/>
              </w:rPr>
              <w:t>02</w:t>
            </w:r>
          </w:p>
        </w:tc>
        <w:tc>
          <w:tcPr>
            <w:tcW w:w="993" w:type="dxa"/>
            <w:shd w:val="clear" w:color="000000" w:fill="FFFFFF"/>
            <w:noWrap/>
          </w:tcPr>
          <w:p w14:paraId="1E35B3A5"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tcPr>
          <w:p w14:paraId="0D39941E"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74F3E7D6"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4C11EBA3" w14:textId="77777777" w:rsidR="00B93019" w:rsidRPr="00972D02" w:rsidRDefault="00B93019" w:rsidP="003A622F">
            <w:pPr>
              <w:spacing w:after="0" w:line="240" w:lineRule="auto"/>
              <w:jc w:val="center"/>
              <w:rPr>
                <w:rFonts w:eastAsia="Times New Roman"/>
                <w:bCs/>
                <w:sz w:val="22"/>
              </w:rPr>
            </w:pPr>
            <w:r w:rsidRPr="00972D02">
              <w:rPr>
                <w:bCs/>
                <w:sz w:val="22"/>
              </w:rPr>
              <w:t>4 295 652,07</w:t>
            </w:r>
          </w:p>
          <w:p w14:paraId="66899F75"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48B74423" w14:textId="77777777" w:rsidR="00B93019" w:rsidRPr="001854D9" w:rsidRDefault="00B93019" w:rsidP="003A622F">
            <w:pPr>
              <w:spacing w:after="160" w:line="240" w:lineRule="auto"/>
              <w:rPr>
                <w:sz w:val="22"/>
              </w:rPr>
            </w:pPr>
          </w:p>
        </w:tc>
      </w:tr>
      <w:tr w:rsidR="00B93019" w:rsidRPr="001854D9" w14:paraId="49EBC178" w14:textId="77777777" w:rsidTr="00895545">
        <w:trPr>
          <w:trHeight w:val="650"/>
          <w:jc w:val="center"/>
        </w:trPr>
        <w:tc>
          <w:tcPr>
            <w:tcW w:w="846" w:type="dxa"/>
            <w:vMerge/>
            <w:shd w:val="clear" w:color="000000" w:fill="FFFFFF"/>
            <w:noWrap/>
          </w:tcPr>
          <w:p w14:paraId="43E6D808" w14:textId="77777777" w:rsidR="00B93019" w:rsidRPr="001854D9" w:rsidRDefault="00B93019" w:rsidP="003A622F">
            <w:pPr>
              <w:spacing w:after="0" w:line="240" w:lineRule="auto"/>
              <w:jc w:val="center"/>
              <w:rPr>
                <w:b/>
                <w:sz w:val="22"/>
                <w:lang w:val="en-US"/>
              </w:rPr>
            </w:pPr>
          </w:p>
        </w:tc>
        <w:tc>
          <w:tcPr>
            <w:tcW w:w="709" w:type="dxa"/>
            <w:shd w:val="clear" w:color="000000" w:fill="FFFFFF"/>
          </w:tcPr>
          <w:p w14:paraId="09FA79A9" w14:textId="77777777" w:rsidR="00B93019" w:rsidRPr="001854D9" w:rsidRDefault="00B93019" w:rsidP="003A622F">
            <w:pPr>
              <w:spacing w:after="0" w:line="240" w:lineRule="auto"/>
              <w:jc w:val="center"/>
              <w:rPr>
                <w:sz w:val="22"/>
                <w:lang w:val="en-US"/>
              </w:rPr>
            </w:pPr>
            <w:r w:rsidRPr="001854D9">
              <w:rPr>
                <w:sz w:val="22"/>
                <w:lang w:val="en-US"/>
              </w:rPr>
              <w:t>4</w:t>
            </w:r>
          </w:p>
        </w:tc>
        <w:tc>
          <w:tcPr>
            <w:tcW w:w="1842" w:type="dxa"/>
            <w:shd w:val="clear" w:color="000000" w:fill="FFFFFF"/>
            <w:noWrap/>
          </w:tcPr>
          <w:p w14:paraId="6919F832" w14:textId="77777777" w:rsidR="00B93019" w:rsidRPr="001854D9" w:rsidRDefault="00B93019" w:rsidP="003A622F">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24539206" w14:textId="77777777" w:rsidR="00B93019" w:rsidRPr="001854D9" w:rsidRDefault="00B93019" w:rsidP="003A622F">
            <w:pPr>
              <w:spacing w:after="0" w:line="240" w:lineRule="auto"/>
              <w:ind w:hanging="14"/>
              <w:rPr>
                <w:sz w:val="22"/>
              </w:rPr>
            </w:pPr>
            <w:r w:rsidRPr="001854D9">
              <w:rPr>
                <w:sz w:val="22"/>
              </w:rPr>
              <w:t>№ 939 МК02</w:t>
            </w:r>
          </w:p>
        </w:tc>
        <w:tc>
          <w:tcPr>
            <w:tcW w:w="993" w:type="dxa"/>
            <w:shd w:val="clear" w:color="000000" w:fill="FFFFFF"/>
            <w:noWrap/>
          </w:tcPr>
          <w:p w14:paraId="3515AD52"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tcPr>
          <w:p w14:paraId="1BA70506"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71786FAC"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3461180A"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4 295 652,07</w:t>
            </w:r>
          </w:p>
          <w:p w14:paraId="0BE40988"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464E6E56" w14:textId="77777777" w:rsidR="00B93019" w:rsidRPr="001854D9" w:rsidRDefault="00B93019" w:rsidP="003A622F">
            <w:pPr>
              <w:spacing w:after="160" w:line="240" w:lineRule="auto"/>
              <w:rPr>
                <w:sz w:val="22"/>
              </w:rPr>
            </w:pPr>
          </w:p>
        </w:tc>
      </w:tr>
      <w:tr w:rsidR="00B93019" w:rsidRPr="001854D9" w14:paraId="1615274E" w14:textId="77777777" w:rsidTr="00895545">
        <w:trPr>
          <w:trHeight w:val="650"/>
          <w:jc w:val="center"/>
        </w:trPr>
        <w:tc>
          <w:tcPr>
            <w:tcW w:w="846" w:type="dxa"/>
            <w:vMerge/>
            <w:shd w:val="clear" w:color="000000" w:fill="FFFFFF"/>
            <w:noWrap/>
          </w:tcPr>
          <w:p w14:paraId="7469E578" w14:textId="77777777" w:rsidR="00B93019" w:rsidRPr="001854D9" w:rsidRDefault="00B93019" w:rsidP="003A622F">
            <w:pPr>
              <w:spacing w:after="0" w:line="240" w:lineRule="auto"/>
              <w:jc w:val="center"/>
              <w:rPr>
                <w:b/>
                <w:sz w:val="22"/>
                <w:lang w:val="en-US"/>
              </w:rPr>
            </w:pPr>
          </w:p>
        </w:tc>
        <w:tc>
          <w:tcPr>
            <w:tcW w:w="709" w:type="dxa"/>
            <w:shd w:val="clear" w:color="000000" w:fill="FFFFFF"/>
          </w:tcPr>
          <w:p w14:paraId="1D95145F" w14:textId="77777777" w:rsidR="00B93019" w:rsidRPr="001854D9" w:rsidRDefault="00B93019" w:rsidP="003A622F">
            <w:pPr>
              <w:spacing w:after="0" w:line="240" w:lineRule="auto"/>
              <w:jc w:val="center"/>
              <w:rPr>
                <w:sz w:val="22"/>
                <w:lang w:val="en-US"/>
              </w:rPr>
            </w:pPr>
            <w:r w:rsidRPr="001854D9">
              <w:rPr>
                <w:sz w:val="22"/>
                <w:lang w:val="en-US"/>
              </w:rPr>
              <w:t>5</w:t>
            </w:r>
          </w:p>
        </w:tc>
        <w:tc>
          <w:tcPr>
            <w:tcW w:w="1842" w:type="dxa"/>
            <w:shd w:val="clear" w:color="000000" w:fill="FFFFFF"/>
            <w:noWrap/>
          </w:tcPr>
          <w:p w14:paraId="7B3B4A03" w14:textId="77777777" w:rsidR="00B93019" w:rsidRPr="001854D9" w:rsidRDefault="00B93019" w:rsidP="003A622F">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2C935C90" w14:textId="77777777" w:rsidR="00B93019" w:rsidRPr="001854D9" w:rsidRDefault="00B93019" w:rsidP="003A622F">
            <w:pPr>
              <w:spacing w:after="0" w:line="240" w:lineRule="auto"/>
              <w:ind w:hanging="14"/>
              <w:rPr>
                <w:sz w:val="22"/>
              </w:rPr>
            </w:pPr>
            <w:r w:rsidRPr="001854D9">
              <w:rPr>
                <w:sz w:val="22"/>
              </w:rPr>
              <w:t>№ 961 МК02</w:t>
            </w:r>
          </w:p>
        </w:tc>
        <w:tc>
          <w:tcPr>
            <w:tcW w:w="993" w:type="dxa"/>
            <w:shd w:val="clear" w:color="000000" w:fill="FFFFFF"/>
            <w:noWrap/>
          </w:tcPr>
          <w:p w14:paraId="2C52C360"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tcPr>
          <w:p w14:paraId="7E1E0327"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606BE1BB"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25BFB8CC"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4 295 652,07</w:t>
            </w:r>
          </w:p>
          <w:p w14:paraId="4721393C"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609D8571" w14:textId="77777777" w:rsidR="00B93019" w:rsidRPr="001854D9" w:rsidRDefault="00B93019" w:rsidP="003A622F">
            <w:pPr>
              <w:spacing w:after="160" w:line="240" w:lineRule="auto"/>
              <w:rPr>
                <w:sz w:val="22"/>
              </w:rPr>
            </w:pPr>
          </w:p>
        </w:tc>
      </w:tr>
      <w:tr w:rsidR="00B93019" w:rsidRPr="001854D9" w14:paraId="3749D919" w14:textId="77777777" w:rsidTr="00895545">
        <w:trPr>
          <w:trHeight w:val="650"/>
          <w:jc w:val="center"/>
        </w:trPr>
        <w:tc>
          <w:tcPr>
            <w:tcW w:w="846" w:type="dxa"/>
            <w:vMerge/>
            <w:shd w:val="clear" w:color="000000" w:fill="FFFFFF"/>
            <w:noWrap/>
          </w:tcPr>
          <w:p w14:paraId="44919A5A" w14:textId="77777777" w:rsidR="00B93019" w:rsidRPr="001854D9" w:rsidRDefault="00B93019" w:rsidP="003A622F">
            <w:pPr>
              <w:spacing w:after="0" w:line="240" w:lineRule="auto"/>
              <w:jc w:val="center"/>
              <w:rPr>
                <w:b/>
                <w:sz w:val="22"/>
              </w:rPr>
            </w:pPr>
          </w:p>
        </w:tc>
        <w:tc>
          <w:tcPr>
            <w:tcW w:w="709" w:type="dxa"/>
            <w:shd w:val="clear" w:color="000000" w:fill="FFFFFF"/>
          </w:tcPr>
          <w:p w14:paraId="20DB3F52" w14:textId="77777777" w:rsidR="00B93019" w:rsidRPr="001854D9" w:rsidRDefault="00B93019" w:rsidP="003A622F">
            <w:pPr>
              <w:spacing w:after="0" w:line="240" w:lineRule="auto"/>
              <w:jc w:val="center"/>
              <w:rPr>
                <w:sz w:val="22"/>
              </w:rPr>
            </w:pPr>
            <w:r w:rsidRPr="001854D9">
              <w:rPr>
                <w:sz w:val="22"/>
              </w:rPr>
              <w:t>6</w:t>
            </w:r>
          </w:p>
        </w:tc>
        <w:tc>
          <w:tcPr>
            <w:tcW w:w="1842" w:type="dxa"/>
            <w:shd w:val="clear" w:color="000000" w:fill="FFFFFF"/>
            <w:noWrap/>
          </w:tcPr>
          <w:p w14:paraId="1618F15A"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w:t>
            </w:r>
            <w:r w:rsidRPr="001854D9">
              <w:rPr>
                <w:sz w:val="22"/>
                <w:lang w:val="en-US"/>
              </w:rPr>
              <w:t xml:space="preserve"> 8</w:t>
            </w:r>
          </w:p>
          <w:p w14:paraId="55EFC4E3" w14:textId="77777777" w:rsidR="00B93019" w:rsidRPr="001854D9" w:rsidRDefault="00B93019" w:rsidP="003A622F">
            <w:pPr>
              <w:spacing w:after="0" w:line="240" w:lineRule="auto"/>
              <w:ind w:hanging="14"/>
              <w:rPr>
                <w:sz w:val="22"/>
                <w:lang w:val="en-US"/>
              </w:rPr>
            </w:pPr>
            <w:r w:rsidRPr="001854D9">
              <w:rPr>
                <w:sz w:val="22"/>
                <w:lang w:val="en-US"/>
              </w:rPr>
              <w:t>KZ 820 LD02</w:t>
            </w:r>
          </w:p>
        </w:tc>
        <w:tc>
          <w:tcPr>
            <w:tcW w:w="993" w:type="dxa"/>
            <w:shd w:val="clear" w:color="000000" w:fill="FFFFFF"/>
            <w:noWrap/>
          </w:tcPr>
          <w:p w14:paraId="6A612555" w14:textId="77777777" w:rsidR="00B93019" w:rsidRPr="001854D9" w:rsidRDefault="00B93019" w:rsidP="003A622F">
            <w:pPr>
              <w:spacing w:after="0" w:line="240" w:lineRule="auto"/>
              <w:jc w:val="both"/>
              <w:rPr>
                <w:sz w:val="22"/>
              </w:rPr>
            </w:pPr>
            <w:r w:rsidRPr="001854D9">
              <w:rPr>
                <w:sz w:val="22"/>
              </w:rPr>
              <w:t>2019</w:t>
            </w:r>
          </w:p>
        </w:tc>
        <w:tc>
          <w:tcPr>
            <w:tcW w:w="1275" w:type="dxa"/>
            <w:shd w:val="clear" w:color="000000" w:fill="FFFFFF"/>
            <w:noWrap/>
          </w:tcPr>
          <w:p w14:paraId="2BE22B29"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1E9E9259"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44611AA0"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4 684 077,50</w:t>
            </w:r>
          </w:p>
          <w:p w14:paraId="5C47521A"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37259174" w14:textId="77777777" w:rsidR="00B93019" w:rsidRPr="001854D9" w:rsidRDefault="00B93019" w:rsidP="003A622F">
            <w:pPr>
              <w:spacing w:after="160" w:line="240" w:lineRule="auto"/>
              <w:rPr>
                <w:sz w:val="22"/>
              </w:rPr>
            </w:pPr>
          </w:p>
        </w:tc>
      </w:tr>
      <w:tr w:rsidR="00B93019" w:rsidRPr="001854D9" w14:paraId="00E8B5B1" w14:textId="77777777" w:rsidTr="00895545">
        <w:trPr>
          <w:trHeight w:val="727"/>
          <w:jc w:val="center"/>
        </w:trPr>
        <w:tc>
          <w:tcPr>
            <w:tcW w:w="846" w:type="dxa"/>
            <w:vMerge/>
            <w:shd w:val="clear" w:color="000000" w:fill="FFFFFF"/>
            <w:noWrap/>
          </w:tcPr>
          <w:p w14:paraId="271A5246" w14:textId="77777777" w:rsidR="00B93019" w:rsidRPr="001854D9" w:rsidRDefault="00B93019" w:rsidP="003A622F">
            <w:pPr>
              <w:spacing w:after="0" w:line="240" w:lineRule="auto"/>
              <w:jc w:val="center"/>
              <w:rPr>
                <w:b/>
                <w:sz w:val="22"/>
              </w:rPr>
            </w:pPr>
          </w:p>
        </w:tc>
        <w:tc>
          <w:tcPr>
            <w:tcW w:w="709" w:type="dxa"/>
            <w:shd w:val="clear" w:color="000000" w:fill="FFFFFF"/>
          </w:tcPr>
          <w:p w14:paraId="37D31821" w14:textId="77777777" w:rsidR="00B93019" w:rsidRPr="001854D9" w:rsidRDefault="00B93019" w:rsidP="003A622F">
            <w:pPr>
              <w:spacing w:after="0" w:line="240" w:lineRule="auto"/>
              <w:jc w:val="center"/>
              <w:rPr>
                <w:sz w:val="22"/>
              </w:rPr>
            </w:pPr>
            <w:r w:rsidRPr="001854D9">
              <w:rPr>
                <w:sz w:val="22"/>
              </w:rPr>
              <w:t>7</w:t>
            </w:r>
          </w:p>
        </w:tc>
        <w:tc>
          <w:tcPr>
            <w:tcW w:w="1842" w:type="dxa"/>
            <w:shd w:val="clear" w:color="000000" w:fill="FFFFFF"/>
            <w:noWrap/>
          </w:tcPr>
          <w:p w14:paraId="38517584" w14:textId="77777777" w:rsidR="00B93019" w:rsidRPr="00972D02" w:rsidRDefault="00B93019" w:rsidP="003A622F">
            <w:pPr>
              <w:spacing w:after="0" w:line="240" w:lineRule="auto"/>
              <w:rPr>
                <w:sz w:val="22"/>
                <w:lang w:val="en-US"/>
              </w:rPr>
            </w:pPr>
            <w:r w:rsidRPr="00972D02">
              <w:rPr>
                <w:sz w:val="22"/>
                <w:lang w:val="en-US"/>
              </w:rPr>
              <w:t>Skoda Super</w:t>
            </w:r>
            <w:r w:rsidRPr="00972D02">
              <w:rPr>
                <w:sz w:val="22"/>
              </w:rPr>
              <w:t xml:space="preserve">В 226 </w:t>
            </w:r>
            <w:r w:rsidRPr="00972D02">
              <w:rPr>
                <w:sz w:val="22"/>
                <w:lang w:val="en-US"/>
              </w:rPr>
              <w:t>BL02</w:t>
            </w:r>
          </w:p>
        </w:tc>
        <w:tc>
          <w:tcPr>
            <w:tcW w:w="993" w:type="dxa"/>
            <w:shd w:val="clear" w:color="000000" w:fill="FFFFFF"/>
            <w:noWrap/>
          </w:tcPr>
          <w:p w14:paraId="28162664" w14:textId="77777777" w:rsidR="00B93019" w:rsidRPr="00972D02" w:rsidRDefault="00B93019" w:rsidP="003A622F">
            <w:pPr>
              <w:tabs>
                <w:tab w:val="left" w:pos="0"/>
              </w:tabs>
              <w:autoSpaceDE w:val="0"/>
              <w:autoSpaceDN w:val="0"/>
              <w:adjustRightInd w:val="0"/>
              <w:spacing w:line="240" w:lineRule="auto"/>
              <w:jc w:val="both"/>
              <w:rPr>
                <w:sz w:val="22"/>
              </w:rPr>
            </w:pPr>
            <w:r w:rsidRPr="00972D02">
              <w:rPr>
                <w:sz w:val="22"/>
              </w:rPr>
              <w:t>2014</w:t>
            </w:r>
          </w:p>
        </w:tc>
        <w:tc>
          <w:tcPr>
            <w:tcW w:w="1275" w:type="dxa"/>
            <w:shd w:val="clear" w:color="000000" w:fill="FFFFFF"/>
            <w:noWrap/>
          </w:tcPr>
          <w:p w14:paraId="74CB9135"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408E9803"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396A8B60" w14:textId="77777777" w:rsidR="00B93019" w:rsidRPr="00972D02" w:rsidRDefault="00B93019" w:rsidP="003A622F">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4771A503" w14:textId="77777777" w:rsidR="00B93019" w:rsidRPr="00972D02" w:rsidRDefault="00B93019" w:rsidP="003A622F">
            <w:pPr>
              <w:tabs>
                <w:tab w:val="left" w:pos="472"/>
                <w:tab w:val="center" w:pos="1113"/>
              </w:tabs>
              <w:spacing w:after="0" w:line="240" w:lineRule="auto"/>
              <w:ind w:hanging="108"/>
              <w:jc w:val="center"/>
              <w:rPr>
                <w:rFonts w:eastAsiaTheme="minorHAnsi"/>
                <w:color w:val="000000"/>
                <w:sz w:val="22"/>
              </w:rPr>
            </w:pPr>
          </w:p>
        </w:tc>
        <w:tc>
          <w:tcPr>
            <w:tcW w:w="1128" w:type="dxa"/>
            <w:shd w:val="clear" w:color="auto" w:fill="auto"/>
          </w:tcPr>
          <w:p w14:paraId="6DD43456" w14:textId="77777777" w:rsidR="00B93019" w:rsidRPr="00972D02" w:rsidRDefault="00B93019" w:rsidP="003A622F">
            <w:pPr>
              <w:spacing w:after="160" w:line="240" w:lineRule="auto"/>
              <w:rPr>
                <w:b/>
                <w:i/>
                <w:sz w:val="22"/>
              </w:rPr>
            </w:pPr>
            <w:r w:rsidRPr="00972D02">
              <w:rPr>
                <w:b/>
                <w:i/>
                <w:sz w:val="22"/>
              </w:rPr>
              <w:t xml:space="preserve">17.11.2023 </w:t>
            </w:r>
            <w:r>
              <w:rPr>
                <w:b/>
                <w:i/>
                <w:sz w:val="22"/>
                <w:lang w:val="kk-KZ"/>
              </w:rPr>
              <w:t>ж. бағалау құны</w:t>
            </w:r>
          </w:p>
        </w:tc>
      </w:tr>
      <w:tr w:rsidR="00B93019" w:rsidRPr="001854D9" w14:paraId="2E00F124" w14:textId="77777777" w:rsidTr="00895545">
        <w:trPr>
          <w:trHeight w:val="569"/>
          <w:jc w:val="center"/>
        </w:trPr>
        <w:tc>
          <w:tcPr>
            <w:tcW w:w="846" w:type="dxa"/>
            <w:vMerge/>
            <w:shd w:val="clear" w:color="000000" w:fill="FFFFFF"/>
            <w:noWrap/>
          </w:tcPr>
          <w:p w14:paraId="7A8EF0E2" w14:textId="77777777" w:rsidR="00B93019" w:rsidRPr="001854D9" w:rsidRDefault="00B93019" w:rsidP="003A622F">
            <w:pPr>
              <w:spacing w:after="0" w:line="240" w:lineRule="auto"/>
              <w:jc w:val="center"/>
              <w:rPr>
                <w:b/>
                <w:sz w:val="22"/>
              </w:rPr>
            </w:pPr>
          </w:p>
        </w:tc>
        <w:tc>
          <w:tcPr>
            <w:tcW w:w="709" w:type="dxa"/>
            <w:shd w:val="clear" w:color="000000" w:fill="FFFFFF"/>
          </w:tcPr>
          <w:p w14:paraId="58BC0709" w14:textId="77777777" w:rsidR="00B93019" w:rsidRPr="001854D9" w:rsidRDefault="00B93019" w:rsidP="003A622F">
            <w:pPr>
              <w:spacing w:after="0" w:line="240" w:lineRule="auto"/>
              <w:jc w:val="center"/>
              <w:rPr>
                <w:sz w:val="22"/>
              </w:rPr>
            </w:pPr>
            <w:r w:rsidRPr="001854D9">
              <w:rPr>
                <w:sz w:val="22"/>
              </w:rPr>
              <w:t>8</w:t>
            </w:r>
          </w:p>
        </w:tc>
        <w:tc>
          <w:tcPr>
            <w:tcW w:w="1842" w:type="dxa"/>
            <w:shd w:val="clear" w:color="000000" w:fill="FFFFFF"/>
            <w:noWrap/>
          </w:tcPr>
          <w:p w14:paraId="4066D017" w14:textId="77777777" w:rsidR="00B93019" w:rsidRPr="00972D02" w:rsidRDefault="00B93019" w:rsidP="003A622F">
            <w:pPr>
              <w:spacing w:after="0" w:line="240" w:lineRule="auto"/>
              <w:rPr>
                <w:sz w:val="22"/>
              </w:rPr>
            </w:pPr>
            <w:r w:rsidRPr="00972D02">
              <w:rPr>
                <w:sz w:val="22"/>
                <w:lang w:val="en-US"/>
              </w:rPr>
              <w:t>Skoda</w:t>
            </w:r>
            <w:r w:rsidRPr="00972D02">
              <w:rPr>
                <w:sz w:val="22"/>
              </w:rPr>
              <w:t xml:space="preserve"> </w:t>
            </w:r>
            <w:r w:rsidRPr="00972D02">
              <w:rPr>
                <w:sz w:val="22"/>
                <w:lang w:val="en-US"/>
              </w:rPr>
              <w:t>Super</w:t>
            </w:r>
            <w:r w:rsidRPr="00972D02">
              <w:rPr>
                <w:sz w:val="22"/>
              </w:rPr>
              <w:t xml:space="preserve">В 862 </w:t>
            </w:r>
            <w:r w:rsidRPr="00972D02">
              <w:rPr>
                <w:sz w:val="22"/>
                <w:lang w:val="en-US"/>
              </w:rPr>
              <w:t>BW</w:t>
            </w:r>
            <w:r w:rsidRPr="00972D02">
              <w:rPr>
                <w:sz w:val="22"/>
              </w:rPr>
              <w:t>02</w:t>
            </w:r>
          </w:p>
        </w:tc>
        <w:tc>
          <w:tcPr>
            <w:tcW w:w="993" w:type="dxa"/>
            <w:shd w:val="clear" w:color="000000" w:fill="FFFFFF"/>
            <w:noWrap/>
          </w:tcPr>
          <w:p w14:paraId="4349EACE" w14:textId="77777777" w:rsidR="00B93019" w:rsidRPr="00972D02" w:rsidRDefault="00B93019" w:rsidP="003A622F">
            <w:pPr>
              <w:spacing w:after="0" w:line="240" w:lineRule="auto"/>
              <w:jc w:val="both"/>
              <w:rPr>
                <w:sz w:val="22"/>
              </w:rPr>
            </w:pPr>
            <w:r w:rsidRPr="00972D02">
              <w:rPr>
                <w:sz w:val="22"/>
              </w:rPr>
              <w:t>2014</w:t>
            </w:r>
          </w:p>
        </w:tc>
        <w:tc>
          <w:tcPr>
            <w:tcW w:w="1275" w:type="dxa"/>
            <w:shd w:val="clear" w:color="000000" w:fill="FFFFFF"/>
            <w:noWrap/>
          </w:tcPr>
          <w:p w14:paraId="05C1C29F"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755402CF"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32FCB01E" w14:textId="77777777" w:rsidR="00B93019" w:rsidRPr="00972D02" w:rsidRDefault="00B93019" w:rsidP="003A622F">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22FD3E8D" w14:textId="77777777" w:rsidR="00B93019" w:rsidRPr="00972D02" w:rsidRDefault="00B93019" w:rsidP="003A622F">
            <w:pPr>
              <w:tabs>
                <w:tab w:val="left" w:pos="508"/>
              </w:tabs>
              <w:spacing w:after="0" w:line="240" w:lineRule="auto"/>
              <w:ind w:hanging="108"/>
              <w:jc w:val="center"/>
              <w:rPr>
                <w:rFonts w:eastAsiaTheme="minorHAnsi"/>
                <w:color w:val="000000"/>
                <w:sz w:val="22"/>
              </w:rPr>
            </w:pPr>
          </w:p>
        </w:tc>
        <w:tc>
          <w:tcPr>
            <w:tcW w:w="1128" w:type="dxa"/>
            <w:shd w:val="clear" w:color="auto" w:fill="auto"/>
          </w:tcPr>
          <w:p w14:paraId="68555DEB" w14:textId="77777777" w:rsidR="00B93019" w:rsidRPr="00972D02" w:rsidRDefault="00B93019" w:rsidP="003A622F">
            <w:pPr>
              <w:spacing w:after="160" w:line="240" w:lineRule="auto"/>
              <w:rPr>
                <w:b/>
                <w:i/>
                <w:sz w:val="22"/>
              </w:rPr>
            </w:pPr>
            <w:r w:rsidRPr="00972D02">
              <w:rPr>
                <w:b/>
                <w:i/>
                <w:sz w:val="22"/>
              </w:rPr>
              <w:t>17.11.2023</w:t>
            </w:r>
            <w:r>
              <w:rPr>
                <w:b/>
                <w:i/>
                <w:sz w:val="22"/>
                <w:lang w:val="kk-KZ"/>
              </w:rPr>
              <w:t xml:space="preserve"> ж. бағалау құны</w:t>
            </w:r>
          </w:p>
        </w:tc>
      </w:tr>
      <w:tr w:rsidR="00B93019" w:rsidRPr="001854D9" w14:paraId="0CBA1AAD" w14:textId="77777777" w:rsidTr="00895545">
        <w:trPr>
          <w:trHeight w:val="650"/>
          <w:jc w:val="center"/>
        </w:trPr>
        <w:tc>
          <w:tcPr>
            <w:tcW w:w="846" w:type="dxa"/>
            <w:vMerge/>
            <w:shd w:val="clear" w:color="000000" w:fill="FFFFFF"/>
            <w:noWrap/>
          </w:tcPr>
          <w:p w14:paraId="752FB3B6" w14:textId="77777777" w:rsidR="00B93019" w:rsidRPr="001854D9" w:rsidRDefault="00B93019" w:rsidP="003A622F">
            <w:pPr>
              <w:spacing w:after="0" w:line="240" w:lineRule="auto"/>
              <w:jc w:val="center"/>
              <w:rPr>
                <w:b/>
                <w:sz w:val="22"/>
              </w:rPr>
            </w:pPr>
          </w:p>
        </w:tc>
        <w:tc>
          <w:tcPr>
            <w:tcW w:w="709" w:type="dxa"/>
            <w:shd w:val="clear" w:color="000000" w:fill="FFFFFF"/>
          </w:tcPr>
          <w:p w14:paraId="420E51D1" w14:textId="77777777" w:rsidR="00B93019" w:rsidRPr="001854D9" w:rsidRDefault="00B93019" w:rsidP="003A622F">
            <w:pPr>
              <w:spacing w:after="0" w:line="240" w:lineRule="auto"/>
              <w:jc w:val="center"/>
              <w:rPr>
                <w:sz w:val="22"/>
              </w:rPr>
            </w:pPr>
            <w:r w:rsidRPr="001854D9">
              <w:rPr>
                <w:sz w:val="22"/>
              </w:rPr>
              <w:t>9</w:t>
            </w:r>
          </w:p>
        </w:tc>
        <w:tc>
          <w:tcPr>
            <w:tcW w:w="1842" w:type="dxa"/>
            <w:shd w:val="clear" w:color="000000" w:fill="FFFFFF"/>
            <w:noWrap/>
          </w:tcPr>
          <w:p w14:paraId="3A658CC7" w14:textId="77777777" w:rsidR="00B93019" w:rsidRPr="00972D02" w:rsidRDefault="00B93019" w:rsidP="003A622F">
            <w:pPr>
              <w:spacing w:after="0" w:line="240" w:lineRule="auto"/>
              <w:rPr>
                <w:sz w:val="22"/>
              </w:rPr>
            </w:pPr>
            <w:r w:rsidRPr="00972D02">
              <w:rPr>
                <w:sz w:val="22"/>
                <w:lang w:val="en-US"/>
              </w:rPr>
              <w:t>Skoda</w:t>
            </w:r>
            <w:r w:rsidRPr="00972D02">
              <w:rPr>
                <w:sz w:val="22"/>
              </w:rPr>
              <w:t xml:space="preserve"> </w:t>
            </w:r>
            <w:r w:rsidRPr="00972D02">
              <w:rPr>
                <w:sz w:val="22"/>
                <w:lang w:val="en-US"/>
              </w:rPr>
              <w:t>Rapid</w:t>
            </w:r>
            <w:r w:rsidRPr="00972D02">
              <w:rPr>
                <w:sz w:val="22"/>
              </w:rPr>
              <w:t xml:space="preserve"> </w:t>
            </w:r>
            <w:r w:rsidRPr="00972D02">
              <w:rPr>
                <w:sz w:val="22"/>
                <w:lang w:val="en-US"/>
              </w:rPr>
              <w:t>493 AU02</w:t>
            </w:r>
          </w:p>
        </w:tc>
        <w:tc>
          <w:tcPr>
            <w:tcW w:w="993" w:type="dxa"/>
            <w:shd w:val="clear" w:color="000000" w:fill="FFFFFF"/>
            <w:noWrap/>
          </w:tcPr>
          <w:p w14:paraId="64D67D91" w14:textId="77777777" w:rsidR="00B93019" w:rsidRPr="00972D02" w:rsidRDefault="00B93019" w:rsidP="003A622F">
            <w:pPr>
              <w:spacing w:after="0" w:line="240" w:lineRule="auto"/>
              <w:jc w:val="both"/>
              <w:rPr>
                <w:sz w:val="22"/>
              </w:rPr>
            </w:pPr>
            <w:r w:rsidRPr="00972D02">
              <w:rPr>
                <w:sz w:val="22"/>
              </w:rPr>
              <w:t>2013</w:t>
            </w:r>
          </w:p>
        </w:tc>
        <w:tc>
          <w:tcPr>
            <w:tcW w:w="1275" w:type="dxa"/>
            <w:shd w:val="clear" w:color="000000" w:fill="FFFFFF"/>
            <w:noWrap/>
          </w:tcPr>
          <w:p w14:paraId="139C0443"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635C36FC"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63B647AC" w14:textId="77777777" w:rsidR="00B93019" w:rsidRPr="00972D02" w:rsidRDefault="00B93019" w:rsidP="003A622F">
            <w:pPr>
              <w:spacing w:after="0" w:line="240" w:lineRule="auto"/>
              <w:ind w:hanging="108"/>
              <w:jc w:val="center"/>
              <w:rPr>
                <w:rFonts w:eastAsiaTheme="minorHAnsi"/>
                <w:color w:val="000000"/>
                <w:sz w:val="22"/>
              </w:rPr>
            </w:pPr>
            <w:r w:rsidRPr="00972D02">
              <w:rPr>
                <w:rFonts w:eastAsiaTheme="minorHAnsi"/>
                <w:color w:val="000000"/>
                <w:sz w:val="22"/>
              </w:rPr>
              <w:t>4 563 167</w:t>
            </w:r>
          </w:p>
        </w:tc>
        <w:tc>
          <w:tcPr>
            <w:tcW w:w="1128" w:type="dxa"/>
            <w:shd w:val="clear" w:color="auto" w:fill="auto"/>
          </w:tcPr>
          <w:p w14:paraId="62E8816D" w14:textId="77777777" w:rsidR="00B93019" w:rsidRPr="00972D02" w:rsidRDefault="00B93019" w:rsidP="003A622F">
            <w:pPr>
              <w:spacing w:after="160" w:line="240" w:lineRule="auto"/>
              <w:rPr>
                <w:b/>
                <w:i/>
                <w:sz w:val="22"/>
              </w:rPr>
            </w:pPr>
            <w:r w:rsidRPr="00972D02">
              <w:rPr>
                <w:b/>
                <w:i/>
                <w:sz w:val="22"/>
              </w:rPr>
              <w:t xml:space="preserve">17.11.2023 </w:t>
            </w:r>
            <w:r>
              <w:rPr>
                <w:b/>
                <w:i/>
                <w:sz w:val="22"/>
                <w:lang w:val="kk-KZ"/>
              </w:rPr>
              <w:t>ж. бағалау құны</w:t>
            </w:r>
            <w:r w:rsidRPr="00972D02">
              <w:rPr>
                <w:b/>
                <w:i/>
                <w:sz w:val="22"/>
              </w:rPr>
              <w:t>.</w:t>
            </w:r>
          </w:p>
        </w:tc>
      </w:tr>
      <w:tr w:rsidR="00B93019" w:rsidRPr="001854D9" w14:paraId="31AE2B92" w14:textId="77777777" w:rsidTr="00895545">
        <w:trPr>
          <w:trHeight w:val="650"/>
          <w:jc w:val="center"/>
        </w:trPr>
        <w:tc>
          <w:tcPr>
            <w:tcW w:w="846" w:type="dxa"/>
            <w:vMerge/>
            <w:shd w:val="clear" w:color="000000" w:fill="FFFFFF"/>
            <w:noWrap/>
          </w:tcPr>
          <w:p w14:paraId="5A9E1DC9" w14:textId="77777777" w:rsidR="00B93019" w:rsidRPr="001854D9" w:rsidRDefault="00B93019" w:rsidP="003A622F">
            <w:pPr>
              <w:spacing w:after="0" w:line="240" w:lineRule="auto"/>
              <w:jc w:val="center"/>
              <w:rPr>
                <w:b/>
                <w:sz w:val="22"/>
              </w:rPr>
            </w:pPr>
          </w:p>
        </w:tc>
        <w:tc>
          <w:tcPr>
            <w:tcW w:w="709" w:type="dxa"/>
            <w:shd w:val="clear" w:color="000000" w:fill="FFFFFF"/>
          </w:tcPr>
          <w:p w14:paraId="7EE99809" w14:textId="77777777" w:rsidR="00B93019" w:rsidRPr="001854D9" w:rsidRDefault="00B93019" w:rsidP="003A622F">
            <w:pPr>
              <w:spacing w:after="0" w:line="240" w:lineRule="auto"/>
              <w:jc w:val="center"/>
              <w:rPr>
                <w:sz w:val="22"/>
              </w:rPr>
            </w:pPr>
            <w:r w:rsidRPr="001854D9">
              <w:rPr>
                <w:sz w:val="22"/>
              </w:rPr>
              <w:t>10</w:t>
            </w:r>
          </w:p>
        </w:tc>
        <w:tc>
          <w:tcPr>
            <w:tcW w:w="1842" w:type="dxa"/>
            <w:shd w:val="clear" w:color="000000" w:fill="FFFFFF"/>
            <w:noWrap/>
          </w:tcPr>
          <w:p w14:paraId="627A8050" w14:textId="77777777" w:rsidR="00B93019" w:rsidRPr="00972D02" w:rsidRDefault="00B93019" w:rsidP="003A622F">
            <w:pPr>
              <w:spacing w:after="0" w:line="240" w:lineRule="auto"/>
              <w:rPr>
                <w:sz w:val="22"/>
              </w:rPr>
            </w:pPr>
            <w:r w:rsidRPr="00972D02">
              <w:rPr>
                <w:sz w:val="22"/>
                <w:lang w:val="en-US"/>
              </w:rPr>
              <w:t>Hyundai H-1</w:t>
            </w:r>
          </w:p>
          <w:p w14:paraId="10995E66" w14:textId="77777777" w:rsidR="00B93019" w:rsidRPr="00972D02" w:rsidRDefault="00B93019" w:rsidP="003A622F">
            <w:pPr>
              <w:spacing w:after="0" w:line="240" w:lineRule="auto"/>
              <w:rPr>
                <w:sz w:val="22"/>
              </w:rPr>
            </w:pPr>
            <w:r w:rsidRPr="00972D02">
              <w:rPr>
                <w:sz w:val="22"/>
              </w:rPr>
              <w:t>731 CR</w:t>
            </w:r>
          </w:p>
        </w:tc>
        <w:tc>
          <w:tcPr>
            <w:tcW w:w="993" w:type="dxa"/>
            <w:shd w:val="clear" w:color="000000" w:fill="FFFFFF"/>
            <w:noWrap/>
          </w:tcPr>
          <w:p w14:paraId="66C720A8" w14:textId="77777777" w:rsidR="00B93019" w:rsidRPr="00972D02" w:rsidRDefault="00B93019" w:rsidP="003A622F">
            <w:pPr>
              <w:spacing w:after="0" w:line="240" w:lineRule="auto"/>
              <w:jc w:val="both"/>
              <w:rPr>
                <w:sz w:val="22"/>
              </w:rPr>
            </w:pPr>
            <w:r w:rsidRPr="00972D02">
              <w:rPr>
                <w:sz w:val="22"/>
              </w:rPr>
              <w:t>2017</w:t>
            </w:r>
          </w:p>
        </w:tc>
        <w:tc>
          <w:tcPr>
            <w:tcW w:w="1275" w:type="dxa"/>
            <w:shd w:val="clear" w:color="000000" w:fill="FFFFFF"/>
            <w:noWrap/>
          </w:tcPr>
          <w:p w14:paraId="003CB051"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3344BA64" w14:textId="77777777" w:rsidR="00B93019" w:rsidRPr="00972D02" w:rsidRDefault="00B93019" w:rsidP="003A622F">
            <w:pPr>
              <w:spacing w:after="0" w:line="240" w:lineRule="auto"/>
              <w:jc w:val="both"/>
              <w:rPr>
                <w:sz w:val="22"/>
                <w:lang w:val="en-US"/>
              </w:rPr>
            </w:pPr>
            <w:r w:rsidRPr="00972D02">
              <w:rPr>
                <w:sz w:val="22"/>
              </w:rPr>
              <w:t>микроавтобус</w:t>
            </w:r>
          </w:p>
        </w:tc>
        <w:tc>
          <w:tcPr>
            <w:tcW w:w="1712" w:type="dxa"/>
            <w:shd w:val="clear" w:color="000000" w:fill="FFFFFF"/>
          </w:tcPr>
          <w:p w14:paraId="6EAF5330" w14:textId="77777777" w:rsidR="00B93019" w:rsidRPr="00972D02" w:rsidRDefault="00B93019" w:rsidP="003A622F">
            <w:pPr>
              <w:spacing w:after="0" w:line="240" w:lineRule="auto"/>
              <w:ind w:hanging="108"/>
              <w:jc w:val="center"/>
              <w:rPr>
                <w:rFonts w:eastAsiaTheme="minorHAnsi"/>
                <w:color w:val="000000"/>
                <w:sz w:val="22"/>
              </w:rPr>
            </w:pPr>
            <w:r w:rsidRPr="00972D02">
              <w:rPr>
                <w:rFonts w:eastAsiaTheme="minorHAnsi"/>
                <w:color w:val="000000"/>
                <w:sz w:val="22"/>
              </w:rPr>
              <w:t>11 202 083</w:t>
            </w:r>
          </w:p>
        </w:tc>
        <w:tc>
          <w:tcPr>
            <w:tcW w:w="1128" w:type="dxa"/>
            <w:shd w:val="clear" w:color="auto" w:fill="auto"/>
          </w:tcPr>
          <w:p w14:paraId="57173DE4" w14:textId="77777777" w:rsidR="00B93019" w:rsidRPr="00972D02" w:rsidRDefault="00B93019" w:rsidP="003A622F">
            <w:pPr>
              <w:spacing w:after="160" w:line="240" w:lineRule="auto"/>
              <w:rPr>
                <w:sz w:val="22"/>
              </w:rPr>
            </w:pPr>
            <w:r w:rsidRPr="00972D02">
              <w:rPr>
                <w:b/>
                <w:i/>
                <w:sz w:val="22"/>
              </w:rPr>
              <w:t xml:space="preserve">17.11.2023 </w:t>
            </w:r>
            <w:r>
              <w:rPr>
                <w:b/>
                <w:i/>
                <w:sz w:val="22"/>
                <w:lang w:val="kk-KZ"/>
              </w:rPr>
              <w:t>ж. бағалау құны</w:t>
            </w:r>
          </w:p>
        </w:tc>
      </w:tr>
      <w:tr w:rsidR="00B93019" w:rsidRPr="001854D9" w14:paraId="3D3A0A39" w14:textId="77777777" w:rsidTr="00895545">
        <w:trPr>
          <w:trHeight w:val="650"/>
          <w:jc w:val="center"/>
        </w:trPr>
        <w:tc>
          <w:tcPr>
            <w:tcW w:w="846" w:type="dxa"/>
            <w:vMerge w:val="restart"/>
            <w:shd w:val="clear" w:color="000000" w:fill="FFFFFF"/>
            <w:noWrap/>
          </w:tcPr>
          <w:p w14:paraId="01CA4E6B" w14:textId="77777777" w:rsidR="00B93019" w:rsidRPr="001854D9" w:rsidRDefault="00B93019" w:rsidP="003A622F">
            <w:pPr>
              <w:spacing w:after="0" w:line="240" w:lineRule="auto"/>
              <w:jc w:val="center"/>
              <w:rPr>
                <w:b/>
                <w:sz w:val="22"/>
              </w:rPr>
            </w:pPr>
            <w:r w:rsidRPr="001854D9">
              <w:rPr>
                <w:b/>
                <w:sz w:val="22"/>
              </w:rPr>
              <w:t>2</w:t>
            </w:r>
          </w:p>
          <w:p w14:paraId="492F1232" w14:textId="77777777" w:rsidR="00B93019" w:rsidRPr="001854D9" w:rsidRDefault="00B93019" w:rsidP="003A622F">
            <w:pPr>
              <w:spacing w:after="0" w:line="240" w:lineRule="auto"/>
              <w:jc w:val="center"/>
              <w:rPr>
                <w:b/>
                <w:sz w:val="22"/>
              </w:rPr>
            </w:pPr>
          </w:p>
        </w:tc>
        <w:tc>
          <w:tcPr>
            <w:tcW w:w="709" w:type="dxa"/>
            <w:shd w:val="clear" w:color="000000" w:fill="FFFFFF"/>
          </w:tcPr>
          <w:p w14:paraId="2DD9F244" w14:textId="77777777" w:rsidR="00B93019" w:rsidRPr="001854D9" w:rsidRDefault="00B93019" w:rsidP="003A622F">
            <w:pPr>
              <w:spacing w:after="0" w:line="240" w:lineRule="auto"/>
              <w:jc w:val="center"/>
              <w:rPr>
                <w:sz w:val="22"/>
              </w:rPr>
            </w:pPr>
            <w:r w:rsidRPr="001854D9">
              <w:rPr>
                <w:sz w:val="22"/>
                <w:lang w:val="en-US"/>
              </w:rPr>
              <w:t>1</w:t>
            </w:r>
            <w:r w:rsidRPr="001854D9">
              <w:rPr>
                <w:sz w:val="22"/>
              </w:rPr>
              <w:t>1</w:t>
            </w:r>
          </w:p>
        </w:tc>
        <w:tc>
          <w:tcPr>
            <w:tcW w:w="1842" w:type="dxa"/>
            <w:shd w:val="clear" w:color="000000" w:fill="FFFFFF"/>
            <w:noWrap/>
          </w:tcPr>
          <w:p w14:paraId="1D2FECFA" w14:textId="77777777" w:rsidR="00B93019" w:rsidRPr="00972D02" w:rsidRDefault="00B93019" w:rsidP="003A622F">
            <w:pPr>
              <w:spacing w:after="0" w:line="240" w:lineRule="auto"/>
              <w:rPr>
                <w:sz w:val="22"/>
                <w:lang w:val="en-US"/>
              </w:rPr>
            </w:pPr>
            <w:r w:rsidRPr="00972D02">
              <w:rPr>
                <w:sz w:val="22"/>
                <w:lang w:val="en-US"/>
              </w:rPr>
              <w:t>Skoda Super</w:t>
            </w:r>
            <w:r w:rsidRPr="00972D02">
              <w:rPr>
                <w:sz w:val="22"/>
              </w:rPr>
              <w:t>В</w:t>
            </w:r>
            <w:r w:rsidRPr="00972D02">
              <w:rPr>
                <w:sz w:val="22"/>
                <w:lang w:val="en-US"/>
              </w:rPr>
              <w:t xml:space="preserve"> 641 </w:t>
            </w:r>
            <w:r w:rsidRPr="00972D02">
              <w:rPr>
                <w:sz w:val="22"/>
              </w:rPr>
              <w:t>АН</w:t>
            </w:r>
            <w:r w:rsidRPr="00972D02">
              <w:rPr>
                <w:sz w:val="22"/>
                <w:lang w:val="en-US"/>
              </w:rPr>
              <w:t>01</w:t>
            </w:r>
          </w:p>
        </w:tc>
        <w:tc>
          <w:tcPr>
            <w:tcW w:w="993" w:type="dxa"/>
            <w:shd w:val="clear" w:color="000000" w:fill="FFFFFF"/>
            <w:noWrap/>
          </w:tcPr>
          <w:p w14:paraId="52A2F73B" w14:textId="77777777" w:rsidR="00B93019" w:rsidRPr="00972D02" w:rsidRDefault="00B93019" w:rsidP="003A622F">
            <w:pPr>
              <w:spacing w:after="0" w:line="240" w:lineRule="auto"/>
              <w:jc w:val="both"/>
              <w:rPr>
                <w:sz w:val="22"/>
              </w:rPr>
            </w:pPr>
            <w:r w:rsidRPr="00972D02">
              <w:rPr>
                <w:sz w:val="22"/>
              </w:rPr>
              <w:t>2013</w:t>
            </w:r>
          </w:p>
        </w:tc>
        <w:tc>
          <w:tcPr>
            <w:tcW w:w="1275" w:type="dxa"/>
            <w:shd w:val="clear" w:color="000000" w:fill="FFFFFF"/>
            <w:noWrap/>
          </w:tcPr>
          <w:p w14:paraId="50F3660E" w14:textId="77777777" w:rsidR="00B93019" w:rsidRPr="004B0CC5" w:rsidRDefault="00B93019" w:rsidP="003A622F">
            <w:pPr>
              <w:spacing w:after="0" w:line="240" w:lineRule="auto"/>
              <w:jc w:val="both"/>
              <w:rPr>
                <w:sz w:val="22"/>
                <w:lang w:val="kk-KZ"/>
              </w:rPr>
            </w:pPr>
            <w:r w:rsidRPr="00972D02">
              <w:rPr>
                <w:sz w:val="22"/>
              </w:rPr>
              <w:t>Астана</w:t>
            </w:r>
            <w:r>
              <w:rPr>
                <w:sz w:val="22"/>
                <w:lang w:val="kk-KZ"/>
              </w:rPr>
              <w:t xml:space="preserve"> қ.</w:t>
            </w:r>
          </w:p>
        </w:tc>
        <w:tc>
          <w:tcPr>
            <w:tcW w:w="1134" w:type="dxa"/>
            <w:shd w:val="clear" w:color="000000" w:fill="FFFFFF"/>
            <w:noWrap/>
          </w:tcPr>
          <w:p w14:paraId="249EF5D6"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0149E8EA" w14:textId="77777777" w:rsidR="00B93019" w:rsidRPr="00972D02" w:rsidRDefault="00B93019" w:rsidP="003A622F">
            <w:pPr>
              <w:spacing w:after="0" w:line="240" w:lineRule="auto"/>
              <w:ind w:hanging="108"/>
              <w:jc w:val="center"/>
              <w:rPr>
                <w:rFonts w:eastAsiaTheme="minorHAnsi"/>
                <w:color w:val="000000"/>
                <w:sz w:val="22"/>
              </w:rPr>
            </w:pPr>
            <w:r w:rsidRPr="00972D02">
              <w:rPr>
                <w:rFonts w:eastAsiaTheme="minorHAnsi"/>
                <w:color w:val="000000"/>
                <w:sz w:val="22"/>
              </w:rPr>
              <w:t>5 525 833</w:t>
            </w:r>
          </w:p>
        </w:tc>
        <w:tc>
          <w:tcPr>
            <w:tcW w:w="1128" w:type="dxa"/>
            <w:shd w:val="clear" w:color="auto" w:fill="auto"/>
          </w:tcPr>
          <w:p w14:paraId="0B790824" w14:textId="77777777" w:rsidR="00B93019" w:rsidRPr="00972D02" w:rsidRDefault="00B93019" w:rsidP="003A622F">
            <w:pPr>
              <w:spacing w:after="160" w:line="240" w:lineRule="auto"/>
              <w:rPr>
                <w:b/>
                <w:i/>
                <w:sz w:val="22"/>
              </w:rPr>
            </w:pPr>
            <w:r w:rsidRPr="00972D02">
              <w:rPr>
                <w:b/>
                <w:i/>
                <w:sz w:val="22"/>
              </w:rPr>
              <w:t xml:space="preserve">09.11.2023 </w:t>
            </w:r>
            <w:r>
              <w:rPr>
                <w:b/>
                <w:i/>
                <w:sz w:val="22"/>
                <w:lang w:val="kk-KZ"/>
              </w:rPr>
              <w:t>ж. бағалау құны</w:t>
            </w:r>
          </w:p>
        </w:tc>
      </w:tr>
      <w:tr w:rsidR="00B93019" w:rsidRPr="001854D9" w14:paraId="18420901" w14:textId="77777777" w:rsidTr="00895545">
        <w:trPr>
          <w:trHeight w:val="650"/>
          <w:jc w:val="center"/>
        </w:trPr>
        <w:tc>
          <w:tcPr>
            <w:tcW w:w="846" w:type="dxa"/>
            <w:vMerge/>
            <w:shd w:val="clear" w:color="000000" w:fill="FFFFFF"/>
            <w:noWrap/>
          </w:tcPr>
          <w:p w14:paraId="76A6F413" w14:textId="77777777" w:rsidR="00B93019" w:rsidRPr="001854D9" w:rsidRDefault="00B93019" w:rsidP="003A622F">
            <w:pPr>
              <w:spacing w:after="0" w:line="240" w:lineRule="auto"/>
              <w:jc w:val="center"/>
              <w:rPr>
                <w:b/>
                <w:sz w:val="22"/>
              </w:rPr>
            </w:pPr>
          </w:p>
        </w:tc>
        <w:tc>
          <w:tcPr>
            <w:tcW w:w="709" w:type="dxa"/>
            <w:shd w:val="clear" w:color="000000" w:fill="FFFFFF"/>
          </w:tcPr>
          <w:p w14:paraId="7DEE6A72" w14:textId="77777777" w:rsidR="00B93019" w:rsidRPr="001854D9" w:rsidRDefault="00B93019" w:rsidP="003A622F">
            <w:pPr>
              <w:spacing w:after="0" w:line="240" w:lineRule="auto"/>
              <w:jc w:val="center"/>
              <w:rPr>
                <w:sz w:val="22"/>
              </w:rPr>
            </w:pPr>
            <w:r w:rsidRPr="001854D9">
              <w:rPr>
                <w:sz w:val="22"/>
              </w:rPr>
              <w:t>12</w:t>
            </w:r>
          </w:p>
        </w:tc>
        <w:tc>
          <w:tcPr>
            <w:tcW w:w="1842" w:type="dxa"/>
            <w:shd w:val="clear" w:color="000000" w:fill="FFFFFF"/>
            <w:noWrap/>
          </w:tcPr>
          <w:p w14:paraId="3E7686D5" w14:textId="77777777" w:rsidR="00B93019" w:rsidRPr="001854D9" w:rsidRDefault="00B93019" w:rsidP="003A622F">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В</w:t>
            </w:r>
            <w:r w:rsidRPr="004B0CC5">
              <w:rPr>
                <w:sz w:val="22"/>
              </w:rPr>
              <w:t xml:space="preserve"> </w:t>
            </w:r>
            <w:r w:rsidRPr="001854D9">
              <w:rPr>
                <w:sz w:val="22"/>
                <w:lang w:val="en-US"/>
              </w:rPr>
              <w:t>B</w:t>
            </w:r>
            <w:r w:rsidRPr="004B0CC5">
              <w:rPr>
                <w:sz w:val="22"/>
              </w:rPr>
              <w:t xml:space="preserve">8 757 </w:t>
            </w:r>
            <w:r w:rsidRPr="001854D9">
              <w:rPr>
                <w:sz w:val="22"/>
                <w:lang w:val="en-US"/>
              </w:rPr>
              <w:t>CA</w:t>
            </w:r>
            <w:r w:rsidRPr="004B0CC5">
              <w:rPr>
                <w:sz w:val="22"/>
              </w:rPr>
              <w:t>01</w:t>
            </w:r>
          </w:p>
        </w:tc>
        <w:tc>
          <w:tcPr>
            <w:tcW w:w="993" w:type="dxa"/>
            <w:shd w:val="clear" w:color="000000" w:fill="FFFFFF"/>
            <w:noWrap/>
          </w:tcPr>
          <w:p w14:paraId="641F771D" w14:textId="77777777" w:rsidR="00B93019" w:rsidRPr="001854D9" w:rsidRDefault="00B93019" w:rsidP="003A622F">
            <w:pPr>
              <w:spacing w:after="0" w:line="240" w:lineRule="auto"/>
              <w:jc w:val="both"/>
              <w:rPr>
                <w:sz w:val="22"/>
              </w:rPr>
            </w:pPr>
            <w:r w:rsidRPr="001854D9">
              <w:rPr>
                <w:sz w:val="22"/>
              </w:rPr>
              <w:t>2019</w:t>
            </w:r>
          </w:p>
        </w:tc>
        <w:tc>
          <w:tcPr>
            <w:tcW w:w="1275" w:type="dxa"/>
            <w:shd w:val="clear" w:color="000000" w:fill="FFFFFF"/>
            <w:noWrap/>
          </w:tcPr>
          <w:p w14:paraId="2629764B" w14:textId="77777777" w:rsidR="00B93019" w:rsidRPr="001854D9" w:rsidRDefault="00B93019" w:rsidP="003A622F">
            <w:pPr>
              <w:spacing w:after="0" w:line="240" w:lineRule="auto"/>
              <w:jc w:val="both"/>
              <w:rPr>
                <w:sz w:val="22"/>
              </w:rPr>
            </w:pPr>
            <w:r w:rsidRPr="00972D02">
              <w:rPr>
                <w:sz w:val="22"/>
              </w:rPr>
              <w:t>Астана</w:t>
            </w:r>
            <w:r>
              <w:rPr>
                <w:sz w:val="22"/>
                <w:lang w:val="kk-KZ"/>
              </w:rPr>
              <w:t xml:space="preserve"> қ.</w:t>
            </w:r>
          </w:p>
        </w:tc>
        <w:tc>
          <w:tcPr>
            <w:tcW w:w="1134" w:type="dxa"/>
            <w:shd w:val="clear" w:color="000000" w:fill="FFFFFF"/>
            <w:noWrap/>
          </w:tcPr>
          <w:p w14:paraId="1FABDE29" w14:textId="77777777" w:rsidR="00B93019" w:rsidRPr="004B0CC5" w:rsidRDefault="00B93019" w:rsidP="003A622F">
            <w:pPr>
              <w:spacing w:after="0" w:line="240" w:lineRule="auto"/>
              <w:jc w:val="both"/>
              <w:rPr>
                <w:sz w:val="22"/>
              </w:rPr>
            </w:pPr>
            <w:r>
              <w:rPr>
                <w:sz w:val="22"/>
              </w:rPr>
              <w:t>жеңіл</w:t>
            </w:r>
          </w:p>
        </w:tc>
        <w:tc>
          <w:tcPr>
            <w:tcW w:w="1712" w:type="dxa"/>
            <w:shd w:val="clear" w:color="000000" w:fill="FFFFFF"/>
          </w:tcPr>
          <w:p w14:paraId="1F76863D"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4 684 077,50</w:t>
            </w:r>
          </w:p>
          <w:p w14:paraId="2108A69B"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val="restart"/>
            <w:shd w:val="clear" w:color="auto" w:fill="auto"/>
          </w:tcPr>
          <w:p w14:paraId="63EC56FB" w14:textId="77777777" w:rsidR="00B93019" w:rsidRPr="004B0CC5" w:rsidRDefault="00B93019" w:rsidP="003A622F">
            <w:pPr>
              <w:spacing w:after="160" w:line="240" w:lineRule="auto"/>
              <w:rPr>
                <w:sz w:val="22"/>
                <w:lang w:val="kk-KZ"/>
              </w:rPr>
            </w:pPr>
            <w:r>
              <w:rPr>
                <w:sz w:val="22"/>
              </w:rPr>
              <w:t xml:space="preserve">01.12.2023 ж. </w:t>
            </w:r>
            <w:r>
              <w:rPr>
                <w:sz w:val="22"/>
                <w:lang w:val="kk-KZ"/>
              </w:rPr>
              <w:t>баланстық құны</w:t>
            </w:r>
          </w:p>
          <w:p w14:paraId="7CD1D0BE" w14:textId="77777777" w:rsidR="00B93019" w:rsidRPr="00671744" w:rsidRDefault="00B93019" w:rsidP="003A622F">
            <w:pPr>
              <w:spacing w:after="160" w:line="240" w:lineRule="auto"/>
              <w:jc w:val="center"/>
              <w:rPr>
                <w:sz w:val="22"/>
                <w:highlight w:val="cyan"/>
              </w:rPr>
            </w:pPr>
          </w:p>
        </w:tc>
      </w:tr>
      <w:tr w:rsidR="00B93019" w:rsidRPr="001854D9" w14:paraId="7FE9B702" w14:textId="77777777" w:rsidTr="00895545">
        <w:trPr>
          <w:trHeight w:val="650"/>
          <w:jc w:val="center"/>
        </w:trPr>
        <w:tc>
          <w:tcPr>
            <w:tcW w:w="846" w:type="dxa"/>
            <w:shd w:val="clear" w:color="000000" w:fill="FFFFFF"/>
            <w:noWrap/>
          </w:tcPr>
          <w:p w14:paraId="38602822" w14:textId="77777777" w:rsidR="00B93019" w:rsidRPr="0022739A" w:rsidRDefault="00B93019" w:rsidP="003A622F">
            <w:pPr>
              <w:spacing w:after="0" w:line="240" w:lineRule="auto"/>
              <w:jc w:val="center"/>
              <w:rPr>
                <w:b/>
                <w:sz w:val="22"/>
              </w:rPr>
            </w:pPr>
            <w:r>
              <w:rPr>
                <w:b/>
                <w:sz w:val="22"/>
              </w:rPr>
              <w:t>3</w:t>
            </w:r>
          </w:p>
        </w:tc>
        <w:tc>
          <w:tcPr>
            <w:tcW w:w="709" w:type="dxa"/>
          </w:tcPr>
          <w:p w14:paraId="5BF05FBD" w14:textId="77777777" w:rsidR="00B93019" w:rsidRPr="001854D9" w:rsidRDefault="00B93019" w:rsidP="003A622F">
            <w:pPr>
              <w:spacing w:after="0" w:line="240" w:lineRule="auto"/>
              <w:jc w:val="center"/>
              <w:rPr>
                <w:sz w:val="22"/>
              </w:rPr>
            </w:pPr>
            <w:r w:rsidRPr="001854D9">
              <w:rPr>
                <w:sz w:val="22"/>
              </w:rPr>
              <w:t>13</w:t>
            </w:r>
          </w:p>
        </w:tc>
        <w:tc>
          <w:tcPr>
            <w:tcW w:w="1842" w:type="dxa"/>
            <w:shd w:val="clear" w:color="auto" w:fill="auto"/>
            <w:noWrap/>
          </w:tcPr>
          <w:p w14:paraId="2F95C920" w14:textId="77777777" w:rsidR="00B93019" w:rsidRPr="004B0CC5" w:rsidRDefault="00B93019" w:rsidP="003A622F">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485 </w:t>
            </w:r>
            <w:r w:rsidRPr="001854D9">
              <w:rPr>
                <w:sz w:val="22"/>
                <w:lang w:val="en-US"/>
              </w:rPr>
              <w:t>AQ</w:t>
            </w:r>
            <w:r w:rsidRPr="004B0CC5">
              <w:rPr>
                <w:sz w:val="22"/>
              </w:rPr>
              <w:t>04</w:t>
            </w:r>
          </w:p>
        </w:tc>
        <w:tc>
          <w:tcPr>
            <w:tcW w:w="993" w:type="dxa"/>
            <w:shd w:val="clear" w:color="000000" w:fill="FFFFFF"/>
            <w:noWrap/>
          </w:tcPr>
          <w:p w14:paraId="2051A6F2" w14:textId="77777777" w:rsidR="00B93019" w:rsidRPr="004B0CC5" w:rsidRDefault="00B93019" w:rsidP="003A622F">
            <w:pPr>
              <w:spacing w:after="0" w:line="240" w:lineRule="auto"/>
              <w:jc w:val="both"/>
              <w:rPr>
                <w:sz w:val="22"/>
              </w:rPr>
            </w:pPr>
            <w:r w:rsidRPr="001854D9">
              <w:rPr>
                <w:sz w:val="22"/>
              </w:rPr>
              <w:t>2019</w:t>
            </w:r>
          </w:p>
        </w:tc>
        <w:tc>
          <w:tcPr>
            <w:tcW w:w="1275" w:type="dxa"/>
            <w:shd w:val="clear" w:color="000000" w:fill="FFFFFF"/>
            <w:noWrap/>
          </w:tcPr>
          <w:p w14:paraId="777E4EFA" w14:textId="77777777" w:rsidR="00B93019" w:rsidRPr="004B0CC5" w:rsidRDefault="00B93019" w:rsidP="003A622F">
            <w:pPr>
              <w:spacing w:after="0" w:line="240" w:lineRule="auto"/>
              <w:jc w:val="both"/>
              <w:rPr>
                <w:sz w:val="22"/>
                <w:lang w:val="kk-KZ"/>
              </w:rPr>
            </w:pPr>
            <w:r>
              <w:rPr>
                <w:sz w:val="22"/>
                <w:lang w:val="kk-KZ"/>
              </w:rPr>
              <w:t>Ақтөбе қ.</w:t>
            </w:r>
          </w:p>
        </w:tc>
        <w:tc>
          <w:tcPr>
            <w:tcW w:w="1134" w:type="dxa"/>
            <w:shd w:val="clear" w:color="000000" w:fill="FFFFFF"/>
            <w:noWrap/>
          </w:tcPr>
          <w:p w14:paraId="43A8CE72" w14:textId="77777777" w:rsidR="00B93019" w:rsidRPr="004B0CC5" w:rsidRDefault="00B93019" w:rsidP="003A622F">
            <w:pPr>
              <w:spacing w:after="0" w:line="240" w:lineRule="auto"/>
              <w:jc w:val="both"/>
              <w:rPr>
                <w:sz w:val="22"/>
              </w:rPr>
            </w:pPr>
            <w:r>
              <w:rPr>
                <w:sz w:val="22"/>
              </w:rPr>
              <w:t>жеңіл</w:t>
            </w:r>
          </w:p>
        </w:tc>
        <w:tc>
          <w:tcPr>
            <w:tcW w:w="1712" w:type="dxa"/>
            <w:shd w:val="clear" w:color="000000" w:fill="FFFFFF"/>
          </w:tcPr>
          <w:p w14:paraId="3E04CE8B"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5974903F"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67CEB459" w14:textId="77777777" w:rsidR="00B93019" w:rsidRPr="00671744" w:rsidRDefault="00B93019" w:rsidP="003A622F">
            <w:pPr>
              <w:spacing w:after="160" w:line="240" w:lineRule="auto"/>
              <w:jc w:val="center"/>
              <w:rPr>
                <w:sz w:val="22"/>
                <w:highlight w:val="cyan"/>
              </w:rPr>
            </w:pPr>
          </w:p>
        </w:tc>
      </w:tr>
      <w:tr w:rsidR="00B93019" w:rsidRPr="001854D9" w14:paraId="72AE93A4" w14:textId="77777777" w:rsidTr="00895545">
        <w:trPr>
          <w:trHeight w:val="650"/>
          <w:jc w:val="center"/>
        </w:trPr>
        <w:tc>
          <w:tcPr>
            <w:tcW w:w="846" w:type="dxa"/>
            <w:shd w:val="clear" w:color="000000" w:fill="FFFFFF"/>
            <w:noWrap/>
          </w:tcPr>
          <w:p w14:paraId="441ED185" w14:textId="77777777" w:rsidR="00B93019" w:rsidRPr="004B0CC5" w:rsidRDefault="00B93019" w:rsidP="003A622F">
            <w:pPr>
              <w:spacing w:after="0" w:line="240" w:lineRule="auto"/>
              <w:jc w:val="center"/>
              <w:rPr>
                <w:b/>
                <w:sz w:val="22"/>
              </w:rPr>
            </w:pPr>
            <w:r>
              <w:rPr>
                <w:b/>
                <w:sz w:val="22"/>
              </w:rPr>
              <w:t>4</w:t>
            </w:r>
          </w:p>
        </w:tc>
        <w:tc>
          <w:tcPr>
            <w:tcW w:w="709" w:type="dxa"/>
          </w:tcPr>
          <w:p w14:paraId="6D58B6A7" w14:textId="77777777" w:rsidR="00B93019" w:rsidRPr="001854D9" w:rsidRDefault="00B93019" w:rsidP="003A622F">
            <w:pPr>
              <w:spacing w:after="0" w:line="240" w:lineRule="auto"/>
              <w:jc w:val="center"/>
              <w:rPr>
                <w:sz w:val="22"/>
              </w:rPr>
            </w:pPr>
            <w:r w:rsidRPr="001854D9">
              <w:rPr>
                <w:sz w:val="22"/>
              </w:rPr>
              <w:t>14</w:t>
            </w:r>
          </w:p>
        </w:tc>
        <w:tc>
          <w:tcPr>
            <w:tcW w:w="1842" w:type="dxa"/>
            <w:shd w:val="clear" w:color="auto" w:fill="auto"/>
            <w:noWrap/>
          </w:tcPr>
          <w:p w14:paraId="7F640E9D" w14:textId="5DB231F9" w:rsidR="00B93019" w:rsidRPr="004B0CC5" w:rsidRDefault="00B93019" w:rsidP="00895545">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w:t>
            </w:r>
            <w:r w:rsidRPr="004B0CC5">
              <w:rPr>
                <w:sz w:val="22"/>
              </w:rPr>
              <w:t xml:space="preserve">130 </w:t>
            </w:r>
            <w:r w:rsidRPr="001854D9">
              <w:rPr>
                <w:sz w:val="22"/>
                <w:lang w:val="en-US"/>
              </w:rPr>
              <w:t>A</w:t>
            </w:r>
            <w:r w:rsidR="00895545">
              <w:rPr>
                <w:sz w:val="22"/>
                <w:lang w:val="en-US"/>
              </w:rPr>
              <w:t>V</w:t>
            </w:r>
            <w:r w:rsidRPr="004B0CC5">
              <w:rPr>
                <w:sz w:val="22"/>
              </w:rPr>
              <w:t>06</w:t>
            </w:r>
          </w:p>
        </w:tc>
        <w:tc>
          <w:tcPr>
            <w:tcW w:w="993" w:type="dxa"/>
            <w:shd w:val="clear" w:color="000000" w:fill="FFFFFF"/>
            <w:noWrap/>
          </w:tcPr>
          <w:p w14:paraId="3C91973E" w14:textId="77777777" w:rsidR="00B93019" w:rsidRPr="004B0CC5" w:rsidRDefault="00B93019" w:rsidP="003A622F">
            <w:pPr>
              <w:spacing w:after="0" w:line="240" w:lineRule="auto"/>
              <w:jc w:val="both"/>
              <w:rPr>
                <w:sz w:val="22"/>
              </w:rPr>
            </w:pPr>
            <w:r w:rsidRPr="001854D9">
              <w:rPr>
                <w:sz w:val="22"/>
              </w:rPr>
              <w:t>2019</w:t>
            </w:r>
          </w:p>
        </w:tc>
        <w:tc>
          <w:tcPr>
            <w:tcW w:w="1275" w:type="dxa"/>
            <w:shd w:val="clear" w:color="000000" w:fill="FFFFFF"/>
            <w:noWrap/>
          </w:tcPr>
          <w:p w14:paraId="38640941" w14:textId="77777777" w:rsidR="00B93019" w:rsidRPr="004B0CC5" w:rsidRDefault="00B93019" w:rsidP="003A622F">
            <w:pPr>
              <w:spacing w:after="0" w:line="240" w:lineRule="auto"/>
              <w:jc w:val="both"/>
              <w:rPr>
                <w:sz w:val="22"/>
                <w:lang w:val="kk-KZ"/>
              </w:rPr>
            </w:pPr>
            <w:r w:rsidRPr="001854D9">
              <w:rPr>
                <w:sz w:val="22"/>
              </w:rPr>
              <w:t>Атырау</w:t>
            </w:r>
            <w:r>
              <w:rPr>
                <w:sz w:val="22"/>
                <w:lang w:val="kk-KZ"/>
              </w:rPr>
              <w:t xml:space="preserve"> қ.</w:t>
            </w:r>
          </w:p>
        </w:tc>
        <w:tc>
          <w:tcPr>
            <w:tcW w:w="1134" w:type="dxa"/>
            <w:shd w:val="clear" w:color="000000" w:fill="FFFFFF"/>
            <w:noWrap/>
          </w:tcPr>
          <w:p w14:paraId="70C3D362" w14:textId="77777777" w:rsidR="00B93019" w:rsidRPr="004B0CC5" w:rsidRDefault="00B93019" w:rsidP="003A622F">
            <w:pPr>
              <w:spacing w:after="0" w:line="240" w:lineRule="auto"/>
              <w:jc w:val="both"/>
              <w:rPr>
                <w:sz w:val="22"/>
              </w:rPr>
            </w:pPr>
            <w:r>
              <w:rPr>
                <w:sz w:val="22"/>
              </w:rPr>
              <w:t>жеңіл</w:t>
            </w:r>
          </w:p>
        </w:tc>
        <w:tc>
          <w:tcPr>
            <w:tcW w:w="1712" w:type="dxa"/>
            <w:shd w:val="clear" w:color="000000" w:fill="FFFFFF"/>
          </w:tcPr>
          <w:p w14:paraId="23914F77"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18A23B42"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22C82134" w14:textId="77777777" w:rsidR="00B93019" w:rsidRPr="001854D9" w:rsidRDefault="00B93019" w:rsidP="003A622F">
            <w:pPr>
              <w:spacing w:after="160" w:line="240" w:lineRule="auto"/>
              <w:rPr>
                <w:sz w:val="22"/>
              </w:rPr>
            </w:pPr>
          </w:p>
        </w:tc>
      </w:tr>
      <w:tr w:rsidR="00B93019" w:rsidRPr="001854D9" w14:paraId="216163C3" w14:textId="77777777" w:rsidTr="00895545">
        <w:trPr>
          <w:trHeight w:val="650"/>
          <w:jc w:val="center"/>
        </w:trPr>
        <w:tc>
          <w:tcPr>
            <w:tcW w:w="846" w:type="dxa"/>
            <w:shd w:val="clear" w:color="000000" w:fill="FFFFFF"/>
            <w:noWrap/>
          </w:tcPr>
          <w:p w14:paraId="2E62ECEC" w14:textId="77777777" w:rsidR="00B93019" w:rsidRPr="001854D9" w:rsidRDefault="00B93019" w:rsidP="003A622F">
            <w:pPr>
              <w:spacing w:after="0" w:line="240" w:lineRule="auto"/>
              <w:jc w:val="center"/>
              <w:rPr>
                <w:b/>
                <w:sz w:val="22"/>
                <w:lang w:val="en-US"/>
              </w:rPr>
            </w:pPr>
            <w:r>
              <w:rPr>
                <w:b/>
                <w:sz w:val="22"/>
                <w:lang w:val="en-US"/>
              </w:rPr>
              <w:t>5</w:t>
            </w:r>
          </w:p>
        </w:tc>
        <w:tc>
          <w:tcPr>
            <w:tcW w:w="709" w:type="dxa"/>
          </w:tcPr>
          <w:p w14:paraId="2427D468" w14:textId="646DD21C" w:rsidR="00B93019" w:rsidRPr="00F73C18" w:rsidRDefault="00B93019" w:rsidP="00F73C18">
            <w:pPr>
              <w:spacing w:after="0" w:line="240" w:lineRule="auto"/>
              <w:jc w:val="center"/>
              <w:rPr>
                <w:sz w:val="22"/>
                <w:lang w:val="kk-KZ"/>
              </w:rPr>
            </w:pPr>
            <w:r w:rsidRPr="001854D9">
              <w:rPr>
                <w:sz w:val="22"/>
              </w:rPr>
              <w:t>1</w:t>
            </w:r>
            <w:r w:rsidR="00F73C18">
              <w:rPr>
                <w:sz w:val="22"/>
                <w:lang w:val="kk-KZ"/>
              </w:rPr>
              <w:t>5</w:t>
            </w:r>
          </w:p>
        </w:tc>
        <w:tc>
          <w:tcPr>
            <w:tcW w:w="1842" w:type="dxa"/>
            <w:shd w:val="clear" w:color="auto" w:fill="auto"/>
            <w:noWrap/>
          </w:tcPr>
          <w:p w14:paraId="270C55E0"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361 AN08</w:t>
            </w:r>
          </w:p>
        </w:tc>
        <w:tc>
          <w:tcPr>
            <w:tcW w:w="993" w:type="dxa"/>
            <w:shd w:val="clear" w:color="000000" w:fill="FFFFFF"/>
            <w:noWrap/>
          </w:tcPr>
          <w:p w14:paraId="1F473FC7"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0B668120" w14:textId="77777777" w:rsidR="00B93019" w:rsidRPr="004B0CC5" w:rsidRDefault="00B93019" w:rsidP="003A622F">
            <w:pPr>
              <w:spacing w:after="0" w:line="240" w:lineRule="auto"/>
              <w:jc w:val="both"/>
              <w:rPr>
                <w:sz w:val="22"/>
                <w:lang w:val="kk-KZ"/>
              </w:rPr>
            </w:pPr>
            <w:r w:rsidRPr="001854D9">
              <w:rPr>
                <w:sz w:val="22"/>
              </w:rPr>
              <w:t>Тараз</w:t>
            </w:r>
            <w:r>
              <w:rPr>
                <w:sz w:val="22"/>
                <w:lang w:val="kk-KZ"/>
              </w:rPr>
              <w:t xml:space="preserve"> қ.</w:t>
            </w:r>
          </w:p>
        </w:tc>
        <w:tc>
          <w:tcPr>
            <w:tcW w:w="1134" w:type="dxa"/>
            <w:shd w:val="clear" w:color="000000" w:fill="FFFFFF"/>
            <w:noWrap/>
          </w:tcPr>
          <w:p w14:paraId="76745534"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67F5AF03"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5748017F"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006E4533" w14:textId="77777777" w:rsidR="00B93019" w:rsidRPr="001854D9" w:rsidRDefault="00B93019" w:rsidP="003A622F">
            <w:pPr>
              <w:spacing w:after="160" w:line="240" w:lineRule="auto"/>
              <w:rPr>
                <w:sz w:val="22"/>
              </w:rPr>
            </w:pPr>
          </w:p>
        </w:tc>
      </w:tr>
      <w:tr w:rsidR="00B93019" w:rsidRPr="001854D9" w14:paraId="1BB7E43D" w14:textId="77777777" w:rsidTr="00895545">
        <w:trPr>
          <w:trHeight w:val="650"/>
          <w:jc w:val="center"/>
        </w:trPr>
        <w:tc>
          <w:tcPr>
            <w:tcW w:w="846" w:type="dxa"/>
            <w:shd w:val="clear" w:color="000000" w:fill="FFFFFF"/>
            <w:noWrap/>
          </w:tcPr>
          <w:p w14:paraId="303CE617" w14:textId="77777777" w:rsidR="00B93019" w:rsidRPr="0022739A" w:rsidRDefault="00B93019" w:rsidP="003A622F">
            <w:pPr>
              <w:spacing w:after="0" w:line="240" w:lineRule="auto"/>
              <w:jc w:val="center"/>
              <w:rPr>
                <w:b/>
                <w:sz w:val="22"/>
              </w:rPr>
            </w:pPr>
            <w:r>
              <w:rPr>
                <w:b/>
                <w:sz w:val="22"/>
                <w:lang w:val="en-US"/>
              </w:rPr>
              <w:t>6</w:t>
            </w:r>
          </w:p>
        </w:tc>
        <w:tc>
          <w:tcPr>
            <w:tcW w:w="709" w:type="dxa"/>
          </w:tcPr>
          <w:p w14:paraId="2B53D2D1" w14:textId="62617DE7" w:rsidR="00B93019" w:rsidRPr="001854D9" w:rsidRDefault="00F73C18" w:rsidP="003A622F">
            <w:pPr>
              <w:spacing w:after="0" w:line="240" w:lineRule="auto"/>
              <w:jc w:val="center"/>
              <w:rPr>
                <w:sz w:val="22"/>
              </w:rPr>
            </w:pPr>
            <w:r>
              <w:rPr>
                <w:sz w:val="22"/>
              </w:rPr>
              <w:t>16</w:t>
            </w:r>
          </w:p>
        </w:tc>
        <w:tc>
          <w:tcPr>
            <w:tcW w:w="1842" w:type="dxa"/>
            <w:shd w:val="clear" w:color="auto" w:fill="auto"/>
            <w:noWrap/>
          </w:tcPr>
          <w:p w14:paraId="49CB5E93"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663 </w:t>
            </w:r>
            <w:r w:rsidRPr="001854D9">
              <w:rPr>
                <w:sz w:val="22"/>
                <w:lang w:val="en-US"/>
              </w:rPr>
              <w:t>AQ07</w:t>
            </w:r>
          </w:p>
        </w:tc>
        <w:tc>
          <w:tcPr>
            <w:tcW w:w="993" w:type="dxa"/>
            <w:shd w:val="clear" w:color="000000" w:fill="FFFFFF"/>
            <w:noWrap/>
          </w:tcPr>
          <w:p w14:paraId="19F809E7"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5BA0B2A4" w14:textId="77777777" w:rsidR="00B93019" w:rsidRPr="004B0CC5" w:rsidRDefault="00B93019" w:rsidP="003A622F">
            <w:pPr>
              <w:spacing w:after="0" w:line="240" w:lineRule="auto"/>
              <w:jc w:val="both"/>
              <w:rPr>
                <w:sz w:val="22"/>
                <w:lang w:val="kk-KZ"/>
              </w:rPr>
            </w:pPr>
            <w:r>
              <w:rPr>
                <w:sz w:val="22"/>
                <w:lang w:val="kk-KZ"/>
              </w:rPr>
              <w:t>Орал қ.</w:t>
            </w:r>
          </w:p>
        </w:tc>
        <w:tc>
          <w:tcPr>
            <w:tcW w:w="1134" w:type="dxa"/>
            <w:shd w:val="clear" w:color="000000" w:fill="FFFFFF"/>
            <w:noWrap/>
          </w:tcPr>
          <w:p w14:paraId="3EF2219C"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6A0023F4"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22703005"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44EEE444" w14:textId="77777777" w:rsidR="00B93019" w:rsidRPr="001854D9" w:rsidRDefault="00B93019" w:rsidP="003A622F">
            <w:pPr>
              <w:spacing w:after="160" w:line="240" w:lineRule="auto"/>
              <w:rPr>
                <w:sz w:val="22"/>
              </w:rPr>
            </w:pPr>
          </w:p>
        </w:tc>
      </w:tr>
      <w:tr w:rsidR="00B93019" w:rsidRPr="00972D02" w14:paraId="31219C3D" w14:textId="77777777" w:rsidTr="00895545">
        <w:trPr>
          <w:trHeight w:val="650"/>
          <w:jc w:val="center"/>
        </w:trPr>
        <w:tc>
          <w:tcPr>
            <w:tcW w:w="846" w:type="dxa"/>
            <w:shd w:val="clear" w:color="000000" w:fill="FFFFFF"/>
            <w:noWrap/>
          </w:tcPr>
          <w:p w14:paraId="78BBC256" w14:textId="77777777" w:rsidR="00B93019" w:rsidRPr="001854D9" w:rsidRDefault="00B93019" w:rsidP="003A622F">
            <w:pPr>
              <w:spacing w:after="0" w:line="240" w:lineRule="auto"/>
              <w:jc w:val="center"/>
              <w:rPr>
                <w:b/>
                <w:sz w:val="22"/>
                <w:lang w:val="en-US"/>
              </w:rPr>
            </w:pPr>
            <w:r>
              <w:rPr>
                <w:b/>
                <w:sz w:val="22"/>
                <w:lang w:val="en-US"/>
              </w:rPr>
              <w:t>7</w:t>
            </w:r>
          </w:p>
        </w:tc>
        <w:tc>
          <w:tcPr>
            <w:tcW w:w="709" w:type="dxa"/>
          </w:tcPr>
          <w:p w14:paraId="561B56B3" w14:textId="60B3A908" w:rsidR="00B93019" w:rsidRPr="001854D9" w:rsidRDefault="00B93019" w:rsidP="003A622F">
            <w:pPr>
              <w:spacing w:after="0" w:line="240" w:lineRule="auto"/>
              <w:jc w:val="center"/>
              <w:rPr>
                <w:sz w:val="22"/>
              </w:rPr>
            </w:pPr>
            <w:r w:rsidRPr="001854D9">
              <w:rPr>
                <w:sz w:val="22"/>
                <w:lang w:val="en-US"/>
              </w:rPr>
              <w:t>1</w:t>
            </w:r>
            <w:r w:rsidR="00F73C18">
              <w:rPr>
                <w:sz w:val="22"/>
              </w:rPr>
              <w:t>7</w:t>
            </w:r>
          </w:p>
        </w:tc>
        <w:tc>
          <w:tcPr>
            <w:tcW w:w="1842" w:type="dxa"/>
            <w:shd w:val="clear" w:color="auto" w:fill="auto"/>
            <w:noWrap/>
          </w:tcPr>
          <w:p w14:paraId="71D9FBCC"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171 BD09</w:t>
            </w:r>
          </w:p>
        </w:tc>
        <w:tc>
          <w:tcPr>
            <w:tcW w:w="993" w:type="dxa"/>
            <w:shd w:val="clear" w:color="000000" w:fill="FFFFFF"/>
            <w:noWrap/>
          </w:tcPr>
          <w:p w14:paraId="529DBB18"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081F5679" w14:textId="77777777" w:rsidR="00B93019" w:rsidRPr="004B0CC5" w:rsidRDefault="00B93019" w:rsidP="003A622F">
            <w:pPr>
              <w:spacing w:after="0" w:line="240" w:lineRule="auto"/>
              <w:jc w:val="both"/>
              <w:rPr>
                <w:sz w:val="22"/>
                <w:lang w:val="kk-KZ"/>
              </w:rPr>
            </w:pPr>
            <w:r>
              <w:rPr>
                <w:sz w:val="22"/>
                <w:lang w:val="kk-KZ"/>
              </w:rPr>
              <w:t>Қарағанды қ.</w:t>
            </w:r>
          </w:p>
        </w:tc>
        <w:tc>
          <w:tcPr>
            <w:tcW w:w="1134" w:type="dxa"/>
            <w:shd w:val="clear" w:color="000000" w:fill="FFFFFF"/>
            <w:noWrap/>
          </w:tcPr>
          <w:p w14:paraId="35450FC3"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357A8156" w14:textId="77777777" w:rsidR="00B93019" w:rsidRPr="00972D02" w:rsidRDefault="00B93019" w:rsidP="003A622F">
            <w:pPr>
              <w:spacing w:after="0" w:line="240" w:lineRule="auto"/>
              <w:jc w:val="center"/>
              <w:outlineLvl w:val="0"/>
              <w:rPr>
                <w:rFonts w:eastAsia="Times New Roman"/>
                <w:bCs/>
                <w:sz w:val="22"/>
              </w:rPr>
            </w:pPr>
            <w:r w:rsidRPr="00972D02">
              <w:rPr>
                <w:bCs/>
                <w:sz w:val="22"/>
              </w:rPr>
              <w:t>5 083 868,05</w:t>
            </w:r>
          </w:p>
          <w:p w14:paraId="37C07D62"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6E96FAD4" w14:textId="77777777" w:rsidR="00B93019" w:rsidRPr="00972D02" w:rsidRDefault="00B93019" w:rsidP="003A622F">
            <w:pPr>
              <w:spacing w:after="160" w:line="240" w:lineRule="auto"/>
              <w:rPr>
                <w:sz w:val="22"/>
              </w:rPr>
            </w:pPr>
          </w:p>
        </w:tc>
      </w:tr>
      <w:tr w:rsidR="00B93019" w:rsidRPr="00972D02" w14:paraId="5293570A" w14:textId="77777777" w:rsidTr="00895545">
        <w:trPr>
          <w:trHeight w:val="650"/>
          <w:jc w:val="center"/>
        </w:trPr>
        <w:tc>
          <w:tcPr>
            <w:tcW w:w="846" w:type="dxa"/>
            <w:shd w:val="clear" w:color="000000" w:fill="FFFFFF"/>
            <w:noWrap/>
          </w:tcPr>
          <w:p w14:paraId="7173A87F" w14:textId="77777777" w:rsidR="00B93019" w:rsidRPr="001854D9" w:rsidRDefault="00B93019" w:rsidP="003A622F">
            <w:pPr>
              <w:spacing w:after="0" w:line="240" w:lineRule="auto"/>
              <w:jc w:val="center"/>
              <w:rPr>
                <w:b/>
                <w:sz w:val="22"/>
                <w:lang w:val="en-US"/>
              </w:rPr>
            </w:pPr>
            <w:r>
              <w:rPr>
                <w:b/>
                <w:sz w:val="22"/>
                <w:lang w:val="en-US"/>
              </w:rPr>
              <w:t>8</w:t>
            </w:r>
          </w:p>
        </w:tc>
        <w:tc>
          <w:tcPr>
            <w:tcW w:w="709" w:type="dxa"/>
          </w:tcPr>
          <w:p w14:paraId="7D141641" w14:textId="0464A1DC" w:rsidR="00B93019" w:rsidRPr="001854D9" w:rsidRDefault="00F73C18" w:rsidP="003A622F">
            <w:pPr>
              <w:spacing w:after="0" w:line="240" w:lineRule="auto"/>
              <w:jc w:val="center"/>
              <w:rPr>
                <w:sz w:val="22"/>
              </w:rPr>
            </w:pPr>
            <w:r>
              <w:rPr>
                <w:sz w:val="22"/>
              </w:rPr>
              <w:t>18</w:t>
            </w:r>
          </w:p>
        </w:tc>
        <w:tc>
          <w:tcPr>
            <w:tcW w:w="1842" w:type="dxa"/>
            <w:shd w:val="clear" w:color="auto" w:fill="auto"/>
            <w:noWrap/>
          </w:tcPr>
          <w:p w14:paraId="06A6C137"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374 AU11</w:t>
            </w:r>
          </w:p>
        </w:tc>
        <w:tc>
          <w:tcPr>
            <w:tcW w:w="993" w:type="dxa"/>
            <w:shd w:val="clear" w:color="000000" w:fill="FFFFFF"/>
            <w:noWrap/>
          </w:tcPr>
          <w:p w14:paraId="464F095C"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6126F8F8" w14:textId="77777777" w:rsidR="00B93019" w:rsidRPr="004B0CC5" w:rsidRDefault="00B93019" w:rsidP="003A622F">
            <w:pPr>
              <w:spacing w:after="0" w:line="240" w:lineRule="auto"/>
              <w:jc w:val="both"/>
              <w:rPr>
                <w:sz w:val="22"/>
                <w:lang w:val="kk-KZ"/>
              </w:rPr>
            </w:pPr>
            <w:r>
              <w:rPr>
                <w:sz w:val="22"/>
                <w:lang w:val="kk-KZ"/>
              </w:rPr>
              <w:t>Қызылорда қ.</w:t>
            </w:r>
          </w:p>
        </w:tc>
        <w:tc>
          <w:tcPr>
            <w:tcW w:w="1134" w:type="dxa"/>
            <w:shd w:val="clear" w:color="000000" w:fill="FFFFFF"/>
            <w:noWrap/>
          </w:tcPr>
          <w:p w14:paraId="2F2A272C"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7F2D9E18"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1416FA21" w14:textId="77777777" w:rsidR="00B93019" w:rsidRPr="00972D02"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50867DC2" w14:textId="77777777" w:rsidR="00B93019" w:rsidRPr="00972D02" w:rsidRDefault="00B93019" w:rsidP="003A622F">
            <w:pPr>
              <w:spacing w:after="160" w:line="240" w:lineRule="auto"/>
              <w:rPr>
                <w:sz w:val="22"/>
              </w:rPr>
            </w:pPr>
          </w:p>
        </w:tc>
      </w:tr>
      <w:tr w:rsidR="00B93019" w:rsidRPr="00972D02" w14:paraId="3A8EB104" w14:textId="77777777" w:rsidTr="00895545">
        <w:trPr>
          <w:trHeight w:val="650"/>
          <w:jc w:val="center"/>
        </w:trPr>
        <w:tc>
          <w:tcPr>
            <w:tcW w:w="846" w:type="dxa"/>
            <w:shd w:val="clear" w:color="000000" w:fill="FFFFFF"/>
            <w:noWrap/>
          </w:tcPr>
          <w:p w14:paraId="797EF31F" w14:textId="77777777" w:rsidR="00B93019" w:rsidRPr="001854D9" w:rsidRDefault="00B93019" w:rsidP="003A622F">
            <w:pPr>
              <w:spacing w:after="0" w:line="240" w:lineRule="auto"/>
              <w:jc w:val="center"/>
              <w:rPr>
                <w:b/>
                <w:sz w:val="22"/>
                <w:lang w:val="en-US"/>
              </w:rPr>
            </w:pPr>
            <w:r>
              <w:rPr>
                <w:b/>
                <w:sz w:val="22"/>
                <w:lang w:val="en-US"/>
              </w:rPr>
              <w:t>9</w:t>
            </w:r>
          </w:p>
        </w:tc>
        <w:tc>
          <w:tcPr>
            <w:tcW w:w="709" w:type="dxa"/>
          </w:tcPr>
          <w:p w14:paraId="1641D9F6" w14:textId="7B54F9ED" w:rsidR="00B93019" w:rsidRPr="001854D9" w:rsidRDefault="00F73C18" w:rsidP="003A622F">
            <w:pPr>
              <w:spacing w:after="0" w:line="240" w:lineRule="auto"/>
              <w:jc w:val="center"/>
              <w:rPr>
                <w:sz w:val="22"/>
              </w:rPr>
            </w:pPr>
            <w:r>
              <w:rPr>
                <w:sz w:val="22"/>
              </w:rPr>
              <w:t>19</w:t>
            </w:r>
          </w:p>
        </w:tc>
        <w:tc>
          <w:tcPr>
            <w:tcW w:w="1842" w:type="dxa"/>
            <w:shd w:val="clear" w:color="auto" w:fill="auto"/>
            <w:noWrap/>
          </w:tcPr>
          <w:p w14:paraId="775362D8"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260 BC10</w:t>
            </w:r>
          </w:p>
        </w:tc>
        <w:tc>
          <w:tcPr>
            <w:tcW w:w="993" w:type="dxa"/>
            <w:shd w:val="clear" w:color="000000" w:fill="FFFFFF"/>
            <w:noWrap/>
          </w:tcPr>
          <w:p w14:paraId="5503E650"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11A76FFE" w14:textId="77777777" w:rsidR="00B93019" w:rsidRPr="004B0CC5" w:rsidRDefault="00B93019" w:rsidP="003A622F">
            <w:pPr>
              <w:spacing w:after="0" w:line="240" w:lineRule="auto"/>
              <w:jc w:val="both"/>
              <w:rPr>
                <w:sz w:val="22"/>
                <w:lang w:val="kk-KZ"/>
              </w:rPr>
            </w:pPr>
            <w:r>
              <w:rPr>
                <w:sz w:val="22"/>
                <w:lang w:val="kk-KZ"/>
              </w:rPr>
              <w:t>Қостанай қ.</w:t>
            </w:r>
          </w:p>
        </w:tc>
        <w:tc>
          <w:tcPr>
            <w:tcW w:w="1134" w:type="dxa"/>
            <w:shd w:val="clear" w:color="000000" w:fill="FFFFFF"/>
            <w:noWrap/>
          </w:tcPr>
          <w:p w14:paraId="5F803073"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53CF8910"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5BCA0A1F"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70F322E5" w14:textId="77777777" w:rsidR="00B93019" w:rsidRPr="00972D02" w:rsidRDefault="00B93019" w:rsidP="003A622F">
            <w:pPr>
              <w:spacing w:after="160" w:line="240" w:lineRule="auto"/>
              <w:rPr>
                <w:sz w:val="22"/>
              </w:rPr>
            </w:pPr>
          </w:p>
        </w:tc>
      </w:tr>
      <w:tr w:rsidR="00B93019" w:rsidRPr="00972D02" w14:paraId="76D9A390" w14:textId="77777777" w:rsidTr="00895545">
        <w:trPr>
          <w:trHeight w:val="650"/>
          <w:jc w:val="center"/>
        </w:trPr>
        <w:tc>
          <w:tcPr>
            <w:tcW w:w="846" w:type="dxa"/>
            <w:shd w:val="clear" w:color="000000" w:fill="FFFFFF"/>
            <w:noWrap/>
          </w:tcPr>
          <w:p w14:paraId="0F29A9D1" w14:textId="77777777" w:rsidR="00B93019" w:rsidRPr="001854D9" w:rsidRDefault="00B93019" w:rsidP="003A622F">
            <w:pPr>
              <w:spacing w:after="0" w:line="240" w:lineRule="auto"/>
              <w:jc w:val="center"/>
              <w:rPr>
                <w:b/>
                <w:sz w:val="22"/>
                <w:lang w:val="en-US"/>
              </w:rPr>
            </w:pPr>
            <w:r w:rsidRPr="001854D9">
              <w:rPr>
                <w:b/>
                <w:sz w:val="22"/>
              </w:rPr>
              <w:t>1</w:t>
            </w:r>
            <w:r>
              <w:rPr>
                <w:b/>
                <w:sz w:val="22"/>
                <w:lang w:val="en-US"/>
              </w:rPr>
              <w:t>0</w:t>
            </w:r>
          </w:p>
        </w:tc>
        <w:tc>
          <w:tcPr>
            <w:tcW w:w="709" w:type="dxa"/>
          </w:tcPr>
          <w:p w14:paraId="4C6475B7" w14:textId="7B6BD54D" w:rsidR="00B93019" w:rsidRPr="001854D9" w:rsidRDefault="00F73C18" w:rsidP="003A622F">
            <w:pPr>
              <w:spacing w:after="0" w:line="240" w:lineRule="auto"/>
              <w:jc w:val="center"/>
              <w:rPr>
                <w:sz w:val="22"/>
              </w:rPr>
            </w:pPr>
            <w:r>
              <w:rPr>
                <w:sz w:val="22"/>
              </w:rPr>
              <w:t>20</w:t>
            </w:r>
          </w:p>
        </w:tc>
        <w:tc>
          <w:tcPr>
            <w:tcW w:w="1842" w:type="dxa"/>
            <w:shd w:val="clear" w:color="auto" w:fill="auto"/>
            <w:noWrap/>
          </w:tcPr>
          <w:p w14:paraId="4504CF90"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588 AU12</w:t>
            </w:r>
          </w:p>
        </w:tc>
        <w:tc>
          <w:tcPr>
            <w:tcW w:w="993" w:type="dxa"/>
            <w:shd w:val="clear" w:color="000000" w:fill="FFFFFF"/>
            <w:noWrap/>
          </w:tcPr>
          <w:p w14:paraId="649B983C"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402C163B" w14:textId="77777777" w:rsidR="00B93019" w:rsidRPr="004B0CC5" w:rsidRDefault="00B93019" w:rsidP="003A622F">
            <w:pPr>
              <w:spacing w:after="0" w:line="240" w:lineRule="auto"/>
              <w:jc w:val="both"/>
              <w:rPr>
                <w:sz w:val="22"/>
                <w:lang w:val="kk-KZ"/>
              </w:rPr>
            </w:pPr>
            <w:r>
              <w:rPr>
                <w:sz w:val="22"/>
              </w:rPr>
              <w:t xml:space="preserve"> Ақ</w:t>
            </w:r>
            <w:r w:rsidRPr="001854D9">
              <w:rPr>
                <w:sz w:val="22"/>
              </w:rPr>
              <w:t>тау</w:t>
            </w:r>
            <w:r>
              <w:rPr>
                <w:sz w:val="22"/>
                <w:lang w:val="kk-KZ"/>
              </w:rPr>
              <w:t xml:space="preserve"> қ.</w:t>
            </w:r>
          </w:p>
        </w:tc>
        <w:tc>
          <w:tcPr>
            <w:tcW w:w="1134" w:type="dxa"/>
            <w:shd w:val="clear" w:color="000000" w:fill="FFFFFF"/>
            <w:noWrap/>
          </w:tcPr>
          <w:p w14:paraId="765DA681"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01C9913D"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2CD573B4"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13C4901F" w14:textId="77777777" w:rsidR="00B93019" w:rsidRPr="00972D02" w:rsidRDefault="00B93019" w:rsidP="003A622F">
            <w:pPr>
              <w:spacing w:after="160" w:line="240" w:lineRule="auto"/>
              <w:rPr>
                <w:sz w:val="22"/>
              </w:rPr>
            </w:pPr>
          </w:p>
        </w:tc>
      </w:tr>
      <w:tr w:rsidR="00B93019" w:rsidRPr="00972D02" w14:paraId="09D5AF9B" w14:textId="77777777" w:rsidTr="00895545">
        <w:trPr>
          <w:trHeight w:val="601"/>
          <w:jc w:val="center"/>
        </w:trPr>
        <w:tc>
          <w:tcPr>
            <w:tcW w:w="846" w:type="dxa"/>
            <w:shd w:val="clear" w:color="000000" w:fill="FFFFFF"/>
            <w:noWrap/>
          </w:tcPr>
          <w:p w14:paraId="1664D542" w14:textId="77777777" w:rsidR="00B93019" w:rsidRPr="001854D9" w:rsidRDefault="00B93019" w:rsidP="003A622F">
            <w:pPr>
              <w:spacing w:after="0" w:line="240" w:lineRule="auto"/>
              <w:jc w:val="center"/>
              <w:rPr>
                <w:b/>
                <w:sz w:val="22"/>
                <w:lang w:val="en-US"/>
              </w:rPr>
            </w:pPr>
            <w:r w:rsidRPr="001854D9">
              <w:rPr>
                <w:b/>
                <w:sz w:val="22"/>
              </w:rPr>
              <w:lastRenderedPageBreak/>
              <w:t>1</w:t>
            </w:r>
            <w:r>
              <w:rPr>
                <w:b/>
                <w:sz w:val="22"/>
                <w:lang w:val="en-US"/>
              </w:rPr>
              <w:t>1</w:t>
            </w:r>
          </w:p>
        </w:tc>
        <w:tc>
          <w:tcPr>
            <w:tcW w:w="709" w:type="dxa"/>
          </w:tcPr>
          <w:p w14:paraId="355607E3" w14:textId="2BEAB8A9" w:rsidR="00B93019" w:rsidRPr="001854D9" w:rsidRDefault="00F73C18" w:rsidP="003A622F">
            <w:pPr>
              <w:spacing w:after="0" w:line="240" w:lineRule="auto"/>
              <w:jc w:val="center"/>
              <w:rPr>
                <w:sz w:val="22"/>
              </w:rPr>
            </w:pPr>
            <w:r>
              <w:rPr>
                <w:sz w:val="22"/>
              </w:rPr>
              <w:t>21</w:t>
            </w:r>
          </w:p>
        </w:tc>
        <w:tc>
          <w:tcPr>
            <w:tcW w:w="1842" w:type="dxa"/>
            <w:shd w:val="clear" w:color="auto" w:fill="auto"/>
            <w:noWrap/>
          </w:tcPr>
          <w:p w14:paraId="4079712C"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464 BD14</w:t>
            </w:r>
          </w:p>
        </w:tc>
        <w:tc>
          <w:tcPr>
            <w:tcW w:w="993" w:type="dxa"/>
            <w:shd w:val="clear" w:color="000000" w:fill="FFFFFF"/>
            <w:noWrap/>
          </w:tcPr>
          <w:p w14:paraId="0DF7796F"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69FA3FA2" w14:textId="77777777" w:rsidR="00B93019" w:rsidRPr="004B0CC5" w:rsidRDefault="00B93019" w:rsidP="003A622F">
            <w:pPr>
              <w:spacing w:after="0" w:line="240" w:lineRule="auto"/>
              <w:jc w:val="both"/>
              <w:rPr>
                <w:sz w:val="22"/>
                <w:lang w:val="kk-KZ"/>
              </w:rPr>
            </w:pPr>
            <w:r w:rsidRPr="001854D9">
              <w:rPr>
                <w:sz w:val="22"/>
              </w:rPr>
              <w:t>Павлодар</w:t>
            </w:r>
            <w:r>
              <w:rPr>
                <w:sz w:val="22"/>
                <w:lang w:val="kk-KZ"/>
              </w:rPr>
              <w:t xml:space="preserve"> қ.</w:t>
            </w:r>
          </w:p>
        </w:tc>
        <w:tc>
          <w:tcPr>
            <w:tcW w:w="1134" w:type="dxa"/>
            <w:shd w:val="clear" w:color="000000" w:fill="FFFFFF"/>
            <w:noWrap/>
          </w:tcPr>
          <w:p w14:paraId="40681F6A"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7589FF1E" w14:textId="77777777" w:rsidR="00B93019" w:rsidRPr="00972D02" w:rsidRDefault="00B93019" w:rsidP="003A622F">
            <w:pPr>
              <w:spacing w:after="0" w:line="240" w:lineRule="auto"/>
              <w:jc w:val="center"/>
              <w:outlineLvl w:val="0"/>
              <w:rPr>
                <w:rFonts w:eastAsia="Times New Roman"/>
                <w:bCs/>
                <w:sz w:val="22"/>
              </w:rPr>
            </w:pPr>
            <w:r w:rsidRPr="00972D02">
              <w:rPr>
                <w:bCs/>
                <w:sz w:val="22"/>
              </w:rPr>
              <w:t>5 083 868,05</w:t>
            </w:r>
          </w:p>
          <w:p w14:paraId="4A0D2B64"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76468127" w14:textId="77777777" w:rsidR="00B93019" w:rsidRPr="00972D02" w:rsidRDefault="00B93019" w:rsidP="003A622F">
            <w:pPr>
              <w:spacing w:after="160" w:line="240" w:lineRule="auto"/>
              <w:rPr>
                <w:sz w:val="22"/>
              </w:rPr>
            </w:pPr>
          </w:p>
        </w:tc>
      </w:tr>
      <w:tr w:rsidR="00B93019" w:rsidRPr="00972D02" w14:paraId="5DC286A6" w14:textId="77777777" w:rsidTr="00895545">
        <w:trPr>
          <w:trHeight w:val="650"/>
          <w:jc w:val="center"/>
        </w:trPr>
        <w:tc>
          <w:tcPr>
            <w:tcW w:w="846" w:type="dxa"/>
            <w:shd w:val="clear" w:color="000000" w:fill="FFFFFF"/>
            <w:noWrap/>
          </w:tcPr>
          <w:p w14:paraId="65BE794A" w14:textId="77777777" w:rsidR="00B93019" w:rsidRPr="001854D9" w:rsidRDefault="00B93019" w:rsidP="003A622F">
            <w:pPr>
              <w:spacing w:after="0" w:line="240" w:lineRule="auto"/>
              <w:jc w:val="center"/>
              <w:rPr>
                <w:b/>
                <w:sz w:val="22"/>
                <w:lang w:val="en-US"/>
              </w:rPr>
            </w:pPr>
            <w:r w:rsidRPr="001854D9">
              <w:rPr>
                <w:b/>
                <w:sz w:val="22"/>
              </w:rPr>
              <w:t>1</w:t>
            </w:r>
            <w:r>
              <w:rPr>
                <w:b/>
                <w:sz w:val="22"/>
                <w:lang w:val="en-US"/>
              </w:rPr>
              <w:t>2</w:t>
            </w:r>
          </w:p>
        </w:tc>
        <w:tc>
          <w:tcPr>
            <w:tcW w:w="709" w:type="dxa"/>
          </w:tcPr>
          <w:p w14:paraId="573FFD9F" w14:textId="7AD34F64" w:rsidR="00B93019" w:rsidRPr="001854D9" w:rsidRDefault="00F73C18" w:rsidP="003A622F">
            <w:pPr>
              <w:spacing w:after="0" w:line="240" w:lineRule="auto"/>
              <w:jc w:val="center"/>
              <w:rPr>
                <w:sz w:val="22"/>
              </w:rPr>
            </w:pPr>
            <w:r>
              <w:rPr>
                <w:sz w:val="22"/>
              </w:rPr>
              <w:t>22</w:t>
            </w:r>
          </w:p>
        </w:tc>
        <w:tc>
          <w:tcPr>
            <w:tcW w:w="1842" w:type="dxa"/>
            <w:shd w:val="clear" w:color="auto" w:fill="auto"/>
            <w:noWrap/>
          </w:tcPr>
          <w:p w14:paraId="4CF1B2A0"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 575 АТ15</w:t>
            </w:r>
          </w:p>
        </w:tc>
        <w:tc>
          <w:tcPr>
            <w:tcW w:w="993" w:type="dxa"/>
            <w:shd w:val="clear" w:color="000000" w:fill="FFFFFF"/>
            <w:noWrap/>
          </w:tcPr>
          <w:p w14:paraId="6F5E733F"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157830E6" w14:textId="77777777" w:rsidR="00B93019" w:rsidRPr="001854D9" w:rsidRDefault="00B93019" w:rsidP="003A622F">
            <w:pPr>
              <w:spacing w:after="0" w:line="240" w:lineRule="auto"/>
              <w:jc w:val="both"/>
              <w:rPr>
                <w:sz w:val="22"/>
                <w:lang w:val="en-US"/>
              </w:rPr>
            </w:pPr>
            <w:r w:rsidRPr="001854D9">
              <w:rPr>
                <w:sz w:val="22"/>
              </w:rPr>
              <w:t>Петропавл</w:t>
            </w:r>
            <w:r>
              <w:rPr>
                <w:sz w:val="22"/>
                <w:lang w:val="kk-KZ"/>
              </w:rPr>
              <w:t xml:space="preserve"> қ.</w:t>
            </w:r>
          </w:p>
        </w:tc>
        <w:tc>
          <w:tcPr>
            <w:tcW w:w="1134" w:type="dxa"/>
            <w:shd w:val="clear" w:color="000000" w:fill="FFFFFF"/>
            <w:noWrap/>
          </w:tcPr>
          <w:p w14:paraId="3EF8A885"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6465BC4C"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2DF5A27A"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4366E741" w14:textId="77777777" w:rsidR="00B93019" w:rsidRPr="00972D02" w:rsidRDefault="00B93019" w:rsidP="003A622F">
            <w:pPr>
              <w:spacing w:after="160" w:line="240" w:lineRule="auto"/>
              <w:rPr>
                <w:sz w:val="22"/>
              </w:rPr>
            </w:pPr>
          </w:p>
        </w:tc>
      </w:tr>
      <w:tr w:rsidR="00B93019" w:rsidRPr="004B0CC5" w14:paraId="6C5E7D2C" w14:textId="77777777" w:rsidTr="00895545">
        <w:trPr>
          <w:trHeight w:val="650"/>
          <w:jc w:val="center"/>
        </w:trPr>
        <w:tc>
          <w:tcPr>
            <w:tcW w:w="846" w:type="dxa"/>
            <w:shd w:val="clear" w:color="000000" w:fill="FFFFFF"/>
            <w:noWrap/>
          </w:tcPr>
          <w:p w14:paraId="0AB46693" w14:textId="77777777" w:rsidR="00B93019" w:rsidRPr="001854D9" w:rsidRDefault="00B93019" w:rsidP="003A622F">
            <w:pPr>
              <w:spacing w:after="0" w:line="240" w:lineRule="auto"/>
              <w:jc w:val="center"/>
              <w:rPr>
                <w:b/>
                <w:sz w:val="22"/>
                <w:lang w:val="en-US"/>
              </w:rPr>
            </w:pPr>
            <w:r w:rsidRPr="001854D9">
              <w:rPr>
                <w:b/>
                <w:sz w:val="22"/>
              </w:rPr>
              <w:t>1</w:t>
            </w:r>
            <w:r>
              <w:rPr>
                <w:b/>
                <w:sz w:val="22"/>
                <w:lang w:val="en-US"/>
              </w:rPr>
              <w:t>3</w:t>
            </w:r>
          </w:p>
        </w:tc>
        <w:tc>
          <w:tcPr>
            <w:tcW w:w="709" w:type="dxa"/>
          </w:tcPr>
          <w:p w14:paraId="45CFC7D4" w14:textId="02967B33" w:rsidR="00B93019" w:rsidRPr="001854D9" w:rsidRDefault="00F73C18" w:rsidP="003A622F">
            <w:pPr>
              <w:spacing w:after="0" w:line="240" w:lineRule="auto"/>
              <w:jc w:val="center"/>
              <w:rPr>
                <w:sz w:val="22"/>
              </w:rPr>
            </w:pPr>
            <w:r>
              <w:rPr>
                <w:sz w:val="22"/>
              </w:rPr>
              <w:t>23</w:t>
            </w:r>
          </w:p>
        </w:tc>
        <w:tc>
          <w:tcPr>
            <w:tcW w:w="1842" w:type="dxa"/>
            <w:shd w:val="clear" w:color="auto" w:fill="auto"/>
            <w:noWrap/>
          </w:tcPr>
          <w:p w14:paraId="4F31F338"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393 AW05</w:t>
            </w:r>
          </w:p>
        </w:tc>
        <w:tc>
          <w:tcPr>
            <w:tcW w:w="993" w:type="dxa"/>
            <w:shd w:val="clear" w:color="000000" w:fill="FFFFFF"/>
            <w:noWrap/>
          </w:tcPr>
          <w:p w14:paraId="4A4C9810"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77728D27" w14:textId="77777777" w:rsidR="00B93019" w:rsidRPr="001854D9" w:rsidRDefault="00B93019" w:rsidP="003A622F">
            <w:pPr>
              <w:spacing w:after="0" w:line="240" w:lineRule="auto"/>
              <w:jc w:val="both"/>
              <w:rPr>
                <w:sz w:val="22"/>
                <w:lang w:val="en-US"/>
              </w:rPr>
            </w:pPr>
            <w:r w:rsidRPr="004B0CC5">
              <w:rPr>
                <w:sz w:val="22"/>
                <w:lang w:val="en-US"/>
              </w:rPr>
              <w:t xml:space="preserve"> </w:t>
            </w:r>
            <w:r w:rsidRPr="001854D9">
              <w:rPr>
                <w:sz w:val="22"/>
              </w:rPr>
              <w:t>Талды</w:t>
            </w:r>
            <w:r>
              <w:rPr>
                <w:sz w:val="22"/>
                <w:lang w:val="kk-KZ"/>
              </w:rPr>
              <w:t xml:space="preserve">қорған қ. </w:t>
            </w:r>
          </w:p>
        </w:tc>
        <w:tc>
          <w:tcPr>
            <w:tcW w:w="1134" w:type="dxa"/>
            <w:shd w:val="clear" w:color="000000" w:fill="FFFFFF"/>
            <w:noWrap/>
          </w:tcPr>
          <w:p w14:paraId="009E0E3A"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4A9480B1" w14:textId="77777777" w:rsidR="00B93019" w:rsidRPr="004B0CC5" w:rsidRDefault="00B93019" w:rsidP="003A622F">
            <w:pPr>
              <w:spacing w:after="0" w:line="240" w:lineRule="auto"/>
              <w:jc w:val="center"/>
              <w:outlineLvl w:val="0"/>
              <w:rPr>
                <w:rFonts w:eastAsia="Times New Roman"/>
                <w:bCs/>
                <w:sz w:val="22"/>
                <w:lang w:val="en-US"/>
              </w:rPr>
            </w:pPr>
            <w:r w:rsidRPr="004B0CC5">
              <w:rPr>
                <w:bCs/>
                <w:sz w:val="22"/>
                <w:lang w:val="en-US"/>
              </w:rPr>
              <w:t>4 816 730,85</w:t>
            </w:r>
          </w:p>
          <w:p w14:paraId="3E19D3EE" w14:textId="77777777" w:rsidR="00B93019" w:rsidRPr="004B0CC5"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7FE4174A" w14:textId="77777777" w:rsidR="00B93019" w:rsidRPr="004B0CC5" w:rsidRDefault="00B93019" w:rsidP="003A622F">
            <w:pPr>
              <w:spacing w:after="160" w:line="240" w:lineRule="auto"/>
              <w:rPr>
                <w:sz w:val="22"/>
                <w:lang w:val="en-US"/>
              </w:rPr>
            </w:pPr>
          </w:p>
        </w:tc>
      </w:tr>
      <w:tr w:rsidR="00B93019" w:rsidRPr="004B0CC5" w14:paraId="38000A4D" w14:textId="77777777" w:rsidTr="00895545">
        <w:trPr>
          <w:trHeight w:val="650"/>
          <w:jc w:val="center"/>
        </w:trPr>
        <w:tc>
          <w:tcPr>
            <w:tcW w:w="846" w:type="dxa"/>
            <w:shd w:val="clear" w:color="000000" w:fill="FFFFFF"/>
            <w:noWrap/>
          </w:tcPr>
          <w:p w14:paraId="7FF4F498" w14:textId="77777777" w:rsidR="00B93019" w:rsidRPr="001854D9" w:rsidRDefault="00B93019" w:rsidP="003A622F">
            <w:pPr>
              <w:spacing w:after="0" w:line="240" w:lineRule="auto"/>
              <w:jc w:val="center"/>
              <w:rPr>
                <w:b/>
                <w:sz w:val="22"/>
                <w:lang w:val="en-US"/>
              </w:rPr>
            </w:pPr>
            <w:r w:rsidRPr="004B0CC5">
              <w:rPr>
                <w:b/>
                <w:sz w:val="22"/>
                <w:lang w:val="en-US"/>
              </w:rPr>
              <w:t>1</w:t>
            </w:r>
            <w:r>
              <w:rPr>
                <w:b/>
                <w:sz w:val="22"/>
                <w:lang w:val="en-US"/>
              </w:rPr>
              <w:t>4</w:t>
            </w:r>
          </w:p>
        </w:tc>
        <w:tc>
          <w:tcPr>
            <w:tcW w:w="709" w:type="dxa"/>
          </w:tcPr>
          <w:p w14:paraId="735875E9" w14:textId="7F42EDF3" w:rsidR="00B93019" w:rsidRPr="004B0CC5" w:rsidRDefault="00F73C18" w:rsidP="003A622F">
            <w:pPr>
              <w:spacing w:after="0" w:line="240" w:lineRule="auto"/>
              <w:jc w:val="center"/>
              <w:rPr>
                <w:sz w:val="22"/>
                <w:lang w:val="en-US"/>
              </w:rPr>
            </w:pPr>
            <w:r>
              <w:rPr>
                <w:sz w:val="22"/>
                <w:lang w:val="en-US"/>
              </w:rPr>
              <w:t>24</w:t>
            </w:r>
          </w:p>
        </w:tc>
        <w:tc>
          <w:tcPr>
            <w:tcW w:w="1842" w:type="dxa"/>
            <w:shd w:val="clear" w:color="auto" w:fill="auto"/>
            <w:noWrap/>
          </w:tcPr>
          <w:p w14:paraId="23B04DE1"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012 </w:t>
            </w:r>
            <w:r w:rsidRPr="001854D9">
              <w:rPr>
                <w:sz w:val="22"/>
                <w:lang w:val="en-US"/>
              </w:rPr>
              <w:t>QO03</w:t>
            </w:r>
          </w:p>
        </w:tc>
        <w:tc>
          <w:tcPr>
            <w:tcW w:w="993" w:type="dxa"/>
            <w:shd w:val="clear" w:color="000000" w:fill="FFFFFF"/>
            <w:noWrap/>
          </w:tcPr>
          <w:p w14:paraId="3DA8694F" w14:textId="77777777" w:rsidR="00B93019" w:rsidRPr="001854D9" w:rsidRDefault="00B93019" w:rsidP="003A622F">
            <w:pPr>
              <w:spacing w:after="0" w:line="240" w:lineRule="auto"/>
              <w:jc w:val="both"/>
              <w:rPr>
                <w:sz w:val="22"/>
                <w:lang w:val="en-US"/>
              </w:rPr>
            </w:pPr>
            <w:r w:rsidRPr="004B0CC5">
              <w:rPr>
                <w:sz w:val="22"/>
                <w:lang w:val="en-US"/>
              </w:rPr>
              <w:t>2019</w:t>
            </w:r>
          </w:p>
        </w:tc>
        <w:tc>
          <w:tcPr>
            <w:tcW w:w="1275" w:type="dxa"/>
            <w:shd w:val="clear" w:color="000000" w:fill="FFFFFF"/>
            <w:noWrap/>
          </w:tcPr>
          <w:p w14:paraId="00DCDADD" w14:textId="77777777" w:rsidR="00B93019" w:rsidRPr="004B0CC5" w:rsidRDefault="00B93019" w:rsidP="003A622F">
            <w:pPr>
              <w:spacing w:after="0" w:line="240" w:lineRule="auto"/>
              <w:jc w:val="both"/>
              <w:rPr>
                <w:sz w:val="22"/>
                <w:lang w:val="kk-KZ"/>
              </w:rPr>
            </w:pPr>
            <w:r w:rsidRPr="001854D9">
              <w:rPr>
                <w:sz w:val="22"/>
              </w:rPr>
              <w:t>К</w:t>
            </w:r>
            <w:r>
              <w:rPr>
                <w:sz w:val="22"/>
                <w:lang w:val="kk-KZ"/>
              </w:rPr>
              <w:t>ө</w:t>
            </w:r>
            <w:r w:rsidRPr="001854D9">
              <w:rPr>
                <w:sz w:val="22"/>
              </w:rPr>
              <w:t>кшетау</w:t>
            </w:r>
            <w:r>
              <w:rPr>
                <w:sz w:val="22"/>
                <w:lang w:val="kk-KZ"/>
              </w:rPr>
              <w:t xml:space="preserve"> қ.</w:t>
            </w:r>
          </w:p>
        </w:tc>
        <w:tc>
          <w:tcPr>
            <w:tcW w:w="1134" w:type="dxa"/>
            <w:shd w:val="clear" w:color="000000" w:fill="FFFFFF"/>
            <w:noWrap/>
          </w:tcPr>
          <w:p w14:paraId="33C4F7A0"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265C7677" w14:textId="77777777" w:rsidR="00B93019" w:rsidRPr="004B0CC5" w:rsidRDefault="00B93019" w:rsidP="003A622F">
            <w:pPr>
              <w:spacing w:after="0" w:line="240" w:lineRule="auto"/>
              <w:jc w:val="center"/>
              <w:outlineLvl w:val="0"/>
              <w:rPr>
                <w:rFonts w:eastAsia="Times New Roman"/>
                <w:bCs/>
                <w:sz w:val="22"/>
                <w:lang w:val="en-US"/>
              </w:rPr>
            </w:pPr>
            <w:r w:rsidRPr="004B0CC5">
              <w:rPr>
                <w:bCs/>
                <w:sz w:val="22"/>
                <w:lang w:val="en-US"/>
              </w:rPr>
              <w:t>4 684 077,50</w:t>
            </w:r>
          </w:p>
          <w:p w14:paraId="44398132" w14:textId="77777777" w:rsidR="00B93019" w:rsidRPr="004B0CC5"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6D1E21B5" w14:textId="77777777" w:rsidR="00B93019" w:rsidRPr="004B0CC5" w:rsidRDefault="00B93019" w:rsidP="003A622F">
            <w:pPr>
              <w:spacing w:after="160" w:line="240" w:lineRule="auto"/>
              <w:rPr>
                <w:sz w:val="22"/>
                <w:lang w:val="en-US"/>
              </w:rPr>
            </w:pPr>
          </w:p>
        </w:tc>
      </w:tr>
      <w:tr w:rsidR="00B93019" w:rsidRPr="00972D02" w14:paraId="01891AAC" w14:textId="77777777" w:rsidTr="00895545">
        <w:trPr>
          <w:trHeight w:val="650"/>
          <w:jc w:val="center"/>
        </w:trPr>
        <w:tc>
          <w:tcPr>
            <w:tcW w:w="846" w:type="dxa"/>
            <w:shd w:val="clear" w:color="000000" w:fill="FFFFFF"/>
            <w:noWrap/>
          </w:tcPr>
          <w:p w14:paraId="7497F506" w14:textId="77777777" w:rsidR="00B93019" w:rsidRPr="001854D9" w:rsidRDefault="00B93019" w:rsidP="003A622F">
            <w:pPr>
              <w:spacing w:after="0" w:line="240" w:lineRule="auto"/>
              <w:jc w:val="center"/>
              <w:rPr>
                <w:b/>
                <w:sz w:val="22"/>
                <w:lang w:val="en-US"/>
              </w:rPr>
            </w:pPr>
            <w:r w:rsidRPr="004B0CC5">
              <w:rPr>
                <w:b/>
                <w:sz w:val="22"/>
                <w:lang w:val="en-US"/>
              </w:rPr>
              <w:t>1</w:t>
            </w:r>
            <w:r>
              <w:rPr>
                <w:b/>
                <w:sz w:val="22"/>
                <w:lang w:val="en-US"/>
              </w:rPr>
              <w:t>5</w:t>
            </w:r>
          </w:p>
        </w:tc>
        <w:tc>
          <w:tcPr>
            <w:tcW w:w="709" w:type="dxa"/>
          </w:tcPr>
          <w:p w14:paraId="049FEB35" w14:textId="4EDCB77D" w:rsidR="00B93019" w:rsidRPr="004B0CC5" w:rsidRDefault="00F73C18" w:rsidP="003A622F">
            <w:pPr>
              <w:spacing w:after="0" w:line="240" w:lineRule="auto"/>
              <w:jc w:val="center"/>
              <w:rPr>
                <w:sz w:val="22"/>
                <w:lang w:val="en-US"/>
              </w:rPr>
            </w:pPr>
            <w:r>
              <w:rPr>
                <w:sz w:val="22"/>
                <w:lang w:val="en-US"/>
              </w:rPr>
              <w:t>25</w:t>
            </w:r>
          </w:p>
        </w:tc>
        <w:tc>
          <w:tcPr>
            <w:tcW w:w="1842" w:type="dxa"/>
            <w:shd w:val="clear" w:color="auto" w:fill="auto"/>
            <w:noWrap/>
          </w:tcPr>
          <w:p w14:paraId="060F05D5"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w:t>
            </w:r>
            <w:r w:rsidRPr="001854D9">
              <w:rPr>
                <w:sz w:val="22"/>
                <w:lang w:val="en-US"/>
              </w:rPr>
              <w:t>117 DA16</w:t>
            </w:r>
          </w:p>
        </w:tc>
        <w:tc>
          <w:tcPr>
            <w:tcW w:w="993" w:type="dxa"/>
            <w:shd w:val="clear" w:color="000000" w:fill="FFFFFF"/>
            <w:noWrap/>
          </w:tcPr>
          <w:p w14:paraId="095F6AFD" w14:textId="77777777" w:rsidR="00B93019" w:rsidRPr="001854D9" w:rsidRDefault="00B93019" w:rsidP="003A622F">
            <w:pPr>
              <w:spacing w:after="0" w:line="240" w:lineRule="auto"/>
              <w:jc w:val="both"/>
              <w:rPr>
                <w:sz w:val="22"/>
                <w:lang w:val="en-US"/>
              </w:rPr>
            </w:pPr>
            <w:r w:rsidRPr="004B0CC5">
              <w:rPr>
                <w:sz w:val="22"/>
                <w:lang w:val="en-US"/>
              </w:rPr>
              <w:t>2</w:t>
            </w:r>
            <w:r w:rsidRPr="001854D9">
              <w:rPr>
                <w:sz w:val="22"/>
              </w:rPr>
              <w:t>019</w:t>
            </w:r>
          </w:p>
        </w:tc>
        <w:tc>
          <w:tcPr>
            <w:tcW w:w="1275" w:type="dxa"/>
            <w:shd w:val="clear" w:color="000000" w:fill="FFFFFF"/>
            <w:noWrap/>
          </w:tcPr>
          <w:p w14:paraId="2C981EA3" w14:textId="77777777" w:rsidR="00B93019" w:rsidRPr="004B0CC5" w:rsidRDefault="00B93019" w:rsidP="003A622F">
            <w:pPr>
              <w:spacing w:after="0" w:line="240" w:lineRule="auto"/>
              <w:jc w:val="both"/>
              <w:rPr>
                <w:sz w:val="22"/>
                <w:lang w:val="kk-KZ"/>
              </w:rPr>
            </w:pPr>
            <w:r w:rsidRPr="001854D9">
              <w:rPr>
                <w:sz w:val="22"/>
              </w:rPr>
              <w:t>Семей</w:t>
            </w:r>
            <w:r>
              <w:rPr>
                <w:sz w:val="22"/>
                <w:lang w:val="kk-KZ"/>
              </w:rPr>
              <w:t xml:space="preserve"> қ.</w:t>
            </w:r>
          </w:p>
        </w:tc>
        <w:tc>
          <w:tcPr>
            <w:tcW w:w="1134" w:type="dxa"/>
            <w:shd w:val="clear" w:color="000000" w:fill="FFFFFF"/>
            <w:noWrap/>
          </w:tcPr>
          <w:p w14:paraId="62DC2BEE"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338E25B3"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4 949 999,85</w:t>
            </w:r>
          </w:p>
          <w:p w14:paraId="6F490E81" w14:textId="77777777" w:rsidR="00B93019" w:rsidRPr="00972D02"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60BE59D5" w14:textId="77777777" w:rsidR="00B93019" w:rsidRPr="00972D02" w:rsidRDefault="00B93019" w:rsidP="003A622F">
            <w:pPr>
              <w:spacing w:after="160" w:line="240" w:lineRule="auto"/>
              <w:rPr>
                <w:sz w:val="22"/>
              </w:rPr>
            </w:pPr>
          </w:p>
        </w:tc>
      </w:tr>
      <w:tr w:rsidR="00B93019" w:rsidRPr="00972D02" w14:paraId="4CA410F3" w14:textId="77777777" w:rsidTr="00895545">
        <w:trPr>
          <w:trHeight w:val="650"/>
          <w:jc w:val="center"/>
        </w:trPr>
        <w:tc>
          <w:tcPr>
            <w:tcW w:w="846" w:type="dxa"/>
            <w:shd w:val="clear" w:color="000000" w:fill="FFFFFF"/>
            <w:noWrap/>
          </w:tcPr>
          <w:p w14:paraId="03D0E73E" w14:textId="77777777" w:rsidR="00B93019" w:rsidRPr="001854D9" w:rsidRDefault="00B93019" w:rsidP="003A622F">
            <w:pPr>
              <w:spacing w:after="0" w:line="240" w:lineRule="auto"/>
              <w:jc w:val="center"/>
              <w:rPr>
                <w:b/>
                <w:sz w:val="22"/>
                <w:lang w:val="en-US"/>
              </w:rPr>
            </w:pPr>
            <w:r w:rsidRPr="001854D9">
              <w:rPr>
                <w:b/>
                <w:sz w:val="22"/>
                <w:lang w:val="en-US"/>
              </w:rPr>
              <w:t>1</w:t>
            </w:r>
            <w:r>
              <w:rPr>
                <w:b/>
                <w:sz w:val="22"/>
                <w:lang w:val="en-US"/>
              </w:rPr>
              <w:t>6</w:t>
            </w:r>
          </w:p>
        </w:tc>
        <w:tc>
          <w:tcPr>
            <w:tcW w:w="709" w:type="dxa"/>
          </w:tcPr>
          <w:p w14:paraId="0043F631" w14:textId="2FF7B740" w:rsidR="00B93019" w:rsidRPr="001854D9" w:rsidRDefault="00F73C18" w:rsidP="003A622F">
            <w:pPr>
              <w:spacing w:after="0" w:line="240" w:lineRule="auto"/>
              <w:jc w:val="center"/>
              <w:rPr>
                <w:sz w:val="22"/>
              </w:rPr>
            </w:pPr>
            <w:r>
              <w:rPr>
                <w:sz w:val="22"/>
              </w:rPr>
              <w:t>26</w:t>
            </w:r>
          </w:p>
        </w:tc>
        <w:tc>
          <w:tcPr>
            <w:tcW w:w="1842" w:type="dxa"/>
            <w:shd w:val="clear" w:color="auto" w:fill="auto"/>
            <w:noWrap/>
          </w:tcPr>
          <w:p w14:paraId="4A486B68"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114 SB17</w:t>
            </w:r>
          </w:p>
        </w:tc>
        <w:tc>
          <w:tcPr>
            <w:tcW w:w="993" w:type="dxa"/>
            <w:shd w:val="clear" w:color="000000" w:fill="FFFFFF"/>
            <w:noWrap/>
          </w:tcPr>
          <w:p w14:paraId="574D58CA"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4D541247" w14:textId="77777777" w:rsidR="00B93019" w:rsidRPr="004B0CC5" w:rsidRDefault="00B93019" w:rsidP="003A622F">
            <w:pPr>
              <w:spacing w:after="0" w:line="240" w:lineRule="auto"/>
              <w:jc w:val="both"/>
              <w:rPr>
                <w:sz w:val="22"/>
                <w:lang w:val="kk-KZ"/>
              </w:rPr>
            </w:pPr>
            <w:r w:rsidRPr="001854D9">
              <w:rPr>
                <w:sz w:val="22"/>
              </w:rPr>
              <w:t>Шымкент</w:t>
            </w:r>
            <w:r>
              <w:rPr>
                <w:sz w:val="22"/>
                <w:lang w:val="kk-KZ"/>
              </w:rPr>
              <w:t xml:space="preserve"> қ.</w:t>
            </w:r>
          </w:p>
        </w:tc>
        <w:tc>
          <w:tcPr>
            <w:tcW w:w="1134" w:type="dxa"/>
            <w:shd w:val="clear" w:color="000000" w:fill="FFFFFF"/>
            <w:noWrap/>
          </w:tcPr>
          <w:p w14:paraId="2D4DFFEA"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245F90D9"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4 684 077,50</w:t>
            </w:r>
          </w:p>
          <w:p w14:paraId="01448A56"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3D7BACE1" w14:textId="77777777" w:rsidR="00B93019" w:rsidRPr="00972D02" w:rsidRDefault="00B93019" w:rsidP="003A622F">
            <w:pPr>
              <w:spacing w:after="160" w:line="240" w:lineRule="auto"/>
              <w:rPr>
                <w:sz w:val="22"/>
              </w:rPr>
            </w:pPr>
          </w:p>
        </w:tc>
      </w:tr>
      <w:tr w:rsidR="00B93019" w:rsidRPr="00972D02" w14:paraId="3314498F" w14:textId="77777777" w:rsidTr="00895545">
        <w:trPr>
          <w:trHeight w:val="650"/>
          <w:jc w:val="center"/>
        </w:trPr>
        <w:tc>
          <w:tcPr>
            <w:tcW w:w="846" w:type="dxa"/>
            <w:shd w:val="clear" w:color="000000" w:fill="FFFFFF"/>
            <w:noWrap/>
          </w:tcPr>
          <w:p w14:paraId="4D2B1E15" w14:textId="77777777" w:rsidR="00B93019" w:rsidRPr="001854D9" w:rsidRDefault="00B93019" w:rsidP="003A622F">
            <w:pPr>
              <w:spacing w:after="0" w:line="240" w:lineRule="auto"/>
              <w:jc w:val="center"/>
              <w:rPr>
                <w:b/>
                <w:sz w:val="22"/>
                <w:lang w:val="en-US"/>
              </w:rPr>
            </w:pPr>
            <w:r w:rsidRPr="001854D9">
              <w:rPr>
                <w:b/>
                <w:sz w:val="22"/>
                <w:lang w:val="en-US"/>
              </w:rPr>
              <w:t>1</w:t>
            </w:r>
            <w:r>
              <w:rPr>
                <w:b/>
                <w:sz w:val="22"/>
                <w:lang w:val="en-US"/>
              </w:rPr>
              <w:t>7</w:t>
            </w:r>
          </w:p>
        </w:tc>
        <w:tc>
          <w:tcPr>
            <w:tcW w:w="709" w:type="dxa"/>
          </w:tcPr>
          <w:p w14:paraId="0A2DE360" w14:textId="50F6CDD8" w:rsidR="00B93019" w:rsidRPr="001854D9" w:rsidRDefault="00F73C18" w:rsidP="003A622F">
            <w:pPr>
              <w:spacing w:after="0" w:line="240" w:lineRule="auto"/>
              <w:jc w:val="center"/>
              <w:rPr>
                <w:sz w:val="22"/>
              </w:rPr>
            </w:pPr>
            <w:r>
              <w:rPr>
                <w:sz w:val="22"/>
              </w:rPr>
              <w:t>27</w:t>
            </w:r>
          </w:p>
        </w:tc>
        <w:tc>
          <w:tcPr>
            <w:tcW w:w="1842" w:type="dxa"/>
            <w:shd w:val="clear" w:color="auto" w:fill="auto"/>
            <w:noWrap/>
          </w:tcPr>
          <w:p w14:paraId="1D7881E4"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768 </w:t>
            </w:r>
            <w:r w:rsidRPr="001854D9">
              <w:rPr>
                <w:sz w:val="22"/>
                <w:lang w:val="en-US"/>
              </w:rPr>
              <w:t>BG 13</w:t>
            </w:r>
          </w:p>
        </w:tc>
        <w:tc>
          <w:tcPr>
            <w:tcW w:w="993" w:type="dxa"/>
            <w:shd w:val="clear" w:color="000000" w:fill="FFFFFF"/>
            <w:noWrap/>
          </w:tcPr>
          <w:p w14:paraId="331BBB28"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49E7B144" w14:textId="77777777" w:rsidR="00B93019" w:rsidRPr="004B0CC5" w:rsidRDefault="00B93019" w:rsidP="003A622F">
            <w:pPr>
              <w:spacing w:after="0" w:line="240" w:lineRule="auto"/>
              <w:jc w:val="both"/>
              <w:rPr>
                <w:sz w:val="22"/>
                <w:lang w:val="kk-KZ"/>
              </w:rPr>
            </w:pPr>
            <w:r>
              <w:rPr>
                <w:sz w:val="22"/>
              </w:rPr>
              <w:t>Түркістан</w:t>
            </w:r>
            <w:r>
              <w:rPr>
                <w:sz w:val="22"/>
                <w:lang w:val="kk-KZ"/>
              </w:rPr>
              <w:t xml:space="preserve"> қ.</w:t>
            </w:r>
          </w:p>
        </w:tc>
        <w:tc>
          <w:tcPr>
            <w:tcW w:w="1134" w:type="dxa"/>
            <w:shd w:val="clear" w:color="000000" w:fill="FFFFFF"/>
            <w:noWrap/>
          </w:tcPr>
          <w:p w14:paraId="58885F55"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02BE33B9" w14:textId="77777777" w:rsidR="00B93019" w:rsidRPr="00972D02" w:rsidRDefault="00B93019" w:rsidP="003A622F">
            <w:pPr>
              <w:spacing w:after="0" w:line="240" w:lineRule="auto"/>
              <w:jc w:val="center"/>
              <w:outlineLvl w:val="0"/>
              <w:rPr>
                <w:rFonts w:eastAsia="Times New Roman"/>
                <w:bCs/>
                <w:sz w:val="22"/>
              </w:rPr>
            </w:pPr>
            <w:r w:rsidRPr="00972D02">
              <w:rPr>
                <w:bCs/>
                <w:sz w:val="22"/>
              </w:rPr>
              <w:t>5 083 868,05</w:t>
            </w:r>
          </w:p>
          <w:p w14:paraId="55D2ECA3" w14:textId="77777777" w:rsidR="00B93019" w:rsidRPr="00972D02"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17CD1E68" w14:textId="77777777" w:rsidR="00B93019" w:rsidRPr="00972D02" w:rsidRDefault="00B93019" w:rsidP="003A622F">
            <w:pPr>
              <w:spacing w:after="160" w:line="240" w:lineRule="auto"/>
              <w:rPr>
                <w:sz w:val="22"/>
              </w:rPr>
            </w:pPr>
          </w:p>
        </w:tc>
      </w:tr>
      <w:tr w:rsidR="00E8352E" w:rsidRPr="001854D9" w14:paraId="70BED2A4" w14:textId="77777777" w:rsidTr="00635AEB">
        <w:trPr>
          <w:trHeight w:val="650"/>
          <w:jc w:val="center"/>
        </w:trPr>
        <w:tc>
          <w:tcPr>
            <w:tcW w:w="846" w:type="dxa"/>
            <w:shd w:val="clear" w:color="000000" w:fill="FFFFFF"/>
            <w:noWrap/>
            <w:vAlign w:val="center"/>
          </w:tcPr>
          <w:p w14:paraId="2C56BB42" w14:textId="77777777" w:rsidR="00E8352E" w:rsidRPr="001854D9" w:rsidRDefault="00E8352E" w:rsidP="003A622F">
            <w:pPr>
              <w:spacing w:after="0" w:line="240" w:lineRule="auto"/>
              <w:jc w:val="center"/>
              <w:rPr>
                <w:b/>
                <w:sz w:val="22"/>
                <w:lang w:val="en-US"/>
              </w:rPr>
            </w:pPr>
            <w:r>
              <w:rPr>
                <w:b/>
                <w:sz w:val="22"/>
                <w:lang w:val="kk-KZ"/>
              </w:rPr>
              <w:t>Жиыны</w:t>
            </w:r>
            <w:r w:rsidRPr="001854D9">
              <w:rPr>
                <w:b/>
                <w:sz w:val="22"/>
              </w:rPr>
              <w:t>:</w:t>
            </w:r>
          </w:p>
        </w:tc>
        <w:tc>
          <w:tcPr>
            <w:tcW w:w="7665" w:type="dxa"/>
            <w:gridSpan w:val="6"/>
            <w:shd w:val="clear" w:color="000000" w:fill="FFFFFF"/>
            <w:vAlign w:val="center"/>
          </w:tcPr>
          <w:p w14:paraId="62AB83D4" w14:textId="05F42DCB" w:rsidR="00E8352E" w:rsidRPr="00E8352E" w:rsidRDefault="00E8352E" w:rsidP="00E8352E">
            <w:pPr>
              <w:spacing w:after="0" w:line="240" w:lineRule="auto"/>
              <w:ind w:hanging="108"/>
              <w:jc w:val="right"/>
              <w:rPr>
                <w:rFonts w:eastAsiaTheme="minorHAnsi"/>
                <w:color w:val="000000"/>
                <w:sz w:val="22"/>
                <w:highlight w:val="yellow"/>
              </w:rPr>
            </w:pPr>
            <w:r w:rsidRPr="00923B55">
              <w:rPr>
                <w:b/>
                <w:sz w:val="22"/>
                <w:highlight w:val="yellow"/>
              </w:rPr>
              <w:t>137 001 322,67</w:t>
            </w:r>
          </w:p>
        </w:tc>
        <w:tc>
          <w:tcPr>
            <w:tcW w:w="1128" w:type="dxa"/>
            <w:vMerge/>
            <w:shd w:val="clear" w:color="auto" w:fill="auto"/>
          </w:tcPr>
          <w:p w14:paraId="68ED400B" w14:textId="77777777" w:rsidR="00E8352E" w:rsidRPr="001854D9" w:rsidRDefault="00E8352E" w:rsidP="003A622F">
            <w:pPr>
              <w:spacing w:after="160" w:line="240" w:lineRule="auto"/>
              <w:rPr>
                <w:sz w:val="22"/>
              </w:rPr>
            </w:pPr>
          </w:p>
        </w:tc>
      </w:tr>
    </w:tbl>
    <w:p w14:paraId="3C0D0FCA" w14:textId="3E8A8D7D" w:rsidR="00B93019" w:rsidRDefault="00B93019" w:rsidP="00B93019">
      <w:pPr>
        <w:spacing w:after="0" w:line="240" w:lineRule="auto"/>
        <w:jc w:val="center"/>
        <w:rPr>
          <w:b/>
          <w:bCs/>
          <w:color w:val="000000"/>
          <w:sz w:val="24"/>
          <w:szCs w:val="24"/>
          <w:lang w:val="kk-KZ"/>
        </w:rPr>
      </w:pPr>
    </w:p>
    <w:p w14:paraId="6462C328" w14:textId="77777777" w:rsidR="00B93019" w:rsidRDefault="00B93019" w:rsidP="00B93019">
      <w:pPr>
        <w:spacing w:after="0" w:line="240" w:lineRule="auto"/>
        <w:jc w:val="center"/>
        <w:rPr>
          <w:b/>
          <w:bCs/>
          <w:color w:val="000000"/>
          <w:sz w:val="24"/>
          <w:szCs w:val="24"/>
          <w:lang w:val="kk-KZ"/>
        </w:rPr>
      </w:pPr>
    </w:p>
    <w:p w14:paraId="6B3B31C8" w14:textId="77777777" w:rsidR="001861CB" w:rsidRPr="00E32BB5" w:rsidRDefault="001861CB" w:rsidP="00746172">
      <w:pPr>
        <w:spacing w:after="0" w:line="240" w:lineRule="auto"/>
        <w:rPr>
          <w:sz w:val="24"/>
          <w:szCs w:val="24"/>
        </w:rPr>
      </w:pPr>
    </w:p>
    <w:tbl>
      <w:tblPr>
        <w:tblpPr w:leftFromText="180" w:rightFromText="180" w:vertAnchor="text" w:horzAnchor="page" w:tblpX="1243" w:tblpY="98"/>
        <w:tblW w:w="9464" w:type="dxa"/>
        <w:tblLook w:val="01E0" w:firstRow="1" w:lastRow="1" w:firstColumn="1" w:lastColumn="1" w:noHBand="0" w:noVBand="0"/>
      </w:tblPr>
      <w:tblGrid>
        <w:gridCol w:w="4644"/>
        <w:gridCol w:w="4820"/>
      </w:tblGrid>
      <w:tr w:rsidR="00856811" w:rsidRPr="00E32BB5" w14:paraId="1C7423E7" w14:textId="77777777" w:rsidTr="00D118A3">
        <w:trPr>
          <w:trHeight w:val="224"/>
        </w:trPr>
        <w:tc>
          <w:tcPr>
            <w:tcW w:w="4644" w:type="dxa"/>
          </w:tcPr>
          <w:p w14:paraId="11B41965"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b/>
                <w:sz w:val="24"/>
                <w:szCs w:val="24"/>
                <w:lang w:val="kk-KZ"/>
              </w:rPr>
            </w:pPr>
            <w:r w:rsidRPr="00E32BB5">
              <w:rPr>
                <w:b/>
                <w:sz w:val="24"/>
                <w:szCs w:val="24"/>
                <w:lang w:val="kk-KZ"/>
              </w:rPr>
              <w:t>Тапсырыс беруші</w:t>
            </w:r>
          </w:p>
        </w:tc>
        <w:tc>
          <w:tcPr>
            <w:tcW w:w="4820" w:type="dxa"/>
          </w:tcPr>
          <w:p w14:paraId="453EFCC6"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b/>
                <w:sz w:val="24"/>
                <w:szCs w:val="24"/>
                <w:lang w:val="kk-KZ"/>
              </w:rPr>
            </w:pPr>
            <w:r w:rsidRPr="00E32BB5">
              <w:rPr>
                <w:b/>
                <w:sz w:val="24"/>
                <w:szCs w:val="24"/>
                <w:lang w:val="kk-KZ"/>
              </w:rPr>
              <w:t>Жеткізуші</w:t>
            </w:r>
          </w:p>
        </w:tc>
      </w:tr>
      <w:tr w:rsidR="00856811" w:rsidRPr="00E27FF1" w14:paraId="459CAECF" w14:textId="77777777" w:rsidTr="00D118A3">
        <w:trPr>
          <w:trHeight w:val="113"/>
        </w:trPr>
        <w:tc>
          <w:tcPr>
            <w:tcW w:w="4644" w:type="dxa"/>
          </w:tcPr>
          <w:p w14:paraId="2E9224F1"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sz w:val="24"/>
                <w:szCs w:val="24"/>
                <w:lang w:val="kk-KZ"/>
              </w:rPr>
            </w:pPr>
          </w:p>
          <w:p w14:paraId="37A00B17" w14:textId="4E507B98"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 xml:space="preserve">____________________ </w:t>
            </w:r>
            <w:r w:rsidRPr="00E32BB5">
              <w:rPr>
                <w:b/>
                <w:sz w:val="24"/>
                <w:szCs w:val="24"/>
                <w:lang w:val="kk-KZ"/>
              </w:rPr>
              <w:t>Аты-жөні</w:t>
            </w:r>
          </w:p>
          <w:p w14:paraId="11D64D85" w14:textId="24D0DC2A"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«___»________________ 20__ ж.</w:t>
            </w:r>
          </w:p>
          <w:p w14:paraId="6568AAD3" w14:textId="77777777"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м.о.</w:t>
            </w:r>
            <w:r w:rsidRPr="00E32BB5">
              <w:rPr>
                <w:bCs/>
                <w:sz w:val="24"/>
                <w:szCs w:val="24"/>
                <w:lang w:val="kk-KZ"/>
              </w:rPr>
              <w:t xml:space="preserve">  (қол қою күні)</w:t>
            </w:r>
          </w:p>
        </w:tc>
        <w:tc>
          <w:tcPr>
            <w:tcW w:w="4820" w:type="dxa"/>
          </w:tcPr>
          <w:p w14:paraId="7B6E53BD"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sz w:val="24"/>
                <w:szCs w:val="24"/>
                <w:lang w:val="kk-KZ"/>
              </w:rPr>
            </w:pPr>
          </w:p>
          <w:p w14:paraId="528F79DD" w14:textId="04E67CBC"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_________________</w:t>
            </w:r>
            <w:r w:rsidR="00115BF4">
              <w:rPr>
                <w:sz w:val="24"/>
                <w:szCs w:val="24"/>
                <w:lang w:val="kk-KZ"/>
              </w:rPr>
              <w:t xml:space="preserve"> </w:t>
            </w:r>
            <w:r w:rsidRPr="00E32BB5">
              <w:rPr>
                <w:b/>
                <w:sz w:val="24"/>
                <w:szCs w:val="24"/>
                <w:lang w:val="kk-KZ"/>
              </w:rPr>
              <w:t>Аты-жөні</w:t>
            </w:r>
          </w:p>
          <w:p w14:paraId="6542E508" w14:textId="3909F00F"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«___»________________ 20__ ж.</w:t>
            </w:r>
          </w:p>
          <w:p w14:paraId="52594443" w14:textId="77777777" w:rsidR="00856811" w:rsidRPr="000663AB"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м.о.</w:t>
            </w:r>
            <w:r w:rsidRPr="00E32BB5">
              <w:rPr>
                <w:bCs/>
                <w:sz w:val="24"/>
                <w:szCs w:val="24"/>
                <w:lang w:val="kk-KZ"/>
              </w:rPr>
              <w:t xml:space="preserve">  (қол қою күні)</w:t>
            </w:r>
          </w:p>
        </w:tc>
      </w:tr>
    </w:tbl>
    <w:p w14:paraId="26EB0754" w14:textId="77777777" w:rsidR="00856811" w:rsidRPr="000663AB" w:rsidRDefault="00856811" w:rsidP="00746172">
      <w:pPr>
        <w:spacing w:after="0" w:line="240" w:lineRule="auto"/>
        <w:ind w:firstLine="7"/>
        <w:jc w:val="right"/>
        <w:rPr>
          <w:b/>
          <w:sz w:val="24"/>
          <w:szCs w:val="24"/>
          <w:lang w:val="kk-KZ"/>
        </w:rPr>
      </w:pPr>
    </w:p>
    <w:sectPr w:rsidR="00856811" w:rsidRPr="000663AB" w:rsidSect="00D118A3">
      <w:headerReference w:type="default" r:id="rId10"/>
      <w:footerReference w:type="default" r:id="rId11"/>
      <w:pgSz w:w="11906" w:h="16838"/>
      <w:pgMar w:top="1134" w:right="1134" w:bottom="851" w:left="1701" w:header="709"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9410" w14:textId="77777777" w:rsidR="006F341E" w:rsidRDefault="006F341E" w:rsidP="007D49FC">
      <w:pPr>
        <w:spacing w:after="0" w:line="240" w:lineRule="auto"/>
      </w:pPr>
      <w:r>
        <w:separator/>
      </w:r>
    </w:p>
  </w:endnote>
  <w:endnote w:type="continuationSeparator" w:id="0">
    <w:p w14:paraId="09C9EE41" w14:textId="77777777" w:rsidR="006F341E" w:rsidRDefault="006F341E" w:rsidP="007D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53323"/>
      <w:docPartObj>
        <w:docPartGallery w:val="Page Numbers (Bottom of Page)"/>
        <w:docPartUnique/>
      </w:docPartObj>
    </w:sdtPr>
    <w:sdtEndPr>
      <w:rPr>
        <w:sz w:val="20"/>
        <w:szCs w:val="20"/>
      </w:rPr>
    </w:sdtEndPr>
    <w:sdtContent>
      <w:p w14:paraId="7FDA392C" w14:textId="65F12886" w:rsidR="00F73C18" w:rsidRPr="008247C7" w:rsidRDefault="00F73C18" w:rsidP="00AE7482">
        <w:pPr>
          <w:pStyle w:val="a5"/>
          <w:jc w:val="right"/>
          <w:rPr>
            <w:sz w:val="20"/>
            <w:szCs w:val="20"/>
          </w:rPr>
        </w:pPr>
        <w:r w:rsidRPr="008247C7">
          <w:rPr>
            <w:sz w:val="20"/>
            <w:szCs w:val="20"/>
          </w:rPr>
          <w:fldChar w:fldCharType="begin"/>
        </w:r>
        <w:r w:rsidRPr="008247C7">
          <w:rPr>
            <w:sz w:val="20"/>
            <w:szCs w:val="20"/>
          </w:rPr>
          <w:instrText>PAGE   \* MERGEFORMAT</w:instrText>
        </w:r>
        <w:r w:rsidRPr="008247C7">
          <w:rPr>
            <w:sz w:val="20"/>
            <w:szCs w:val="20"/>
          </w:rPr>
          <w:fldChar w:fldCharType="separate"/>
        </w:r>
        <w:r w:rsidR="003A2A84">
          <w:rPr>
            <w:noProof/>
            <w:sz w:val="20"/>
            <w:szCs w:val="20"/>
          </w:rPr>
          <w:t>21</w:t>
        </w:r>
        <w:r w:rsidRPr="008247C7">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4334" w14:textId="5794BFE8" w:rsidR="00F73C18" w:rsidRPr="00115BF4" w:rsidRDefault="00F73C18" w:rsidP="009E7448">
    <w:pPr>
      <w:pStyle w:val="a5"/>
      <w:jc w:val="right"/>
      <w:rPr>
        <w:sz w:val="24"/>
        <w:szCs w:val="24"/>
      </w:rPr>
    </w:pPr>
    <w:r w:rsidRPr="00115BF4">
      <w:rPr>
        <w:sz w:val="24"/>
        <w:szCs w:val="24"/>
      </w:rPr>
      <w:fldChar w:fldCharType="begin"/>
    </w:r>
    <w:r w:rsidRPr="00115BF4">
      <w:rPr>
        <w:sz w:val="24"/>
        <w:szCs w:val="24"/>
      </w:rPr>
      <w:instrText xml:space="preserve"> PAGE   \* MERGEFORMAT </w:instrText>
    </w:r>
    <w:r w:rsidRPr="00115BF4">
      <w:rPr>
        <w:sz w:val="24"/>
        <w:szCs w:val="24"/>
      </w:rPr>
      <w:fldChar w:fldCharType="separate"/>
    </w:r>
    <w:r w:rsidR="003A2A84">
      <w:rPr>
        <w:noProof/>
        <w:sz w:val="24"/>
        <w:szCs w:val="24"/>
      </w:rPr>
      <w:t>35</w:t>
    </w:r>
    <w:r w:rsidRPr="00115BF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65A3D" w14:textId="77777777" w:rsidR="006F341E" w:rsidRDefault="006F341E" w:rsidP="007D49FC">
      <w:pPr>
        <w:spacing w:after="0" w:line="240" w:lineRule="auto"/>
      </w:pPr>
      <w:r>
        <w:separator/>
      </w:r>
    </w:p>
  </w:footnote>
  <w:footnote w:type="continuationSeparator" w:id="0">
    <w:p w14:paraId="68AC3AE3" w14:textId="77777777" w:rsidR="006F341E" w:rsidRDefault="006F341E" w:rsidP="007D49FC">
      <w:pPr>
        <w:spacing w:after="0" w:line="240" w:lineRule="auto"/>
      </w:pPr>
      <w:r>
        <w:continuationSeparator/>
      </w:r>
    </w:p>
  </w:footnote>
  <w:footnote w:id="1">
    <w:p w14:paraId="339C2470" w14:textId="77777777" w:rsidR="00F73C18" w:rsidRPr="009A49E5" w:rsidRDefault="00F73C18" w:rsidP="008247C7">
      <w:pPr>
        <w:pStyle w:val="aa"/>
        <w:spacing w:after="0" w:line="240" w:lineRule="auto"/>
        <w:jc w:val="both"/>
        <w:rPr>
          <w:i/>
          <w:sz w:val="16"/>
          <w:szCs w:val="18"/>
        </w:rPr>
      </w:pPr>
      <w:r>
        <w:rPr>
          <w:rStyle w:val="a9"/>
        </w:rPr>
        <w:footnoteRef/>
      </w:r>
      <w:r>
        <w:t xml:space="preserve"> </w:t>
      </w:r>
      <w:r w:rsidRPr="00AB398D">
        <w:rPr>
          <w:i/>
          <w:sz w:val="16"/>
          <w:szCs w:val="18"/>
          <w:lang w:val="kk-KZ"/>
        </w:rPr>
        <w:t xml:space="preserve">Қазақстан Республикасы Ұлттық банкі Басқармасының </w:t>
      </w:r>
      <w:r w:rsidRPr="00AB398D">
        <w:rPr>
          <w:i/>
          <w:sz w:val="16"/>
          <w:szCs w:val="18"/>
        </w:rPr>
        <w:t>27.08.2018</w:t>
      </w:r>
      <w:r w:rsidRPr="00AB398D">
        <w:rPr>
          <w:i/>
          <w:sz w:val="16"/>
          <w:szCs w:val="18"/>
          <w:lang w:val="kk-KZ"/>
        </w:rPr>
        <w:t xml:space="preserve"> жылғы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 жұмыс және қызмет сатып алу қағидасы</w:t>
      </w:r>
    </w:p>
    <w:p w14:paraId="082EA7B2" w14:textId="77777777" w:rsidR="00F73C18" w:rsidRDefault="00F73C18" w:rsidP="008247C7">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8082" w14:textId="072142DD" w:rsidR="00F73C18" w:rsidRPr="00CD6E43" w:rsidRDefault="00F73C18" w:rsidP="007F41D2">
    <w:pPr>
      <w:pStyle w:val="afc"/>
      <w:jc w:val="center"/>
      <w:rPr>
        <w:bCs/>
        <w:i/>
        <w:sz w:val="20"/>
        <w:szCs w:val="20"/>
      </w:rPr>
    </w:pPr>
    <w:r w:rsidRPr="0023653A">
      <w:rPr>
        <w:rFonts w:eastAsia="Calibri"/>
        <w:bCs/>
        <w:i/>
        <w:color w:val="auto"/>
        <w:sz w:val="20"/>
        <w:szCs w:val="20"/>
        <w:lang w:eastAsia="en-US"/>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Pr="00CD6E43">
      <w:rPr>
        <w:i/>
        <w:sz w:val="20"/>
        <w:szCs w:val="20"/>
        <w:lang w:val="kk-KZ"/>
      </w:rPr>
      <w:t>электронды сатып алу бойынща</w:t>
    </w:r>
    <w:r w:rsidRPr="00CD6E43">
      <w:rPr>
        <w:bCs/>
        <w:i/>
        <w:sz w:val="20"/>
        <w:szCs w:val="20"/>
      </w:rPr>
      <w:t xml:space="preserve"> тендер</w:t>
    </w:r>
  </w:p>
  <w:p w14:paraId="1A7B6DA2" w14:textId="6785EE05" w:rsidR="00F73C18" w:rsidRDefault="00F73C18" w:rsidP="009833E8">
    <w:pPr>
      <w:pStyle w:val="a3"/>
      <w:tabs>
        <w:tab w:val="clear" w:pos="9355"/>
      </w:tabs>
      <w:spacing w:after="0" w:line="0" w:lineRule="atLeast"/>
      <w:ind w:right="-314"/>
      <w:contextualSpacing/>
    </w:pPr>
    <w:r w:rsidRPr="00C00DD7">
      <w:rPr>
        <w:rFonts w:ascii="Garamond" w:hAnsi="Garamond"/>
        <w:b/>
        <w:bCs/>
        <w:noProof/>
        <w:sz w:val="22"/>
        <w:lang w:eastAsia="ru-RU"/>
      </w:rPr>
      <mc:AlternateContent>
        <mc:Choice Requires="wps">
          <w:drawing>
            <wp:anchor distT="0" distB="0" distL="114300" distR="114300" simplePos="0" relativeHeight="251661312" behindDoc="0" locked="0" layoutInCell="1" allowOverlap="1" wp14:anchorId="6762C6E3" wp14:editId="7DCCFEF8">
              <wp:simplePos x="0" y="0"/>
              <wp:positionH relativeFrom="column">
                <wp:posOffset>-12864</wp:posOffset>
              </wp:positionH>
              <wp:positionV relativeFrom="paragraph">
                <wp:posOffset>43345</wp:posOffset>
              </wp:positionV>
              <wp:extent cx="6172200" cy="0"/>
              <wp:effectExtent l="19050" t="22225" r="19050" b="254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FDE3"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4pt" to="4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EE78" w14:textId="5DB31FA9" w:rsidR="00F73C18" w:rsidRPr="00B274AC" w:rsidRDefault="00F73C18" w:rsidP="00C33239">
    <w:pPr>
      <w:pStyle w:val="a3"/>
      <w:spacing w:after="0" w:line="0" w:lineRule="atLeast"/>
      <w:ind w:left="-142" w:right="-314"/>
      <w:contextualSpacing/>
      <w:jc w:val="center"/>
      <w:rPr>
        <w:bCs/>
        <w:i/>
        <w:sz w:val="20"/>
        <w:szCs w:val="20"/>
      </w:rPr>
    </w:pPr>
    <w:r w:rsidRPr="0023653A">
      <w:rPr>
        <w:bCs/>
        <w:i/>
        <w:sz w:val="20"/>
        <w:szCs w:val="20"/>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Pr="00B274AC">
      <w:rPr>
        <w:bCs/>
        <w:i/>
        <w:color w:val="000000"/>
        <w:sz w:val="20"/>
        <w:szCs w:val="20"/>
        <w:lang w:val="kk-KZ"/>
      </w:rPr>
      <w:t>электронды сатып алу</w:t>
    </w:r>
    <w:r w:rsidRPr="00B274AC">
      <w:rPr>
        <w:b/>
        <w:bCs/>
        <w:color w:val="000000"/>
        <w:sz w:val="20"/>
        <w:szCs w:val="20"/>
        <w:lang w:val="kk-KZ"/>
      </w:rPr>
      <w:t xml:space="preserve"> </w:t>
    </w:r>
    <w:r w:rsidRPr="00B274AC">
      <w:rPr>
        <w:bCs/>
        <w:i/>
        <w:sz w:val="20"/>
        <w:szCs w:val="20"/>
      </w:rPr>
      <w:t>бойынша тендер</w:t>
    </w:r>
  </w:p>
  <w:p w14:paraId="12C09E9B" w14:textId="0C559B00" w:rsidR="00F73C18" w:rsidRPr="005604BE" w:rsidRDefault="00F73C18" w:rsidP="005604BE">
    <w:pPr>
      <w:pStyle w:val="a3"/>
      <w:tabs>
        <w:tab w:val="clear" w:pos="9355"/>
      </w:tabs>
      <w:spacing w:after="0" w:line="0" w:lineRule="atLeast"/>
      <w:ind w:right="-314"/>
      <w:contextualSpacing/>
    </w:pPr>
    <w:r w:rsidRPr="00C00DD7">
      <w:rPr>
        <w:rFonts w:ascii="Garamond" w:hAnsi="Garamond"/>
        <w:b/>
        <w:bCs/>
        <w:noProof/>
        <w:sz w:val="22"/>
        <w:lang w:eastAsia="ru-RU"/>
      </w:rPr>
      <mc:AlternateContent>
        <mc:Choice Requires="wps">
          <w:drawing>
            <wp:anchor distT="0" distB="0" distL="114300" distR="114300" simplePos="0" relativeHeight="251663360" behindDoc="0" locked="0" layoutInCell="1" allowOverlap="1" wp14:anchorId="2CD95421" wp14:editId="287D469D">
              <wp:simplePos x="0" y="0"/>
              <wp:positionH relativeFrom="column">
                <wp:posOffset>-12864</wp:posOffset>
              </wp:positionH>
              <wp:positionV relativeFrom="paragraph">
                <wp:posOffset>43345</wp:posOffset>
              </wp:positionV>
              <wp:extent cx="6172200" cy="0"/>
              <wp:effectExtent l="19050" t="22225" r="19050" b="254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DD6E3"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4pt" to="4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7E4"/>
    <w:multiLevelType w:val="hybridMultilevel"/>
    <w:tmpl w:val="4C9C8E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13F797C"/>
    <w:multiLevelType w:val="hybridMultilevel"/>
    <w:tmpl w:val="F4D2C4A0"/>
    <w:lvl w:ilvl="0" w:tplc="C576F640">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 w15:restartNumberingAfterBreak="0">
    <w:nsid w:val="0234265B"/>
    <w:multiLevelType w:val="hybridMultilevel"/>
    <w:tmpl w:val="514659B0"/>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3" w15:restartNumberingAfterBreak="0">
    <w:nsid w:val="0DDF5703"/>
    <w:multiLevelType w:val="hybridMultilevel"/>
    <w:tmpl w:val="1EBA3D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D26E01"/>
    <w:multiLevelType w:val="hybridMultilevel"/>
    <w:tmpl w:val="EFC86AD6"/>
    <w:lvl w:ilvl="0" w:tplc="B15000A4">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5" w15:restartNumberingAfterBreak="0">
    <w:nsid w:val="24087E62"/>
    <w:multiLevelType w:val="hybridMultilevel"/>
    <w:tmpl w:val="B0A8C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42781F"/>
    <w:multiLevelType w:val="hybridMultilevel"/>
    <w:tmpl w:val="61103FE2"/>
    <w:lvl w:ilvl="0" w:tplc="2A1CE1D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E436F04"/>
    <w:multiLevelType w:val="hybridMultilevel"/>
    <w:tmpl w:val="30CEA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51339D"/>
    <w:multiLevelType w:val="hybridMultilevel"/>
    <w:tmpl w:val="6FACB2D8"/>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9" w15:restartNumberingAfterBreak="0">
    <w:nsid w:val="3413066B"/>
    <w:multiLevelType w:val="multilevel"/>
    <w:tmpl w:val="2684EC1C"/>
    <w:lvl w:ilvl="0">
      <w:start w:val="1"/>
      <w:numFmt w:val="decimal"/>
      <w:lvlText w:val="%1"/>
      <w:lvlJc w:val="left"/>
      <w:pPr>
        <w:tabs>
          <w:tab w:val="num" w:pos="908"/>
        </w:tabs>
        <w:ind w:left="908" w:hanging="340"/>
      </w:pPr>
      <w:rPr>
        <w:rFonts w:hint="default"/>
        <w:b/>
        <w:color w:val="C00000"/>
      </w:rPr>
    </w:lvl>
    <w:lvl w:ilvl="1">
      <w:start w:val="1"/>
      <w:numFmt w:val="decimal"/>
      <w:lvlText w:val="%2."/>
      <w:lvlJc w:val="left"/>
      <w:pPr>
        <w:tabs>
          <w:tab w:val="num" w:pos="1247"/>
        </w:tabs>
        <w:ind w:left="1588" w:hanging="341"/>
      </w:pPr>
      <w:rPr>
        <w:rFonts w:hint="default"/>
        <w:color w:val="auto"/>
      </w:rPr>
    </w:lvl>
    <w:lvl w:ilvl="2">
      <w:start w:val="1"/>
      <w:numFmt w:val="bullet"/>
      <w:lvlText w:val="­"/>
      <w:lvlJc w:val="left"/>
      <w:pPr>
        <w:ind w:left="1588" w:hanging="341"/>
      </w:pPr>
      <w:rPr>
        <w:rFonts w:ascii="Tahoma" w:hAnsi="Tahoma" w:hint="default"/>
        <w:b/>
        <w:color w:val="C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6C1999"/>
    <w:multiLevelType w:val="multilevel"/>
    <w:tmpl w:val="1B24B3E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77D7518"/>
    <w:multiLevelType w:val="hybridMultilevel"/>
    <w:tmpl w:val="B0A8C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64D44"/>
    <w:multiLevelType w:val="hybridMultilevel"/>
    <w:tmpl w:val="E55826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25A393E"/>
    <w:multiLevelType w:val="hybridMultilevel"/>
    <w:tmpl w:val="6FACB2D8"/>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4" w15:restartNumberingAfterBreak="0">
    <w:nsid w:val="4F93052A"/>
    <w:multiLevelType w:val="hybridMultilevel"/>
    <w:tmpl w:val="1EBA3D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18C40D6"/>
    <w:multiLevelType w:val="hybridMultilevel"/>
    <w:tmpl w:val="4C9C8E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525D0BF8"/>
    <w:multiLevelType w:val="hybridMultilevel"/>
    <w:tmpl w:val="90CC894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4648A8"/>
    <w:multiLevelType w:val="hybridMultilevel"/>
    <w:tmpl w:val="022CC896"/>
    <w:lvl w:ilvl="0" w:tplc="B15000A4">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8" w15:restartNumberingAfterBreak="0">
    <w:nsid w:val="58602B75"/>
    <w:multiLevelType w:val="hybridMultilevel"/>
    <w:tmpl w:val="B45CD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6D4BB5"/>
    <w:multiLevelType w:val="hybridMultilevel"/>
    <w:tmpl w:val="61103FE2"/>
    <w:lvl w:ilvl="0" w:tplc="2A1CE1D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B6A2F2C"/>
    <w:multiLevelType w:val="hybridMultilevel"/>
    <w:tmpl w:val="514659B0"/>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1" w15:restartNumberingAfterBreak="0">
    <w:nsid w:val="5C283EBE"/>
    <w:multiLevelType w:val="hybridMultilevel"/>
    <w:tmpl w:val="1EBA3D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D2D5F04"/>
    <w:multiLevelType w:val="hybridMultilevel"/>
    <w:tmpl w:val="022CC896"/>
    <w:lvl w:ilvl="0" w:tplc="B15000A4">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3" w15:restartNumberingAfterBreak="0">
    <w:nsid w:val="5FDA057A"/>
    <w:multiLevelType w:val="hybridMultilevel"/>
    <w:tmpl w:val="CF3CB98E"/>
    <w:lvl w:ilvl="0" w:tplc="04190001">
      <w:start w:val="1"/>
      <w:numFmt w:val="bullet"/>
      <w:lvlText w:val=""/>
      <w:lvlJc w:val="left"/>
      <w:pPr>
        <w:ind w:left="1690" w:hanging="360"/>
      </w:pPr>
      <w:rPr>
        <w:rFonts w:ascii="Symbol" w:hAnsi="Symbol" w:hint="default"/>
        <w:color w:val="auto"/>
      </w:rPr>
    </w:lvl>
    <w:lvl w:ilvl="1" w:tplc="E176FBB2">
      <w:start w:val="1"/>
      <w:numFmt w:val="decimal"/>
      <w:lvlText w:val="%2."/>
      <w:lvlJc w:val="left"/>
      <w:pPr>
        <w:ind w:left="1563" w:hanging="420"/>
      </w:pPr>
      <w:rPr>
        <w:rFonts w:hint="default"/>
      </w:r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4" w15:restartNumberingAfterBreak="0">
    <w:nsid w:val="5FEE09FE"/>
    <w:multiLevelType w:val="hybridMultilevel"/>
    <w:tmpl w:val="E55826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3CD7757"/>
    <w:multiLevelType w:val="hybridMultilevel"/>
    <w:tmpl w:val="30CEA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72598D"/>
    <w:multiLevelType w:val="hybridMultilevel"/>
    <w:tmpl w:val="13B8E850"/>
    <w:lvl w:ilvl="0" w:tplc="DE1A313E">
      <w:start w:val="1"/>
      <w:numFmt w:val="decimal"/>
      <w:lvlText w:val="%1."/>
      <w:lvlJc w:val="left"/>
      <w:pPr>
        <w:ind w:left="1627" w:hanging="360"/>
      </w:pPr>
      <w:rPr>
        <w:rFonts w:ascii="Times New Roman" w:hAnsi="Times New Roman" w:cs="Times New Roman"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7" w15:restartNumberingAfterBreak="0">
    <w:nsid w:val="6D4D7A99"/>
    <w:multiLevelType w:val="hybridMultilevel"/>
    <w:tmpl w:val="F4D2C4A0"/>
    <w:lvl w:ilvl="0" w:tplc="C576F640">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8" w15:restartNumberingAfterBreak="0">
    <w:nsid w:val="7A5302EA"/>
    <w:multiLevelType w:val="multilevel"/>
    <w:tmpl w:val="1B24B3E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F1F2EA9"/>
    <w:multiLevelType w:val="multilevel"/>
    <w:tmpl w:val="2684EC1C"/>
    <w:lvl w:ilvl="0">
      <w:start w:val="1"/>
      <w:numFmt w:val="decimal"/>
      <w:lvlText w:val="%1"/>
      <w:lvlJc w:val="left"/>
      <w:pPr>
        <w:tabs>
          <w:tab w:val="num" w:pos="908"/>
        </w:tabs>
        <w:ind w:left="908" w:hanging="340"/>
      </w:pPr>
      <w:rPr>
        <w:rFonts w:hint="default"/>
        <w:b/>
        <w:color w:val="C00000"/>
      </w:rPr>
    </w:lvl>
    <w:lvl w:ilvl="1">
      <w:start w:val="1"/>
      <w:numFmt w:val="decimal"/>
      <w:lvlText w:val="%2."/>
      <w:lvlJc w:val="left"/>
      <w:pPr>
        <w:tabs>
          <w:tab w:val="num" w:pos="1247"/>
        </w:tabs>
        <w:ind w:left="1588" w:hanging="341"/>
      </w:pPr>
      <w:rPr>
        <w:rFonts w:hint="default"/>
        <w:color w:val="auto"/>
      </w:rPr>
    </w:lvl>
    <w:lvl w:ilvl="2">
      <w:start w:val="1"/>
      <w:numFmt w:val="bullet"/>
      <w:lvlText w:val="­"/>
      <w:lvlJc w:val="left"/>
      <w:pPr>
        <w:ind w:left="1588" w:hanging="341"/>
      </w:pPr>
      <w:rPr>
        <w:rFonts w:ascii="Tahoma" w:hAnsi="Tahoma" w:hint="default"/>
        <w:b/>
        <w:color w:val="C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4"/>
  </w:num>
  <w:num w:numId="3">
    <w:abstractNumId w:val="17"/>
  </w:num>
  <w:num w:numId="4">
    <w:abstractNumId w:val="29"/>
  </w:num>
  <w:num w:numId="5">
    <w:abstractNumId w:val="8"/>
  </w:num>
  <w:num w:numId="6">
    <w:abstractNumId w:val="2"/>
  </w:num>
  <w:num w:numId="7">
    <w:abstractNumId w:val="23"/>
  </w:num>
  <w:num w:numId="8">
    <w:abstractNumId w:val="12"/>
  </w:num>
  <w:num w:numId="9">
    <w:abstractNumId w:val="15"/>
  </w:num>
  <w:num w:numId="10">
    <w:abstractNumId w:val="16"/>
  </w:num>
  <w:num w:numId="11">
    <w:abstractNumId w:val="27"/>
  </w:num>
  <w:num w:numId="12">
    <w:abstractNumId w:val="18"/>
  </w:num>
  <w:num w:numId="13">
    <w:abstractNumId w:val="11"/>
  </w:num>
  <w:num w:numId="14">
    <w:abstractNumId w:val="26"/>
  </w:num>
  <w:num w:numId="15">
    <w:abstractNumId w:val="9"/>
  </w:num>
  <w:num w:numId="16">
    <w:abstractNumId w:val="22"/>
  </w:num>
  <w:num w:numId="17">
    <w:abstractNumId w:val="13"/>
  </w:num>
  <w:num w:numId="18">
    <w:abstractNumId w:val="20"/>
  </w:num>
  <w:num w:numId="19">
    <w:abstractNumId w:val="24"/>
  </w:num>
  <w:num w:numId="20">
    <w:abstractNumId w:val="0"/>
  </w:num>
  <w:num w:numId="21">
    <w:abstractNumId w:val="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25"/>
  </w:num>
  <w:num w:numId="26">
    <w:abstractNumId w:val="10"/>
  </w:num>
  <w:num w:numId="27">
    <w:abstractNumId w:val="19"/>
  </w:num>
  <w:num w:numId="28">
    <w:abstractNumId w:val="7"/>
  </w:num>
  <w:num w:numId="29">
    <w:abstractNumId w:val="28"/>
  </w:num>
  <w:num w:numId="3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4"/>
    <w:rsid w:val="00002F1A"/>
    <w:rsid w:val="00006799"/>
    <w:rsid w:val="00006A3C"/>
    <w:rsid w:val="00006C66"/>
    <w:rsid w:val="00011AF9"/>
    <w:rsid w:val="00015501"/>
    <w:rsid w:val="000177C8"/>
    <w:rsid w:val="000240DE"/>
    <w:rsid w:val="00055A42"/>
    <w:rsid w:val="00060FA2"/>
    <w:rsid w:val="000657F3"/>
    <w:rsid w:val="00066BE3"/>
    <w:rsid w:val="000965BB"/>
    <w:rsid w:val="000A5143"/>
    <w:rsid w:val="000B0E1F"/>
    <w:rsid w:val="000C7AC3"/>
    <w:rsid w:val="000D2F9C"/>
    <w:rsid w:val="000D5346"/>
    <w:rsid w:val="000E6B34"/>
    <w:rsid w:val="000F4BBC"/>
    <w:rsid w:val="00100C8B"/>
    <w:rsid w:val="001079A7"/>
    <w:rsid w:val="0011018E"/>
    <w:rsid w:val="001112D6"/>
    <w:rsid w:val="00115BF4"/>
    <w:rsid w:val="0011607F"/>
    <w:rsid w:val="00123C66"/>
    <w:rsid w:val="00124C51"/>
    <w:rsid w:val="00124F3A"/>
    <w:rsid w:val="0013492D"/>
    <w:rsid w:val="001408FC"/>
    <w:rsid w:val="00143A01"/>
    <w:rsid w:val="0015626E"/>
    <w:rsid w:val="00171B15"/>
    <w:rsid w:val="00176B41"/>
    <w:rsid w:val="001861CB"/>
    <w:rsid w:val="001903D5"/>
    <w:rsid w:val="00193F69"/>
    <w:rsid w:val="001944EC"/>
    <w:rsid w:val="001A1F04"/>
    <w:rsid w:val="001B06EA"/>
    <w:rsid w:val="001B07FF"/>
    <w:rsid w:val="001B2FB8"/>
    <w:rsid w:val="001C31EC"/>
    <w:rsid w:val="001D1EC8"/>
    <w:rsid w:val="001D307A"/>
    <w:rsid w:val="001D59A1"/>
    <w:rsid w:val="001E070D"/>
    <w:rsid w:val="001E5702"/>
    <w:rsid w:val="001F2DBA"/>
    <w:rsid w:val="001F483D"/>
    <w:rsid w:val="0020068C"/>
    <w:rsid w:val="00200E3F"/>
    <w:rsid w:val="002016F9"/>
    <w:rsid w:val="002140B6"/>
    <w:rsid w:val="002221C4"/>
    <w:rsid w:val="0023653A"/>
    <w:rsid w:val="00245D3E"/>
    <w:rsid w:val="00251583"/>
    <w:rsid w:val="00254FE5"/>
    <w:rsid w:val="00256E7E"/>
    <w:rsid w:val="002578BA"/>
    <w:rsid w:val="0026246B"/>
    <w:rsid w:val="002848C0"/>
    <w:rsid w:val="002902CF"/>
    <w:rsid w:val="002B478B"/>
    <w:rsid w:val="002B74C5"/>
    <w:rsid w:val="002C1307"/>
    <w:rsid w:val="002D476F"/>
    <w:rsid w:val="002E29E0"/>
    <w:rsid w:val="002F499A"/>
    <w:rsid w:val="00304A82"/>
    <w:rsid w:val="003066CE"/>
    <w:rsid w:val="00307082"/>
    <w:rsid w:val="0031040D"/>
    <w:rsid w:val="00311DBC"/>
    <w:rsid w:val="0031547D"/>
    <w:rsid w:val="00316141"/>
    <w:rsid w:val="00316911"/>
    <w:rsid w:val="003356FB"/>
    <w:rsid w:val="0034167B"/>
    <w:rsid w:val="00344EEB"/>
    <w:rsid w:val="0035219E"/>
    <w:rsid w:val="00360CD4"/>
    <w:rsid w:val="0036463A"/>
    <w:rsid w:val="003650A0"/>
    <w:rsid w:val="00370C5A"/>
    <w:rsid w:val="00370CCD"/>
    <w:rsid w:val="00371DA9"/>
    <w:rsid w:val="003723E1"/>
    <w:rsid w:val="00380319"/>
    <w:rsid w:val="003848B6"/>
    <w:rsid w:val="00385080"/>
    <w:rsid w:val="0039191B"/>
    <w:rsid w:val="003939D2"/>
    <w:rsid w:val="00397015"/>
    <w:rsid w:val="003A2A84"/>
    <w:rsid w:val="003A31B6"/>
    <w:rsid w:val="003A5434"/>
    <w:rsid w:val="003A622F"/>
    <w:rsid w:val="003B0E49"/>
    <w:rsid w:val="003B175A"/>
    <w:rsid w:val="003B7B8C"/>
    <w:rsid w:val="003C759A"/>
    <w:rsid w:val="003D1A24"/>
    <w:rsid w:val="003E0342"/>
    <w:rsid w:val="003E316C"/>
    <w:rsid w:val="003F7965"/>
    <w:rsid w:val="00400B5B"/>
    <w:rsid w:val="00402351"/>
    <w:rsid w:val="00403204"/>
    <w:rsid w:val="00413FBC"/>
    <w:rsid w:val="00421FA7"/>
    <w:rsid w:val="00423733"/>
    <w:rsid w:val="00423E4C"/>
    <w:rsid w:val="00426620"/>
    <w:rsid w:val="00434BAD"/>
    <w:rsid w:val="00453212"/>
    <w:rsid w:val="0045686F"/>
    <w:rsid w:val="004662C5"/>
    <w:rsid w:val="004667AC"/>
    <w:rsid w:val="00471625"/>
    <w:rsid w:val="00473F49"/>
    <w:rsid w:val="00476F29"/>
    <w:rsid w:val="004849DF"/>
    <w:rsid w:val="00494D66"/>
    <w:rsid w:val="0049682A"/>
    <w:rsid w:val="0049732E"/>
    <w:rsid w:val="004A5074"/>
    <w:rsid w:val="004A75F3"/>
    <w:rsid w:val="004A7B1A"/>
    <w:rsid w:val="004C725E"/>
    <w:rsid w:val="004D031A"/>
    <w:rsid w:val="004D0EFF"/>
    <w:rsid w:val="004D25DC"/>
    <w:rsid w:val="004E5023"/>
    <w:rsid w:val="004E562F"/>
    <w:rsid w:val="004F4C13"/>
    <w:rsid w:val="004F6EB6"/>
    <w:rsid w:val="0050091F"/>
    <w:rsid w:val="00503B64"/>
    <w:rsid w:val="005139B0"/>
    <w:rsid w:val="00536F68"/>
    <w:rsid w:val="0054163E"/>
    <w:rsid w:val="00547D41"/>
    <w:rsid w:val="005503AB"/>
    <w:rsid w:val="00552134"/>
    <w:rsid w:val="005604BE"/>
    <w:rsid w:val="00573C38"/>
    <w:rsid w:val="0057454F"/>
    <w:rsid w:val="005747B6"/>
    <w:rsid w:val="00574A04"/>
    <w:rsid w:val="0059162A"/>
    <w:rsid w:val="00592253"/>
    <w:rsid w:val="005A39BB"/>
    <w:rsid w:val="005A5256"/>
    <w:rsid w:val="005C0E89"/>
    <w:rsid w:val="005C43F0"/>
    <w:rsid w:val="005C4E54"/>
    <w:rsid w:val="005C6E07"/>
    <w:rsid w:val="005C7673"/>
    <w:rsid w:val="005D2B8E"/>
    <w:rsid w:val="005D3F84"/>
    <w:rsid w:val="005E4F62"/>
    <w:rsid w:val="005F1623"/>
    <w:rsid w:val="005F222D"/>
    <w:rsid w:val="005F553D"/>
    <w:rsid w:val="005F5A83"/>
    <w:rsid w:val="00610506"/>
    <w:rsid w:val="00626547"/>
    <w:rsid w:val="00627D55"/>
    <w:rsid w:val="006418A4"/>
    <w:rsid w:val="00650DD1"/>
    <w:rsid w:val="00652928"/>
    <w:rsid w:val="00655313"/>
    <w:rsid w:val="00656BB3"/>
    <w:rsid w:val="00657274"/>
    <w:rsid w:val="006728B2"/>
    <w:rsid w:val="00680B43"/>
    <w:rsid w:val="006830EC"/>
    <w:rsid w:val="0069634A"/>
    <w:rsid w:val="00696E77"/>
    <w:rsid w:val="00697AEC"/>
    <w:rsid w:val="006A0FD7"/>
    <w:rsid w:val="006A2620"/>
    <w:rsid w:val="006A7C2A"/>
    <w:rsid w:val="006B170D"/>
    <w:rsid w:val="006C30F4"/>
    <w:rsid w:val="006C5427"/>
    <w:rsid w:val="006E0D8C"/>
    <w:rsid w:val="006E3865"/>
    <w:rsid w:val="006F341E"/>
    <w:rsid w:val="006F5204"/>
    <w:rsid w:val="00707654"/>
    <w:rsid w:val="007163DF"/>
    <w:rsid w:val="007168A1"/>
    <w:rsid w:val="00716EDD"/>
    <w:rsid w:val="00721D56"/>
    <w:rsid w:val="0072330C"/>
    <w:rsid w:val="00731189"/>
    <w:rsid w:val="00741752"/>
    <w:rsid w:val="00743BF1"/>
    <w:rsid w:val="00745489"/>
    <w:rsid w:val="00746172"/>
    <w:rsid w:val="0075141D"/>
    <w:rsid w:val="007554ED"/>
    <w:rsid w:val="00772078"/>
    <w:rsid w:val="00784A09"/>
    <w:rsid w:val="00784D32"/>
    <w:rsid w:val="00785CB1"/>
    <w:rsid w:val="0079150F"/>
    <w:rsid w:val="00797382"/>
    <w:rsid w:val="007A1CCE"/>
    <w:rsid w:val="007A33E5"/>
    <w:rsid w:val="007B2550"/>
    <w:rsid w:val="007C0D8D"/>
    <w:rsid w:val="007C5552"/>
    <w:rsid w:val="007C77CD"/>
    <w:rsid w:val="007D087D"/>
    <w:rsid w:val="007D49FC"/>
    <w:rsid w:val="007D7F94"/>
    <w:rsid w:val="007E0BD0"/>
    <w:rsid w:val="007F41D2"/>
    <w:rsid w:val="007F5E23"/>
    <w:rsid w:val="007F7F46"/>
    <w:rsid w:val="00806528"/>
    <w:rsid w:val="008079AB"/>
    <w:rsid w:val="00812B00"/>
    <w:rsid w:val="008159CB"/>
    <w:rsid w:val="008247C7"/>
    <w:rsid w:val="0082710C"/>
    <w:rsid w:val="00834428"/>
    <w:rsid w:val="00835724"/>
    <w:rsid w:val="008422EE"/>
    <w:rsid w:val="00855364"/>
    <w:rsid w:val="00856811"/>
    <w:rsid w:val="008617F7"/>
    <w:rsid w:val="00864330"/>
    <w:rsid w:val="008733C5"/>
    <w:rsid w:val="0087374C"/>
    <w:rsid w:val="00876865"/>
    <w:rsid w:val="00895545"/>
    <w:rsid w:val="0089700C"/>
    <w:rsid w:val="008A257C"/>
    <w:rsid w:val="008A4B15"/>
    <w:rsid w:val="008B0722"/>
    <w:rsid w:val="008B264B"/>
    <w:rsid w:val="008B75A5"/>
    <w:rsid w:val="008B7D04"/>
    <w:rsid w:val="008C4E7B"/>
    <w:rsid w:val="008D76A5"/>
    <w:rsid w:val="008E052F"/>
    <w:rsid w:val="008E3C87"/>
    <w:rsid w:val="008F170A"/>
    <w:rsid w:val="008F2608"/>
    <w:rsid w:val="008F3EEB"/>
    <w:rsid w:val="008F7B4F"/>
    <w:rsid w:val="009043F8"/>
    <w:rsid w:val="00905412"/>
    <w:rsid w:val="009113AF"/>
    <w:rsid w:val="0091169A"/>
    <w:rsid w:val="009126EE"/>
    <w:rsid w:val="009352C5"/>
    <w:rsid w:val="00937273"/>
    <w:rsid w:val="009404A9"/>
    <w:rsid w:val="009469E6"/>
    <w:rsid w:val="00951020"/>
    <w:rsid w:val="00952B2E"/>
    <w:rsid w:val="0096123E"/>
    <w:rsid w:val="009702DF"/>
    <w:rsid w:val="0097080D"/>
    <w:rsid w:val="00971161"/>
    <w:rsid w:val="00971459"/>
    <w:rsid w:val="0097427C"/>
    <w:rsid w:val="00977863"/>
    <w:rsid w:val="009833E8"/>
    <w:rsid w:val="0098449B"/>
    <w:rsid w:val="00985015"/>
    <w:rsid w:val="0098618B"/>
    <w:rsid w:val="009945A4"/>
    <w:rsid w:val="0099570D"/>
    <w:rsid w:val="00996F08"/>
    <w:rsid w:val="00996F53"/>
    <w:rsid w:val="009B4BB3"/>
    <w:rsid w:val="009B502C"/>
    <w:rsid w:val="009C3597"/>
    <w:rsid w:val="009C6173"/>
    <w:rsid w:val="009D1DE1"/>
    <w:rsid w:val="009D4456"/>
    <w:rsid w:val="009D62DA"/>
    <w:rsid w:val="009D6485"/>
    <w:rsid w:val="009E557E"/>
    <w:rsid w:val="009E7448"/>
    <w:rsid w:val="009F298E"/>
    <w:rsid w:val="009F3030"/>
    <w:rsid w:val="00A228DE"/>
    <w:rsid w:val="00A2414A"/>
    <w:rsid w:val="00A3412F"/>
    <w:rsid w:val="00A41EAF"/>
    <w:rsid w:val="00A44481"/>
    <w:rsid w:val="00A46881"/>
    <w:rsid w:val="00A50A4C"/>
    <w:rsid w:val="00A51D72"/>
    <w:rsid w:val="00A5391D"/>
    <w:rsid w:val="00A54711"/>
    <w:rsid w:val="00A6304F"/>
    <w:rsid w:val="00A6438C"/>
    <w:rsid w:val="00A67417"/>
    <w:rsid w:val="00A72181"/>
    <w:rsid w:val="00A75CC0"/>
    <w:rsid w:val="00A84215"/>
    <w:rsid w:val="00A856D3"/>
    <w:rsid w:val="00A97EA6"/>
    <w:rsid w:val="00AA4E94"/>
    <w:rsid w:val="00AB0800"/>
    <w:rsid w:val="00AC3100"/>
    <w:rsid w:val="00AC4282"/>
    <w:rsid w:val="00AE7482"/>
    <w:rsid w:val="00AF6DEF"/>
    <w:rsid w:val="00B13A5C"/>
    <w:rsid w:val="00B224A4"/>
    <w:rsid w:val="00B2516C"/>
    <w:rsid w:val="00B274AC"/>
    <w:rsid w:val="00B307C0"/>
    <w:rsid w:val="00B3248B"/>
    <w:rsid w:val="00B36311"/>
    <w:rsid w:val="00B436C2"/>
    <w:rsid w:val="00B46047"/>
    <w:rsid w:val="00B508A2"/>
    <w:rsid w:val="00B574B0"/>
    <w:rsid w:val="00B62269"/>
    <w:rsid w:val="00B64085"/>
    <w:rsid w:val="00B67713"/>
    <w:rsid w:val="00B71D2E"/>
    <w:rsid w:val="00B802C3"/>
    <w:rsid w:val="00B86F80"/>
    <w:rsid w:val="00B93019"/>
    <w:rsid w:val="00BC1D54"/>
    <w:rsid w:val="00BC324D"/>
    <w:rsid w:val="00BC3B37"/>
    <w:rsid w:val="00BC3E33"/>
    <w:rsid w:val="00BC62BF"/>
    <w:rsid w:val="00BD02E8"/>
    <w:rsid w:val="00BD1FF6"/>
    <w:rsid w:val="00BD3512"/>
    <w:rsid w:val="00BD7CE9"/>
    <w:rsid w:val="00BD7EAB"/>
    <w:rsid w:val="00BE0CE5"/>
    <w:rsid w:val="00BE4743"/>
    <w:rsid w:val="00BE68F8"/>
    <w:rsid w:val="00BE7D7F"/>
    <w:rsid w:val="00BF3A2E"/>
    <w:rsid w:val="00C10D6C"/>
    <w:rsid w:val="00C20CF6"/>
    <w:rsid w:val="00C230E1"/>
    <w:rsid w:val="00C3253B"/>
    <w:rsid w:val="00C33239"/>
    <w:rsid w:val="00C37358"/>
    <w:rsid w:val="00C37E11"/>
    <w:rsid w:val="00C37FD7"/>
    <w:rsid w:val="00C42EDF"/>
    <w:rsid w:val="00C52634"/>
    <w:rsid w:val="00C54016"/>
    <w:rsid w:val="00C54C6C"/>
    <w:rsid w:val="00C630F9"/>
    <w:rsid w:val="00C82C0E"/>
    <w:rsid w:val="00C850AF"/>
    <w:rsid w:val="00C92F2A"/>
    <w:rsid w:val="00C931D4"/>
    <w:rsid w:val="00C93882"/>
    <w:rsid w:val="00C94DA4"/>
    <w:rsid w:val="00CA27FC"/>
    <w:rsid w:val="00CB3E17"/>
    <w:rsid w:val="00CB51C4"/>
    <w:rsid w:val="00CC3C45"/>
    <w:rsid w:val="00CC44A6"/>
    <w:rsid w:val="00CC55B2"/>
    <w:rsid w:val="00CD0D41"/>
    <w:rsid w:val="00CD1F23"/>
    <w:rsid w:val="00CD318D"/>
    <w:rsid w:val="00CD6E43"/>
    <w:rsid w:val="00CD7B89"/>
    <w:rsid w:val="00CE6989"/>
    <w:rsid w:val="00CF643A"/>
    <w:rsid w:val="00D04D6B"/>
    <w:rsid w:val="00D118A3"/>
    <w:rsid w:val="00D2517A"/>
    <w:rsid w:val="00D310FA"/>
    <w:rsid w:val="00D37D37"/>
    <w:rsid w:val="00D411F0"/>
    <w:rsid w:val="00D517F8"/>
    <w:rsid w:val="00D62D38"/>
    <w:rsid w:val="00D80830"/>
    <w:rsid w:val="00D93098"/>
    <w:rsid w:val="00D93427"/>
    <w:rsid w:val="00D94319"/>
    <w:rsid w:val="00D952C3"/>
    <w:rsid w:val="00D96CC4"/>
    <w:rsid w:val="00DA006D"/>
    <w:rsid w:val="00DA52D7"/>
    <w:rsid w:val="00DB2083"/>
    <w:rsid w:val="00DB639A"/>
    <w:rsid w:val="00DC050A"/>
    <w:rsid w:val="00DC0AA0"/>
    <w:rsid w:val="00DC61EA"/>
    <w:rsid w:val="00DD6719"/>
    <w:rsid w:val="00E023E6"/>
    <w:rsid w:val="00E05BBF"/>
    <w:rsid w:val="00E1158E"/>
    <w:rsid w:val="00E161D9"/>
    <w:rsid w:val="00E161FA"/>
    <w:rsid w:val="00E2506C"/>
    <w:rsid w:val="00E272FE"/>
    <w:rsid w:val="00E27FF1"/>
    <w:rsid w:val="00E309A2"/>
    <w:rsid w:val="00E31E65"/>
    <w:rsid w:val="00E32BB5"/>
    <w:rsid w:val="00E55C9B"/>
    <w:rsid w:val="00E62750"/>
    <w:rsid w:val="00E636F0"/>
    <w:rsid w:val="00E659A4"/>
    <w:rsid w:val="00E66417"/>
    <w:rsid w:val="00E76BE9"/>
    <w:rsid w:val="00E8352E"/>
    <w:rsid w:val="00E840EE"/>
    <w:rsid w:val="00E862A6"/>
    <w:rsid w:val="00E876B7"/>
    <w:rsid w:val="00E90AF7"/>
    <w:rsid w:val="00E942A9"/>
    <w:rsid w:val="00E95BE3"/>
    <w:rsid w:val="00EA0647"/>
    <w:rsid w:val="00EA0BC6"/>
    <w:rsid w:val="00EA3D5B"/>
    <w:rsid w:val="00EA3F90"/>
    <w:rsid w:val="00EA7023"/>
    <w:rsid w:val="00EA7996"/>
    <w:rsid w:val="00EA7D18"/>
    <w:rsid w:val="00EC3494"/>
    <w:rsid w:val="00EC4392"/>
    <w:rsid w:val="00ED1FD7"/>
    <w:rsid w:val="00ED2CDE"/>
    <w:rsid w:val="00ED405C"/>
    <w:rsid w:val="00EE4C7C"/>
    <w:rsid w:val="00EF3EB7"/>
    <w:rsid w:val="00F03E31"/>
    <w:rsid w:val="00F071DC"/>
    <w:rsid w:val="00F15722"/>
    <w:rsid w:val="00F25173"/>
    <w:rsid w:val="00F26624"/>
    <w:rsid w:val="00F3256C"/>
    <w:rsid w:val="00F3447E"/>
    <w:rsid w:val="00F351EE"/>
    <w:rsid w:val="00F40B3F"/>
    <w:rsid w:val="00F4314D"/>
    <w:rsid w:val="00F45C21"/>
    <w:rsid w:val="00F478C6"/>
    <w:rsid w:val="00F55015"/>
    <w:rsid w:val="00F60CB6"/>
    <w:rsid w:val="00F61746"/>
    <w:rsid w:val="00F62C3B"/>
    <w:rsid w:val="00F630DC"/>
    <w:rsid w:val="00F64360"/>
    <w:rsid w:val="00F6735A"/>
    <w:rsid w:val="00F73C18"/>
    <w:rsid w:val="00F83C0F"/>
    <w:rsid w:val="00F96DA3"/>
    <w:rsid w:val="00F97BA9"/>
    <w:rsid w:val="00FA12AC"/>
    <w:rsid w:val="00FA19E8"/>
    <w:rsid w:val="00FA6B84"/>
    <w:rsid w:val="00FB1F66"/>
    <w:rsid w:val="00FB4AFF"/>
    <w:rsid w:val="00FC0197"/>
    <w:rsid w:val="00FC136D"/>
    <w:rsid w:val="00FC3FB1"/>
    <w:rsid w:val="00FC45B6"/>
    <w:rsid w:val="00FD2AF8"/>
    <w:rsid w:val="00FD34D2"/>
    <w:rsid w:val="00FE22FE"/>
    <w:rsid w:val="00FE6A41"/>
    <w:rsid w:val="00FF3177"/>
    <w:rsid w:val="00FF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95919"/>
  <w15:chartTrackingRefBased/>
  <w15:docId w15:val="{79DB2845-D0A1-4015-BDA1-67477F8E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9FC"/>
    <w:pPr>
      <w:spacing w:after="200" w:line="276" w:lineRule="auto"/>
    </w:pPr>
    <w:rPr>
      <w:rFonts w:ascii="Times New Roman" w:eastAsia="Calibri" w:hAnsi="Times New Roman" w:cs="Times New Roman"/>
      <w:sz w:val="28"/>
    </w:rPr>
  </w:style>
  <w:style w:type="paragraph" w:styleId="2">
    <w:name w:val="heading 2"/>
    <w:basedOn w:val="a"/>
    <w:next w:val="a"/>
    <w:link w:val="20"/>
    <w:autoRedefine/>
    <w:qFormat/>
    <w:rsid w:val="0096123E"/>
    <w:pPr>
      <w:keepNext/>
      <w:suppressAutoHyphens/>
      <w:spacing w:after="0" w:line="240" w:lineRule="auto"/>
      <w:jc w:val="center"/>
      <w:outlineLvl w:val="1"/>
    </w:pPr>
    <w:rPr>
      <w:rFonts w:eastAsia="Times New Roman"/>
      <w:b/>
      <w:bCs/>
      <w:caps/>
      <w:sz w:val="24"/>
      <w:szCs w:val="24"/>
      <w:lang w:eastAsia="ru-RU"/>
    </w:rPr>
  </w:style>
  <w:style w:type="paragraph" w:styleId="4">
    <w:name w:val="heading 4"/>
    <w:aliases w:val="H4"/>
    <w:basedOn w:val="a"/>
    <w:next w:val="a"/>
    <w:link w:val="40"/>
    <w:uiPriority w:val="9"/>
    <w:unhideWhenUsed/>
    <w:qFormat/>
    <w:rsid w:val="0096123E"/>
    <w:pPr>
      <w:keepNext/>
      <w:keepLines/>
      <w:spacing w:before="200" w:after="0" w:line="240" w:lineRule="auto"/>
      <w:outlineLvl w:val="3"/>
    </w:pPr>
    <w:rPr>
      <w:rFonts w:ascii="Cambria" w:eastAsia="Times New Roman" w:hAnsi="Cambria"/>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9FC"/>
    <w:pPr>
      <w:tabs>
        <w:tab w:val="center" w:pos="4677"/>
        <w:tab w:val="right" w:pos="9355"/>
      </w:tabs>
    </w:pPr>
  </w:style>
  <w:style w:type="character" w:customStyle="1" w:styleId="a4">
    <w:name w:val="Верхний колонтитул Знак"/>
    <w:basedOn w:val="a0"/>
    <w:link w:val="a3"/>
    <w:uiPriority w:val="99"/>
    <w:rsid w:val="007D49FC"/>
    <w:rPr>
      <w:rFonts w:ascii="Times New Roman" w:eastAsia="Calibri" w:hAnsi="Times New Roman" w:cs="Times New Roman"/>
      <w:sz w:val="28"/>
    </w:rPr>
  </w:style>
  <w:style w:type="paragraph" w:styleId="a5">
    <w:name w:val="footer"/>
    <w:basedOn w:val="a"/>
    <w:link w:val="a6"/>
    <w:uiPriority w:val="99"/>
    <w:unhideWhenUsed/>
    <w:rsid w:val="007D49FC"/>
    <w:pPr>
      <w:tabs>
        <w:tab w:val="center" w:pos="4677"/>
        <w:tab w:val="right" w:pos="9355"/>
      </w:tabs>
    </w:pPr>
  </w:style>
  <w:style w:type="character" w:customStyle="1" w:styleId="a6">
    <w:name w:val="Нижний колонтитул Знак"/>
    <w:basedOn w:val="a0"/>
    <w:link w:val="a5"/>
    <w:uiPriority w:val="99"/>
    <w:rsid w:val="007D49FC"/>
    <w:rPr>
      <w:rFonts w:ascii="Times New Roman" w:eastAsia="Calibri" w:hAnsi="Times New Roman" w:cs="Times New Roman"/>
      <w:sz w:val="28"/>
    </w:rPr>
  </w:style>
  <w:style w:type="paragraph" w:styleId="a7">
    <w:name w:val="List Paragraph"/>
    <w:aliases w:val="AC List 01,Содержание. 2 уровень,Заголовок_3"/>
    <w:basedOn w:val="a"/>
    <w:link w:val="a8"/>
    <w:uiPriority w:val="34"/>
    <w:qFormat/>
    <w:rsid w:val="007D49FC"/>
    <w:pPr>
      <w:spacing w:after="0" w:line="240" w:lineRule="auto"/>
      <w:ind w:left="720"/>
      <w:contextualSpacing/>
    </w:pPr>
    <w:rPr>
      <w:rFonts w:eastAsia="Times New Roman"/>
      <w:color w:val="000000"/>
      <w:sz w:val="24"/>
      <w:szCs w:val="24"/>
      <w:lang w:val="x-none" w:eastAsia="x-none"/>
    </w:rPr>
  </w:style>
  <w:style w:type="character" w:customStyle="1" w:styleId="a8">
    <w:name w:val="Абзац списка Знак"/>
    <w:aliases w:val="AC List 01 Знак,Содержание. 2 уровень Знак,Заголовок_3 Знак"/>
    <w:link w:val="a7"/>
    <w:uiPriority w:val="34"/>
    <w:rsid w:val="007D49FC"/>
    <w:rPr>
      <w:rFonts w:ascii="Times New Roman" w:eastAsia="Times New Roman" w:hAnsi="Times New Roman" w:cs="Times New Roman"/>
      <w:color w:val="000000"/>
      <w:sz w:val="24"/>
      <w:szCs w:val="24"/>
      <w:lang w:val="x-none" w:eastAsia="x-none"/>
    </w:rPr>
  </w:style>
  <w:style w:type="character" w:styleId="a9">
    <w:name w:val="footnote reference"/>
    <w:unhideWhenUsed/>
    <w:rsid w:val="007D49FC"/>
    <w:rPr>
      <w:vertAlign w:val="superscript"/>
    </w:rPr>
  </w:style>
  <w:style w:type="paragraph" w:styleId="aa">
    <w:name w:val="footnote text"/>
    <w:basedOn w:val="a"/>
    <w:link w:val="ab"/>
    <w:uiPriority w:val="99"/>
    <w:semiHidden/>
    <w:unhideWhenUsed/>
    <w:rsid w:val="007D49FC"/>
    <w:rPr>
      <w:sz w:val="20"/>
      <w:szCs w:val="20"/>
    </w:rPr>
  </w:style>
  <w:style w:type="character" w:customStyle="1" w:styleId="ab">
    <w:name w:val="Текст сноски Знак"/>
    <w:basedOn w:val="a0"/>
    <w:link w:val="aa"/>
    <w:uiPriority w:val="99"/>
    <w:semiHidden/>
    <w:rsid w:val="007D49FC"/>
    <w:rPr>
      <w:rFonts w:ascii="Times New Roman" w:eastAsia="Calibri" w:hAnsi="Times New Roman" w:cs="Times New Roman"/>
      <w:sz w:val="20"/>
      <w:szCs w:val="20"/>
    </w:rPr>
  </w:style>
  <w:style w:type="character" w:styleId="ac">
    <w:name w:val="Hyperlink"/>
    <w:uiPriority w:val="99"/>
    <w:unhideWhenUsed/>
    <w:rsid w:val="00A3412F"/>
    <w:rPr>
      <w:rFonts w:ascii="Times New Roman" w:hAnsi="Times New Roman" w:cs="Times New Roman" w:hint="default"/>
      <w:b/>
      <w:bCs/>
      <w:i w:val="0"/>
      <w:iCs w:val="0"/>
      <w:color w:val="000080"/>
      <w:sz w:val="24"/>
      <w:szCs w:val="24"/>
      <w:u w:val="single"/>
    </w:rPr>
  </w:style>
  <w:style w:type="character" w:customStyle="1" w:styleId="s0">
    <w:name w:val="s0"/>
    <w:qFormat/>
    <w:rsid w:val="00A341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3412F"/>
    <w:rPr>
      <w:rFonts w:ascii="Times New Roman" w:hAnsi="Times New Roman" w:cs="Times New Roman" w:hint="default"/>
      <w:b/>
      <w:bCs/>
      <w:i w:val="0"/>
      <w:iCs w:val="0"/>
      <w:strike w:val="0"/>
      <w:dstrike w:val="0"/>
      <w:color w:val="000000"/>
      <w:sz w:val="24"/>
      <w:szCs w:val="24"/>
      <w:u w:val="none"/>
      <w:effect w:val="none"/>
    </w:rPr>
  </w:style>
  <w:style w:type="table" w:styleId="ad">
    <w:name w:val="Table Grid"/>
    <w:basedOn w:val="a1"/>
    <w:uiPriority w:val="59"/>
    <w:rsid w:val="00A3412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A3412F"/>
    <w:pPr>
      <w:spacing w:after="0" w:line="240" w:lineRule="auto"/>
    </w:pPr>
    <w:rPr>
      <w:rFonts w:ascii="Tahoma" w:eastAsia="Times New Roman" w:hAnsi="Tahoma"/>
      <w:color w:val="000000"/>
      <w:sz w:val="16"/>
      <w:szCs w:val="16"/>
      <w:lang w:val="x-none" w:eastAsia="x-none"/>
    </w:rPr>
  </w:style>
  <w:style w:type="character" w:customStyle="1" w:styleId="af">
    <w:name w:val="Текст выноски Знак"/>
    <w:basedOn w:val="a0"/>
    <w:link w:val="ae"/>
    <w:uiPriority w:val="99"/>
    <w:semiHidden/>
    <w:rsid w:val="00A3412F"/>
    <w:rPr>
      <w:rFonts w:ascii="Tahoma" w:eastAsia="Times New Roman" w:hAnsi="Tahoma" w:cs="Times New Roman"/>
      <w:color w:val="000000"/>
      <w:sz w:val="16"/>
      <w:szCs w:val="16"/>
      <w:lang w:val="x-none" w:eastAsia="x-none"/>
    </w:rPr>
  </w:style>
  <w:style w:type="paragraph" w:styleId="af0">
    <w:name w:val="Body Text"/>
    <w:basedOn w:val="a"/>
    <w:link w:val="1"/>
    <w:rsid w:val="00A3412F"/>
    <w:pPr>
      <w:tabs>
        <w:tab w:val="left" w:pos="0"/>
      </w:tabs>
      <w:spacing w:after="0" w:line="240" w:lineRule="auto"/>
      <w:jc w:val="both"/>
    </w:pPr>
    <w:rPr>
      <w:rFonts w:eastAsia="Times New Roman"/>
      <w:szCs w:val="20"/>
      <w:lang w:val="x-none" w:eastAsia="x-none"/>
    </w:rPr>
  </w:style>
  <w:style w:type="character" w:customStyle="1" w:styleId="af1">
    <w:name w:val="Основной текст Знак"/>
    <w:basedOn w:val="a0"/>
    <w:uiPriority w:val="99"/>
    <w:semiHidden/>
    <w:rsid w:val="00A3412F"/>
    <w:rPr>
      <w:rFonts w:ascii="Times New Roman" w:eastAsia="Calibri" w:hAnsi="Times New Roman" w:cs="Times New Roman"/>
      <w:sz w:val="28"/>
    </w:rPr>
  </w:style>
  <w:style w:type="character" w:customStyle="1" w:styleId="1">
    <w:name w:val="Основной текст Знак1"/>
    <w:link w:val="af0"/>
    <w:rsid w:val="00A3412F"/>
    <w:rPr>
      <w:rFonts w:ascii="Times New Roman" w:eastAsia="Times New Roman" w:hAnsi="Times New Roman" w:cs="Times New Roman"/>
      <w:sz w:val="28"/>
      <w:szCs w:val="20"/>
      <w:lang w:val="x-none" w:eastAsia="x-none"/>
    </w:rPr>
  </w:style>
  <w:style w:type="character" w:styleId="af2">
    <w:name w:val="annotation reference"/>
    <w:uiPriority w:val="99"/>
    <w:semiHidden/>
    <w:unhideWhenUsed/>
    <w:rsid w:val="00A3412F"/>
    <w:rPr>
      <w:sz w:val="16"/>
      <w:szCs w:val="16"/>
    </w:rPr>
  </w:style>
  <w:style w:type="paragraph" w:styleId="af3">
    <w:name w:val="annotation text"/>
    <w:basedOn w:val="a"/>
    <w:link w:val="af4"/>
    <w:uiPriority w:val="99"/>
    <w:semiHidden/>
    <w:unhideWhenUsed/>
    <w:rsid w:val="00A3412F"/>
    <w:pPr>
      <w:spacing w:after="0" w:line="240" w:lineRule="auto"/>
    </w:pPr>
    <w:rPr>
      <w:rFonts w:eastAsia="Times New Roman"/>
      <w:color w:val="000000"/>
      <w:sz w:val="20"/>
      <w:szCs w:val="20"/>
      <w:lang w:val="x-none" w:eastAsia="x-none"/>
    </w:rPr>
  </w:style>
  <w:style w:type="character" w:customStyle="1" w:styleId="af4">
    <w:name w:val="Текст примечания Знак"/>
    <w:basedOn w:val="a0"/>
    <w:link w:val="af3"/>
    <w:uiPriority w:val="99"/>
    <w:semiHidden/>
    <w:rsid w:val="00A3412F"/>
    <w:rPr>
      <w:rFonts w:ascii="Times New Roman" w:eastAsia="Times New Roman" w:hAnsi="Times New Roman" w:cs="Times New Roman"/>
      <w:color w:val="000000"/>
      <w:sz w:val="20"/>
      <w:szCs w:val="20"/>
      <w:lang w:val="x-none" w:eastAsia="x-none"/>
    </w:rPr>
  </w:style>
  <w:style w:type="paragraph" w:styleId="af5">
    <w:name w:val="annotation subject"/>
    <w:basedOn w:val="af3"/>
    <w:next w:val="af3"/>
    <w:link w:val="af6"/>
    <w:uiPriority w:val="99"/>
    <w:semiHidden/>
    <w:unhideWhenUsed/>
    <w:rsid w:val="00A3412F"/>
    <w:rPr>
      <w:b/>
      <w:bCs/>
    </w:rPr>
  </w:style>
  <w:style w:type="character" w:customStyle="1" w:styleId="af6">
    <w:name w:val="Тема примечания Знак"/>
    <w:basedOn w:val="af4"/>
    <w:link w:val="af5"/>
    <w:uiPriority w:val="99"/>
    <w:semiHidden/>
    <w:rsid w:val="00A3412F"/>
    <w:rPr>
      <w:rFonts w:ascii="Times New Roman" w:eastAsia="Times New Roman" w:hAnsi="Times New Roman" w:cs="Times New Roman"/>
      <w:b/>
      <w:bCs/>
      <w:color w:val="000000"/>
      <w:sz w:val="20"/>
      <w:szCs w:val="20"/>
      <w:lang w:val="x-none" w:eastAsia="x-none"/>
    </w:rPr>
  </w:style>
  <w:style w:type="paragraph" w:styleId="af7">
    <w:name w:val="Normal (Web)"/>
    <w:basedOn w:val="a"/>
    <w:uiPriority w:val="99"/>
    <w:unhideWhenUsed/>
    <w:rsid w:val="00A3412F"/>
    <w:pPr>
      <w:spacing w:before="100" w:beforeAutospacing="1" w:after="100" w:afterAutospacing="1" w:line="240" w:lineRule="auto"/>
    </w:pPr>
    <w:rPr>
      <w:rFonts w:eastAsia="Times New Roman"/>
      <w:sz w:val="24"/>
      <w:szCs w:val="24"/>
      <w:lang w:eastAsia="ru-RU"/>
    </w:rPr>
  </w:style>
  <w:style w:type="character" w:customStyle="1" w:styleId="s2">
    <w:name w:val="s2"/>
    <w:rsid w:val="00A3412F"/>
    <w:rPr>
      <w:rFonts w:ascii="Times New Roman" w:hAnsi="Times New Roman" w:cs="Times New Roman" w:hint="default"/>
      <w:color w:val="333399"/>
      <w:u w:val="single"/>
    </w:rPr>
  </w:style>
  <w:style w:type="paragraph" w:customStyle="1" w:styleId="10">
    <w:name w:val="Стиль1"/>
    <w:basedOn w:val="af8"/>
    <w:rsid w:val="00A3412F"/>
    <w:pPr>
      <w:contextualSpacing w:val="0"/>
      <w:jc w:val="both"/>
    </w:pPr>
    <w:rPr>
      <w:rFonts w:ascii="Times New Roman" w:eastAsia="Times New Roman" w:hAnsi="Times New Roman" w:cs="Times New Roman"/>
      <w:b/>
      <w:spacing w:val="0"/>
      <w:kern w:val="0"/>
      <w:sz w:val="28"/>
      <w:szCs w:val="20"/>
      <w:lang w:eastAsia="ru-RU"/>
    </w:rPr>
  </w:style>
  <w:style w:type="paragraph" w:customStyle="1" w:styleId="af9">
    <w:basedOn w:val="a"/>
    <w:next w:val="a"/>
    <w:link w:val="afa"/>
    <w:uiPriority w:val="10"/>
    <w:qFormat/>
    <w:rsid w:val="00A3412F"/>
    <w:pPr>
      <w:spacing w:before="240" w:after="60" w:line="240" w:lineRule="auto"/>
      <w:jc w:val="center"/>
      <w:outlineLvl w:val="0"/>
    </w:pPr>
    <w:rPr>
      <w:rFonts w:ascii="Cambria" w:eastAsia="Times New Roman" w:hAnsi="Cambria"/>
      <w:b/>
      <w:bCs/>
      <w:color w:val="000000"/>
      <w:kern w:val="28"/>
      <w:sz w:val="32"/>
      <w:szCs w:val="32"/>
    </w:rPr>
  </w:style>
  <w:style w:type="character" w:customStyle="1" w:styleId="afa">
    <w:name w:val="Название Знак"/>
    <w:link w:val="af9"/>
    <w:uiPriority w:val="10"/>
    <w:rsid w:val="00A3412F"/>
    <w:rPr>
      <w:rFonts w:ascii="Cambria" w:eastAsia="Times New Roman" w:hAnsi="Cambria" w:cs="Times New Roman"/>
      <w:b/>
      <w:bCs/>
      <w:color w:val="000000"/>
      <w:kern w:val="28"/>
      <w:sz w:val="32"/>
      <w:szCs w:val="32"/>
    </w:rPr>
  </w:style>
  <w:style w:type="paragraph" w:styleId="af8">
    <w:name w:val="Title"/>
    <w:basedOn w:val="a"/>
    <w:next w:val="a"/>
    <w:link w:val="afb"/>
    <w:uiPriority w:val="10"/>
    <w:qFormat/>
    <w:rsid w:val="00A34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8"/>
    <w:uiPriority w:val="10"/>
    <w:rsid w:val="00A3412F"/>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rsid w:val="0096123E"/>
    <w:rPr>
      <w:rFonts w:ascii="Times New Roman" w:eastAsia="Times New Roman" w:hAnsi="Times New Roman" w:cs="Times New Roman"/>
      <w:b/>
      <w:bCs/>
      <w:caps/>
      <w:sz w:val="24"/>
      <w:szCs w:val="24"/>
      <w:lang w:eastAsia="ru-RU"/>
    </w:rPr>
  </w:style>
  <w:style w:type="character" w:customStyle="1" w:styleId="40">
    <w:name w:val="Заголовок 4 Знак"/>
    <w:aliases w:val="H4 Знак"/>
    <w:basedOn w:val="a0"/>
    <w:link w:val="4"/>
    <w:uiPriority w:val="9"/>
    <w:rsid w:val="0096123E"/>
    <w:rPr>
      <w:rFonts w:ascii="Cambria" w:eastAsia="Times New Roman" w:hAnsi="Cambria" w:cs="Times New Roman"/>
      <w:b/>
      <w:bCs/>
      <w:i/>
      <w:iCs/>
      <w:color w:val="4F81BD"/>
      <w:sz w:val="24"/>
      <w:szCs w:val="24"/>
      <w:lang w:eastAsia="ru-RU"/>
    </w:rPr>
  </w:style>
  <w:style w:type="paragraph" w:styleId="afc">
    <w:name w:val="No Spacing"/>
    <w:link w:val="afd"/>
    <w:uiPriority w:val="1"/>
    <w:qFormat/>
    <w:rsid w:val="0096123E"/>
    <w:pPr>
      <w:spacing w:after="0" w:line="240" w:lineRule="auto"/>
    </w:pPr>
    <w:rPr>
      <w:rFonts w:ascii="Times New Roman" w:eastAsia="Times New Roman" w:hAnsi="Times New Roman" w:cs="Times New Roman"/>
      <w:color w:val="000000"/>
      <w:sz w:val="24"/>
      <w:szCs w:val="24"/>
      <w:lang w:eastAsia="ru-RU"/>
    </w:rPr>
  </w:style>
  <w:style w:type="character" w:customStyle="1" w:styleId="afd">
    <w:name w:val="Без интервала Знак"/>
    <w:link w:val="afc"/>
    <w:uiPriority w:val="1"/>
    <w:locked/>
    <w:rsid w:val="00996F08"/>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d"/>
    <w:uiPriority w:val="39"/>
    <w:rsid w:val="00A54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8247C7"/>
    <w:pPr>
      <w:tabs>
        <w:tab w:val="left" w:pos="2694"/>
      </w:tabs>
      <w:spacing w:after="0" w:line="240" w:lineRule="auto"/>
      <w:ind w:firstLine="709"/>
      <w:jc w:val="both"/>
    </w:pPr>
    <w:rPr>
      <w:rFonts w:eastAsia="Times New Roman"/>
      <w:sz w:val="22"/>
      <w:szCs w:val="20"/>
      <w:lang w:eastAsia="ru-RU"/>
    </w:rPr>
  </w:style>
  <w:style w:type="paragraph" w:customStyle="1" w:styleId="22">
    <w:name w:val="Îñíîâíîé òåêñò 2"/>
    <w:basedOn w:val="a"/>
    <w:uiPriority w:val="99"/>
    <w:rsid w:val="008247C7"/>
    <w:pPr>
      <w:spacing w:after="0" w:line="80" w:lineRule="atLeast"/>
      <w:jc w:val="both"/>
    </w:pPr>
    <w:rPr>
      <w:rFonts w:eastAsia="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441747">
      <w:bodyDiv w:val="1"/>
      <w:marLeft w:val="0"/>
      <w:marRight w:val="0"/>
      <w:marTop w:val="0"/>
      <w:marBottom w:val="0"/>
      <w:divBdr>
        <w:top w:val="none" w:sz="0" w:space="0" w:color="auto"/>
        <w:left w:val="none" w:sz="0" w:space="0" w:color="auto"/>
        <w:bottom w:val="none" w:sz="0" w:space="0" w:color="auto"/>
        <w:right w:val="none" w:sz="0" w:space="0" w:color="auto"/>
      </w:divBdr>
    </w:div>
    <w:div w:id="733429959">
      <w:bodyDiv w:val="1"/>
      <w:marLeft w:val="0"/>
      <w:marRight w:val="0"/>
      <w:marTop w:val="0"/>
      <w:marBottom w:val="0"/>
      <w:divBdr>
        <w:top w:val="none" w:sz="0" w:space="0" w:color="auto"/>
        <w:left w:val="none" w:sz="0" w:space="0" w:color="auto"/>
        <w:bottom w:val="none" w:sz="0" w:space="0" w:color="auto"/>
        <w:right w:val="none" w:sz="0" w:space="0" w:color="auto"/>
      </w:divBdr>
    </w:div>
    <w:div w:id="1128359790">
      <w:bodyDiv w:val="1"/>
      <w:marLeft w:val="0"/>
      <w:marRight w:val="0"/>
      <w:marTop w:val="0"/>
      <w:marBottom w:val="0"/>
      <w:divBdr>
        <w:top w:val="none" w:sz="0" w:space="0" w:color="auto"/>
        <w:left w:val="none" w:sz="0" w:space="0" w:color="auto"/>
        <w:bottom w:val="none" w:sz="0" w:space="0" w:color="auto"/>
        <w:right w:val="none" w:sz="0" w:space="0" w:color="auto"/>
      </w:divBdr>
    </w:div>
    <w:div w:id="1485198149">
      <w:bodyDiv w:val="1"/>
      <w:marLeft w:val="0"/>
      <w:marRight w:val="0"/>
      <w:marTop w:val="0"/>
      <w:marBottom w:val="0"/>
      <w:divBdr>
        <w:top w:val="none" w:sz="0" w:space="0" w:color="auto"/>
        <w:left w:val="none" w:sz="0" w:space="0" w:color="auto"/>
        <w:bottom w:val="none" w:sz="0" w:space="0" w:color="auto"/>
        <w:right w:val="none" w:sz="0" w:space="0" w:color="auto"/>
      </w:divBdr>
      <w:divsChild>
        <w:div w:id="149567974">
          <w:marLeft w:val="0"/>
          <w:marRight w:val="0"/>
          <w:marTop w:val="0"/>
          <w:marBottom w:val="0"/>
          <w:divBdr>
            <w:top w:val="none" w:sz="0" w:space="0" w:color="auto"/>
            <w:left w:val="none" w:sz="0" w:space="0" w:color="auto"/>
            <w:bottom w:val="none" w:sz="0" w:space="0" w:color="auto"/>
            <w:right w:val="none" w:sz="0" w:space="0" w:color="auto"/>
          </w:divBdr>
          <w:divsChild>
            <w:div w:id="1206060603">
              <w:marLeft w:val="0"/>
              <w:marRight w:val="0"/>
              <w:marTop w:val="0"/>
              <w:marBottom w:val="0"/>
              <w:divBdr>
                <w:top w:val="none" w:sz="0" w:space="0" w:color="auto"/>
                <w:left w:val="none" w:sz="0" w:space="0" w:color="auto"/>
                <w:bottom w:val="none" w:sz="0" w:space="0" w:color="auto"/>
                <w:right w:val="none" w:sz="0" w:space="0" w:color="auto"/>
              </w:divBdr>
              <w:divsChild>
                <w:div w:id="9214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9216-BC5E-47E8-B82A-0C5D72C0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12303</Words>
  <Characters>70133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82272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Машева Эльмира Маулетовна</dc:creator>
  <cp:keywords/>
  <dc:description/>
  <cp:lastModifiedBy>Кукшебаев Камбар Даулетханович</cp:lastModifiedBy>
  <cp:revision>25</cp:revision>
  <dcterms:created xsi:type="dcterms:W3CDTF">2024-01-08T04:25:00Z</dcterms:created>
  <dcterms:modified xsi:type="dcterms:W3CDTF">2024-03-01T10:50:00Z</dcterms:modified>
</cp:coreProperties>
</file>