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8D" w:rsidRPr="004A0A9D" w:rsidRDefault="006B4C8D" w:rsidP="006B4C8D">
      <w:pPr>
        <w:tabs>
          <w:tab w:val="left" w:pos="4237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val="kk-KZ" w:eastAsia="ar-SA"/>
        </w:rPr>
        <w:tab/>
      </w:r>
      <w:r>
        <w:rPr>
          <w:rFonts w:eastAsia="Times New Roman"/>
          <w:b/>
          <w:szCs w:val="28"/>
          <w:lang w:val="kk-KZ" w:eastAsia="ar-SA"/>
        </w:rPr>
        <w:tab/>
      </w:r>
      <w:r>
        <w:rPr>
          <w:rFonts w:eastAsia="Times New Roman"/>
          <w:b/>
          <w:szCs w:val="28"/>
          <w:lang w:val="kk-KZ" w:eastAsia="ar-SA"/>
        </w:rPr>
        <w:tab/>
        <w:t xml:space="preserve">   </w:t>
      </w:r>
      <w:r w:rsidRPr="004A0A9D">
        <w:rPr>
          <w:rFonts w:eastAsia="Times New Roman"/>
          <w:b/>
          <w:szCs w:val="28"/>
          <w:lang w:eastAsia="ar-SA"/>
        </w:rPr>
        <w:t>ПРИЛОЖЕНИЕ</w:t>
      </w:r>
      <w:r>
        <w:rPr>
          <w:rFonts w:eastAsia="Times New Roman"/>
          <w:b/>
          <w:szCs w:val="28"/>
          <w:lang w:eastAsia="ar-SA"/>
        </w:rPr>
        <w:t xml:space="preserve"> 2</w:t>
      </w:r>
    </w:p>
    <w:p w:rsidR="006B4C8D" w:rsidRPr="004A0A9D" w:rsidRDefault="006B4C8D" w:rsidP="006B4C8D">
      <w:pPr>
        <w:spacing w:after="0" w:line="240" w:lineRule="auto"/>
        <w:ind w:left="5103"/>
        <w:rPr>
          <w:rFonts w:eastAsia="Times New Roman"/>
          <w:b/>
          <w:szCs w:val="28"/>
          <w:lang w:eastAsia="ar-SA"/>
        </w:rPr>
      </w:pPr>
      <w:r w:rsidRPr="004A0A9D">
        <w:rPr>
          <w:rFonts w:eastAsia="Times New Roman"/>
          <w:b/>
          <w:szCs w:val="28"/>
          <w:lang w:eastAsia="ar-SA"/>
        </w:rPr>
        <w:t xml:space="preserve">к Договору </w:t>
      </w:r>
    </w:p>
    <w:p w:rsidR="006B4C8D" w:rsidRPr="004A0A9D" w:rsidRDefault="006B4C8D" w:rsidP="006B4C8D">
      <w:pPr>
        <w:spacing w:after="0" w:line="240" w:lineRule="auto"/>
        <w:ind w:left="5103"/>
        <w:rPr>
          <w:rFonts w:eastAsia="Times New Roman"/>
          <w:b/>
          <w:szCs w:val="28"/>
          <w:lang w:eastAsia="ar-SA"/>
        </w:rPr>
      </w:pPr>
      <w:r w:rsidRPr="004A0A9D">
        <w:rPr>
          <w:rFonts w:eastAsia="Times New Roman"/>
          <w:b/>
          <w:szCs w:val="28"/>
          <w:lang w:eastAsia="ar-SA"/>
        </w:rPr>
        <w:t>№ ____ НБ/ _______</w:t>
      </w:r>
    </w:p>
    <w:p w:rsidR="006B4C8D" w:rsidRPr="00687DE0" w:rsidRDefault="006B4C8D" w:rsidP="006B4C8D">
      <w:pPr>
        <w:spacing w:after="0" w:line="240" w:lineRule="auto"/>
        <w:ind w:left="5103"/>
        <w:rPr>
          <w:rFonts w:eastAsia="Times New Roman"/>
          <w:sz w:val="16"/>
          <w:szCs w:val="24"/>
          <w:lang w:eastAsia="ar-SA"/>
        </w:rPr>
      </w:pPr>
      <w:r w:rsidRPr="00687DE0">
        <w:rPr>
          <w:rFonts w:eastAsia="Times New Roman"/>
          <w:sz w:val="16"/>
          <w:szCs w:val="24"/>
          <w:lang w:eastAsia="ar-SA"/>
        </w:rPr>
        <w:t>(номер НБ РК) (номер Поставщика)</w:t>
      </w:r>
    </w:p>
    <w:p w:rsidR="006B4C8D" w:rsidRPr="004A0A9D" w:rsidRDefault="00867A0E" w:rsidP="006B4C8D">
      <w:pPr>
        <w:spacing w:after="0" w:line="240" w:lineRule="auto"/>
        <w:ind w:left="5103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от «_______» _________ 20</w:t>
      </w:r>
      <w:r>
        <w:rPr>
          <w:rFonts w:eastAsia="Times New Roman"/>
          <w:b/>
          <w:szCs w:val="28"/>
          <w:lang w:val="kk-KZ" w:eastAsia="ar-SA"/>
        </w:rPr>
        <w:t xml:space="preserve">25 </w:t>
      </w:r>
      <w:r w:rsidR="006B4C8D" w:rsidRPr="004A0A9D">
        <w:rPr>
          <w:rFonts w:eastAsia="Times New Roman"/>
          <w:b/>
          <w:szCs w:val="28"/>
          <w:lang w:eastAsia="ar-SA"/>
        </w:rPr>
        <w:t>года</w:t>
      </w:r>
    </w:p>
    <w:p w:rsidR="006B4C8D" w:rsidRPr="00687DE0" w:rsidRDefault="006B4C8D" w:rsidP="006B4C8D">
      <w:pPr>
        <w:spacing w:after="0" w:line="240" w:lineRule="auto"/>
        <w:ind w:left="5103"/>
        <w:rPr>
          <w:rFonts w:eastAsia="Times New Roman"/>
          <w:sz w:val="16"/>
          <w:szCs w:val="24"/>
          <w:lang w:eastAsia="ar-SA"/>
        </w:rPr>
      </w:pPr>
      <w:r w:rsidRPr="00687DE0">
        <w:rPr>
          <w:rFonts w:eastAsia="Times New Roman"/>
          <w:sz w:val="16"/>
          <w:szCs w:val="24"/>
          <w:lang w:eastAsia="ar-SA"/>
        </w:rPr>
        <w:t>(дата регистрации в НБ РК)</w:t>
      </w:r>
    </w:p>
    <w:p w:rsidR="006B4C8D" w:rsidRPr="004A0A9D" w:rsidRDefault="00867A0E" w:rsidP="006B4C8D">
      <w:pPr>
        <w:spacing w:after="0" w:line="240" w:lineRule="auto"/>
        <w:ind w:left="5103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от «______» ____________ 20</w:t>
      </w:r>
      <w:r>
        <w:rPr>
          <w:rFonts w:eastAsia="Times New Roman"/>
          <w:b/>
          <w:szCs w:val="28"/>
          <w:lang w:val="kk-KZ" w:eastAsia="ar-SA"/>
        </w:rPr>
        <w:t>25</w:t>
      </w:r>
      <w:r w:rsidR="006B4C8D" w:rsidRPr="004A0A9D">
        <w:rPr>
          <w:rFonts w:eastAsia="Times New Roman"/>
          <w:b/>
          <w:szCs w:val="28"/>
          <w:lang w:eastAsia="ar-SA"/>
        </w:rPr>
        <w:t xml:space="preserve"> года</w:t>
      </w:r>
    </w:p>
    <w:p w:rsidR="006B4C8D" w:rsidRPr="00687DE0" w:rsidRDefault="006B4C8D" w:rsidP="006B4C8D">
      <w:pPr>
        <w:spacing w:after="0" w:line="240" w:lineRule="auto"/>
        <w:ind w:left="5103"/>
        <w:rPr>
          <w:rFonts w:eastAsia="Times New Roman"/>
          <w:sz w:val="16"/>
          <w:szCs w:val="24"/>
          <w:lang w:eastAsia="ar-SA"/>
        </w:rPr>
      </w:pPr>
      <w:r w:rsidRPr="00687DE0">
        <w:rPr>
          <w:rFonts w:eastAsia="Times New Roman"/>
          <w:sz w:val="16"/>
          <w:szCs w:val="24"/>
          <w:lang w:eastAsia="ar-SA"/>
        </w:rPr>
        <w:t>(дата подписания/регистрации Поставщика)</w:t>
      </w:r>
    </w:p>
    <w:p w:rsidR="006B4C8D" w:rsidRDefault="006B4C8D" w:rsidP="006B4C8D">
      <w:pPr>
        <w:tabs>
          <w:tab w:val="left" w:pos="4237"/>
        </w:tabs>
        <w:spacing w:after="0" w:line="240" w:lineRule="auto"/>
        <w:rPr>
          <w:rFonts w:eastAsia="Times New Roman"/>
          <w:szCs w:val="28"/>
          <w:lang w:val="kk-KZ" w:eastAsia="ar-SA"/>
        </w:rPr>
      </w:pPr>
    </w:p>
    <w:p w:rsidR="006B4C8D" w:rsidRDefault="006B4C8D" w:rsidP="006B4C8D">
      <w:pPr>
        <w:pStyle w:val="Normlny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4A0A9D">
        <w:rPr>
          <w:b/>
          <w:sz w:val="28"/>
          <w:szCs w:val="28"/>
          <w:lang w:val="ru-RU"/>
        </w:rPr>
        <w:t>Соглашение о соблюдении конфиденциальности</w:t>
      </w:r>
    </w:p>
    <w:p w:rsidR="006B4C8D" w:rsidRPr="00867A0E" w:rsidRDefault="006B4C8D" w:rsidP="006B4C8D">
      <w:pPr>
        <w:pStyle w:val="Normlny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Cs w:val="28"/>
          <w:lang w:val="ru-RU"/>
        </w:rPr>
      </w:pPr>
    </w:p>
    <w:p w:rsidR="006B4C8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  <w:lang w:val="kk-KZ"/>
        </w:rPr>
      </w:pPr>
      <w:r w:rsidRPr="004A0A9D">
        <w:rPr>
          <w:szCs w:val="28"/>
        </w:rPr>
        <w:t>РГУ «Национальный Банк Республики Казахстан»,  в лице ___________________________, действующег</w:t>
      </w:r>
      <w:proofErr w:type="gramStart"/>
      <w:r w:rsidRPr="004A0A9D">
        <w:rPr>
          <w:szCs w:val="28"/>
        </w:rPr>
        <w:t>о(</w:t>
      </w:r>
      <w:proofErr w:type="gramEnd"/>
      <w:r w:rsidRPr="004A0A9D">
        <w:rPr>
          <w:szCs w:val="28"/>
        </w:rPr>
        <w:t xml:space="preserve">-ей) на основании ________________, с одной стороны, и _____________, являющееся резидентом/нерезидентом Республики Казахстан, в лице ___________________, действующего(-ей) на основании ____________, с другой стороны, далее совместно именуемые «Стороны», с целью неразглашения и защиты конфиденциальной информации, предоставленной Сторонами друг другу в целях надлежащего исполнения своих обязательств по Договору о закупках </w:t>
      </w:r>
      <w:r w:rsidR="0039508F" w:rsidRPr="008A41C7">
        <w:rPr>
          <w:bCs/>
          <w:szCs w:val="28"/>
          <w:lang w:val="kk-KZ"/>
        </w:rPr>
        <w:t>услуг</w:t>
      </w:r>
      <w:r w:rsidR="0039508F">
        <w:rPr>
          <w:bCs/>
          <w:szCs w:val="28"/>
          <w:lang w:val="kk-KZ"/>
        </w:rPr>
        <w:t xml:space="preserve"> </w:t>
      </w:r>
      <w:r w:rsidR="0039508F" w:rsidRPr="004218F3">
        <w:t>технического обслуживания электрического, электрораспределительного и регулирующего оборудования</w:t>
      </w:r>
      <w:r w:rsidRPr="004A0A9D">
        <w:rPr>
          <w:szCs w:val="28"/>
        </w:rPr>
        <w:t xml:space="preserve"> </w:t>
      </w:r>
      <w:proofErr w:type="gramStart"/>
      <w:r w:rsidRPr="004A0A9D">
        <w:rPr>
          <w:szCs w:val="28"/>
        </w:rPr>
        <w:t>от</w:t>
      </w:r>
      <w:proofErr w:type="gramEnd"/>
      <w:r w:rsidRPr="004A0A9D">
        <w:rPr>
          <w:szCs w:val="28"/>
        </w:rPr>
        <w:t xml:space="preserve"> ______ № ______ (далее – </w:t>
      </w:r>
      <w:proofErr w:type="gramStart"/>
      <w:r w:rsidRPr="004A0A9D">
        <w:rPr>
          <w:szCs w:val="28"/>
        </w:rPr>
        <w:t>Договор</w:t>
      </w:r>
      <w:proofErr w:type="gramEnd"/>
      <w:r w:rsidRPr="004A0A9D">
        <w:rPr>
          <w:szCs w:val="28"/>
        </w:rPr>
        <w:t>), заключили настоящее Соглашение о соблюдении конфиденциальности (далее - Соглашение) о нижеследующем.</w:t>
      </w:r>
    </w:p>
    <w:p w:rsidR="006B4C8D" w:rsidRPr="006B4C8D" w:rsidRDefault="006B4C8D" w:rsidP="006B4C8D">
      <w:pPr>
        <w:tabs>
          <w:tab w:val="left" w:pos="567"/>
        </w:tabs>
        <w:spacing w:after="0" w:line="240" w:lineRule="auto"/>
        <w:ind w:firstLine="709"/>
        <w:jc w:val="both"/>
        <w:rPr>
          <w:szCs w:val="28"/>
          <w:lang w:val="kk-KZ"/>
        </w:rPr>
      </w:pPr>
    </w:p>
    <w:p w:rsidR="006B4C8D" w:rsidRPr="006B4C8D" w:rsidRDefault="006B4C8D" w:rsidP="006B4C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szCs w:val="28"/>
          <w:lang w:val="kk-KZ"/>
        </w:rPr>
      </w:pPr>
      <w:r w:rsidRPr="004A0A9D">
        <w:rPr>
          <w:b/>
          <w:szCs w:val="28"/>
        </w:rPr>
        <w:t>Понятия, используемые в Соглашении</w:t>
      </w:r>
    </w:p>
    <w:p w:rsidR="006B4C8D" w:rsidRPr="004A0A9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>В Соглашении используются следующие понятия:</w:t>
      </w:r>
    </w:p>
    <w:p w:rsidR="006B4C8D" w:rsidRPr="004A0A9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 xml:space="preserve">Раскрывающая сторона – Сторона, являющаяся собственником либо владельцем Конфиденциальной информации и предоставляющая Конфиденциальную информацию Принимающей стороне для </w:t>
      </w:r>
      <w:r w:rsidRPr="004A0A9D">
        <w:rPr>
          <w:rFonts w:eastAsia="Times New Roman"/>
          <w:szCs w:val="28"/>
          <w:lang w:eastAsia="ru-RU"/>
        </w:rPr>
        <w:t>целей надлежащего исполнения своих обязательств по Договору</w:t>
      </w:r>
      <w:r w:rsidRPr="004A0A9D">
        <w:rPr>
          <w:szCs w:val="28"/>
        </w:rPr>
        <w:t>;</w:t>
      </w:r>
    </w:p>
    <w:p w:rsidR="006B4C8D" w:rsidRPr="004A0A9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 xml:space="preserve">Принимающая сторона – Сторона, получающая Конфиденциальную информацию или доступ к такой информации от Раскрывающей стороны в порядке и на условиях, предусмотренных Соглашением, для использования в </w:t>
      </w:r>
      <w:r w:rsidRPr="004A0A9D">
        <w:rPr>
          <w:rFonts w:eastAsia="Times New Roman"/>
          <w:szCs w:val="28"/>
          <w:lang w:eastAsia="ru-RU"/>
        </w:rPr>
        <w:t>целях надлежащего исполнения своих обязательств по Договору</w:t>
      </w:r>
      <w:r w:rsidRPr="004A0A9D">
        <w:rPr>
          <w:szCs w:val="28"/>
        </w:rPr>
        <w:t>;</w:t>
      </w:r>
    </w:p>
    <w:p w:rsidR="006B4C8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proofErr w:type="gramStart"/>
      <w:r w:rsidRPr="004A0A9D">
        <w:rPr>
          <w:szCs w:val="28"/>
        </w:rPr>
        <w:t>Конфиденциальная информация – означает любые данные, касающиеся Сторон и их Аффилированных лиц, в том числе информация, имеющая финансовый, экономический, маркетинговый, плановый, технический, производственный, юридический характер, а также любая иная информация, имеющая действительную и потенциальную ценность для ее владельца или держателя благодаря тому, что она не известна Третьим лицам, не предназначена для широкого распространения и (или) использования неограниченным кругом лиц.</w:t>
      </w:r>
      <w:proofErr w:type="gramEnd"/>
      <w:r w:rsidRPr="004A0A9D">
        <w:rPr>
          <w:szCs w:val="28"/>
        </w:rPr>
        <w:t xml:space="preserve"> К Конфиденциальной информации относятся условия Соглашения, а также защищаемая информация, доступ к которой предоставляется в порядке и на условиях, предусмотренных правовым актом Заказчика. Не подлежат обмену между Сторонами сведения, отнесенные законодательством Республики Казахстан к государственным секретам </w:t>
      </w:r>
      <w:proofErr w:type="gramStart"/>
      <w:r w:rsidRPr="004A0A9D">
        <w:rPr>
          <w:szCs w:val="28"/>
        </w:rPr>
        <w:t>и(</w:t>
      </w:r>
      <w:proofErr w:type="gramEnd"/>
      <w:r w:rsidRPr="004A0A9D">
        <w:rPr>
          <w:szCs w:val="28"/>
        </w:rPr>
        <w:t>или) охраняемым законами тайнам, персональные данные ограниченного доступа, а также служебная информация с пометкой «Для служебного пользования».</w:t>
      </w:r>
    </w:p>
    <w:p w:rsidR="006B4C8D" w:rsidRPr="00E20C88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E20C88">
        <w:rPr>
          <w:szCs w:val="28"/>
        </w:rPr>
        <w:t xml:space="preserve">К Конфиденциальной информации относятся условия Соглашения, а также защищаемая информация, доступ к которой предоставляется в порядке и на условиях, предусмотренных правовым актом </w:t>
      </w:r>
      <w:r w:rsidRPr="00E20C88">
        <w:rPr>
          <w:szCs w:val="28"/>
          <w:lang w:val="kk-KZ"/>
        </w:rPr>
        <w:t>Национального Банка</w:t>
      </w:r>
      <w:r w:rsidRPr="00E20C88">
        <w:rPr>
          <w:szCs w:val="28"/>
        </w:rPr>
        <w:t xml:space="preserve">. Не подлежат </w:t>
      </w:r>
      <w:r w:rsidRPr="00E20C88">
        <w:rPr>
          <w:szCs w:val="28"/>
        </w:rPr>
        <w:lastRenderedPageBreak/>
        <w:t xml:space="preserve">обмену между Сторонами сведения, отнесенные законодательством Республики Казахстан к государственным секретам </w:t>
      </w:r>
      <w:proofErr w:type="gramStart"/>
      <w:r w:rsidRPr="00E20C88">
        <w:rPr>
          <w:szCs w:val="28"/>
        </w:rPr>
        <w:t>и(</w:t>
      </w:r>
      <w:proofErr w:type="gramEnd"/>
      <w:r w:rsidRPr="00E20C88">
        <w:rPr>
          <w:szCs w:val="28"/>
        </w:rPr>
        <w:t>или) охраняемым законами тайнам, персональные данные ограниченного доступа, а также служебная информация с пометк</w:t>
      </w:r>
      <w:r>
        <w:rPr>
          <w:szCs w:val="28"/>
        </w:rPr>
        <w:t>ой «Для служебного пользования»</w:t>
      </w:r>
      <w:r w:rsidRPr="001A2ED5">
        <w:rPr>
          <w:szCs w:val="28"/>
        </w:rPr>
        <w:t>.</w:t>
      </w:r>
    </w:p>
    <w:p w:rsidR="006B4C8D" w:rsidRPr="004A0A9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>Разглашение Конфиденциальной информации – несанкционированные действия Принимающей стороны, в результате которых Третьи лица получают доступ к Конфиденциальной информации в любой форме, полученной от Раскрывающей стороны. Распространением Конфиденциальной информации признается также бездействие Принимающей стороны,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лиц.</w:t>
      </w:r>
    </w:p>
    <w:p w:rsidR="006B4C8D" w:rsidRPr="004A0A9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>Третьи лица – юридические лица, не являющиеся Стороной по Договору, а также любые физические лица, не привлеченные Поставщиком для оказания Услуг (выполнения Работ) по Договору;</w:t>
      </w:r>
    </w:p>
    <w:p w:rsidR="006B4C8D" w:rsidRDefault="006B4C8D" w:rsidP="000E02E4">
      <w:pPr>
        <w:tabs>
          <w:tab w:val="left" w:pos="0"/>
        </w:tabs>
        <w:spacing w:after="0" w:line="240" w:lineRule="auto"/>
        <w:ind w:firstLine="851"/>
        <w:jc w:val="both"/>
        <w:rPr>
          <w:szCs w:val="28"/>
          <w:lang w:val="kk-KZ"/>
        </w:rPr>
      </w:pPr>
      <w:r w:rsidRPr="004A0A9D">
        <w:rPr>
          <w:szCs w:val="28"/>
        </w:rPr>
        <w:t>Аффилированные лица – физические или юридические лица (за исключением государственных органов, осуществляющих контрольные и надзорные функции в отношении деятельности Аффилированных лиц), которые имеют возможность прямо и (или) косвенно определять решения и (или) оказывать влияние на принимаемые Сторонами решения.</w:t>
      </w:r>
    </w:p>
    <w:p w:rsidR="006B4C8D" w:rsidRPr="006B4C8D" w:rsidRDefault="006B4C8D" w:rsidP="006B4C8D">
      <w:pPr>
        <w:tabs>
          <w:tab w:val="left" w:pos="567"/>
        </w:tabs>
        <w:spacing w:after="0" w:line="240" w:lineRule="auto"/>
        <w:ind w:firstLine="709"/>
        <w:jc w:val="both"/>
        <w:rPr>
          <w:szCs w:val="28"/>
          <w:lang w:val="kk-KZ"/>
        </w:rPr>
      </w:pPr>
    </w:p>
    <w:p w:rsidR="006B4C8D" w:rsidRPr="00687DE0" w:rsidRDefault="000E02E4" w:rsidP="006B4C8D">
      <w:pPr>
        <w:pStyle w:val="a3"/>
        <w:numPr>
          <w:ilvl w:val="0"/>
          <w:numId w:val="1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14" w:hanging="357"/>
        <w:jc w:val="center"/>
        <w:rPr>
          <w:szCs w:val="28"/>
        </w:rPr>
      </w:pPr>
      <w:r w:rsidRPr="00204D12">
        <w:rPr>
          <w:b/>
          <w:szCs w:val="28"/>
          <w:lang w:val="ru-RU"/>
        </w:rPr>
        <w:t xml:space="preserve"> </w:t>
      </w:r>
      <w:r w:rsidR="006B4C8D" w:rsidRPr="00687DE0">
        <w:rPr>
          <w:b/>
          <w:szCs w:val="28"/>
        </w:rPr>
        <w:t>Предмет Соглашения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 xml:space="preserve">1.1 </w:t>
      </w:r>
      <w:r w:rsidR="006B4C8D" w:rsidRPr="004A0A9D">
        <w:rPr>
          <w:szCs w:val="28"/>
        </w:rPr>
        <w:t>Соглашение определяет условия передачи Сторонами друг другу Конфиденциальной информации, а также условия использования Конфиденциальной информации Сторонами в рамках исполнения своих обязательств по Договору.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1</w:t>
      </w:r>
      <w:r w:rsidRPr="000E02E4">
        <w:rPr>
          <w:szCs w:val="28"/>
          <w:lang w:val="ru-RU"/>
        </w:rPr>
        <w:t xml:space="preserve">.2 </w:t>
      </w:r>
      <w:r w:rsidR="006B4C8D" w:rsidRPr="004A0A9D">
        <w:rPr>
          <w:szCs w:val="28"/>
        </w:rPr>
        <w:t xml:space="preserve">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носителе, а также любым иным согласованным Сторонами способом передачи информации, позволяющим обеспечить конфиденциальность передаваемой информации, а также подтвердить факт передачи Конфиденциальной информации Раскрывающей стороной и факт получения такой информации Принимающей стороной. </w:t>
      </w:r>
    </w:p>
    <w:p w:rsidR="006B4C8D" w:rsidRPr="004A0A9D" w:rsidRDefault="006B4C8D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4A0A9D">
        <w:rPr>
          <w:szCs w:val="28"/>
        </w:rPr>
        <w:t>Запрещается использование открытых каналов связи, внешней электронной почты, почтовых отправлений на бумажном носителе без грифа «Конфиденциально» при отправлении Конфиденциальной информации.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>1.3</w:t>
      </w:r>
      <w:proofErr w:type="gramStart"/>
      <w:r w:rsidRPr="000E02E4">
        <w:rPr>
          <w:szCs w:val="28"/>
          <w:lang w:val="ru-RU"/>
        </w:rPr>
        <w:t xml:space="preserve"> </w:t>
      </w:r>
      <w:r w:rsidR="006B4C8D" w:rsidRPr="004A0A9D">
        <w:rPr>
          <w:szCs w:val="28"/>
        </w:rPr>
        <w:t>К</w:t>
      </w:r>
      <w:proofErr w:type="gramEnd"/>
      <w:r w:rsidR="006B4C8D" w:rsidRPr="004A0A9D">
        <w:rPr>
          <w:szCs w:val="28"/>
        </w:rPr>
        <w:t xml:space="preserve"> Конфиденциальной информации, подлежащей защите и неразглашению в соответствии с Соглашением, не относится информация, которая: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1) </w:t>
      </w:r>
      <w:r w:rsidR="006B4C8D" w:rsidRPr="004A0A9D">
        <w:rPr>
          <w:szCs w:val="28"/>
        </w:rPr>
        <w:t xml:space="preserve">в момент передачи Принимающей стороной стала общеизвестной или впоследствии </w:t>
      </w:r>
      <w:proofErr w:type="gramStart"/>
      <w:r w:rsidR="006B4C8D" w:rsidRPr="004A0A9D">
        <w:rPr>
          <w:szCs w:val="28"/>
        </w:rPr>
        <w:t>получила огласку без нарушения Принимающей стороной какого-то ни было</w:t>
      </w:r>
      <w:proofErr w:type="gramEnd"/>
      <w:r w:rsidR="006B4C8D" w:rsidRPr="004A0A9D">
        <w:rPr>
          <w:szCs w:val="28"/>
        </w:rPr>
        <w:t xml:space="preserve"> обязательства по Соглашению при условии, что Принимающая сторона может указать источник разглашения, или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</w:t>
      </w:r>
      <w:r w:rsidRPr="000E02E4">
        <w:rPr>
          <w:szCs w:val="28"/>
          <w:lang w:val="ru-RU"/>
        </w:rPr>
        <w:t xml:space="preserve">) </w:t>
      </w:r>
      <w:r w:rsidR="006B4C8D" w:rsidRPr="004A0A9D">
        <w:rPr>
          <w:szCs w:val="28"/>
        </w:rPr>
        <w:t>в момент передачи ее Принимающей стороне уже находилась в распоряжении Принимающей стороны и была получена ею без возникновения обязательства сохранения этой информации в тайне, и Принимающая сторона может это доказать, или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3) </w:t>
      </w:r>
      <w:r w:rsidR="006B4C8D" w:rsidRPr="004A0A9D">
        <w:rPr>
          <w:szCs w:val="28"/>
        </w:rPr>
        <w:t>была получена на законном основании от Третьих лиц без какого-либо известного обязательства о конфиденциальности, или</w:t>
      </w:r>
    </w:p>
    <w:p w:rsidR="006B4C8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lastRenderedPageBreak/>
        <w:t xml:space="preserve">4) </w:t>
      </w:r>
      <w:r w:rsidR="006B4C8D" w:rsidRPr="004A0A9D">
        <w:rPr>
          <w:szCs w:val="28"/>
        </w:rPr>
        <w:t xml:space="preserve">письменно </w:t>
      </w:r>
      <w:proofErr w:type="gramStart"/>
      <w:r w:rsidR="006B4C8D" w:rsidRPr="004A0A9D">
        <w:rPr>
          <w:szCs w:val="28"/>
        </w:rPr>
        <w:t>одобрена</w:t>
      </w:r>
      <w:proofErr w:type="gramEnd"/>
      <w:r w:rsidR="006B4C8D" w:rsidRPr="004A0A9D">
        <w:rPr>
          <w:szCs w:val="28"/>
        </w:rPr>
        <w:t xml:space="preserve"> Передающей стороной к раскрытию.</w:t>
      </w:r>
    </w:p>
    <w:p w:rsidR="006B4C8D" w:rsidRPr="000E02E4" w:rsidRDefault="006B4C8D" w:rsidP="000E02E4">
      <w:pPr>
        <w:pStyle w:val="a3"/>
        <w:tabs>
          <w:tab w:val="left" w:pos="0"/>
        </w:tabs>
        <w:ind w:left="709" w:firstLine="851"/>
        <w:jc w:val="both"/>
        <w:rPr>
          <w:szCs w:val="28"/>
        </w:rPr>
      </w:pPr>
    </w:p>
    <w:p w:rsidR="006B4C8D" w:rsidRPr="00687DE0" w:rsidRDefault="006B4C8D" w:rsidP="006B4C8D">
      <w:pPr>
        <w:pStyle w:val="a3"/>
        <w:numPr>
          <w:ilvl w:val="0"/>
          <w:numId w:val="1"/>
        </w:numPr>
        <w:jc w:val="center"/>
        <w:rPr>
          <w:szCs w:val="28"/>
        </w:rPr>
      </w:pPr>
      <w:r w:rsidRPr="00687DE0">
        <w:rPr>
          <w:b/>
          <w:szCs w:val="28"/>
        </w:rPr>
        <w:t>Права и обязанности Сторон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0E02E4">
        <w:rPr>
          <w:szCs w:val="28"/>
          <w:lang w:val="ru-RU"/>
        </w:rPr>
        <w:t>2.1</w:t>
      </w:r>
      <w:proofErr w:type="gramStart"/>
      <w:r w:rsidRPr="000E02E4">
        <w:rPr>
          <w:szCs w:val="28"/>
          <w:lang w:val="ru-RU"/>
        </w:rPr>
        <w:t xml:space="preserve"> </w:t>
      </w:r>
      <w:r w:rsidR="006B4C8D" w:rsidRPr="004A0A9D">
        <w:rPr>
          <w:szCs w:val="28"/>
        </w:rPr>
        <w:t>К</w:t>
      </w:r>
      <w:proofErr w:type="gramEnd"/>
      <w:r w:rsidR="006B4C8D" w:rsidRPr="004A0A9D">
        <w:rPr>
          <w:szCs w:val="28"/>
        </w:rPr>
        <w:t>аждая Сторона признает, что Конфиденциальная информация не является публичной и обязуется:</w:t>
      </w:r>
    </w:p>
    <w:p w:rsidR="006B4C8D" w:rsidRPr="004A0A9D" w:rsidRDefault="000E02E4" w:rsidP="000E02E4">
      <w:pPr>
        <w:pStyle w:val="a3"/>
        <w:tabs>
          <w:tab w:val="left" w:pos="1276"/>
        </w:tabs>
        <w:ind w:left="0" w:firstLine="709"/>
        <w:jc w:val="both"/>
        <w:rPr>
          <w:szCs w:val="28"/>
        </w:rPr>
      </w:pPr>
      <w:r w:rsidRPr="000E02E4">
        <w:rPr>
          <w:szCs w:val="28"/>
          <w:lang w:val="ru-RU"/>
        </w:rPr>
        <w:t xml:space="preserve">1) </w:t>
      </w:r>
      <w:r w:rsidR="006B4C8D" w:rsidRPr="004A0A9D">
        <w:rPr>
          <w:szCs w:val="28"/>
        </w:rPr>
        <w:t>хранить всю полученную Конфиденциальную информацию на условиях строгой конфиденциальности;</w:t>
      </w:r>
    </w:p>
    <w:p w:rsidR="006B4C8D" w:rsidRPr="004A0A9D" w:rsidRDefault="000E02E4" w:rsidP="000E02E4">
      <w:pPr>
        <w:pStyle w:val="a3"/>
        <w:tabs>
          <w:tab w:val="left" w:pos="1276"/>
        </w:tabs>
        <w:ind w:left="0" w:firstLine="709"/>
        <w:jc w:val="both"/>
        <w:rPr>
          <w:szCs w:val="28"/>
        </w:rPr>
      </w:pPr>
      <w:r w:rsidRPr="000E02E4">
        <w:rPr>
          <w:szCs w:val="28"/>
          <w:lang w:val="ru-RU"/>
        </w:rPr>
        <w:t xml:space="preserve">2) </w:t>
      </w:r>
      <w:r w:rsidR="006B4C8D" w:rsidRPr="004A0A9D">
        <w:rPr>
          <w:szCs w:val="28"/>
        </w:rPr>
        <w:t>не раскрывать, не предоставлять (не передавать) каким-либо способом или в какой-либо форме и в каких-либо целях полученную Конфиденциальную информацию Третьим лицам (за исключением случаев допустимого раскрытия такой информации согласно настоящему разделу Соглашения);</w:t>
      </w:r>
    </w:p>
    <w:p w:rsidR="006B4C8D" w:rsidRPr="004A0A9D" w:rsidRDefault="000E02E4" w:rsidP="000E02E4">
      <w:pPr>
        <w:pStyle w:val="a3"/>
        <w:tabs>
          <w:tab w:val="left" w:pos="1276"/>
        </w:tabs>
        <w:ind w:left="0" w:firstLine="851"/>
        <w:jc w:val="both"/>
        <w:rPr>
          <w:szCs w:val="28"/>
        </w:rPr>
      </w:pPr>
      <w:proofErr w:type="gramStart"/>
      <w:r w:rsidRPr="000E02E4">
        <w:rPr>
          <w:szCs w:val="28"/>
          <w:lang w:val="ru-RU"/>
        </w:rPr>
        <w:t xml:space="preserve">3) </w:t>
      </w:r>
      <w:r w:rsidR="006B4C8D" w:rsidRPr="004A0A9D">
        <w:rPr>
          <w:szCs w:val="28"/>
        </w:rPr>
        <w:t>не использовать Конфиденциальную информацию в каких-либо целях, отличных от указанных в преамбуле Соглашения;</w:t>
      </w:r>
      <w:proofErr w:type="gramEnd"/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4) </w:t>
      </w:r>
      <w:r w:rsidR="006B4C8D" w:rsidRPr="004A0A9D">
        <w:rPr>
          <w:szCs w:val="28"/>
        </w:rPr>
        <w:t>принимать все необходимые меры, позволяющие сохранить конфиденциальность и избежать раскрытия Конфиденциальной информации, включая, среди прочего, те меры, которые принимаются в отношении ее собственной конфиденциальной информации аналогичной важности;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color w:val="000000"/>
          <w:szCs w:val="28"/>
        </w:rPr>
      </w:pPr>
      <w:r w:rsidRPr="000E02E4">
        <w:rPr>
          <w:color w:val="000000"/>
          <w:szCs w:val="28"/>
          <w:lang w:val="ru-RU"/>
        </w:rPr>
        <w:t xml:space="preserve">5) </w:t>
      </w:r>
      <w:r w:rsidR="006B4C8D" w:rsidRPr="004A0A9D">
        <w:rPr>
          <w:color w:val="000000"/>
          <w:szCs w:val="28"/>
        </w:rPr>
        <w:t>раскрывать Конфиденциальную информацию исключительно лицам, привлеченным для обеспечения исполнения обязательств по Договору (работникам, Аффилированным лицам Сторон и их работникам), а также лицам, указанным в пункте 2.3. Соглашения, которым необходимо знать ее и которые приняли на себя обязательство по неразглашению Конфиденциальной информации путем подписания Обязательства о неразглашении;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color w:val="000000"/>
          <w:szCs w:val="28"/>
        </w:rPr>
      </w:pPr>
      <w:r w:rsidRPr="000E02E4">
        <w:rPr>
          <w:color w:val="000000"/>
          <w:szCs w:val="28"/>
          <w:lang w:val="ru-RU"/>
        </w:rPr>
        <w:t xml:space="preserve">6) </w:t>
      </w:r>
      <w:r w:rsidR="006B4C8D" w:rsidRPr="004A0A9D">
        <w:rPr>
          <w:color w:val="000000"/>
          <w:szCs w:val="28"/>
        </w:rPr>
        <w:t>незамедлительно сообщить другой Стороне о любых обстоятельствах, угрожающих соблюдению конфиденциальности, а также о фактах разглашения/утечки Конфиденциальной информации, ставших известными Принимающей стороной.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2.</w:t>
      </w:r>
      <w:r w:rsidRPr="000E02E4">
        <w:rPr>
          <w:szCs w:val="28"/>
          <w:lang w:val="ru-RU"/>
        </w:rPr>
        <w:t xml:space="preserve">2. </w:t>
      </w:r>
      <w:r w:rsidR="006B4C8D" w:rsidRPr="004A0A9D">
        <w:rPr>
          <w:szCs w:val="28"/>
        </w:rPr>
        <w:t xml:space="preserve">Стороны вправе раскрыть Конфиденциальную информацию своим работникам, Аффилированным лицам и их работникам только в случаях, когда это необходимо для исполнения своих обязательств по Договору и только после подписания такими лицами </w:t>
      </w:r>
      <w:r w:rsidR="006B4C8D" w:rsidRPr="004A0A9D">
        <w:rPr>
          <w:color w:val="000000"/>
          <w:szCs w:val="28"/>
        </w:rPr>
        <w:t>обязательства о неразглашении Конфиденциальной информации</w:t>
      </w:r>
      <w:r w:rsidR="006B4C8D" w:rsidRPr="004A0A9D">
        <w:rPr>
          <w:szCs w:val="28"/>
        </w:rPr>
        <w:t>. При этом Стороны несут ответственность за действия таких лиц, как за свои собственные.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2.</w:t>
      </w:r>
      <w:r w:rsidRPr="000E02E4">
        <w:rPr>
          <w:szCs w:val="28"/>
          <w:lang w:val="ru-RU"/>
        </w:rPr>
        <w:t xml:space="preserve">3. </w:t>
      </w:r>
      <w:r w:rsidR="006B4C8D" w:rsidRPr="004A0A9D">
        <w:rPr>
          <w:szCs w:val="28"/>
        </w:rPr>
        <w:t>Сторона не несет ответственности за раскрытие Конфиденциальной информации в случаях предоставления Конфиденциальной информации государственным органам, уполномоченным запрашивать такую информацию в порядке и на основаниях, предусмотренных законодательством Республики Казахстан.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2.</w:t>
      </w:r>
      <w:r w:rsidRPr="000E02E4">
        <w:rPr>
          <w:szCs w:val="28"/>
          <w:lang w:val="ru-RU"/>
        </w:rPr>
        <w:t xml:space="preserve">4. </w:t>
      </w:r>
      <w:r w:rsidR="006B4C8D" w:rsidRPr="004A0A9D">
        <w:rPr>
          <w:szCs w:val="28"/>
        </w:rPr>
        <w:t>Во всех иных случаях, помимо указанных в настоящем разделе Соглашения, Стороны вправе раскрывать Конфиденциальную информацию Третьим лицам только после получения от другой Стороны письменного согласия на такое раскрытие.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2.</w:t>
      </w:r>
      <w:r w:rsidRPr="000E02E4">
        <w:rPr>
          <w:szCs w:val="28"/>
          <w:lang w:val="ru-RU"/>
        </w:rPr>
        <w:t xml:space="preserve">5. </w:t>
      </w:r>
      <w:r w:rsidR="006B4C8D" w:rsidRPr="004A0A9D">
        <w:rPr>
          <w:szCs w:val="28"/>
        </w:rPr>
        <w:t xml:space="preserve">Если Сторона в законном порядке вынуждена раскрыть Конфиденциальную информацию в соответствии с пунктом 2.3. Соглашения, Сторона незамедлительно и до выполнения соответствующего требования уведомляет другую Сторону об этом, а другая Сторона вправе за свой счет принять любые меры по предотвращению разглашения Конфиденциальной информации. Во избежание сомнений, никакая Конфиденциальная информация в соответствии с </w:t>
      </w:r>
      <w:r w:rsidR="006B4C8D" w:rsidRPr="004A0A9D">
        <w:rPr>
          <w:szCs w:val="28"/>
        </w:rPr>
        <w:lastRenderedPageBreak/>
        <w:t>положениями настоящего раздела Соглашения не подлежит разглашению до тех пор, пока одна из Сторон не будет в законном порядке вынуждена раскрыть соответствующую Конфиденциальную информацию.</w:t>
      </w:r>
    </w:p>
    <w:p w:rsidR="006B4C8D" w:rsidRPr="006B4C8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2.</w:t>
      </w:r>
      <w:r w:rsidRPr="000E02E4">
        <w:rPr>
          <w:szCs w:val="28"/>
          <w:lang w:val="ru-RU"/>
        </w:rPr>
        <w:t xml:space="preserve">6. </w:t>
      </w:r>
      <w:r w:rsidR="006B4C8D" w:rsidRPr="006B4C8D">
        <w:rPr>
          <w:szCs w:val="28"/>
        </w:rPr>
        <w:t>Принимающая сторона обязуется по запросу Раскрывающей стороны вернуть Раскрывающей стороне или ее уполномоченным представителям все оригиналы и копии документов, материалов и иных носителей, содержащих Конфиденциальную информацию, полученных Принимающей стороной, а также лицами, указанными в пункте 2.2. Соглашения, либо по согласованию с Раскрывающей стороной обязуется их уничтожить самостоятельно.</w:t>
      </w:r>
    </w:p>
    <w:p w:rsidR="006B4C8D" w:rsidRPr="006B4C8D" w:rsidRDefault="006B4C8D" w:rsidP="006B4C8D">
      <w:pPr>
        <w:pStyle w:val="a3"/>
        <w:tabs>
          <w:tab w:val="left" w:pos="0"/>
        </w:tabs>
        <w:ind w:left="0"/>
        <w:jc w:val="both"/>
        <w:rPr>
          <w:szCs w:val="28"/>
        </w:rPr>
      </w:pPr>
    </w:p>
    <w:p w:rsidR="006B4C8D" w:rsidRPr="006B4C8D" w:rsidRDefault="006B4C8D" w:rsidP="006B4C8D">
      <w:pPr>
        <w:pStyle w:val="a3"/>
        <w:numPr>
          <w:ilvl w:val="0"/>
          <w:numId w:val="1"/>
        </w:numPr>
        <w:ind w:left="0" w:firstLine="0"/>
        <w:jc w:val="center"/>
        <w:rPr>
          <w:szCs w:val="28"/>
        </w:rPr>
      </w:pPr>
      <w:r w:rsidRPr="006B4C8D">
        <w:rPr>
          <w:b/>
          <w:szCs w:val="28"/>
        </w:rPr>
        <w:t>Возврат Конфиденциальной информации</w:t>
      </w:r>
    </w:p>
    <w:p w:rsidR="006B4C8D" w:rsidRPr="006B4C8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3.1. </w:t>
      </w:r>
      <w:r w:rsidR="006B4C8D" w:rsidRPr="006B4C8D">
        <w:rPr>
          <w:szCs w:val="28"/>
        </w:rPr>
        <w:t>В течение 1 (одного) рабочего дня после подписания Акта по Договору Принимающая сторона должна вернуть или при наличии согласия Раскрывающей стороны уничтожить всю Конфиденциальную информацию, существующую в материальной форме (включая без ограничений Конфиденциальную информацию, содержащуюся на любых носителях), переданную Принимающей стороне, вместе с любыми копиями или выдержками из нее, с оформлением Акта уничтожения Конфиденциальной информации, один экземпляр которого передается Раскрывающей стороне.</w:t>
      </w:r>
    </w:p>
    <w:p w:rsidR="006B4C8D" w:rsidRPr="006B4C8D" w:rsidRDefault="006B4C8D" w:rsidP="006B4C8D">
      <w:pPr>
        <w:pStyle w:val="a3"/>
        <w:numPr>
          <w:ilvl w:val="0"/>
          <w:numId w:val="1"/>
        </w:numPr>
        <w:jc w:val="center"/>
        <w:rPr>
          <w:szCs w:val="28"/>
        </w:rPr>
      </w:pPr>
      <w:r w:rsidRPr="006B4C8D">
        <w:rPr>
          <w:b/>
          <w:szCs w:val="28"/>
        </w:rPr>
        <w:t>Ответственность Сторон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>4.1</w:t>
      </w:r>
      <w:proofErr w:type="gramStart"/>
      <w:r w:rsidRPr="000E02E4">
        <w:rPr>
          <w:szCs w:val="28"/>
          <w:lang w:val="ru-RU"/>
        </w:rPr>
        <w:t xml:space="preserve"> </w:t>
      </w:r>
      <w:r w:rsidR="006B4C8D" w:rsidRPr="004A0A9D">
        <w:rPr>
          <w:szCs w:val="28"/>
        </w:rPr>
        <w:t>В</w:t>
      </w:r>
      <w:proofErr w:type="gramEnd"/>
      <w:r w:rsidR="006B4C8D" w:rsidRPr="004A0A9D">
        <w:rPr>
          <w:szCs w:val="28"/>
        </w:rPr>
        <w:t xml:space="preserve"> случае нарушения Принимающей стороной обязательств по Соглашению, Принимающая сторона несет ответственность в соответствии с законодательством Республики Казахстан и Договором.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4.2. </w:t>
      </w:r>
      <w:r w:rsidR="006B4C8D" w:rsidRPr="004A0A9D">
        <w:rPr>
          <w:szCs w:val="28"/>
        </w:rPr>
        <w:t>В случае установления вины Принимающей стороны в разглашении Конфиденциальной информации либо ее несанкционированном использовании, Раскрывающая сторона имеет право на возмещение причиненного реального ущерба, возникшего в результате нарушения обязательств, принятых по Соглашению.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4.3. </w:t>
      </w:r>
      <w:r w:rsidR="006B4C8D" w:rsidRPr="004A0A9D">
        <w:rPr>
          <w:szCs w:val="28"/>
        </w:rPr>
        <w:t>Принимающая сторона освобождается от ответственности, если Конфиденциальная информация: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1) </w:t>
      </w:r>
      <w:proofErr w:type="gramStart"/>
      <w:r w:rsidR="006B4C8D" w:rsidRPr="004A0A9D">
        <w:rPr>
          <w:szCs w:val="28"/>
        </w:rPr>
        <w:t>разглашена</w:t>
      </w:r>
      <w:proofErr w:type="gramEnd"/>
      <w:r w:rsidR="006B4C8D" w:rsidRPr="004A0A9D">
        <w:rPr>
          <w:szCs w:val="28"/>
        </w:rPr>
        <w:t xml:space="preserve"> с письменного согласия Раскрывающей стороны;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2) </w:t>
      </w:r>
      <w:r w:rsidR="006B4C8D" w:rsidRPr="004A0A9D">
        <w:rPr>
          <w:szCs w:val="28"/>
        </w:rPr>
        <w:t>является или становится общедоступной без нарушения Принимающей стороной обязательства о соблюдении Конфиденциальности информации, предусмотренного Соглашением;</w:t>
      </w:r>
    </w:p>
    <w:p w:rsidR="006B4C8D" w:rsidRPr="006B4C8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proofErr w:type="gramStart"/>
      <w:r w:rsidRPr="000E02E4">
        <w:rPr>
          <w:szCs w:val="28"/>
          <w:lang w:val="ru-RU"/>
        </w:rPr>
        <w:t xml:space="preserve">3) </w:t>
      </w:r>
      <w:r w:rsidR="006B4C8D" w:rsidRPr="006B4C8D">
        <w:rPr>
          <w:szCs w:val="28"/>
        </w:rPr>
        <w:t>была известна Принимающей стороне до ее получения от Раскрывающей стороной (при условии обязательного уведомления об этом Раскрывающей стороны) и разглашена до ее передачи Принимающей стороне в качестве Конфиденциальной информации.</w:t>
      </w:r>
      <w:proofErr w:type="gramEnd"/>
    </w:p>
    <w:p w:rsidR="006B4C8D" w:rsidRPr="006B4C8D" w:rsidRDefault="006B4C8D" w:rsidP="006B4C8D">
      <w:pPr>
        <w:pStyle w:val="a3"/>
        <w:numPr>
          <w:ilvl w:val="0"/>
          <w:numId w:val="1"/>
        </w:numPr>
        <w:ind w:left="1418" w:hanging="1418"/>
        <w:jc w:val="center"/>
        <w:rPr>
          <w:szCs w:val="28"/>
        </w:rPr>
      </w:pPr>
      <w:r w:rsidRPr="006B4C8D">
        <w:rPr>
          <w:b/>
          <w:szCs w:val="28"/>
        </w:rPr>
        <w:t>Применимое право и разрешение споров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5.1. </w:t>
      </w:r>
      <w:r w:rsidR="006B4C8D" w:rsidRPr="004A0A9D">
        <w:rPr>
          <w:szCs w:val="28"/>
        </w:rPr>
        <w:t>Соглашение регулируется законодательством Республики Казахстан.</w:t>
      </w:r>
    </w:p>
    <w:p w:rsidR="006B4C8D" w:rsidRPr="004A0A9D" w:rsidRDefault="000E02E4" w:rsidP="000E02E4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0E02E4">
        <w:rPr>
          <w:szCs w:val="28"/>
          <w:lang w:val="ru-RU"/>
        </w:rPr>
        <w:t xml:space="preserve">5.2 </w:t>
      </w:r>
      <w:r w:rsidR="006B4C8D" w:rsidRPr="004A0A9D">
        <w:rPr>
          <w:szCs w:val="28"/>
        </w:rPr>
        <w:t>Разногласия и споры, возникающие в связи с исполнением Соглашения, разрешаются Сторонами путем переговоров.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>
        <w:rPr>
          <w:szCs w:val="28"/>
          <w:lang w:val="ru-RU"/>
        </w:rPr>
        <w:t>5.</w:t>
      </w:r>
      <w:r w:rsidRPr="00BA45DD">
        <w:rPr>
          <w:szCs w:val="28"/>
          <w:lang w:val="ru-RU"/>
        </w:rPr>
        <w:t xml:space="preserve">3. </w:t>
      </w:r>
      <w:r w:rsidR="006B4C8D" w:rsidRPr="004A0A9D">
        <w:rPr>
          <w:szCs w:val="28"/>
        </w:rPr>
        <w:t xml:space="preserve">В случае </w:t>
      </w:r>
      <w:proofErr w:type="spellStart"/>
      <w:r w:rsidR="006B4C8D" w:rsidRPr="004A0A9D">
        <w:rPr>
          <w:szCs w:val="28"/>
        </w:rPr>
        <w:t>недостижения</w:t>
      </w:r>
      <w:proofErr w:type="spellEnd"/>
      <w:r w:rsidR="006B4C8D" w:rsidRPr="004A0A9D">
        <w:rPr>
          <w:szCs w:val="28"/>
        </w:rPr>
        <w:t xml:space="preserve"> Сторонами согласия и взаимоприемлемых решений путем переговоров, споры рассматриваются в судах Республики Казахстан.</w:t>
      </w:r>
    </w:p>
    <w:p w:rsidR="006B4C8D" w:rsidRPr="006B4C8D" w:rsidRDefault="006B4C8D" w:rsidP="006B4C8D">
      <w:pPr>
        <w:pStyle w:val="a3"/>
        <w:numPr>
          <w:ilvl w:val="0"/>
          <w:numId w:val="1"/>
        </w:numPr>
        <w:jc w:val="center"/>
        <w:rPr>
          <w:szCs w:val="28"/>
        </w:rPr>
      </w:pPr>
      <w:r w:rsidRPr="006B4C8D">
        <w:rPr>
          <w:b/>
          <w:szCs w:val="28"/>
        </w:rPr>
        <w:t>Срок действия Соглашения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6.1. </w:t>
      </w:r>
      <w:r w:rsidR="006B4C8D" w:rsidRPr="004A0A9D">
        <w:rPr>
          <w:szCs w:val="28"/>
        </w:rPr>
        <w:t>Соглашение вступает в силу с даты его подписания Сторонами и действует в течение 5 (пяти) лет с даты истечения срока действия Договора или даты расторжения Договора.</w:t>
      </w:r>
    </w:p>
    <w:p w:rsidR="006B4C8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lastRenderedPageBreak/>
        <w:t xml:space="preserve">6.2. </w:t>
      </w:r>
      <w:r w:rsidR="006B4C8D" w:rsidRPr="004A0A9D">
        <w:rPr>
          <w:szCs w:val="28"/>
        </w:rPr>
        <w:t>Прием и передача Конфиденциальной информации осуществляется по Акту приема-передачи Конфиденциальной информации либо в любой другой форме, взаимоприемлемой и согласованной Сторонами, за исключением случаев, когда такая информация передана устно.</w:t>
      </w:r>
    </w:p>
    <w:p w:rsidR="006B4C8D" w:rsidRPr="001A2ED5" w:rsidRDefault="006B4C8D" w:rsidP="00BA45DD">
      <w:pPr>
        <w:shd w:val="clear" w:color="auto" w:fill="FFFFFF" w:themeFill="background1"/>
        <w:tabs>
          <w:tab w:val="left" w:pos="0"/>
        </w:tabs>
        <w:spacing w:line="240" w:lineRule="auto"/>
        <w:ind w:firstLine="851"/>
        <w:contextualSpacing/>
        <w:jc w:val="both"/>
        <w:rPr>
          <w:szCs w:val="28"/>
        </w:rPr>
      </w:pPr>
      <w:r w:rsidRPr="001A2ED5">
        <w:rPr>
          <w:szCs w:val="28"/>
        </w:rPr>
        <w:t>6.3. Национальный Банк Республики Казахстан вправе в одностороннем порядке расторгнуть Соглашение, предупредив об этом д</w:t>
      </w:r>
      <w:r w:rsidR="00687DE0">
        <w:rPr>
          <w:szCs w:val="28"/>
        </w:rPr>
        <w:t xml:space="preserve">ругую Сторону не менее чем за </w:t>
      </w:r>
      <w:r w:rsidR="00687DE0">
        <w:rPr>
          <w:szCs w:val="28"/>
          <w:lang w:val="kk-KZ"/>
        </w:rPr>
        <w:t>10</w:t>
      </w:r>
      <w:r w:rsidRPr="001A2ED5">
        <w:rPr>
          <w:szCs w:val="28"/>
        </w:rPr>
        <w:t xml:space="preserve"> (</w:t>
      </w:r>
      <w:r w:rsidR="00687DE0">
        <w:rPr>
          <w:szCs w:val="28"/>
        </w:rPr>
        <w:t>десять</w:t>
      </w:r>
      <w:r w:rsidRPr="001A2ED5">
        <w:rPr>
          <w:szCs w:val="28"/>
        </w:rPr>
        <w:t xml:space="preserve">) календарных дней до даты расторжения Соглашения. </w:t>
      </w:r>
    </w:p>
    <w:p w:rsidR="006B4C8D" w:rsidRPr="001A2ED5" w:rsidRDefault="006B4C8D" w:rsidP="00BA45DD">
      <w:pPr>
        <w:shd w:val="clear" w:color="auto" w:fill="FFFFFF" w:themeFill="background1"/>
        <w:tabs>
          <w:tab w:val="left" w:pos="0"/>
        </w:tabs>
        <w:ind w:firstLine="851"/>
        <w:contextualSpacing/>
        <w:jc w:val="both"/>
        <w:rPr>
          <w:szCs w:val="28"/>
        </w:rPr>
      </w:pPr>
      <w:r w:rsidRPr="001A2ED5">
        <w:rPr>
          <w:szCs w:val="28"/>
        </w:rPr>
        <w:t xml:space="preserve"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 либо иные носители Конфиденциальной информации, с оформлением Акта уничтожения Конфиденциальной информации, один экземпляр которого передается Раскрывающей стороне. </w:t>
      </w:r>
    </w:p>
    <w:p w:rsidR="006B4C8D" w:rsidRPr="001A2ED5" w:rsidRDefault="006B4C8D" w:rsidP="00BA45DD">
      <w:pPr>
        <w:shd w:val="clear" w:color="auto" w:fill="FFFFFF" w:themeFill="background1"/>
        <w:tabs>
          <w:tab w:val="left" w:pos="0"/>
        </w:tabs>
        <w:ind w:firstLine="851"/>
        <w:contextualSpacing/>
        <w:jc w:val="both"/>
        <w:rPr>
          <w:szCs w:val="28"/>
        </w:rPr>
      </w:pPr>
      <w:r w:rsidRPr="001A2ED5">
        <w:rPr>
          <w:szCs w:val="28"/>
        </w:rPr>
        <w:t xml:space="preserve">По истечении срока предупреждения Соглашение считается расторгнутым. </w:t>
      </w:r>
    </w:p>
    <w:p w:rsidR="006B4C8D" w:rsidRPr="006B4C8D" w:rsidRDefault="006B4C8D" w:rsidP="006B4C8D">
      <w:pPr>
        <w:pStyle w:val="a3"/>
        <w:numPr>
          <w:ilvl w:val="0"/>
          <w:numId w:val="1"/>
        </w:numPr>
        <w:jc w:val="center"/>
        <w:rPr>
          <w:szCs w:val="28"/>
        </w:rPr>
      </w:pPr>
      <w:r w:rsidRPr="006B4C8D">
        <w:rPr>
          <w:b/>
          <w:szCs w:val="28"/>
        </w:rPr>
        <w:t>Прочие положения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7.1. </w:t>
      </w:r>
      <w:r w:rsidR="006B4C8D" w:rsidRPr="004A0A9D">
        <w:rPr>
          <w:szCs w:val="28"/>
        </w:rPr>
        <w:t>Соглашение является обязательным для обеих Сторон, их правопреемников.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7.2. </w:t>
      </w:r>
      <w:r w:rsidR="006B4C8D" w:rsidRPr="004A0A9D">
        <w:rPr>
          <w:szCs w:val="28"/>
        </w:rPr>
        <w:t>Любые поправки, изменения к Соглашению не действительны, если они не оформлены в письменном виде и не подписаны должным образом уполномоченными представителями каждой Стороны Соглашения.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color w:val="000000"/>
          <w:szCs w:val="28"/>
          <w:lang w:val="ru-RU"/>
        </w:rPr>
        <w:t xml:space="preserve">7.3. </w:t>
      </w:r>
      <w:r w:rsidR="006B4C8D" w:rsidRPr="004A0A9D">
        <w:rPr>
          <w:color w:val="000000"/>
          <w:szCs w:val="28"/>
        </w:rPr>
        <w:t>Ни одна из Сторон не вправе уступать или передавать какие-либо права или обязанности по Соглашению Третьим лицам без предварительного письменного согласия другой Стороны.</w:t>
      </w:r>
    </w:p>
    <w:p w:rsidR="006B4C8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7.4. </w:t>
      </w:r>
      <w:r w:rsidR="006B4C8D" w:rsidRPr="004A0A9D">
        <w:rPr>
          <w:szCs w:val="28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форме, переданы заказным письмом, доставлены курьером (нарочным) или отправлены по электронной почте по следующим адресам: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6B4C8D" w:rsidRPr="004A0A9D" w:rsidTr="005A62CA">
        <w:trPr>
          <w:trHeight w:val="254"/>
        </w:trPr>
        <w:tc>
          <w:tcPr>
            <w:tcW w:w="4390" w:type="dxa"/>
            <w:shd w:val="clear" w:color="auto" w:fill="auto"/>
          </w:tcPr>
          <w:p w:rsidR="006B4C8D" w:rsidRPr="00803209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803209">
              <w:rPr>
                <w:sz w:val="26"/>
                <w:szCs w:val="26"/>
              </w:rPr>
              <w:t>Поставщик</w:t>
            </w:r>
          </w:p>
          <w:p w:rsidR="006B4C8D" w:rsidRPr="00803209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B4C8D" w:rsidRPr="00803209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803209">
              <w:rPr>
                <w:sz w:val="26"/>
                <w:szCs w:val="26"/>
              </w:rPr>
              <w:t>Контактные лица:</w:t>
            </w:r>
          </w:p>
          <w:p w:rsidR="006B4C8D" w:rsidRPr="00803209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B4C8D" w:rsidRPr="00803209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803209">
              <w:rPr>
                <w:sz w:val="26"/>
                <w:szCs w:val="26"/>
              </w:rPr>
              <w:t>Электронные адреса:</w:t>
            </w:r>
          </w:p>
        </w:tc>
        <w:tc>
          <w:tcPr>
            <w:tcW w:w="5528" w:type="dxa"/>
            <w:shd w:val="clear" w:color="auto" w:fill="auto"/>
          </w:tcPr>
          <w:p w:rsidR="006B4C8D" w:rsidRPr="00687DE0" w:rsidRDefault="006B4C8D" w:rsidP="005A62CA">
            <w:pPr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6B4C8D" w:rsidRPr="004A0A9D" w:rsidRDefault="006B4C8D" w:rsidP="00BA45DD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4A0A9D">
        <w:rPr>
          <w:szCs w:val="28"/>
        </w:rPr>
        <w:t xml:space="preserve">В процессе обмена Конфиденциальной информацией Сторонам не допускается использовать публичные/сторонние интернет сервисы, почтовые сервисы, </w:t>
      </w:r>
      <w:proofErr w:type="spellStart"/>
      <w:r w:rsidRPr="004A0A9D">
        <w:rPr>
          <w:szCs w:val="28"/>
        </w:rPr>
        <w:t>файлообменники</w:t>
      </w:r>
      <w:proofErr w:type="spellEnd"/>
      <w:r w:rsidRPr="004A0A9D">
        <w:rPr>
          <w:szCs w:val="28"/>
        </w:rPr>
        <w:t>, мессенджеры, веб-сервисы и другие, а также направлять Конфиденциальную информацию на другие адреса электронной почты, за исключением тех адресов, которые указаны в настоящем пункте Соглашения.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napToGrid w:val="0"/>
          <w:szCs w:val="28"/>
        </w:rPr>
      </w:pPr>
      <w:r w:rsidRPr="00BA45DD">
        <w:rPr>
          <w:snapToGrid w:val="0"/>
          <w:szCs w:val="28"/>
          <w:lang w:val="ru-RU"/>
        </w:rPr>
        <w:t xml:space="preserve">7.5. </w:t>
      </w:r>
      <w:r w:rsidR="006B4C8D" w:rsidRPr="004A0A9D">
        <w:rPr>
          <w:snapToGrid w:val="0"/>
          <w:szCs w:val="28"/>
        </w:rPr>
        <w:t>Передача Конфиденциальной информации между Сторонами осуществляется посредством съемных электронных носителей информации, отправки на адреса электронной почты, указанные в пункте 7.4. Соглашения, устно или визуально на переговорах между Сторонами.</w:t>
      </w:r>
    </w:p>
    <w:p w:rsidR="006B4C8D" w:rsidRPr="004A0A9D" w:rsidRDefault="006B4C8D" w:rsidP="00BA45DD">
      <w:pPr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Направление Принимающей стороной запросов Раскрывающей стороне о предоставлении Конфиденциальной информации (документации), необходимой для исполнения своих обязательств по Договору, осуществляется посредством электронной почты согласно пункту 7.4. Соглашения.</w:t>
      </w:r>
    </w:p>
    <w:p w:rsidR="006B4C8D" w:rsidRPr="004A0A9D" w:rsidRDefault="006B4C8D" w:rsidP="00BA45DD">
      <w:pPr>
        <w:suppressAutoHyphens/>
        <w:spacing w:after="0" w:line="240" w:lineRule="auto"/>
        <w:ind w:firstLine="851"/>
        <w:jc w:val="both"/>
        <w:rPr>
          <w:szCs w:val="28"/>
        </w:rPr>
      </w:pPr>
      <w:r w:rsidRPr="004A0A9D">
        <w:rPr>
          <w:snapToGrid w:val="0"/>
          <w:szCs w:val="28"/>
        </w:rPr>
        <w:t>К</w:t>
      </w:r>
      <w:r w:rsidRPr="004A0A9D">
        <w:rPr>
          <w:szCs w:val="28"/>
        </w:rPr>
        <w:t>аждая из Сторон обязана применять процедуры для проверки Конфиденциальной информации на отсутствие в ней вредоносного программного обеспечения до отправки ее по электронным средствам связи.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709"/>
        <w:jc w:val="both"/>
        <w:rPr>
          <w:snapToGrid w:val="0"/>
          <w:szCs w:val="28"/>
        </w:rPr>
      </w:pPr>
      <w:r w:rsidRPr="00BA45DD">
        <w:rPr>
          <w:snapToGrid w:val="0"/>
          <w:szCs w:val="28"/>
          <w:lang w:val="ru-RU"/>
        </w:rPr>
        <w:lastRenderedPageBreak/>
        <w:t xml:space="preserve">7.6. </w:t>
      </w:r>
      <w:r w:rsidR="006B4C8D" w:rsidRPr="004A0A9D">
        <w:rPr>
          <w:snapToGrid w:val="0"/>
          <w:szCs w:val="28"/>
        </w:rPr>
        <w:t>При передаче Конфиденциальной информации Стороны обеспечивают ее защиту путем шифрования или архивируя передаваемую информацию посредством программ</w:t>
      </w:r>
      <w:r w:rsidR="006B4C8D" w:rsidRPr="004A0A9D">
        <w:rPr>
          <w:snapToGrid w:val="0"/>
          <w:szCs w:val="28"/>
          <w:lang w:val="kk-KZ"/>
        </w:rPr>
        <w:t xml:space="preserve"> </w:t>
      </w:r>
      <w:proofErr w:type="spellStart"/>
      <w:r w:rsidR="006B4C8D" w:rsidRPr="004A0A9D">
        <w:rPr>
          <w:snapToGrid w:val="0"/>
          <w:szCs w:val="28"/>
          <w:lang w:val="en-US"/>
        </w:rPr>
        <w:t>WinRar</w:t>
      </w:r>
      <w:proofErr w:type="spellEnd"/>
      <w:r w:rsidR="006B4C8D" w:rsidRPr="004A0A9D">
        <w:rPr>
          <w:snapToGrid w:val="0"/>
          <w:szCs w:val="28"/>
        </w:rPr>
        <w:t xml:space="preserve"> </w:t>
      </w:r>
      <w:r w:rsidR="006B4C8D" w:rsidRPr="004A0A9D">
        <w:rPr>
          <w:snapToGrid w:val="0"/>
          <w:szCs w:val="28"/>
          <w:lang w:val="kk-KZ"/>
        </w:rPr>
        <w:t xml:space="preserve">или </w:t>
      </w:r>
      <w:r w:rsidR="006B4C8D" w:rsidRPr="004A0A9D">
        <w:rPr>
          <w:snapToGrid w:val="0"/>
          <w:szCs w:val="28"/>
          <w:lang w:val="en-US"/>
        </w:rPr>
        <w:t>WinZip</w:t>
      </w:r>
      <w:r w:rsidR="006B4C8D" w:rsidRPr="004A0A9D">
        <w:rPr>
          <w:snapToGrid w:val="0"/>
          <w:szCs w:val="28"/>
        </w:rPr>
        <w:t xml:space="preserve"> с обязательным выставлением пароля на создаваемый архив. При этом необходимо соблюдение следующих требований к паролю и формату создаваемого архива:</w:t>
      </w:r>
    </w:p>
    <w:p w:rsidR="006B4C8D" w:rsidRPr="004A0A9D" w:rsidRDefault="006B4C8D" w:rsidP="00BA45DD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1) формат архива RAR</w:t>
      </w:r>
      <w:r w:rsidRPr="004A0A9D">
        <w:rPr>
          <w:snapToGrid w:val="0"/>
          <w:szCs w:val="28"/>
          <w:lang w:val="kk-KZ"/>
        </w:rPr>
        <w:t>/</w:t>
      </w:r>
      <w:r w:rsidRPr="004A0A9D">
        <w:rPr>
          <w:snapToGrid w:val="0"/>
          <w:szCs w:val="28"/>
        </w:rPr>
        <w:t>ZIP;</w:t>
      </w:r>
    </w:p>
    <w:p w:rsidR="006B4C8D" w:rsidRPr="004A0A9D" w:rsidRDefault="006B4C8D" w:rsidP="00BA45DD">
      <w:pPr>
        <w:widowControl w:val="0"/>
        <w:tabs>
          <w:tab w:val="left" w:pos="0"/>
        </w:tabs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2) длина пароля выставляется в количестве не менее 14 символов, пароль обязательно должен состоять не менее чем из 4 (четырех) типов символов (латинские буквы в верхнем регистре, латинские буквы в нижнем регистре, цифр и других специальных символов);</w:t>
      </w:r>
    </w:p>
    <w:p w:rsidR="006B4C8D" w:rsidRPr="004A0A9D" w:rsidRDefault="006B4C8D" w:rsidP="00BA45DD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3) пароль не должен нести какую-либо смысловую нагрузку;</w:t>
      </w:r>
    </w:p>
    <w:p w:rsidR="006B4C8D" w:rsidRPr="004A0A9D" w:rsidRDefault="006B4C8D" w:rsidP="00BA45DD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4) согласование используемых паролей производится при личной встрече представителей Заказчика и Поставщика, использующих эти пароли;</w:t>
      </w:r>
    </w:p>
    <w:p w:rsidR="006B4C8D" w:rsidRPr="004A0A9D" w:rsidRDefault="006B4C8D" w:rsidP="00BA45DD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snapToGrid w:val="0"/>
          <w:szCs w:val="28"/>
        </w:rPr>
      </w:pPr>
      <w:r w:rsidRPr="004A0A9D">
        <w:rPr>
          <w:snapToGrid w:val="0"/>
          <w:szCs w:val="28"/>
        </w:rPr>
        <w:t>5) представители Сторон не должны разглашать пароли от архивов.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7.7. </w:t>
      </w:r>
      <w:r w:rsidR="006B4C8D" w:rsidRPr="004A0A9D">
        <w:rPr>
          <w:szCs w:val="28"/>
        </w:rPr>
        <w:t>Конфиденциальная информация остается собственностью Раскрывающей стороны. Соглашение или факт раскрытия Конфиденциальной информации не означает переход к Принимающей стороне каких-либо прав на Конфиденциальную информацию.</w:t>
      </w:r>
    </w:p>
    <w:p w:rsidR="006B4C8D" w:rsidRPr="004A0A9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7.8. </w:t>
      </w:r>
      <w:r w:rsidR="006B4C8D" w:rsidRPr="004A0A9D">
        <w:rPr>
          <w:szCs w:val="28"/>
        </w:rPr>
        <w:t>Стороны гарантируют, что по Соглашению Стороны выступают от своего имени.</w:t>
      </w:r>
    </w:p>
    <w:p w:rsidR="006B4C8D" w:rsidRDefault="00BA45DD" w:rsidP="00BA45DD">
      <w:pPr>
        <w:pStyle w:val="a3"/>
        <w:tabs>
          <w:tab w:val="left" w:pos="0"/>
        </w:tabs>
        <w:ind w:left="0" w:firstLine="851"/>
        <w:jc w:val="both"/>
        <w:rPr>
          <w:szCs w:val="28"/>
        </w:rPr>
      </w:pPr>
      <w:r w:rsidRPr="00BA45DD">
        <w:rPr>
          <w:szCs w:val="28"/>
          <w:lang w:val="ru-RU"/>
        </w:rPr>
        <w:t xml:space="preserve">7.9. </w:t>
      </w:r>
      <w:r w:rsidR="006B4C8D" w:rsidRPr="004A0A9D">
        <w:rPr>
          <w:szCs w:val="28"/>
        </w:rPr>
        <w:t>Соглашение составлено в 4 (четырех) экземплярах: 2 (два) на казахском и 2 (два) на русском языках, по 1 (одному) экземпляру для каждой из Сторон, имеющих одинаковую юридическую силу.</w:t>
      </w:r>
    </w:p>
    <w:p w:rsidR="006B4C8D" w:rsidRPr="00010DF0" w:rsidRDefault="006B4C8D" w:rsidP="006B4C8D">
      <w:pPr>
        <w:pStyle w:val="a3"/>
        <w:tabs>
          <w:tab w:val="left" w:pos="1276"/>
        </w:tabs>
        <w:ind w:left="709"/>
        <w:jc w:val="both"/>
        <w:rPr>
          <w:rFonts w:eastAsia="Calibri"/>
          <w:szCs w:val="28"/>
          <w:lang w:val="ru-RU" w:eastAsia="en-US"/>
        </w:rPr>
      </w:pPr>
    </w:p>
    <w:p w:rsidR="006B4C8D" w:rsidRPr="00010DF0" w:rsidRDefault="006B4C8D" w:rsidP="006B4C8D">
      <w:pPr>
        <w:spacing w:after="0" w:line="240" w:lineRule="auto"/>
        <w:rPr>
          <w:szCs w:val="28"/>
        </w:rPr>
      </w:pPr>
    </w:p>
    <w:p w:rsidR="006B4C8D" w:rsidRPr="00010DF0" w:rsidRDefault="006B4C8D" w:rsidP="006B4C8D">
      <w:pPr>
        <w:tabs>
          <w:tab w:val="left" w:pos="0"/>
        </w:tabs>
        <w:rPr>
          <w:b/>
          <w:szCs w:val="28"/>
        </w:rPr>
      </w:pPr>
      <w:r w:rsidRPr="00010DF0">
        <w:rPr>
          <w:b/>
          <w:szCs w:val="28"/>
        </w:rPr>
        <w:t>от Заказчика</w:t>
      </w:r>
      <w:r w:rsidRPr="00010DF0">
        <w:rPr>
          <w:rFonts w:eastAsia="Times New Roman"/>
          <w:b/>
          <w:szCs w:val="28"/>
          <w:lang w:eastAsia="ar-SA"/>
        </w:rPr>
        <w:t xml:space="preserve"> </w:t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rFonts w:eastAsia="Times New Roman"/>
          <w:b/>
          <w:szCs w:val="28"/>
          <w:lang w:eastAsia="ar-SA"/>
        </w:rPr>
        <w:tab/>
      </w:r>
      <w:r w:rsidRPr="00010DF0">
        <w:rPr>
          <w:b/>
          <w:szCs w:val="28"/>
        </w:rPr>
        <w:t>от Поставщика</w:t>
      </w:r>
    </w:p>
    <w:p w:rsidR="006B4C8D" w:rsidRPr="00010DF0" w:rsidRDefault="006B4C8D" w:rsidP="006B4C8D">
      <w:pPr>
        <w:spacing w:after="0" w:line="240" w:lineRule="auto"/>
        <w:rPr>
          <w:b/>
          <w:szCs w:val="28"/>
        </w:rPr>
      </w:pPr>
      <w:r w:rsidRPr="00010DF0">
        <w:rPr>
          <w:b/>
          <w:szCs w:val="28"/>
        </w:rPr>
        <w:t>________________</w:t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</w:r>
      <w:r w:rsidRPr="00010DF0">
        <w:rPr>
          <w:b/>
          <w:szCs w:val="28"/>
        </w:rPr>
        <w:tab/>
        <w:t>________________</w:t>
      </w:r>
    </w:p>
    <w:p w:rsidR="006B4C8D" w:rsidRPr="00010DF0" w:rsidRDefault="006B4C8D" w:rsidP="006B4C8D">
      <w:pPr>
        <w:spacing w:after="0" w:line="240" w:lineRule="auto"/>
        <w:rPr>
          <w:b/>
          <w:szCs w:val="28"/>
        </w:rPr>
      </w:pPr>
      <w:bookmarkStart w:id="0" w:name="_GoBack"/>
      <w:bookmarkEnd w:id="0"/>
    </w:p>
    <w:sectPr w:rsidR="006B4C8D" w:rsidRPr="00010DF0" w:rsidSect="006E2E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2DA3"/>
    <w:multiLevelType w:val="multilevel"/>
    <w:tmpl w:val="17068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D53001D"/>
    <w:multiLevelType w:val="hybridMultilevel"/>
    <w:tmpl w:val="207CACA2"/>
    <w:lvl w:ilvl="0" w:tplc="7AB4DEF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D85446"/>
    <w:multiLevelType w:val="hybridMultilevel"/>
    <w:tmpl w:val="345627CC"/>
    <w:lvl w:ilvl="0" w:tplc="1348272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985D7F"/>
    <w:multiLevelType w:val="hybridMultilevel"/>
    <w:tmpl w:val="1946FC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14"/>
    <w:rsid w:val="000E02E4"/>
    <w:rsid w:val="00204D12"/>
    <w:rsid w:val="002F72AA"/>
    <w:rsid w:val="0039508F"/>
    <w:rsid w:val="004E7414"/>
    <w:rsid w:val="00525F93"/>
    <w:rsid w:val="006355D6"/>
    <w:rsid w:val="00687DE0"/>
    <w:rsid w:val="006B4C8D"/>
    <w:rsid w:val="006E2EEC"/>
    <w:rsid w:val="00867A0E"/>
    <w:rsid w:val="00B47A9B"/>
    <w:rsid w:val="00BA45DD"/>
    <w:rsid w:val="00BA5915"/>
    <w:rsid w:val="00BC4BB0"/>
    <w:rsid w:val="00D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8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4"/>
    <w:uiPriority w:val="34"/>
    <w:qFormat/>
    <w:rsid w:val="006B4C8D"/>
    <w:pPr>
      <w:spacing w:after="0" w:line="240" w:lineRule="auto"/>
      <w:ind w:left="720"/>
      <w:contextualSpacing/>
    </w:pPr>
    <w:rPr>
      <w:rFonts w:eastAsia="Batang"/>
      <w:szCs w:val="20"/>
      <w:lang w:val="x-none" w:eastAsia="ru-RU"/>
    </w:rPr>
  </w:style>
  <w:style w:type="character" w:customStyle="1" w:styleId="a4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3"/>
    <w:uiPriority w:val="34"/>
    <w:qFormat/>
    <w:locked/>
    <w:rsid w:val="006B4C8D"/>
    <w:rPr>
      <w:rFonts w:ascii="Times New Roman" w:eastAsia="Batang" w:hAnsi="Times New Roman" w:cs="Times New Roman"/>
      <w:sz w:val="28"/>
      <w:szCs w:val="20"/>
      <w:lang w:val="x-none" w:eastAsia="ru-RU"/>
    </w:rPr>
  </w:style>
  <w:style w:type="paragraph" w:customStyle="1" w:styleId="Normlny">
    <w:name w:val="Normálny"/>
    <w:rsid w:val="006B4C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6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A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8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4"/>
    <w:uiPriority w:val="34"/>
    <w:qFormat/>
    <w:rsid w:val="006B4C8D"/>
    <w:pPr>
      <w:spacing w:after="0" w:line="240" w:lineRule="auto"/>
      <w:ind w:left="720"/>
      <w:contextualSpacing/>
    </w:pPr>
    <w:rPr>
      <w:rFonts w:eastAsia="Batang"/>
      <w:szCs w:val="20"/>
      <w:lang w:val="x-none" w:eastAsia="ru-RU"/>
    </w:rPr>
  </w:style>
  <w:style w:type="character" w:customStyle="1" w:styleId="a4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3"/>
    <w:uiPriority w:val="34"/>
    <w:qFormat/>
    <w:locked/>
    <w:rsid w:val="006B4C8D"/>
    <w:rPr>
      <w:rFonts w:ascii="Times New Roman" w:eastAsia="Batang" w:hAnsi="Times New Roman" w:cs="Times New Roman"/>
      <w:sz w:val="28"/>
      <w:szCs w:val="20"/>
      <w:lang w:val="x-none" w:eastAsia="ru-RU"/>
    </w:rPr>
  </w:style>
  <w:style w:type="paragraph" w:customStyle="1" w:styleId="Normlny">
    <w:name w:val="Normálny"/>
    <w:rsid w:val="006B4C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6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A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Бауыржан Бердіғали</dc:creator>
  <cp:lastModifiedBy>Бауыржан Бердіғали</cp:lastModifiedBy>
  <cp:revision>2</cp:revision>
  <cp:lastPrinted>2025-01-14T10:58:00Z</cp:lastPrinted>
  <dcterms:created xsi:type="dcterms:W3CDTF">2025-02-17T07:53:00Z</dcterms:created>
  <dcterms:modified xsi:type="dcterms:W3CDTF">2025-02-17T07:53:00Z</dcterms:modified>
</cp:coreProperties>
</file>