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C" w:rsidRPr="00A9527C" w:rsidRDefault="006E6B4C" w:rsidP="006E6B4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9527C">
        <w:rPr>
          <w:b/>
          <w:sz w:val="24"/>
          <w:szCs w:val="24"/>
          <w:u w:val="single"/>
        </w:rPr>
        <w:t>ВОСТОЧНО-КАЗАХСТАНСКИЙ ФИЛИАЛ НАЦИОНАЛЬНОГО БАНКА РК</w:t>
      </w:r>
    </w:p>
    <w:p w:rsidR="006E6B4C" w:rsidRPr="00A9527C" w:rsidRDefault="006E6B4C" w:rsidP="006E6B4C">
      <w:pPr>
        <w:pStyle w:val="a3"/>
        <w:jc w:val="right"/>
        <w:rPr>
          <w:b/>
          <w:szCs w:val="24"/>
        </w:rPr>
      </w:pPr>
      <w:r w:rsidRPr="00A9527C">
        <w:rPr>
          <w:b/>
          <w:szCs w:val="24"/>
        </w:rPr>
        <w:t xml:space="preserve">                                                                                                              </w:t>
      </w:r>
    </w:p>
    <w:p w:rsidR="006E6B4C" w:rsidRPr="00A9527C" w:rsidRDefault="006E6B4C" w:rsidP="006E6B4C">
      <w:pPr>
        <w:pStyle w:val="a3"/>
        <w:jc w:val="right"/>
        <w:rPr>
          <w:b/>
          <w:szCs w:val="24"/>
        </w:rPr>
      </w:pPr>
      <w:r w:rsidRPr="00A9527C">
        <w:rPr>
          <w:b/>
          <w:szCs w:val="24"/>
        </w:rPr>
        <w:t>Утверждаю</w:t>
      </w:r>
    </w:p>
    <w:p w:rsidR="006E6B4C" w:rsidRPr="00A9527C" w:rsidRDefault="006E6B4C" w:rsidP="006E6B4C">
      <w:pPr>
        <w:pStyle w:val="a3"/>
        <w:jc w:val="right"/>
        <w:rPr>
          <w:b/>
          <w:szCs w:val="24"/>
        </w:rPr>
      </w:pPr>
      <w:r w:rsidRPr="00A9527C">
        <w:rPr>
          <w:b/>
          <w:szCs w:val="24"/>
        </w:rPr>
        <w:t>Директор филиала</w:t>
      </w:r>
    </w:p>
    <w:p w:rsidR="006E6B4C" w:rsidRPr="00A9527C" w:rsidRDefault="006E6B4C" w:rsidP="006E6B4C">
      <w:pPr>
        <w:pStyle w:val="a3"/>
        <w:jc w:val="right"/>
        <w:rPr>
          <w:b/>
          <w:szCs w:val="24"/>
        </w:rPr>
      </w:pPr>
      <w:r w:rsidRPr="00A9527C">
        <w:rPr>
          <w:b/>
          <w:szCs w:val="24"/>
        </w:rPr>
        <w:t xml:space="preserve">_________ А. Жолдыбалина </w:t>
      </w:r>
    </w:p>
    <w:p w:rsidR="006E6B4C" w:rsidRPr="00A9527C" w:rsidRDefault="006E6B4C" w:rsidP="006E6B4C">
      <w:pPr>
        <w:pStyle w:val="a3"/>
        <w:jc w:val="right"/>
        <w:rPr>
          <w:b/>
          <w:szCs w:val="24"/>
        </w:rPr>
      </w:pPr>
      <w:r w:rsidRPr="00A9527C">
        <w:rPr>
          <w:b/>
          <w:szCs w:val="24"/>
        </w:rPr>
        <w:t>«____»___________ 20</w:t>
      </w:r>
      <w:r w:rsidR="00724686" w:rsidRPr="00A9527C">
        <w:rPr>
          <w:b/>
          <w:szCs w:val="24"/>
        </w:rPr>
        <w:t>2</w:t>
      </w:r>
      <w:r w:rsidR="003D1180">
        <w:rPr>
          <w:b/>
          <w:szCs w:val="24"/>
        </w:rPr>
        <w:t>2</w:t>
      </w:r>
      <w:r w:rsidRPr="00A9527C">
        <w:rPr>
          <w:b/>
          <w:szCs w:val="24"/>
        </w:rPr>
        <w:t>г.</w:t>
      </w:r>
    </w:p>
    <w:p w:rsidR="00E17869" w:rsidRPr="00A9527C" w:rsidRDefault="00E17869" w:rsidP="006E6B4C">
      <w:pPr>
        <w:pStyle w:val="a3"/>
        <w:rPr>
          <w:b/>
          <w:szCs w:val="24"/>
        </w:rPr>
      </w:pPr>
    </w:p>
    <w:p w:rsidR="0085387B" w:rsidRPr="00A9527C" w:rsidRDefault="0085387B" w:rsidP="0085387B">
      <w:pPr>
        <w:pStyle w:val="a3"/>
        <w:jc w:val="center"/>
        <w:rPr>
          <w:b/>
          <w:szCs w:val="24"/>
        </w:rPr>
      </w:pPr>
      <w:r w:rsidRPr="00A9527C">
        <w:rPr>
          <w:b/>
          <w:szCs w:val="24"/>
        </w:rPr>
        <w:t>Техническая спецификация услуг</w:t>
      </w:r>
      <w:r w:rsidR="00724686" w:rsidRPr="00A9527C">
        <w:rPr>
          <w:b/>
          <w:szCs w:val="24"/>
        </w:rPr>
        <w:t>и</w:t>
      </w:r>
    </w:p>
    <w:p w:rsidR="0085387B" w:rsidRPr="00A9527C" w:rsidRDefault="00B1182C" w:rsidP="0085387B">
      <w:pPr>
        <w:pStyle w:val="a3"/>
        <w:jc w:val="center"/>
        <w:rPr>
          <w:b/>
          <w:szCs w:val="24"/>
        </w:rPr>
      </w:pPr>
      <w:r w:rsidRPr="00A9527C">
        <w:rPr>
          <w:b/>
          <w:szCs w:val="24"/>
          <w:lang w:val="kk-KZ"/>
        </w:rPr>
        <w:t>по техническому обслуживанию</w:t>
      </w:r>
      <w:r w:rsidR="0001179D" w:rsidRPr="00A9527C">
        <w:rPr>
          <w:b/>
          <w:szCs w:val="24"/>
          <w:lang w:val="kk-KZ"/>
        </w:rPr>
        <w:t xml:space="preserve"> </w:t>
      </w:r>
      <w:r w:rsidR="00724686" w:rsidRPr="00A9527C">
        <w:rPr>
          <w:b/>
          <w:szCs w:val="24"/>
          <w:lang w:val="kk-KZ"/>
        </w:rPr>
        <w:t>тепловых завес</w:t>
      </w:r>
    </w:p>
    <w:p w:rsidR="00CF0630" w:rsidRPr="00A9527C" w:rsidRDefault="00CF0630" w:rsidP="00CA74A4">
      <w:pPr>
        <w:rPr>
          <w:b/>
          <w:sz w:val="24"/>
          <w:szCs w:val="24"/>
        </w:rPr>
      </w:pPr>
    </w:p>
    <w:p w:rsidR="00145D99" w:rsidRPr="00A9527C" w:rsidRDefault="00CF0630" w:rsidP="00A9527C">
      <w:pPr>
        <w:jc w:val="center"/>
        <w:rPr>
          <w:b/>
          <w:sz w:val="24"/>
          <w:szCs w:val="24"/>
          <w:lang w:val="kk-KZ"/>
        </w:rPr>
      </w:pPr>
      <w:r w:rsidRPr="00A9527C">
        <w:rPr>
          <w:b/>
          <w:sz w:val="24"/>
          <w:szCs w:val="24"/>
        </w:rPr>
        <w:t>Раздел 1. О</w:t>
      </w:r>
      <w:r w:rsidR="00724686" w:rsidRPr="00A9527C">
        <w:rPr>
          <w:b/>
          <w:sz w:val="24"/>
          <w:szCs w:val="24"/>
        </w:rPr>
        <w:t>бщие данные</w:t>
      </w:r>
    </w:p>
    <w:p w:rsidR="00CF0630" w:rsidRPr="00A9527C" w:rsidRDefault="006A650C" w:rsidP="00CF0630">
      <w:pPr>
        <w:ind w:firstLine="700"/>
        <w:jc w:val="both"/>
        <w:rPr>
          <w:sz w:val="24"/>
          <w:szCs w:val="24"/>
        </w:rPr>
      </w:pPr>
      <w:r w:rsidRPr="00A9527C">
        <w:rPr>
          <w:sz w:val="24"/>
          <w:szCs w:val="24"/>
        </w:rPr>
        <w:t>Т</w:t>
      </w:r>
      <w:r w:rsidR="00F72782" w:rsidRPr="00A9527C">
        <w:rPr>
          <w:sz w:val="24"/>
          <w:szCs w:val="24"/>
        </w:rPr>
        <w:t>ехническому обслуживанию</w:t>
      </w:r>
      <w:r w:rsidR="00B1182C" w:rsidRPr="00A9527C">
        <w:rPr>
          <w:sz w:val="24"/>
          <w:szCs w:val="24"/>
        </w:rPr>
        <w:t xml:space="preserve"> </w:t>
      </w:r>
      <w:r w:rsidRPr="00A9527C">
        <w:rPr>
          <w:sz w:val="24"/>
          <w:szCs w:val="24"/>
        </w:rPr>
        <w:t xml:space="preserve">подлежит следующее </w:t>
      </w:r>
      <w:r w:rsidR="00B1182C" w:rsidRPr="00A9527C">
        <w:rPr>
          <w:sz w:val="24"/>
          <w:szCs w:val="24"/>
        </w:rPr>
        <w:t>оборудование</w:t>
      </w:r>
      <w:r w:rsidR="00F72782" w:rsidRPr="00A9527C">
        <w:rPr>
          <w:sz w:val="24"/>
          <w:szCs w:val="24"/>
        </w:rPr>
        <w:t>:</w:t>
      </w:r>
      <w:r w:rsidR="006B7DF4" w:rsidRPr="00A9527C">
        <w:rPr>
          <w:sz w:val="24"/>
          <w:szCs w:val="24"/>
        </w:rPr>
        <w:t xml:space="preserve"> </w:t>
      </w:r>
    </w:p>
    <w:tbl>
      <w:tblPr>
        <w:tblW w:w="990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6804"/>
        <w:gridCol w:w="2410"/>
      </w:tblGrid>
      <w:tr w:rsidR="00CF0630" w:rsidRPr="00A9527C" w:rsidTr="00916E64">
        <w:trPr>
          <w:trHeight w:val="228"/>
        </w:trPr>
        <w:tc>
          <w:tcPr>
            <w:tcW w:w="687" w:type="dxa"/>
            <w:vAlign w:val="center"/>
          </w:tcPr>
          <w:p w:rsidR="00CF0630" w:rsidRPr="00A9527C" w:rsidRDefault="00CF0630" w:rsidP="00960C0A">
            <w:pPr>
              <w:jc w:val="center"/>
              <w:rPr>
                <w:b/>
                <w:sz w:val="24"/>
                <w:szCs w:val="24"/>
              </w:rPr>
            </w:pPr>
            <w:r w:rsidRPr="00A9527C">
              <w:rPr>
                <w:b/>
                <w:sz w:val="24"/>
                <w:szCs w:val="24"/>
              </w:rPr>
              <w:t>№</w:t>
            </w:r>
          </w:p>
          <w:p w:rsidR="00CF0630" w:rsidRPr="00A9527C" w:rsidRDefault="00CF0630" w:rsidP="00960C0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9527C">
              <w:rPr>
                <w:b/>
                <w:sz w:val="24"/>
                <w:szCs w:val="24"/>
              </w:rPr>
              <w:t>п</w:t>
            </w:r>
            <w:r w:rsidRPr="00A9527C">
              <w:rPr>
                <w:b/>
                <w:sz w:val="24"/>
                <w:szCs w:val="24"/>
                <w:lang w:val="en-US"/>
              </w:rPr>
              <w:t>/</w:t>
            </w:r>
            <w:r w:rsidRPr="00A9527C">
              <w:rPr>
                <w:b/>
                <w:sz w:val="24"/>
                <w:szCs w:val="24"/>
                <w:lang w:val="kk-KZ"/>
              </w:rPr>
              <w:t>п</w:t>
            </w:r>
          </w:p>
        </w:tc>
        <w:tc>
          <w:tcPr>
            <w:tcW w:w="6804" w:type="dxa"/>
            <w:vAlign w:val="center"/>
          </w:tcPr>
          <w:p w:rsidR="00CF0630" w:rsidRPr="00A9527C" w:rsidRDefault="00CF0630" w:rsidP="00960C0A">
            <w:pPr>
              <w:jc w:val="center"/>
              <w:rPr>
                <w:bCs/>
                <w:sz w:val="24"/>
                <w:szCs w:val="24"/>
              </w:rPr>
            </w:pPr>
            <w:r w:rsidRPr="00A9527C">
              <w:rPr>
                <w:b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2410" w:type="dxa"/>
            <w:vAlign w:val="center"/>
          </w:tcPr>
          <w:p w:rsidR="00CF0630" w:rsidRPr="00A9527C" w:rsidRDefault="00CF0630" w:rsidP="00960C0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527C">
              <w:rPr>
                <w:b/>
                <w:sz w:val="24"/>
                <w:szCs w:val="24"/>
              </w:rPr>
              <w:t>Кол-во</w:t>
            </w:r>
          </w:p>
          <w:p w:rsidR="00CF0630" w:rsidRPr="00A9527C" w:rsidRDefault="00CF0630" w:rsidP="00960C0A">
            <w:pPr>
              <w:jc w:val="center"/>
              <w:rPr>
                <w:i/>
                <w:sz w:val="24"/>
                <w:szCs w:val="24"/>
              </w:rPr>
            </w:pPr>
            <w:r w:rsidRPr="00A9527C">
              <w:rPr>
                <w:i/>
                <w:sz w:val="24"/>
                <w:szCs w:val="24"/>
              </w:rPr>
              <w:t>(шт.)</w:t>
            </w:r>
          </w:p>
        </w:tc>
      </w:tr>
      <w:tr w:rsidR="00CF0630" w:rsidRPr="00A9527C" w:rsidTr="00916E64">
        <w:trPr>
          <w:trHeight w:val="228"/>
        </w:trPr>
        <w:tc>
          <w:tcPr>
            <w:tcW w:w="687" w:type="dxa"/>
            <w:vAlign w:val="center"/>
          </w:tcPr>
          <w:p w:rsidR="00CF0630" w:rsidRPr="00A9527C" w:rsidRDefault="00CF0630" w:rsidP="00960C0A">
            <w:pPr>
              <w:jc w:val="center"/>
              <w:rPr>
                <w:sz w:val="24"/>
                <w:szCs w:val="24"/>
              </w:rPr>
            </w:pPr>
            <w:r w:rsidRPr="00A9527C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vAlign w:val="center"/>
          </w:tcPr>
          <w:p w:rsidR="00CF0630" w:rsidRPr="00A9527C" w:rsidRDefault="00724686" w:rsidP="0001179D">
            <w:pPr>
              <w:rPr>
                <w:sz w:val="24"/>
                <w:szCs w:val="24"/>
                <w:lang w:val="en-US"/>
              </w:rPr>
            </w:pPr>
            <w:r w:rsidRPr="00A9527C">
              <w:rPr>
                <w:sz w:val="24"/>
                <w:szCs w:val="24"/>
                <w:lang w:val="kk-KZ"/>
              </w:rPr>
              <w:t>Тепловые завесы</w:t>
            </w:r>
          </w:p>
        </w:tc>
        <w:tc>
          <w:tcPr>
            <w:tcW w:w="2410" w:type="dxa"/>
            <w:vAlign w:val="center"/>
          </w:tcPr>
          <w:p w:rsidR="00CF0630" w:rsidRPr="00A9527C" w:rsidRDefault="00724686" w:rsidP="00960C0A">
            <w:pPr>
              <w:jc w:val="center"/>
              <w:rPr>
                <w:sz w:val="24"/>
                <w:szCs w:val="24"/>
              </w:rPr>
            </w:pPr>
            <w:r w:rsidRPr="00A9527C">
              <w:rPr>
                <w:sz w:val="24"/>
                <w:szCs w:val="24"/>
              </w:rPr>
              <w:t>4</w:t>
            </w:r>
          </w:p>
        </w:tc>
      </w:tr>
    </w:tbl>
    <w:p w:rsidR="00CF0630" w:rsidRPr="00916E64" w:rsidRDefault="00CF0630" w:rsidP="00CF0630">
      <w:pPr>
        <w:ind w:firstLine="709"/>
        <w:jc w:val="both"/>
        <w:rPr>
          <w:color w:val="000000"/>
          <w:sz w:val="10"/>
          <w:szCs w:val="10"/>
        </w:rPr>
      </w:pPr>
    </w:p>
    <w:p w:rsidR="00CF0630" w:rsidRPr="00A9527C" w:rsidRDefault="00CF0630" w:rsidP="00CF0630">
      <w:pPr>
        <w:ind w:firstLine="709"/>
        <w:jc w:val="both"/>
        <w:rPr>
          <w:b/>
          <w:sz w:val="24"/>
          <w:szCs w:val="24"/>
        </w:rPr>
      </w:pPr>
      <w:r w:rsidRPr="00A9527C">
        <w:rPr>
          <w:color w:val="000000"/>
          <w:sz w:val="24"/>
          <w:szCs w:val="24"/>
        </w:rPr>
        <w:t>При техническом обслуживании оборудовани</w:t>
      </w:r>
      <w:r w:rsidR="0001179D" w:rsidRPr="00A9527C">
        <w:rPr>
          <w:color w:val="000000"/>
          <w:sz w:val="24"/>
          <w:szCs w:val="24"/>
        </w:rPr>
        <w:t>я</w:t>
      </w:r>
      <w:r w:rsidRPr="00A9527C">
        <w:rPr>
          <w:color w:val="000000"/>
          <w:sz w:val="24"/>
          <w:szCs w:val="24"/>
        </w:rPr>
        <w:t xml:space="preserve"> Поставщик должен руководствоваться государственными стандартами, устанавливающими </w:t>
      </w:r>
      <w:r w:rsidRPr="00A9527C">
        <w:rPr>
          <w:sz w:val="24"/>
          <w:szCs w:val="24"/>
        </w:rPr>
        <w:t xml:space="preserve">требования безопасности к </w:t>
      </w:r>
      <w:r w:rsidR="0001179D" w:rsidRPr="00A9527C">
        <w:rPr>
          <w:sz w:val="24"/>
          <w:szCs w:val="24"/>
        </w:rPr>
        <w:t>его</w:t>
      </w:r>
      <w:r w:rsidRPr="00A9527C">
        <w:rPr>
          <w:sz w:val="24"/>
          <w:szCs w:val="24"/>
        </w:rPr>
        <w:t xml:space="preserve"> </w:t>
      </w:r>
      <w:r w:rsidR="0001179D" w:rsidRPr="00A9527C">
        <w:rPr>
          <w:sz w:val="24"/>
          <w:szCs w:val="24"/>
        </w:rPr>
        <w:t>эксплуатации</w:t>
      </w:r>
      <w:r w:rsidR="0050226F" w:rsidRPr="00A9527C">
        <w:rPr>
          <w:sz w:val="24"/>
          <w:szCs w:val="24"/>
        </w:rPr>
        <w:t>.</w:t>
      </w:r>
    </w:p>
    <w:p w:rsidR="00CF0630" w:rsidRPr="00A9527C" w:rsidRDefault="00CF0630" w:rsidP="00CF0630">
      <w:pPr>
        <w:ind w:firstLine="709"/>
        <w:jc w:val="center"/>
        <w:rPr>
          <w:b/>
          <w:color w:val="000000"/>
          <w:sz w:val="24"/>
          <w:szCs w:val="24"/>
        </w:rPr>
      </w:pPr>
      <w:r w:rsidRPr="00A9527C">
        <w:rPr>
          <w:b/>
          <w:color w:val="000000"/>
          <w:sz w:val="24"/>
          <w:szCs w:val="24"/>
        </w:rPr>
        <w:t xml:space="preserve">Раздел 2. Регламент </w:t>
      </w:r>
      <w:r w:rsidR="00C14F6C">
        <w:rPr>
          <w:b/>
          <w:color w:val="000000"/>
          <w:sz w:val="24"/>
          <w:szCs w:val="24"/>
        </w:rPr>
        <w:t>технического обслуживания</w:t>
      </w:r>
      <w:r w:rsidRPr="00A9527C">
        <w:rPr>
          <w:b/>
          <w:color w:val="000000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410"/>
      </w:tblGrid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31D54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  <w:p w:rsidR="00C14F6C" w:rsidRPr="00231D54" w:rsidRDefault="00C14F6C" w:rsidP="00231D5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31D54">
              <w:rPr>
                <w:rFonts w:eastAsia="Calibri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b/>
                <w:bCs/>
                <w:sz w:val="24"/>
                <w:szCs w:val="24"/>
              </w:rPr>
              <w:t>Перечень производимых мероприятий по техническому обслуживанию</w:t>
            </w:r>
          </w:p>
        </w:tc>
        <w:tc>
          <w:tcPr>
            <w:tcW w:w="2410" w:type="dxa"/>
          </w:tcPr>
          <w:p w:rsidR="00C14F6C" w:rsidRPr="00231D54" w:rsidRDefault="00C14F6C" w:rsidP="00231D5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14F6C">
              <w:rPr>
                <w:rFonts w:eastAsia="Calibri"/>
                <w:b/>
                <w:bCs/>
                <w:sz w:val="24"/>
                <w:szCs w:val="24"/>
              </w:rPr>
              <w:t>Периодичность выполнения</w:t>
            </w: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Внешний осмотр оборудования, проверка креплений, ограждений и конструкций блока</w:t>
            </w:r>
          </w:p>
        </w:tc>
        <w:tc>
          <w:tcPr>
            <w:tcW w:w="2410" w:type="dxa"/>
            <w:vMerge w:val="restart"/>
            <w:vAlign w:val="center"/>
          </w:tcPr>
          <w:p w:rsidR="00C14F6C" w:rsidRPr="00231D54" w:rsidRDefault="00C14F6C" w:rsidP="00C14F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квартал</w:t>
            </w: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Проверка электропитания по фазам (проверка дисбаланса по напряжению и току)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Проверка работы тепловой завесы во всех режимах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Тестирование пульта управления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Очистка входных и выходных жалюзи блока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Чистка корпуса и передней панели блока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Чистка воздушных фильтров блока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9</w:t>
            </w:r>
            <w:r w:rsidRPr="00231D5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 xml:space="preserve">Подтягивание резьбовых соединений проводов на </w:t>
            </w:r>
            <w:proofErr w:type="spellStart"/>
            <w:r w:rsidRPr="00231D54">
              <w:rPr>
                <w:color w:val="000000"/>
                <w:sz w:val="24"/>
                <w:szCs w:val="24"/>
              </w:rPr>
              <w:t>клеммных</w:t>
            </w:r>
            <w:proofErr w:type="spellEnd"/>
            <w:r w:rsidRPr="00231D54">
              <w:rPr>
                <w:color w:val="000000"/>
                <w:sz w:val="24"/>
                <w:szCs w:val="24"/>
              </w:rPr>
              <w:t xml:space="preserve"> коробах, при необходимости замена предохранителей, наконечников, зачистка контактов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Диагностика и устранение посторонних шумов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Проверка лопастей вентиляторов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Чистка теплообменника и других узлов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0D325F">
            <w:pPr>
              <w:jc w:val="center"/>
              <w:rPr>
                <w:sz w:val="24"/>
                <w:szCs w:val="24"/>
              </w:rPr>
            </w:pPr>
            <w:r w:rsidRPr="00231D54"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231D54">
              <w:rPr>
                <w:color w:val="000000"/>
                <w:sz w:val="24"/>
                <w:szCs w:val="24"/>
              </w:rPr>
              <w:t>Контроль износа подшипников электродвигателей вентиляторов воздушного теплообменника</w:t>
            </w:r>
          </w:p>
        </w:tc>
        <w:tc>
          <w:tcPr>
            <w:tcW w:w="2410" w:type="dxa"/>
            <w:vMerge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</w:p>
        </w:tc>
      </w:tr>
      <w:tr w:rsidR="00C14F6C" w:rsidRPr="00231D54" w:rsidTr="00916E64">
        <w:tc>
          <w:tcPr>
            <w:tcW w:w="709" w:type="dxa"/>
            <w:shd w:val="clear" w:color="auto" w:fill="auto"/>
          </w:tcPr>
          <w:p w:rsidR="00C14F6C" w:rsidRPr="00231D54" w:rsidRDefault="00C14F6C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C14F6C" w:rsidRPr="00231D54" w:rsidRDefault="00C14F6C" w:rsidP="0063324A">
            <w:pPr>
              <w:rPr>
                <w:color w:val="000000"/>
                <w:sz w:val="24"/>
                <w:szCs w:val="24"/>
              </w:rPr>
            </w:pPr>
            <w:r w:rsidRPr="00C14F6C">
              <w:rPr>
                <w:color w:val="000000"/>
                <w:sz w:val="24"/>
                <w:szCs w:val="24"/>
              </w:rPr>
              <w:t>Устранение неисправностей оборудования и/или комплектующих путем замены или ремонта</w:t>
            </w:r>
          </w:p>
        </w:tc>
        <w:tc>
          <w:tcPr>
            <w:tcW w:w="2410" w:type="dxa"/>
          </w:tcPr>
          <w:p w:rsidR="00C14F6C" w:rsidRPr="00231D54" w:rsidRDefault="00C14F6C" w:rsidP="00C14F6C">
            <w:pPr>
              <w:rPr>
                <w:color w:val="000000"/>
                <w:sz w:val="24"/>
                <w:szCs w:val="24"/>
              </w:rPr>
            </w:pPr>
            <w:r w:rsidRPr="00C14F6C">
              <w:rPr>
                <w:color w:val="000000"/>
                <w:sz w:val="24"/>
                <w:szCs w:val="24"/>
              </w:rPr>
              <w:t>по заявке Заказчика в сроки, указанные в заявке.</w:t>
            </w:r>
          </w:p>
        </w:tc>
      </w:tr>
    </w:tbl>
    <w:p w:rsidR="0063324A" w:rsidRPr="00916E64" w:rsidRDefault="0063324A" w:rsidP="00CF0630">
      <w:pPr>
        <w:ind w:firstLine="709"/>
        <w:jc w:val="center"/>
        <w:rPr>
          <w:b/>
          <w:color w:val="000000"/>
          <w:sz w:val="10"/>
          <w:szCs w:val="10"/>
        </w:rPr>
      </w:pPr>
    </w:p>
    <w:p w:rsidR="00A9527C" w:rsidRPr="00A9527C" w:rsidRDefault="00A9527C" w:rsidP="0024694D">
      <w:pPr>
        <w:ind w:right="141"/>
        <w:jc w:val="center"/>
        <w:rPr>
          <w:b/>
          <w:sz w:val="24"/>
          <w:szCs w:val="24"/>
        </w:rPr>
      </w:pPr>
      <w:r w:rsidRPr="00A9527C">
        <w:rPr>
          <w:b/>
          <w:sz w:val="24"/>
          <w:szCs w:val="24"/>
        </w:rPr>
        <w:t xml:space="preserve">Раздел </w:t>
      </w:r>
      <w:r w:rsidR="0024694D">
        <w:rPr>
          <w:b/>
          <w:sz w:val="24"/>
          <w:szCs w:val="24"/>
        </w:rPr>
        <w:t>3</w:t>
      </w:r>
      <w:r w:rsidRPr="00A9527C">
        <w:rPr>
          <w:b/>
          <w:sz w:val="24"/>
          <w:szCs w:val="24"/>
        </w:rPr>
        <w:t>. Прочие положения</w:t>
      </w:r>
    </w:p>
    <w:p w:rsidR="00A9527C" w:rsidRDefault="00A9527C" w:rsidP="00A9527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9527C">
        <w:rPr>
          <w:sz w:val="24"/>
          <w:szCs w:val="24"/>
        </w:rPr>
        <w:t>При оказании услуг Поставщик обязан обеспечить выполнение необходимых мероприятий по технике безопасности и пожарной безопасности.</w:t>
      </w:r>
    </w:p>
    <w:p w:rsidR="00A9527C" w:rsidRPr="00A9527C" w:rsidRDefault="00A9527C" w:rsidP="00A9527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Н</w:t>
      </w:r>
      <w:r w:rsidRPr="00A9527C">
        <w:rPr>
          <w:bCs/>
          <w:iCs/>
          <w:sz w:val="24"/>
          <w:szCs w:val="24"/>
        </w:rPr>
        <w:t>еобходимая фурнитура (прокладки, болты,</w:t>
      </w:r>
      <w:r w:rsidRPr="00A9527C">
        <w:rPr>
          <w:sz w:val="24"/>
          <w:szCs w:val="24"/>
        </w:rPr>
        <w:t xml:space="preserve"> </w:t>
      </w:r>
      <w:r w:rsidR="00C5394F">
        <w:rPr>
          <w:bCs/>
          <w:iCs/>
          <w:sz w:val="24"/>
          <w:szCs w:val="24"/>
        </w:rPr>
        <w:t>смазывающ</w:t>
      </w:r>
      <w:r w:rsidR="00C5394F" w:rsidRPr="00710211">
        <w:rPr>
          <w:bCs/>
          <w:iCs/>
          <w:sz w:val="24"/>
          <w:szCs w:val="24"/>
        </w:rPr>
        <w:t>ие</w:t>
      </w:r>
      <w:r w:rsidRPr="00A9527C">
        <w:rPr>
          <w:bCs/>
          <w:iCs/>
          <w:sz w:val="24"/>
          <w:szCs w:val="24"/>
        </w:rPr>
        <w:t xml:space="preserve"> материалы</w:t>
      </w:r>
      <w:r>
        <w:rPr>
          <w:bCs/>
          <w:iCs/>
          <w:sz w:val="24"/>
          <w:szCs w:val="24"/>
        </w:rPr>
        <w:t xml:space="preserve"> и т.п.</w:t>
      </w:r>
      <w:r w:rsidRPr="00A9527C">
        <w:rPr>
          <w:bCs/>
          <w:iCs/>
          <w:sz w:val="24"/>
          <w:szCs w:val="24"/>
        </w:rPr>
        <w:t>) предоставляется Поставщиком за собственный счет.</w:t>
      </w:r>
    </w:p>
    <w:p w:rsidR="006B7DF4" w:rsidRPr="00A9527C" w:rsidRDefault="006B7DF4" w:rsidP="006B7DF4">
      <w:pPr>
        <w:rPr>
          <w:sz w:val="24"/>
          <w:szCs w:val="24"/>
        </w:rPr>
      </w:pPr>
    </w:p>
    <w:p w:rsidR="006E6B4C" w:rsidRPr="00A9527C" w:rsidRDefault="003D1180" w:rsidP="00A9527C">
      <w:pPr>
        <w:ind w:right="141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Зам. начальника АХО</w:t>
      </w:r>
      <w:r w:rsidR="006E6B4C" w:rsidRPr="00A9527C">
        <w:rPr>
          <w:rFonts w:eastAsia="Calibri"/>
          <w:b/>
          <w:sz w:val="24"/>
          <w:szCs w:val="24"/>
        </w:rPr>
        <w:t xml:space="preserve">                             </w:t>
      </w:r>
    </w:p>
    <w:p w:rsidR="00441DC5" w:rsidRPr="003D1180" w:rsidRDefault="003D1180" w:rsidP="007506E4">
      <w:pPr>
        <w:ind w:right="141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</w:t>
      </w:r>
      <w:r w:rsidR="006E6B4C" w:rsidRPr="00A9527C">
        <w:rPr>
          <w:rFonts w:eastAsia="Calibri"/>
          <w:b/>
          <w:sz w:val="24"/>
          <w:szCs w:val="24"/>
        </w:rPr>
        <w:t xml:space="preserve">. </w:t>
      </w:r>
      <w:proofErr w:type="spellStart"/>
      <w:r>
        <w:rPr>
          <w:rFonts w:eastAsia="Calibri"/>
          <w:b/>
          <w:sz w:val="24"/>
          <w:szCs w:val="24"/>
        </w:rPr>
        <w:t>Сегизбаева</w:t>
      </w:r>
      <w:proofErr w:type="spellEnd"/>
      <w:r w:rsidR="006E6B4C" w:rsidRPr="00A9527C">
        <w:rPr>
          <w:rFonts w:eastAsia="Calibri"/>
          <w:b/>
          <w:sz w:val="24"/>
          <w:szCs w:val="24"/>
        </w:rPr>
        <w:t xml:space="preserve"> </w:t>
      </w:r>
    </w:p>
    <w:p w:rsidR="00916E64" w:rsidRPr="003D1180" w:rsidRDefault="00916E64" w:rsidP="007506E4">
      <w:pPr>
        <w:ind w:right="141"/>
        <w:jc w:val="right"/>
        <w:rPr>
          <w:rFonts w:eastAsia="Calibri"/>
          <w:b/>
          <w:sz w:val="24"/>
          <w:szCs w:val="24"/>
        </w:rPr>
      </w:pPr>
    </w:p>
    <w:p w:rsidR="00916E64" w:rsidRPr="00916E64" w:rsidRDefault="00916E64" w:rsidP="007506E4">
      <w:pPr>
        <w:ind w:right="141"/>
        <w:jc w:val="right"/>
        <w:rPr>
          <w:b/>
          <w:sz w:val="24"/>
          <w:szCs w:val="24"/>
          <w:u w:val="single"/>
          <w:lang w:val="en-US"/>
        </w:rPr>
      </w:pPr>
    </w:p>
    <w:sectPr w:rsidR="00916E64" w:rsidRPr="00916E64" w:rsidSect="00916E6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B33"/>
    <w:multiLevelType w:val="hybridMultilevel"/>
    <w:tmpl w:val="ED649AA4"/>
    <w:lvl w:ilvl="0" w:tplc="16A40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D6E9F2">
      <w:numFmt w:val="none"/>
      <w:lvlText w:val=""/>
      <w:lvlJc w:val="left"/>
      <w:pPr>
        <w:tabs>
          <w:tab w:val="num" w:pos="360"/>
        </w:tabs>
      </w:pPr>
    </w:lvl>
    <w:lvl w:ilvl="2" w:tplc="799CCB4C">
      <w:numFmt w:val="none"/>
      <w:lvlText w:val=""/>
      <w:lvlJc w:val="left"/>
      <w:pPr>
        <w:tabs>
          <w:tab w:val="num" w:pos="360"/>
        </w:tabs>
      </w:pPr>
    </w:lvl>
    <w:lvl w:ilvl="3" w:tplc="A8AE8A8A">
      <w:numFmt w:val="none"/>
      <w:lvlText w:val=""/>
      <w:lvlJc w:val="left"/>
      <w:pPr>
        <w:tabs>
          <w:tab w:val="num" w:pos="360"/>
        </w:tabs>
      </w:pPr>
    </w:lvl>
    <w:lvl w:ilvl="4" w:tplc="390E1B80">
      <w:numFmt w:val="none"/>
      <w:lvlText w:val=""/>
      <w:lvlJc w:val="left"/>
      <w:pPr>
        <w:tabs>
          <w:tab w:val="num" w:pos="360"/>
        </w:tabs>
      </w:pPr>
    </w:lvl>
    <w:lvl w:ilvl="5" w:tplc="75DE5BCE">
      <w:numFmt w:val="none"/>
      <w:lvlText w:val=""/>
      <w:lvlJc w:val="left"/>
      <w:pPr>
        <w:tabs>
          <w:tab w:val="num" w:pos="360"/>
        </w:tabs>
      </w:pPr>
    </w:lvl>
    <w:lvl w:ilvl="6" w:tplc="58785552">
      <w:numFmt w:val="none"/>
      <w:lvlText w:val=""/>
      <w:lvlJc w:val="left"/>
      <w:pPr>
        <w:tabs>
          <w:tab w:val="num" w:pos="360"/>
        </w:tabs>
      </w:pPr>
    </w:lvl>
    <w:lvl w:ilvl="7" w:tplc="A70033CA">
      <w:numFmt w:val="none"/>
      <w:lvlText w:val=""/>
      <w:lvlJc w:val="left"/>
      <w:pPr>
        <w:tabs>
          <w:tab w:val="num" w:pos="360"/>
        </w:tabs>
      </w:pPr>
    </w:lvl>
    <w:lvl w:ilvl="8" w:tplc="192C298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77C771F"/>
    <w:multiLevelType w:val="multilevel"/>
    <w:tmpl w:val="822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F4"/>
    <w:rsid w:val="0001179D"/>
    <w:rsid w:val="00077A23"/>
    <w:rsid w:val="000D025E"/>
    <w:rsid w:val="000D325F"/>
    <w:rsid w:val="000E6C57"/>
    <w:rsid w:val="00145D99"/>
    <w:rsid w:val="00157AFE"/>
    <w:rsid w:val="001603F6"/>
    <w:rsid w:val="001725A4"/>
    <w:rsid w:val="001E53EE"/>
    <w:rsid w:val="001F0177"/>
    <w:rsid w:val="00231D54"/>
    <w:rsid w:val="0024694D"/>
    <w:rsid w:val="002672F3"/>
    <w:rsid w:val="00292A57"/>
    <w:rsid w:val="00296978"/>
    <w:rsid w:val="002B4F2E"/>
    <w:rsid w:val="002E1307"/>
    <w:rsid w:val="00300B95"/>
    <w:rsid w:val="00316F18"/>
    <w:rsid w:val="003173E3"/>
    <w:rsid w:val="003B53CF"/>
    <w:rsid w:val="003D1180"/>
    <w:rsid w:val="003D6BD2"/>
    <w:rsid w:val="003E5147"/>
    <w:rsid w:val="00421D29"/>
    <w:rsid w:val="00441DC5"/>
    <w:rsid w:val="004A7FF1"/>
    <w:rsid w:val="004F0590"/>
    <w:rsid w:val="0050226F"/>
    <w:rsid w:val="00536DA5"/>
    <w:rsid w:val="005A197E"/>
    <w:rsid w:val="00605F6E"/>
    <w:rsid w:val="0063324A"/>
    <w:rsid w:val="006A650C"/>
    <w:rsid w:val="006B7DF4"/>
    <w:rsid w:val="006E6B4C"/>
    <w:rsid w:val="006F4B32"/>
    <w:rsid w:val="00707EC2"/>
    <w:rsid w:val="00710211"/>
    <w:rsid w:val="00724686"/>
    <w:rsid w:val="007506E4"/>
    <w:rsid w:val="007B0CCB"/>
    <w:rsid w:val="007D29D4"/>
    <w:rsid w:val="00835257"/>
    <w:rsid w:val="0085387B"/>
    <w:rsid w:val="00872BEE"/>
    <w:rsid w:val="00916E64"/>
    <w:rsid w:val="00943742"/>
    <w:rsid w:val="00960C0A"/>
    <w:rsid w:val="00975D78"/>
    <w:rsid w:val="009F0520"/>
    <w:rsid w:val="00A57789"/>
    <w:rsid w:val="00A9527C"/>
    <w:rsid w:val="00AC15E7"/>
    <w:rsid w:val="00B01503"/>
    <w:rsid w:val="00B1182C"/>
    <w:rsid w:val="00C14F6C"/>
    <w:rsid w:val="00C472CE"/>
    <w:rsid w:val="00C5394F"/>
    <w:rsid w:val="00C73744"/>
    <w:rsid w:val="00C81529"/>
    <w:rsid w:val="00CA74A4"/>
    <w:rsid w:val="00CA7590"/>
    <w:rsid w:val="00CE4EAE"/>
    <w:rsid w:val="00CF0630"/>
    <w:rsid w:val="00D11515"/>
    <w:rsid w:val="00D3477D"/>
    <w:rsid w:val="00D863CA"/>
    <w:rsid w:val="00E05C3C"/>
    <w:rsid w:val="00E14B11"/>
    <w:rsid w:val="00E17869"/>
    <w:rsid w:val="00E556BB"/>
    <w:rsid w:val="00EB4205"/>
    <w:rsid w:val="00EB4902"/>
    <w:rsid w:val="00F10F64"/>
    <w:rsid w:val="00F14823"/>
    <w:rsid w:val="00F72782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F4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6B7DF4"/>
    <w:pPr>
      <w:keepNext/>
      <w:widowControl w:val="0"/>
      <w:tabs>
        <w:tab w:val="left" w:pos="892"/>
      </w:tabs>
      <w:autoSpaceDE w:val="0"/>
      <w:autoSpaceDN w:val="0"/>
      <w:adjustRightInd w:val="0"/>
      <w:spacing w:line="273" w:lineRule="exact"/>
      <w:jc w:val="right"/>
      <w:outlineLvl w:val="3"/>
    </w:pPr>
    <w:rPr>
      <w:bCs/>
      <w:iCs/>
      <w:sz w:val="24"/>
    </w:rPr>
  </w:style>
  <w:style w:type="paragraph" w:styleId="9">
    <w:name w:val="heading 9"/>
    <w:basedOn w:val="a"/>
    <w:next w:val="a"/>
    <w:link w:val="90"/>
    <w:qFormat/>
    <w:rsid w:val="006B7D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B7DF4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90">
    <w:name w:val="Заголовок 9 Знак"/>
    <w:link w:val="9"/>
    <w:rsid w:val="006B7DF4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6B7DF4"/>
    <w:pPr>
      <w:widowControl w:val="0"/>
    </w:pPr>
    <w:rPr>
      <w:sz w:val="24"/>
    </w:rPr>
  </w:style>
  <w:style w:type="character" w:customStyle="1" w:styleId="a4">
    <w:name w:val="Основной текст Знак"/>
    <w:link w:val="a3"/>
    <w:rsid w:val="006B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6B7DF4"/>
    <w:pPr>
      <w:widowControl w:val="0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rsid w:val="00633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916E64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rsid w:val="00916E6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F4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6B7DF4"/>
    <w:pPr>
      <w:keepNext/>
      <w:widowControl w:val="0"/>
      <w:tabs>
        <w:tab w:val="left" w:pos="892"/>
      </w:tabs>
      <w:autoSpaceDE w:val="0"/>
      <w:autoSpaceDN w:val="0"/>
      <w:adjustRightInd w:val="0"/>
      <w:spacing w:line="273" w:lineRule="exact"/>
      <w:jc w:val="right"/>
      <w:outlineLvl w:val="3"/>
    </w:pPr>
    <w:rPr>
      <w:bCs/>
      <w:iCs/>
      <w:sz w:val="24"/>
    </w:rPr>
  </w:style>
  <w:style w:type="paragraph" w:styleId="9">
    <w:name w:val="heading 9"/>
    <w:basedOn w:val="a"/>
    <w:next w:val="a"/>
    <w:link w:val="90"/>
    <w:qFormat/>
    <w:rsid w:val="006B7D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B7DF4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90">
    <w:name w:val="Заголовок 9 Знак"/>
    <w:link w:val="9"/>
    <w:rsid w:val="006B7DF4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6B7DF4"/>
    <w:pPr>
      <w:widowControl w:val="0"/>
    </w:pPr>
    <w:rPr>
      <w:sz w:val="24"/>
    </w:rPr>
  </w:style>
  <w:style w:type="character" w:customStyle="1" w:styleId="a4">
    <w:name w:val="Основной текст Знак"/>
    <w:link w:val="a3"/>
    <w:rsid w:val="006B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6B7DF4"/>
    <w:pPr>
      <w:widowControl w:val="0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rsid w:val="00633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916E64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rsid w:val="00916E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Галымжан Шынарбеков</dc:creator>
  <cp:lastModifiedBy>Ramil Sharifullin</cp:lastModifiedBy>
  <cp:revision>2</cp:revision>
  <cp:lastPrinted>2021-01-13T04:00:00Z</cp:lastPrinted>
  <dcterms:created xsi:type="dcterms:W3CDTF">2022-01-19T06:22:00Z</dcterms:created>
  <dcterms:modified xsi:type="dcterms:W3CDTF">2022-01-19T06:22:00Z</dcterms:modified>
</cp:coreProperties>
</file>