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44" w:tblpY="-53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528"/>
      </w:tblGrid>
      <w:tr w:rsidR="001214E6" w:rsidRPr="001214E6" w:rsidTr="00D52104">
        <w:trPr>
          <w:trHeight w:val="2542"/>
        </w:trPr>
        <w:tc>
          <w:tcPr>
            <w:tcW w:w="5353" w:type="dxa"/>
            <w:tcBorders>
              <w:bottom w:val="single" w:sz="4" w:space="0" w:color="auto"/>
            </w:tcBorders>
          </w:tcPr>
          <w:p w:rsidR="00356F18" w:rsidRDefault="00356F18" w:rsidP="00322F06">
            <w:pPr>
              <w:widowControl w:val="0"/>
              <w:spacing w:after="0" w:line="240" w:lineRule="auto"/>
              <w:jc w:val="right"/>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p>
          <w:p w:rsidR="000E4ABD" w:rsidRPr="00C61B36" w:rsidRDefault="000E4ABD" w:rsidP="00322F06">
            <w:pPr>
              <w:widowControl w:val="0"/>
              <w:spacing w:after="0" w:line="240" w:lineRule="auto"/>
              <w:jc w:val="right"/>
              <w:rPr>
                <w:rFonts w:ascii="Times New Roman" w:eastAsia="Times New Roman" w:hAnsi="Times New Roman" w:cs="Times New Roman"/>
                <w:color w:val="000000" w:themeColor="text1"/>
                <w:sz w:val="24"/>
                <w:szCs w:val="24"/>
                <w:lang w:val="kk-KZ" w:eastAsia="ru-RU"/>
              </w:rPr>
            </w:pPr>
          </w:p>
          <w:p w:rsidR="009525B7" w:rsidRDefault="007274D8" w:rsidP="00322F06">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Телекоммуникациялық</w:t>
            </w:r>
            <w:r w:rsidR="006560C4">
              <w:rPr>
                <w:rFonts w:ascii="Times New Roman" w:eastAsia="Times New Roman" w:hAnsi="Times New Roman" w:cs="Times New Roman"/>
                <w:b/>
                <w:color w:val="000000" w:themeColor="text1"/>
                <w:sz w:val="24"/>
                <w:szCs w:val="24"/>
                <w:lang w:val="kk-KZ" w:eastAsia="ru-RU"/>
              </w:rPr>
              <w:t xml:space="preserve"> </w:t>
            </w:r>
            <w:r w:rsidR="009525B7" w:rsidRPr="001214E6">
              <w:rPr>
                <w:rFonts w:ascii="Times New Roman" w:eastAsia="Times New Roman" w:hAnsi="Times New Roman" w:cs="Times New Roman"/>
                <w:b/>
                <w:color w:val="000000" w:themeColor="text1"/>
                <w:sz w:val="24"/>
                <w:szCs w:val="24"/>
                <w:lang w:val="kk-KZ" w:eastAsia="ru-RU"/>
              </w:rPr>
              <w:t>қызмет</w:t>
            </w:r>
            <w:r w:rsidR="00434632">
              <w:rPr>
                <w:rFonts w:ascii="Times New Roman" w:eastAsia="Times New Roman" w:hAnsi="Times New Roman" w:cs="Times New Roman"/>
                <w:b/>
                <w:color w:val="000000" w:themeColor="text1"/>
                <w:sz w:val="24"/>
                <w:szCs w:val="24"/>
                <w:lang w:val="kk-KZ" w:eastAsia="ru-RU"/>
              </w:rPr>
              <w:t>терін</w:t>
            </w:r>
            <w:r w:rsidR="009525B7" w:rsidRPr="001214E6">
              <w:rPr>
                <w:rFonts w:ascii="Times New Roman" w:eastAsia="Times New Roman" w:hAnsi="Times New Roman" w:cs="Times New Roman"/>
                <w:b/>
                <w:color w:val="000000" w:themeColor="text1"/>
                <w:sz w:val="24"/>
                <w:szCs w:val="24"/>
                <w:lang w:val="kk-KZ" w:eastAsia="ru-RU"/>
              </w:rPr>
              <w:t xml:space="preserve"> сатып алу туралы</w:t>
            </w:r>
          </w:p>
          <w:p w:rsidR="000E4ABD" w:rsidRDefault="000E4ABD" w:rsidP="00322F06">
            <w:pPr>
              <w:spacing w:after="0" w:line="240" w:lineRule="auto"/>
              <w:jc w:val="center"/>
              <w:rPr>
                <w:rFonts w:ascii="Times New Roman" w:eastAsia="Times New Roman" w:hAnsi="Times New Roman" w:cs="Times New Roman"/>
                <w:b/>
                <w:color w:val="000000" w:themeColor="text1"/>
                <w:sz w:val="24"/>
                <w:szCs w:val="24"/>
                <w:lang w:val="kk-KZ" w:eastAsia="ru-RU"/>
              </w:rPr>
            </w:pPr>
          </w:p>
          <w:p w:rsidR="003C0348" w:rsidRPr="001214E6" w:rsidRDefault="008868DE" w:rsidP="00322F06">
            <w:pPr>
              <w:spacing w:after="0" w:line="240" w:lineRule="auto"/>
              <w:jc w:val="cente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w:t>
            </w:r>
            <w:r w:rsidR="009D1478">
              <w:rPr>
                <w:rFonts w:ascii="Times New Roman" w:eastAsia="Times New Roman" w:hAnsi="Times New Roman" w:cs="Times New Roman"/>
                <w:b/>
                <w:color w:val="000000" w:themeColor="text1"/>
                <w:sz w:val="24"/>
                <w:szCs w:val="24"/>
                <w:lang w:val="kk-KZ" w:eastAsia="ru-RU"/>
              </w:rPr>
              <w:t>3</w:t>
            </w:r>
            <w:r w:rsidR="003C0348" w:rsidRPr="001214E6">
              <w:rPr>
                <w:rFonts w:ascii="Times New Roman" w:eastAsia="Times New Roman" w:hAnsi="Times New Roman" w:cs="Times New Roman"/>
                <w:b/>
                <w:color w:val="000000" w:themeColor="text1"/>
                <w:sz w:val="24"/>
                <w:szCs w:val="24"/>
                <w:lang w:val="kk-KZ" w:eastAsia="ru-RU"/>
              </w:rPr>
              <w:t xml:space="preserve"> жылғы «____» _______________</w:t>
            </w:r>
          </w:p>
          <w:p w:rsidR="003C0348" w:rsidRPr="001214E6" w:rsidRDefault="003C0348" w:rsidP="00322F06">
            <w:pPr>
              <w:spacing w:after="0" w:line="240" w:lineRule="auto"/>
              <w:jc w:val="center"/>
              <w:rPr>
                <w:rFonts w:ascii="Times New Roman" w:eastAsia="Times New Roman" w:hAnsi="Times New Roman" w:cs="Times New Roman"/>
                <w:b/>
                <w:bCs/>
                <w:color w:val="000000" w:themeColor="text1"/>
                <w:kern w:val="28"/>
                <w:sz w:val="24"/>
                <w:szCs w:val="24"/>
                <w:lang w:val="kk-KZ" w:eastAsia="ru-RU"/>
              </w:rPr>
            </w:pPr>
            <w:r w:rsidRPr="001214E6">
              <w:rPr>
                <w:rFonts w:ascii="Times New Roman" w:eastAsia="Times New Roman" w:hAnsi="Times New Roman" w:cs="Times New Roman"/>
                <w:b/>
                <w:bCs/>
                <w:color w:val="000000" w:themeColor="text1"/>
                <w:kern w:val="28"/>
                <w:sz w:val="24"/>
                <w:szCs w:val="24"/>
                <w:lang w:val="kk-KZ" w:eastAsia="ru-RU"/>
              </w:rPr>
              <w:t xml:space="preserve">_________ҰБ/_________ </w:t>
            </w:r>
            <w:r>
              <w:rPr>
                <w:rFonts w:ascii="Times New Roman" w:eastAsia="Times New Roman" w:hAnsi="Times New Roman" w:cs="Times New Roman"/>
                <w:b/>
                <w:bCs/>
                <w:color w:val="000000" w:themeColor="text1"/>
                <w:kern w:val="28"/>
                <w:sz w:val="24"/>
                <w:szCs w:val="24"/>
                <w:lang w:val="kk-KZ" w:eastAsia="ru-RU"/>
              </w:rPr>
              <w:t>ШАРТ</w:t>
            </w:r>
          </w:p>
          <w:p w:rsidR="003C0348" w:rsidRPr="001214E6" w:rsidRDefault="003C0348" w:rsidP="00322F06">
            <w:pPr>
              <w:spacing w:after="0" w:line="240" w:lineRule="auto"/>
              <w:jc w:val="center"/>
              <w:rPr>
                <w:rFonts w:ascii="Times New Roman" w:eastAsia="Times New Roman" w:hAnsi="Times New Roman" w:cs="Times New Roman"/>
                <w:b/>
                <w:color w:val="000000" w:themeColor="text1"/>
                <w:sz w:val="18"/>
                <w:szCs w:val="18"/>
                <w:lang w:val="kk-KZ" w:eastAsia="ru-RU"/>
              </w:rPr>
            </w:pPr>
            <w:r w:rsidRPr="001214E6">
              <w:rPr>
                <w:rFonts w:ascii="Times New Roman" w:eastAsia="Times New Roman" w:hAnsi="Times New Roman" w:cs="Times New Roman"/>
                <w:b/>
                <w:color w:val="000000" w:themeColor="text1"/>
                <w:sz w:val="18"/>
                <w:szCs w:val="18"/>
                <w:lang w:val="kk-KZ" w:eastAsia="ru-RU"/>
              </w:rPr>
              <w:t xml:space="preserve">(ҚР ҰБ нөмірі) </w:t>
            </w:r>
          </w:p>
          <w:p w:rsidR="00CD2318" w:rsidRPr="001214E6" w:rsidRDefault="003C0348" w:rsidP="00322F0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Ақтөбе қ.  </w:t>
            </w:r>
            <w:r w:rsidR="009C3AFE" w:rsidRPr="001214E6">
              <w:rPr>
                <w:rFonts w:ascii="Times New Roman" w:eastAsia="Times New Roman" w:hAnsi="Times New Roman" w:cs="Times New Roman"/>
                <w:color w:val="000000" w:themeColor="text1"/>
                <w:sz w:val="24"/>
                <w:szCs w:val="24"/>
                <w:lang w:val="kk-KZ" w:eastAsia="ru-RU"/>
              </w:rPr>
              <w:t xml:space="preserve">  </w:t>
            </w:r>
            <w:r w:rsidR="008868DE">
              <w:rPr>
                <w:rFonts w:ascii="Times New Roman" w:eastAsia="Times New Roman" w:hAnsi="Times New Roman" w:cs="Times New Roman"/>
                <w:color w:val="000000" w:themeColor="text1"/>
                <w:sz w:val="24"/>
                <w:szCs w:val="24"/>
                <w:lang w:val="kk-KZ" w:eastAsia="ru-RU"/>
              </w:rPr>
              <w:t>202</w:t>
            </w:r>
            <w:r w:rsidR="009D1478">
              <w:rPr>
                <w:rFonts w:ascii="Times New Roman" w:eastAsia="Times New Roman" w:hAnsi="Times New Roman" w:cs="Times New Roman"/>
                <w:color w:val="000000" w:themeColor="text1"/>
                <w:sz w:val="24"/>
                <w:szCs w:val="24"/>
                <w:lang w:val="kk-KZ" w:eastAsia="ru-RU"/>
              </w:rPr>
              <w:t>3</w:t>
            </w:r>
            <w:r w:rsidR="009C3AFE" w:rsidRPr="001214E6">
              <w:rPr>
                <w:rFonts w:ascii="Times New Roman" w:eastAsia="Times New Roman" w:hAnsi="Times New Roman" w:cs="Times New Roman"/>
                <w:color w:val="000000" w:themeColor="text1"/>
                <w:sz w:val="24"/>
                <w:szCs w:val="24"/>
                <w:lang w:val="kk-KZ" w:eastAsia="ru-RU"/>
              </w:rPr>
              <w:t xml:space="preserve"> жылғы «____»___________</w:t>
            </w:r>
          </w:p>
          <w:p w:rsidR="00CD2318" w:rsidRPr="001214E6" w:rsidRDefault="00CD2318" w:rsidP="00322F06">
            <w:pPr>
              <w:spacing w:after="0" w:line="240" w:lineRule="auto"/>
              <w:jc w:val="center"/>
              <w:rPr>
                <w:rFonts w:ascii="Times New Roman" w:eastAsia="Times New Roman" w:hAnsi="Times New Roman" w:cs="Times New Roman"/>
                <w:vanish/>
                <w:color w:val="000000" w:themeColor="text1"/>
                <w:sz w:val="18"/>
                <w:szCs w:val="18"/>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18"/>
                <w:szCs w:val="18"/>
                <w:lang w:val="kk-KZ" w:eastAsia="ru-RU"/>
              </w:rPr>
              <w:t xml:space="preserve">Жеткізушінің  (қол </w:t>
            </w:r>
            <w:proofErr w:type="spellStart"/>
            <w:r w:rsidRPr="001214E6">
              <w:rPr>
                <w:rFonts w:ascii="Times New Roman" w:eastAsia="Times New Roman" w:hAnsi="Times New Roman" w:cs="Times New Roman"/>
                <w:color w:val="000000" w:themeColor="text1"/>
                <w:sz w:val="18"/>
                <w:szCs w:val="18"/>
                <w:lang w:val="kk-KZ" w:eastAsia="ru-RU"/>
              </w:rPr>
              <w:t>қойған/тіркеген</w:t>
            </w:r>
            <w:proofErr w:type="spellEnd"/>
            <w:r w:rsidRPr="001214E6">
              <w:rPr>
                <w:rFonts w:ascii="Times New Roman" w:eastAsia="Times New Roman" w:hAnsi="Times New Roman" w:cs="Times New Roman"/>
                <w:color w:val="000000" w:themeColor="text1"/>
                <w:sz w:val="18"/>
                <w:szCs w:val="18"/>
                <w:lang w:val="kk-KZ" w:eastAsia="ru-RU"/>
              </w:rPr>
              <w:t xml:space="preserve"> күні)</w:t>
            </w:r>
          </w:p>
          <w:p w:rsidR="00CD2318" w:rsidRPr="00126B00" w:rsidRDefault="00CD2318" w:rsidP="00322F06">
            <w:pPr>
              <w:spacing w:after="0" w:line="240" w:lineRule="auto"/>
              <w:jc w:val="right"/>
              <w:rPr>
                <w:rFonts w:ascii="Times New Roman" w:eastAsia="Times New Roman" w:hAnsi="Times New Roman" w:cs="Times New Roman"/>
                <w:b/>
                <w:color w:val="000000" w:themeColor="text1"/>
                <w:sz w:val="24"/>
                <w:szCs w:val="24"/>
                <w:lang w:val="kk-KZ" w:eastAsia="ru-RU"/>
              </w:rPr>
            </w:pPr>
          </w:p>
        </w:tc>
        <w:tc>
          <w:tcPr>
            <w:tcW w:w="5528" w:type="dxa"/>
          </w:tcPr>
          <w:p w:rsidR="00356F18" w:rsidRDefault="00356F18" w:rsidP="00322F06">
            <w:pPr>
              <w:tabs>
                <w:tab w:val="left" w:pos="375"/>
              </w:tabs>
              <w:spacing w:after="0" w:line="240" w:lineRule="auto"/>
              <w:jc w:val="right"/>
              <w:rPr>
                <w:rFonts w:ascii="Times New Roman" w:eastAsia="Times New Roman" w:hAnsi="Times New Roman" w:cs="Times New Roman"/>
                <w:snapToGrid w:val="0"/>
                <w:color w:val="000000" w:themeColor="text1"/>
                <w:sz w:val="24"/>
                <w:szCs w:val="24"/>
                <w:lang w:val="kk-KZ" w:eastAsia="ru-RU"/>
              </w:rPr>
            </w:pPr>
          </w:p>
          <w:p w:rsidR="000E4ABD" w:rsidRPr="00C61B36" w:rsidRDefault="000E4ABD" w:rsidP="00322F06">
            <w:pPr>
              <w:tabs>
                <w:tab w:val="left" w:pos="375"/>
              </w:tabs>
              <w:spacing w:after="0" w:line="240" w:lineRule="auto"/>
              <w:jc w:val="right"/>
              <w:rPr>
                <w:rFonts w:ascii="Times New Roman" w:eastAsia="Times New Roman" w:hAnsi="Times New Roman" w:cs="Times New Roman"/>
                <w:snapToGrid w:val="0"/>
                <w:color w:val="000000" w:themeColor="text1"/>
                <w:sz w:val="24"/>
                <w:szCs w:val="24"/>
                <w:lang w:val="kk-KZ" w:eastAsia="ru-RU"/>
              </w:rPr>
            </w:pPr>
          </w:p>
          <w:p w:rsidR="00CD2318" w:rsidRPr="002C24AF" w:rsidRDefault="00CD2318" w:rsidP="00322F06">
            <w:pPr>
              <w:tabs>
                <w:tab w:val="left" w:pos="375"/>
              </w:tabs>
              <w:spacing w:after="0" w:line="240" w:lineRule="auto"/>
              <w:rPr>
                <w:rFonts w:ascii="Times New Roman" w:eastAsia="Times New Roman" w:hAnsi="Times New Roman" w:cs="Times New Roman"/>
                <w:b/>
                <w:snapToGrid w:val="0"/>
                <w:color w:val="000000" w:themeColor="text1"/>
                <w:sz w:val="24"/>
                <w:szCs w:val="24"/>
                <w:lang w:eastAsia="ru-RU"/>
              </w:rPr>
            </w:pPr>
            <w:r w:rsidRPr="002C24AF">
              <w:rPr>
                <w:rFonts w:ascii="Times New Roman" w:eastAsia="Times New Roman" w:hAnsi="Times New Roman" w:cs="Times New Roman"/>
                <w:b/>
                <w:snapToGrid w:val="0"/>
                <w:color w:val="000000" w:themeColor="text1"/>
                <w:sz w:val="24"/>
                <w:szCs w:val="24"/>
                <w:lang w:val="kk-KZ" w:eastAsia="ru-RU"/>
              </w:rPr>
              <w:t>ДОГОВОР № ______НБ/_________</w:t>
            </w:r>
            <w:r w:rsidRPr="002C24AF">
              <w:rPr>
                <w:rFonts w:ascii="Times New Roman" w:eastAsia="Times New Roman" w:hAnsi="Times New Roman" w:cs="Times New Roman"/>
                <w:b/>
                <w:snapToGrid w:val="0"/>
                <w:color w:val="000000" w:themeColor="text1"/>
                <w:sz w:val="24"/>
                <w:szCs w:val="24"/>
                <w:lang w:val="kk-KZ" w:eastAsia="ru-RU"/>
              </w:rPr>
              <w:tab/>
              <w:t xml:space="preserve">                          </w:t>
            </w:r>
            <w:r w:rsidR="00BF5C53">
              <w:rPr>
                <w:rFonts w:ascii="Times New Roman" w:eastAsia="Times New Roman" w:hAnsi="Times New Roman" w:cs="Times New Roman"/>
                <w:b/>
                <w:snapToGrid w:val="0"/>
                <w:color w:val="000000" w:themeColor="text1"/>
                <w:sz w:val="24"/>
                <w:szCs w:val="24"/>
                <w:lang w:val="kk-KZ" w:eastAsia="ru-RU"/>
              </w:rPr>
              <w:t xml:space="preserve">   </w:t>
            </w:r>
            <w:r w:rsidR="008868DE">
              <w:rPr>
                <w:rFonts w:ascii="Times New Roman" w:eastAsia="Times New Roman" w:hAnsi="Times New Roman" w:cs="Times New Roman"/>
                <w:b/>
                <w:snapToGrid w:val="0"/>
                <w:color w:val="000000" w:themeColor="text1"/>
                <w:sz w:val="24"/>
                <w:szCs w:val="24"/>
                <w:lang w:eastAsia="ru-RU"/>
              </w:rPr>
              <w:t>от  «____»___________20</w:t>
            </w:r>
            <w:r w:rsidR="008868DE">
              <w:rPr>
                <w:rFonts w:ascii="Times New Roman" w:eastAsia="Times New Roman" w:hAnsi="Times New Roman" w:cs="Times New Roman"/>
                <w:b/>
                <w:snapToGrid w:val="0"/>
                <w:color w:val="000000" w:themeColor="text1"/>
                <w:sz w:val="24"/>
                <w:szCs w:val="24"/>
                <w:lang w:val="kk-KZ" w:eastAsia="ru-RU"/>
              </w:rPr>
              <w:t>2</w:t>
            </w:r>
            <w:r w:rsidR="009D1478">
              <w:rPr>
                <w:rFonts w:ascii="Times New Roman" w:eastAsia="Times New Roman" w:hAnsi="Times New Roman" w:cs="Times New Roman"/>
                <w:b/>
                <w:snapToGrid w:val="0"/>
                <w:color w:val="000000" w:themeColor="text1"/>
                <w:sz w:val="24"/>
                <w:szCs w:val="24"/>
                <w:lang w:val="kk-KZ" w:eastAsia="ru-RU"/>
              </w:rPr>
              <w:t>3</w:t>
            </w:r>
            <w:r w:rsidRPr="002C24AF">
              <w:rPr>
                <w:rFonts w:ascii="Times New Roman" w:eastAsia="Times New Roman" w:hAnsi="Times New Roman" w:cs="Times New Roman"/>
                <w:b/>
                <w:snapToGrid w:val="0"/>
                <w:color w:val="000000" w:themeColor="text1"/>
                <w:sz w:val="24"/>
                <w:szCs w:val="24"/>
                <w:lang w:eastAsia="ru-RU"/>
              </w:rPr>
              <w:t xml:space="preserve"> года</w:t>
            </w:r>
          </w:p>
          <w:p w:rsidR="00CD2318" w:rsidRPr="002C24AF" w:rsidRDefault="002C24AF" w:rsidP="00322F06">
            <w:pPr>
              <w:spacing w:after="0" w:line="240" w:lineRule="auto"/>
              <w:rPr>
                <w:rFonts w:ascii="Times New Roman" w:eastAsia="Times New Roman" w:hAnsi="Times New Roman" w:cs="Times New Roman"/>
                <w:snapToGrid w:val="0"/>
                <w:color w:val="000000" w:themeColor="text1"/>
                <w:sz w:val="16"/>
                <w:szCs w:val="16"/>
                <w:lang w:eastAsia="ru-RU"/>
              </w:rPr>
            </w:pPr>
            <w:r>
              <w:rPr>
                <w:rFonts w:ascii="Times New Roman" w:eastAsia="Times New Roman" w:hAnsi="Times New Roman" w:cs="Times New Roman"/>
                <w:snapToGrid w:val="0"/>
                <w:color w:val="000000" w:themeColor="text1"/>
                <w:sz w:val="16"/>
                <w:szCs w:val="16"/>
                <w:lang w:val="kk-KZ" w:eastAsia="ru-RU"/>
              </w:rPr>
              <w:t xml:space="preserve">    </w:t>
            </w:r>
            <w:r w:rsidR="00CD2318" w:rsidRPr="002C24AF">
              <w:rPr>
                <w:rFonts w:ascii="Times New Roman" w:eastAsia="Times New Roman" w:hAnsi="Times New Roman" w:cs="Times New Roman"/>
                <w:snapToGrid w:val="0"/>
                <w:color w:val="000000" w:themeColor="text1"/>
                <w:sz w:val="16"/>
                <w:szCs w:val="16"/>
                <w:lang w:eastAsia="ru-RU"/>
              </w:rPr>
              <w:t>(</w:t>
            </w:r>
            <w:r w:rsidR="00091EE7" w:rsidRPr="002C24AF">
              <w:rPr>
                <w:rFonts w:ascii="Times New Roman" w:eastAsia="Times New Roman" w:hAnsi="Times New Roman" w:cs="Times New Roman"/>
                <w:snapToGrid w:val="0"/>
                <w:color w:val="000000" w:themeColor="text1"/>
                <w:sz w:val="16"/>
                <w:szCs w:val="16"/>
                <w:lang w:eastAsia="ru-RU"/>
              </w:rPr>
              <w:t>номер НБРК)</w:t>
            </w:r>
            <w:r>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w:t>
            </w:r>
            <w:r>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 xml:space="preserve"> </w:t>
            </w:r>
            <w:r w:rsidR="00CD2318" w:rsidRPr="002C24AF">
              <w:rPr>
                <w:rFonts w:ascii="Times New Roman" w:eastAsia="Times New Roman" w:hAnsi="Times New Roman" w:cs="Times New Roman"/>
                <w:snapToGrid w:val="0"/>
                <w:color w:val="000000" w:themeColor="text1"/>
                <w:sz w:val="16"/>
                <w:szCs w:val="16"/>
                <w:lang w:eastAsia="ru-RU"/>
              </w:rPr>
              <w:t>(дата регистрации в НБРК)</w:t>
            </w:r>
          </w:p>
          <w:p w:rsidR="00631F53" w:rsidRDefault="00631F53" w:rsidP="00322F06">
            <w:pPr>
              <w:pStyle w:val="11"/>
              <w:ind w:firstLine="540"/>
              <w:jc w:val="center"/>
              <w:rPr>
                <w:b/>
                <w:color w:val="000000" w:themeColor="text1"/>
                <w:sz w:val="24"/>
                <w:szCs w:val="24"/>
                <w:lang w:val="kk-KZ"/>
              </w:rPr>
            </w:pPr>
          </w:p>
          <w:p w:rsidR="00D51E54" w:rsidRDefault="00724993" w:rsidP="00322F06">
            <w:pPr>
              <w:pStyle w:val="11"/>
              <w:ind w:firstLine="540"/>
              <w:jc w:val="center"/>
              <w:rPr>
                <w:b/>
                <w:color w:val="000000" w:themeColor="text1"/>
                <w:sz w:val="24"/>
                <w:szCs w:val="24"/>
              </w:rPr>
            </w:pPr>
            <w:r w:rsidRPr="001214E6">
              <w:rPr>
                <w:b/>
                <w:color w:val="000000" w:themeColor="text1"/>
                <w:sz w:val="24"/>
                <w:szCs w:val="24"/>
              </w:rPr>
              <w:t xml:space="preserve">о закупках </w:t>
            </w:r>
            <w:r w:rsidR="002E5DB2" w:rsidRPr="003014C2">
              <w:rPr>
                <w:b/>
                <w:color w:val="000000" w:themeColor="text1"/>
                <w:sz w:val="24"/>
                <w:szCs w:val="24"/>
              </w:rPr>
              <w:t>теле</w:t>
            </w:r>
            <w:proofErr w:type="spellStart"/>
            <w:r w:rsidR="00CA230B">
              <w:rPr>
                <w:b/>
                <w:color w:val="000000" w:themeColor="text1"/>
                <w:sz w:val="24"/>
                <w:szCs w:val="24"/>
                <w:lang w:val="kk-KZ"/>
              </w:rPr>
              <w:t>коммуникационных</w:t>
            </w:r>
            <w:proofErr w:type="spellEnd"/>
            <w:r w:rsidR="002E5DB2">
              <w:rPr>
                <w:b/>
                <w:color w:val="000000" w:themeColor="text1"/>
                <w:sz w:val="24"/>
                <w:szCs w:val="24"/>
                <w:lang w:val="kk-KZ"/>
              </w:rPr>
              <w:t xml:space="preserve"> </w:t>
            </w:r>
            <w:r w:rsidR="00CA230B">
              <w:rPr>
                <w:b/>
                <w:color w:val="000000" w:themeColor="text1"/>
                <w:sz w:val="24"/>
                <w:szCs w:val="24"/>
              </w:rPr>
              <w:t>услуг</w:t>
            </w:r>
          </w:p>
          <w:p w:rsidR="00D52104" w:rsidRDefault="00D52104" w:rsidP="00322F06">
            <w:pPr>
              <w:pStyle w:val="11"/>
              <w:ind w:firstLine="540"/>
              <w:jc w:val="center"/>
              <w:rPr>
                <w:b/>
                <w:color w:val="000000" w:themeColor="text1"/>
                <w:sz w:val="24"/>
                <w:szCs w:val="24"/>
                <w:lang w:val="kk-KZ"/>
              </w:rPr>
            </w:pPr>
          </w:p>
          <w:p w:rsidR="00CD2318" w:rsidRPr="001214E6" w:rsidRDefault="00CD2318" w:rsidP="00322F06">
            <w:pPr>
              <w:spacing w:after="0" w:line="240" w:lineRule="auto"/>
              <w:jc w:val="both"/>
              <w:rPr>
                <w:rFonts w:ascii="Times New Roman" w:eastAsia="Times New Roman" w:hAnsi="Times New Roman" w:cs="Times New Roman"/>
                <w:snapToGrid w:val="0"/>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г. Актобе</w:t>
            </w:r>
            <w:r w:rsidR="003C0348">
              <w:rPr>
                <w:rFonts w:ascii="Times New Roman" w:eastAsia="Times New Roman" w:hAnsi="Times New Roman" w:cs="Times New Roman"/>
                <w:snapToGrid w:val="0"/>
                <w:color w:val="000000" w:themeColor="text1"/>
                <w:sz w:val="24"/>
                <w:szCs w:val="24"/>
                <w:lang w:val="kk-KZ" w:eastAsia="ru-RU"/>
              </w:rPr>
              <w:t xml:space="preserve">      </w:t>
            </w:r>
            <w:r w:rsidR="008868DE">
              <w:rPr>
                <w:rFonts w:ascii="Times New Roman" w:eastAsia="Times New Roman" w:hAnsi="Times New Roman" w:cs="Times New Roman"/>
                <w:snapToGrid w:val="0"/>
                <w:color w:val="000000" w:themeColor="text1"/>
                <w:sz w:val="24"/>
                <w:szCs w:val="24"/>
                <w:lang w:eastAsia="ru-RU"/>
              </w:rPr>
              <w:t>от  «___» __________20</w:t>
            </w:r>
            <w:r w:rsidR="008868DE">
              <w:rPr>
                <w:rFonts w:ascii="Times New Roman" w:eastAsia="Times New Roman" w:hAnsi="Times New Roman" w:cs="Times New Roman"/>
                <w:snapToGrid w:val="0"/>
                <w:color w:val="000000" w:themeColor="text1"/>
                <w:sz w:val="24"/>
                <w:szCs w:val="24"/>
                <w:lang w:val="kk-KZ" w:eastAsia="ru-RU"/>
              </w:rPr>
              <w:t>2</w:t>
            </w:r>
            <w:r w:rsidR="009D1478">
              <w:rPr>
                <w:rFonts w:ascii="Times New Roman" w:eastAsia="Times New Roman" w:hAnsi="Times New Roman" w:cs="Times New Roman"/>
                <w:snapToGrid w:val="0"/>
                <w:color w:val="000000" w:themeColor="text1"/>
                <w:sz w:val="24"/>
                <w:szCs w:val="24"/>
                <w:lang w:val="kk-KZ" w:eastAsia="ru-RU"/>
              </w:rPr>
              <w:t>3</w:t>
            </w:r>
            <w:r w:rsidRPr="001214E6">
              <w:rPr>
                <w:rFonts w:ascii="Times New Roman" w:eastAsia="Times New Roman" w:hAnsi="Times New Roman" w:cs="Times New Roman"/>
                <w:snapToGrid w:val="0"/>
                <w:color w:val="000000" w:themeColor="text1"/>
                <w:sz w:val="24"/>
                <w:szCs w:val="24"/>
                <w:lang w:eastAsia="ru-RU"/>
              </w:rPr>
              <w:t xml:space="preserve"> года</w:t>
            </w:r>
          </w:p>
          <w:p w:rsidR="00DD4A0B" w:rsidRPr="00DD4A0B" w:rsidRDefault="00CD2318" w:rsidP="00322F06">
            <w:pPr>
              <w:spacing w:after="0" w:line="240" w:lineRule="auto"/>
              <w:jc w:val="center"/>
              <w:rPr>
                <w:rFonts w:ascii="Times New Roman" w:eastAsia="Times New Roman" w:hAnsi="Times New Roman" w:cs="Times New Roman"/>
                <w:color w:val="000000" w:themeColor="text1"/>
                <w:sz w:val="18"/>
                <w:szCs w:val="18"/>
                <w:lang w:val="kk-KZ" w:eastAsia="ru-RU"/>
              </w:rPr>
            </w:pPr>
            <w:r w:rsidRPr="003C0348">
              <w:rPr>
                <w:rFonts w:ascii="Times New Roman" w:eastAsia="Times New Roman" w:hAnsi="Times New Roman" w:cs="Times New Roman"/>
                <w:color w:val="000000" w:themeColor="text1"/>
                <w:sz w:val="18"/>
                <w:szCs w:val="18"/>
                <w:lang w:eastAsia="ru-RU"/>
              </w:rPr>
              <w:t>(дата подписания/регистрации  Поставщика)</w:t>
            </w:r>
          </w:p>
        </w:tc>
      </w:tr>
      <w:tr w:rsidR="001214E6" w:rsidRPr="00127D50" w:rsidTr="00322F06">
        <w:trPr>
          <w:trHeight w:val="1838"/>
        </w:trPr>
        <w:tc>
          <w:tcPr>
            <w:tcW w:w="5353" w:type="dxa"/>
            <w:tcBorders>
              <w:top w:val="single" w:sz="4" w:space="0" w:color="auto"/>
              <w:left w:val="single" w:sz="4" w:space="0" w:color="auto"/>
              <w:bottom w:val="single" w:sz="4" w:space="0" w:color="auto"/>
              <w:right w:val="single" w:sz="4" w:space="0" w:color="auto"/>
            </w:tcBorders>
          </w:tcPr>
          <w:p w:rsidR="00AF1DAB" w:rsidRDefault="0046053E" w:rsidP="00322F06">
            <w:pPr>
              <w:spacing w:after="0" w:line="240" w:lineRule="auto"/>
              <w:jc w:val="both"/>
              <w:rPr>
                <w:sz w:val="28"/>
                <w:szCs w:val="28"/>
                <w:lang w:val="kk-KZ"/>
              </w:rPr>
            </w:pPr>
            <w:r w:rsidRPr="0046053E">
              <w:rPr>
                <w:rFonts w:ascii="Times New Roman" w:eastAsia="Times New Roman" w:hAnsi="Times New Roman" w:cs="Times New Roman"/>
                <w:color w:val="000000" w:themeColor="text1"/>
                <w:sz w:val="24"/>
                <w:szCs w:val="24"/>
                <w:lang w:eastAsia="ru-RU"/>
              </w:rPr>
              <w:t xml:space="preserve">            </w:t>
            </w:r>
            <w:r w:rsidRPr="0046053E">
              <w:rPr>
                <w:rFonts w:ascii="Times New Roman" w:eastAsia="Times New Roman" w:hAnsi="Times New Roman" w:cs="Times New Roman"/>
                <w:color w:val="000000" w:themeColor="text1"/>
                <w:sz w:val="24"/>
                <w:szCs w:val="24"/>
                <w:lang w:val="kk-KZ" w:eastAsia="ru-RU"/>
              </w:rPr>
              <w:t xml:space="preserve">«Қазақстан Республикасының Ұлттық </w:t>
            </w:r>
            <w:proofErr w:type="spellStart"/>
            <w:r w:rsidRPr="0046053E">
              <w:rPr>
                <w:rFonts w:ascii="Times New Roman" w:eastAsia="Times New Roman" w:hAnsi="Times New Roman" w:cs="Times New Roman"/>
                <w:color w:val="000000" w:themeColor="text1"/>
                <w:sz w:val="24"/>
                <w:szCs w:val="24"/>
                <w:lang w:val="kk-KZ" w:eastAsia="ru-RU"/>
              </w:rPr>
              <w:t>Банкi</w:t>
            </w:r>
            <w:proofErr w:type="spellEnd"/>
            <w:r w:rsidRPr="0046053E">
              <w:rPr>
                <w:rFonts w:ascii="Times New Roman" w:eastAsia="Times New Roman" w:hAnsi="Times New Roman" w:cs="Times New Roman"/>
                <w:color w:val="000000" w:themeColor="text1"/>
                <w:sz w:val="24"/>
                <w:szCs w:val="24"/>
                <w:lang w:val="kk-KZ" w:eastAsia="ru-RU"/>
              </w:rPr>
              <w:t xml:space="preserve">» республикалық мемлекеттік мекемесі, бұдан әрі «Тапсырыс беруші» деп аталады, Ақтөбе филиалы туралы ереже </w:t>
            </w:r>
            <w:r w:rsidR="00C61B36">
              <w:rPr>
                <w:rFonts w:ascii="Times New Roman" w:eastAsia="Times New Roman" w:hAnsi="Times New Roman" w:cs="Times New Roman"/>
                <w:color w:val="000000" w:themeColor="text1"/>
                <w:sz w:val="24"/>
                <w:szCs w:val="24"/>
                <w:lang w:val="kk-KZ" w:eastAsia="ru-RU"/>
              </w:rPr>
              <w:t>___________________________________________________</w:t>
            </w:r>
            <w:r w:rsidRPr="0046053E">
              <w:rPr>
                <w:rFonts w:ascii="Times New Roman" w:eastAsia="Times New Roman" w:hAnsi="Times New Roman" w:cs="Times New Roman"/>
                <w:color w:val="000000" w:themeColor="text1"/>
                <w:sz w:val="24"/>
                <w:szCs w:val="24"/>
                <w:lang w:val="kk-KZ" w:eastAsia="ru-RU"/>
              </w:rPr>
              <w:t xml:space="preserve"> </w:t>
            </w:r>
            <w:proofErr w:type="spellStart"/>
            <w:r w:rsidRPr="0046053E">
              <w:rPr>
                <w:rFonts w:ascii="Times New Roman" w:eastAsia="Times New Roman" w:hAnsi="Times New Roman" w:cs="Times New Roman"/>
                <w:color w:val="000000" w:themeColor="text1"/>
                <w:sz w:val="24"/>
                <w:szCs w:val="24"/>
                <w:lang w:val="kk-KZ" w:eastAsia="ru-RU"/>
              </w:rPr>
              <w:t>негiзiнде</w:t>
            </w:r>
            <w:proofErr w:type="spellEnd"/>
            <w:r w:rsidRPr="0046053E">
              <w:rPr>
                <w:rFonts w:ascii="Times New Roman" w:eastAsia="Times New Roman" w:hAnsi="Times New Roman" w:cs="Times New Roman"/>
                <w:color w:val="000000" w:themeColor="text1"/>
                <w:sz w:val="24"/>
                <w:szCs w:val="24"/>
                <w:lang w:val="kk-KZ" w:eastAsia="ru-RU"/>
              </w:rPr>
              <w:t xml:space="preserve"> іс-әрекет жасайтын «Қазақстан Республикасының Ұлттық </w:t>
            </w:r>
            <w:proofErr w:type="spellStart"/>
            <w:r w:rsidRPr="0046053E">
              <w:rPr>
                <w:rFonts w:ascii="Times New Roman" w:eastAsia="Times New Roman" w:hAnsi="Times New Roman" w:cs="Times New Roman"/>
                <w:color w:val="000000" w:themeColor="text1"/>
                <w:sz w:val="24"/>
                <w:szCs w:val="24"/>
                <w:lang w:val="kk-KZ" w:eastAsia="ru-RU"/>
              </w:rPr>
              <w:t>Банкi</w:t>
            </w:r>
            <w:proofErr w:type="spellEnd"/>
            <w:r w:rsidRPr="0046053E">
              <w:rPr>
                <w:rFonts w:ascii="Times New Roman" w:eastAsia="Times New Roman" w:hAnsi="Times New Roman" w:cs="Times New Roman"/>
                <w:color w:val="000000" w:themeColor="text1"/>
                <w:sz w:val="24"/>
                <w:szCs w:val="24"/>
                <w:lang w:val="kk-KZ" w:eastAsia="ru-RU"/>
              </w:rPr>
              <w:t>» РММ Ақтөбе филиалы</w:t>
            </w:r>
            <w:r w:rsidR="00C61B36">
              <w:rPr>
                <w:rFonts w:ascii="Times New Roman" w:eastAsia="Times New Roman" w:hAnsi="Times New Roman" w:cs="Times New Roman"/>
                <w:color w:val="000000" w:themeColor="text1"/>
                <w:sz w:val="24"/>
                <w:szCs w:val="24"/>
                <w:lang w:val="kk-KZ" w:eastAsia="ru-RU"/>
              </w:rPr>
              <w:t>______________________________________________</w:t>
            </w:r>
            <w:r w:rsidRPr="0046053E">
              <w:rPr>
                <w:rFonts w:ascii="Times New Roman" w:eastAsia="Times New Roman" w:hAnsi="Times New Roman" w:cs="Times New Roman"/>
                <w:color w:val="000000" w:themeColor="text1"/>
                <w:sz w:val="24"/>
                <w:szCs w:val="24"/>
                <w:lang w:val="kk-KZ" w:eastAsia="ru-RU"/>
              </w:rPr>
              <w:t xml:space="preserve"> арқылы,  </w:t>
            </w:r>
            <w:proofErr w:type="spellStart"/>
            <w:r w:rsidRPr="0046053E">
              <w:rPr>
                <w:rFonts w:ascii="Times New Roman" w:eastAsia="Times New Roman" w:hAnsi="Times New Roman" w:cs="Times New Roman"/>
                <w:color w:val="000000" w:themeColor="text1"/>
                <w:sz w:val="24"/>
                <w:szCs w:val="24"/>
                <w:lang w:val="kk-KZ" w:eastAsia="ru-RU"/>
              </w:rPr>
              <w:t>бiр</w:t>
            </w:r>
            <w:proofErr w:type="spellEnd"/>
            <w:r w:rsidRPr="0046053E">
              <w:rPr>
                <w:rFonts w:ascii="Times New Roman" w:eastAsia="Times New Roman" w:hAnsi="Times New Roman" w:cs="Times New Roman"/>
                <w:color w:val="000000" w:themeColor="text1"/>
                <w:sz w:val="24"/>
                <w:szCs w:val="24"/>
                <w:lang w:val="kk-KZ" w:eastAsia="ru-RU"/>
              </w:rPr>
              <w:t xml:space="preserve"> жағынан және  «Қазақтелеком»  акционерлік қоғамының филиалы, бұдан әрі «Жеткізуші» деп аталады,  </w:t>
            </w:r>
            <w:r w:rsidR="00C61B36">
              <w:rPr>
                <w:rFonts w:ascii="Times New Roman" w:eastAsia="Times New Roman" w:hAnsi="Times New Roman" w:cs="Times New Roman"/>
                <w:color w:val="000000" w:themeColor="text1"/>
                <w:sz w:val="24"/>
                <w:szCs w:val="24"/>
                <w:lang w:val="kk-KZ" w:eastAsia="ru-RU"/>
              </w:rPr>
              <w:t>________________________________________________________________________________________________________________________________________________________________________</w:t>
            </w:r>
            <w:r w:rsidRPr="0046053E">
              <w:rPr>
                <w:rFonts w:ascii="Times New Roman" w:eastAsia="Times New Roman" w:hAnsi="Times New Roman" w:cs="Times New Roman"/>
                <w:color w:val="000000" w:themeColor="text1"/>
                <w:sz w:val="24"/>
                <w:szCs w:val="24"/>
                <w:lang w:val="kk-KZ" w:eastAsia="ru-RU"/>
              </w:rPr>
              <w:t xml:space="preserve">арқылы,  екінші жағынан, бұдан әрі бірге «Тараптар» деп аталады,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 17-тармағының 3) тармақшасына, 158-тармағының 10) тармақшасына және 2023 жылғы «_____» </w:t>
            </w:r>
            <w:r w:rsidR="00C61B36">
              <w:rPr>
                <w:rFonts w:ascii="Times New Roman" w:eastAsia="Times New Roman" w:hAnsi="Times New Roman" w:cs="Times New Roman"/>
                <w:color w:val="000000" w:themeColor="text1"/>
                <w:sz w:val="24"/>
                <w:szCs w:val="24"/>
                <w:lang w:val="kk-KZ" w:eastAsia="ru-RU"/>
              </w:rPr>
              <w:t>________________</w:t>
            </w:r>
            <w:r w:rsidRPr="0046053E">
              <w:rPr>
                <w:rFonts w:ascii="Times New Roman" w:eastAsia="Times New Roman" w:hAnsi="Times New Roman" w:cs="Times New Roman"/>
                <w:color w:val="000000" w:themeColor="text1"/>
                <w:sz w:val="24"/>
                <w:szCs w:val="24"/>
                <w:lang w:val="kk-KZ" w:eastAsia="ru-RU"/>
              </w:rPr>
              <w:t xml:space="preserve"> тікелей шарт жасау  тәсілімен </w:t>
            </w:r>
            <w:r w:rsidR="00B812B4" w:rsidRPr="00B812B4">
              <w:rPr>
                <w:rFonts w:ascii="Times New Roman" w:hAnsi="Times New Roman" w:cs="Times New Roman"/>
                <w:sz w:val="24"/>
                <w:szCs w:val="24"/>
                <w:lang w:val="kk-KZ"/>
              </w:rPr>
              <w:t xml:space="preserve"> </w:t>
            </w:r>
            <w:r w:rsidR="002E5DB2">
              <w:rPr>
                <w:rFonts w:ascii="Times New Roman" w:hAnsi="Times New Roman" w:cs="Times New Roman"/>
                <w:color w:val="000000" w:themeColor="text1"/>
                <w:sz w:val="24"/>
                <w:szCs w:val="24"/>
                <w:lang w:val="kk-KZ"/>
              </w:rPr>
              <w:t xml:space="preserve">телекоммуникациялық </w:t>
            </w:r>
            <w:r w:rsidR="00B812B4" w:rsidRPr="00B812B4">
              <w:rPr>
                <w:rFonts w:ascii="Times New Roman" w:hAnsi="Times New Roman" w:cs="Times New Roman"/>
                <w:color w:val="000000" w:themeColor="text1"/>
                <w:sz w:val="24"/>
                <w:szCs w:val="24"/>
                <w:lang w:val="kk-KZ"/>
              </w:rPr>
              <w:t>қызмет</w:t>
            </w:r>
            <w:r w:rsidR="00034180">
              <w:rPr>
                <w:rFonts w:ascii="Times New Roman" w:hAnsi="Times New Roman" w:cs="Times New Roman"/>
                <w:color w:val="000000" w:themeColor="text1"/>
                <w:sz w:val="24"/>
                <w:szCs w:val="24"/>
                <w:lang w:val="kk-KZ"/>
              </w:rPr>
              <w:t>терін</w:t>
            </w:r>
            <w:r w:rsidR="00B812B4" w:rsidRPr="00B812B4">
              <w:rPr>
                <w:rFonts w:ascii="Times New Roman" w:hAnsi="Times New Roman" w:cs="Times New Roman"/>
                <w:color w:val="000000" w:themeColor="text1"/>
                <w:sz w:val="24"/>
                <w:szCs w:val="24"/>
                <w:lang w:val="kk-KZ"/>
              </w:rPr>
              <w:t xml:space="preserve"> сатып алу қорытындылары туралы</w:t>
            </w:r>
            <w:r w:rsidR="00B812B4" w:rsidRPr="00B812B4">
              <w:rPr>
                <w:rFonts w:ascii="Times New Roman" w:hAnsi="Times New Roman" w:cs="Times New Roman"/>
                <w:sz w:val="24"/>
                <w:szCs w:val="24"/>
                <w:lang w:val="kk-KZ"/>
              </w:rPr>
              <w:t xml:space="preserve"> шешімге сәйкес  төмендегілер жайында осы шартты (бұдан әрі – Шарт) жасады</w:t>
            </w:r>
            <w:r w:rsidR="00B812B4" w:rsidRPr="009346DD">
              <w:rPr>
                <w:sz w:val="28"/>
                <w:szCs w:val="28"/>
                <w:lang w:val="kk-KZ"/>
              </w:rPr>
              <w:t>.</w:t>
            </w:r>
          </w:p>
          <w:p w:rsidR="000E4ABD" w:rsidRPr="00CE6CC9" w:rsidRDefault="000E4ABD" w:rsidP="00322F06">
            <w:pPr>
              <w:spacing w:after="0" w:line="240" w:lineRule="auto"/>
              <w:jc w:val="both"/>
              <w:rPr>
                <w:rFonts w:ascii="Times New Roman" w:eastAsia="Times New Roman" w:hAnsi="Times New Roman" w:cs="Times New Roman"/>
                <w:noProof/>
                <w:color w:val="000000" w:themeColor="text1"/>
                <w:sz w:val="24"/>
                <w:szCs w:val="24"/>
                <w:lang w:val="kk-KZ" w:eastAsia="ru-RU"/>
              </w:rPr>
            </w:pPr>
          </w:p>
          <w:p w:rsidR="00F7054B" w:rsidRPr="00CE6CC9" w:rsidRDefault="00724993" w:rsidP="00322F06">
            <w:pPr>
              <w:pStyle w:val="a7"/>
              <w:numPr>
                <w:ilvl w:val="0"/>
                <w:numId w:val="6"/>
              </w:numPr>
              <w:spacing w:after="0" w:line="240" w:lineRule="auto"/>
              <w:jc w:val="center"/>
              <w:rPr>
                <w:rFonts w:ascii="Times New Roman" w:eastAsia="Times New Roman" w:hAnsi="Times New Roman" w:cs="Times New Roman"/>
                <w:b/>
                <w:bCs/>
                <w:color w:val="000000" w:themeColor="text1"/>
                <w:sz w:val="24"/>
                <w:szCs w:val="24"/>
                <w:lang w:eastAsia="ru-RU"/>
              </w:rPr>
            </w:pPr>
            <w:r w:rsidRPr="00CE6CC9">
              <w:rPr>
                <w:rFonts w:ascii="Times New Roman" w:eastAsia="Times New Roman" w:hAnsi="Times New Roman" w:cs="Times New Roman"/>
                <w:b/>
                <w:bCs/>
                <w:color w:val="000000" w:themeColor="text1"/>
                <w:sz w:val="24"/>
                <w:szCs w:val="24"/>
                <w:lang w:val="kk-KZ" w:eastAsia="ru-RU"/>
              </w:rPr>
              <w:t xml:space="preserve">ШАРТТЫҢ  МӘНІ ЖӘНЕ ЖАЛПЫ </w:t>
            </w:r>
            <w:r w:rsidR="00F7054B" w:rsidRPr="00CE6CC9">
              <w:rPr>
                <w:rFonts w:ascii="Times New Roman" w:eastAsia="Times New Roman" w:hAnsi="Times New Roman" w:cs="Times New Roman"/>
                <w:b/>
                <w:bCs/>
                <w:color w:val="000000" w:themeColor="text1"/>
                <w:sz w:val="24"/>
                <w:szCs w:val="24"/>
                <w:lang w:val="kk-KZ" w:eastAsia="ru-RU"/>
              </w:rPr>
              <w:t>ТАЛАПТАРЫ</w:t>
            </w:r>
          </w:p>
          <w:p w:rsidR="00AF1DAB" w:rsidRPr="00CE6CC9" w:rsidRDefault="00AF1DAB" w:rsidP="00322F06">
            <w:pPr>
              <w:spacing w:after="0" w:line="240" w:lineRule="auto"/>
              <w:jc w:val="center"/>
              <w:rPr>
                <w:rFonts w:ascii="Times New Roman" w:eastAsia="Times New Roman" w:hAnsi="Times New Roman" w:cs="Times New Roman"/>
                <w:b/>
                <w:bCs/>
                <w:color w:val="000000" w:themeColor="text1"/>
                <w:sz w:val="24"/>
                <w:szCs w:val="24"/>
                <w:lang w:eastAsia="ru-RU"/>
              </w:rPr>
            </w:pPr>
          </w:p>
          <w:p w:rsidR="0046053E" w:rsidRPr="0046053E" w:rsidRDefault="00F7054B"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CE6CC9">
              <w:rPr>
                <w:rFonts w:ascii="Times New Roman" w:eastAsia="Times New Roman" w:hAnsi="Times New Roman" w:cs="Times New Roman"/>
                <w:color w:val="000000" w:themeColor="text1"/>
                <w:sz w:val="24"/>
                <w:szCs w:val="24"/>
                <w:lang w:val="kk-KZ" w:eastAsia="ru-RU"/>
              </w:rPr>
              <w:t xml:space="preserve">    </w:t>
            </w:r>
            <w:r w:rsidR="00502960">
              <w:rPr>
                <w:rFonts w:ascii="Times New Roman" w:eastAsia="Times New Roman" w:hAnsi="Times New Roman" w:cs="Times New Roman"/>
                <w:color w:val="000000" w:themeColor="text1"/>
                <w:sz w:val="24"/>
                <w:szCs w:val="24"/>
                <w:lang w:val="kk-KZ" w:eastAsia="ru-RU"/>
              </w:rPr>
              <w:t xml:space="preserve">   </w:t>
            </w:r>
            <w:r w:rsidR="005C6A7F">
              <w:rPr>
                <w:rFonts w:ascii="Times New Roman" w:hAnsi="Times New Roman" w:cs="Times New Roman"/>
                <w:color w:val="000000" w:themeColor="text1"/>
                <w:sz w:val="24"/>
                <w:szCs w:val="24"/>
                <w:lang w:val="kk-KZ" w:eastAsia="x-none"/>
              </w:rPr>
              <w:t xml:space="preserve">1.1 </w:t>
            </w:r>
            <w:r w:rsidR="0046053E">
              <w:t xml:space="preserve"> </w:t>
            </w:r>
            <w:r w:rsidR="0046053E" w:rsidRPr="0046053E">
              <w:rPr>
                <w:rFonts w:ascii="Times New Roman" w:hAnsi="Times New Roman" w:cs="Times New Roman"/>
                <w:color w:val="000000" w:themeColor="text1"/>
                <w:sz w:val="24"/>
                <w:szCs w:val="24"/>
                <w:lang w:val="kk-KZ" w:eastAsia="x-none"/>
              </w:rPr>
              <w:t>Абонент Қазақстан Республикасы Ұлттық Банкінің сатып алу порталында тікелей шарт жасасу тәсілімен қызметтерді сатып алуды өткізу туралы шақыруды орналастырды және Жеткізушінің баға ұсынысын қабылдады;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1.2. Абонент тапсырады және ақысын төлейді, </w:t>
            </w:r>
            <w:r w:rsidRPr="0046053E">
              <w:rPr>
                <w:rFonts w:ascii="Times New Roman" w:hAnsi="Times New Roman" w:cs="Times New Roman"/>
                <w:color w:val="000000" w:themeColor="text1"/>
                <w:sz w:val="24"/>
                <w:szCs w:val="24"/>
                <w:lang w:val="kk-KZ" w:eastAsia="x-none"/>
              </w:rPr>
              <w:lastRenderedPageBreak/>
              <w:t>ал Оператор техникалық ерекше нұсқамаға (№ 1 қосымша) және зақымдануды жоюдың бақылау мерзіміне қойылатын талаптарға сәйкес, сондай-ақ Шартпен көзделген мерзімде және талаптарда телефон байланысы қызметтерін көрсету (бұдан әрі – Қызмет) бойынша өзіне міндеттеме алады.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1.3. Шарт шеңберінде көрсетілетін Қызмет стандартқа сәйкес немесе одан жоғары болуы тиіс (ерекше нұсқамада көрсетілген).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ab/>
              <w:t xml:space="preserve">  1.4. Шарт бойынша Абонент Қызметті таңдап алған тарифтік жоспарға және Оператордың Қызмет көрсету талаптарына сәйкес пайдаланады және көрсетілген Қызметке осы Шартта көзделген тәртіппен және талаптармен ақы төлейді.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1.5. Оператор Абоненттің алдын ала жазбаша келісімінсіз Шарт бойынша өз міндеттемелерін  толық та, ішінара да басқа біреуге беруге құқы жоқ;</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1.6. Осы Шартта төменде тізілген ұғымдар келесі түсініктерді береді: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«Шарт» - Қазақстан Республикасының азаматтық заңнамаларына және 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қағидасына сәйкес тапсырыс беруші мен жеткізуші арасында жасалатын азаматтық-құқықтық шарт;</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 «Шарттың бағасы» - Шарттың шеңберінде өзінің шарттық міндеттемелерін толық орындағаны үшін Жеткізушіге Тапсырыс берушімен төленетін соманы білдіреді;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3) «Тапсырыс беруші» («Абонент») – «ҚР Ұлттық Банкі» РММ Ақтөбе филиалы;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 «Жеткізуші» («Оператор») – тапсырыс </w:t>
            </w:r>
            <w:proofErr w:type="spellStart"/>
            <w:r w:rsidRPr="0046053E">
              <w:rPr>
                <w:rFonts w:ascii="Times New Roman" w:hAnsi="Times New Roman" w:cs="Times New Roman"/>
                <w:color w:val="000000" w:themeColor="text1"/>
                <w:sz w:val="24"/>
                <w:szCs w:val="24"/>
                <w:lang w:val="kk-KZ" w:eastAsia="x-none"/>
              </w:rPr>
              <w:t>берушiмен</w:t>
            </w:r>
            <w:proofErr w:type="spellEnd"/>
            <w:r w:rsidRPr="0046053E">
              <w:rPr>
                <w:rFonts w:ascii="Times New Roman" w:hAnsi="Times New Roman" w:cs="Times New Roman"/>
                <w:color w:val="000000" w:themeColor="text1"/>
                <w:sz w:val="24"/>
                <w:szCs w:val="24"/>
                <w:lang w:val="kk-KZ" w:eastAsia="x-none"/>
              </w:rPr>
              <w:t xml:space="preserve"> (сатып алуды ұйымдастырушымен) сатып алу туралы жасасқан шартта оның қарсы </w:t>
            </w:r>
            <w:proofErr w:type="spellStart"/>
            <w:r w:rsidRPr="0046053E">
              <w:rPr>
                <w:rFonts w:ascii="Times New Roman" w:hAnsi="Times New Roman" w:cs="Times New Roman"/>
                <w:color w:val="000000" w:themeColor="text1"/>
                <w:sz w:val="24"/>
                <w:szCs w:val="24"/>
                <w:lang w:val="kk-KZ" w:eastAsia="x-none"/>
              </w:rPr>
              <w:t>агентi</w:t>
            </w:r>
            <w:proofErr w:type="spellEnd"/>
            <w:r w:rsidRPr="0046053E">
              <w:rPr>
                <w:rFonts w:ascii="Times New Roman" w:hAnsi="Times New Roman" w:cs="Times New Roman"/>
                <w:color w:val="000000" w:themeColor="text1"/>
                <w:sz w:val="24"/>
                <w:szCs w:val="24"/>
                <w:lang w:val="kk-KZ" w:eastAsia="x-none"/>
              </w:rPr>
              <w:t xml:space="preserve"> </w:t>
            </w:r>
            <w:proofErr w:type="spellStart"/>
            <w:r w:rsidRPr="0046053E">
              <w:rPr>
                <w:rFonts w:ascii="Times New Roman" w:hAnsi="Times New Roman" w:cs="Times New Roman"/>
                <w:color w:val="000000" w:themeColor="text1"/>
                <w:sz w:val="24"/>
                <w:szCs w:val="24"/>
                <w:lang w:val="kk-KZ" w:eastAsia="x-none"/>
              </w:rPr>
              <w:t>ретiнде</w:t>
            </w:r>
            <w:proofErr w:type="spellEnd"/>
            <w:r w:rsidRPr="0046053E">
              <w:rPr>
                <w:rFonts w:ascii="Times New Roman" w:hAnsi="Times New Roman" w:cs="Times New Roman"/>
                <w:color w:val="000000" w:themeColor="text1"/>
                <w:sz w:val="24"/>
                <w:szCs w:val="24"/>
                <w:lang w:val="kk-KZ" w:eastAsia="x-none"/>
              </w:rPr>
              <w:t xml:space="preserve"> әрекет </w:t>
            </w:r>
            <w:proofErr w:type="spellStart"/>
            <w:r w:rsidRPr="0046053E">
              <w:rPr>
                <w:rFonts w:ascii="Times New Roman" w:hAnsi="Times New Roman" w:cs="Times New Roman"/>
                <w:color w:val="000000" w:themeColor="text1"/>
                <w:sz w:val="24"/>
                <w:szCs w:val="24"/>
                <w:lang w:val="kk-KZ" w:eastAsia="x-none"/>
              </w:rPr>
              <w:t>ететiн</w:t>
            </w:r>
            <w:proofErr w:type="spellEnd"/>
            <w:r w:rsidRPr="0046053E">
              <w:rPr>
                <w:rFonts w:ascii="Times New Roman" w:hAnsi="Times New Roman" w:cs="Times New Roman"/>
                <w:color w:val="000000" w:themeColor="text1"/>
                <w:sz w:val="24"/>
                <w:szCs w:val="24"/>
                <w:lang w:val="kk-KZ" w:eastAsia="x-none"/>
              </w:rPr>
              <w:t xml:space="preserve">, </w:t>
            </w:r>
            <w:proofErr w:type="spellStart"/>
            <w:r w:rsidRPr="0046053E">
              <w:rPr>
                <w:rFonts w:ascii="Times New Roman" w:hAnsi="Times New Roman" w:cs="Times New Roman"/>
                <w:color w:val="000000" w:themeColor="text1"/>
                <w:sz w:val="24"/>
                <w:szCs w:val="24"/>
                <w:lang w:val="kk-KZ" w:eastAsia="x-none"/>
              </w:rPr>
              <w:t>кәсiпкерлiк</w:t>
            </w:r>
            <w:proofErr w:type="spellEnd"/>
            <w:r w:rsidRPr="0046053E">
              <w:rPr>
                <w:rFonts w:ascii="Times New Roman" w:hAnsi="Times New Roman" w:cs="Times New Roman"/>
                <w:color w:val="000000" w:themeColor="text1"/>
                <w:sz w:val="24"/>
                <w:szCs w:val="24"/>
                <w:lang w:val="kk-KZ" w:eastAsia="x-none"/>
              </w:rPr>
              <w:t xml:space="preserve"> </w:t>
            </w:r>
            <w:proofErr w:type="spellStart"/>
            <w:r w:rsidRPr="0046053E">
              <w:rPr>
                <w:rFonts w:ascii="Times New Roman" w:hAnsi="Times New Roman" w:cs="Times New Roman"/>
                <w:color w:val="000000" w:themeColor="text1"/>
                <w:sz w:val="24"/>
                <w:szCs w:val="24"/>
                <w:lang w:val="kk-KZ" w:eastAsia="x-none"/>
              </w:rPr>
              <w:t>қызметтi</w:t>
            </w:r>
            <w:proofErr w:type="spellEnd"/>
            <w:r w:rsidRPr="0046053E">
              <w:rPr>
                <w:rFonts w:ascii="Times New Roman" w:hAnsi="Times New Roman" w:cs="Times New Roman"/>
                <w:color w:val="000000" w:themeColor="text1"/>
                <w:sz w:val="24"/>
                <w:szCs w:val="24"/>
                <w:lang w:val="kk-KZ" w:eastAsia="x-none"/>
              </w:rPr>
              <w:t xml:space="preserve"> жүзеге асыратын жеке тұлға, заңды тұлға, заңды тұлғалардың уақытша </w:t>
            </w:r>
            <w:proofErr w:type="spellStart"/>
            <w:r w:rsidRPr="0046053E">
              <w:rPr>
                <w:rFonts w:ascii="Times New Roman" w:hAnsi="Times New Roman" w:cs="Times New Roman"/>
                <w:color w:val="000000" w:themeColor="text1"/>
                <w:sz w:val="24"/>
                <w:szCs w:val="24"/>
                <w:lang w:val="kk-KZ" w:eastAsia="x-none"/>
              </w:rPr>
              <w:t>бiрлестiгi</w:t>
            </w:r>
            <w:proofErr w:type="spellEnd"/>
            <w:r w:rsidRPr="0046053E">
              <w:rPr>
                <w:rFonts w:ascii="Times New Roman" w:hAnsi="Times New Roman" w:cs="Times New Roman"/>
                <w:color w:val="000000" w:themeColor="text1"/>
                <w:sz w:val="24"/>
                <w:szCs w:val="24"/>
                <w:lang w:val="kk-KZ" w:eastAsia="x-none"/>
              </w:rPr>
              <w:t xml:space="preserve"> (консорциум).</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5) «Қызмет» – тапсырыс берушінің (Абоненттің) қажеттіліктерін қанағаттандыруға бағытталған заттық </w:t>
            </w:r>
            <w:proofErr w:type="spellStart"/>
            <w:r w:rsidRPr="0046053E">
              <w:rPr>
                <w:rFonts w:ascii="Times New Roman" w:hAnsi="Times New Roman" w:cs="Times New Roman"/>
                <w:color w:val="000000" w:themeColor="text1"/>
                <w:sz w:val="24"/>
                <w:szCs w:val="24"/>
                <w:lang w:val="kk-KZ" w:eastAsia="x-none"/>
              </w:rPr>
              <w:t>нәтижесi</w:t>
            </w:r>
            <w:proofErr w:type="spellEnd"/>
            <w:r w:rsidRPr="0046053E">
              <w:rPr>
                <w:rFonts w:ascii="Times New Roman" w:hAnsi="Times New Roman" w:cs="Times New Roman"/>
                <w:color w:val="000000" w:themeColor="text1"/>
                <w:sz w:val="24"/>
                <w:szCs w:val="24"/>
                <w:lang w:val="kk-KZ" w:eastAsia="x-none"/>
              </w:rPr>
              <w:t xml:space="preserve"> жоқ қызмет.</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631F53"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322F06">
              <w:rPr>
                <w:rFonts w:ascii="Times New Roman" w:hAnsi="Times New Roman" w:cs="Times New Roman"/>
                <w:b/>
                <w:color w:val="000000" w:themeColor="text1"/>
                <w:sz w:val="24"/>
                <w:szCs w:val="24"/>
                <w:lang w:val="kk-KZ" w:eastAsia="x-none"/>
              </w:rPr>
              <w:t>2</w:t>
            </w:r>
            <w:r>
              <w:rPr>
                <w:rFonts w:ascii="Times New Roman" w:hAnsi="Times New Roman" w:cs="Times New Roman"/>
                <w:b/>
                <w:color w:val="000000" w:themeColor="text1"/>
                <w:sz w:val="24"/>
                <w:szCs w:val="24"/>
                <w:lang w:val="kk-KZ" w:eastAsia="x-none"/>
              </w:rPr>
              <w:t xml:space="preserve">. </w:t>
            </w:r>
            <w:r w:rsidR="0046053E" w:rsidRPr="0046053E">
              <w:rPr>
                <w:rFonts w:ascii="Times New Roman" w:hAnsi="Times New Roman" w:cs="Times New Roman"/>
                <w:b/>
                <w:color w:val="000000" w:themeColor="text1"/>
                <w:sz w:val="24"/>
                <w:szCs w:val="24"/>
                <w:lang w:val="kk-KZ" w:eastAsia="x-none"/>
              </w:rPr>
              <w:t>ШАРТТЫҢ  БАҒАСЫ  ЖӘНЕ АҚЫ ТӨЛЕУ ТӘРТІБІ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2.1. Шарттың жалпы сомасы </w:t>
            </w:r>
            <w:r w:rsidR="00C61B36">
              <w:rPr>
                <w:rFonts w:ascii="Times New Roman" w:hAnsi="Times New Roman" w:cs="Times New Roman"/>
                <w:color w:val="000000" w:themeColor="text1"/>
                <w:sz w:val="24"/>
                <w:szCs w:val="24"/>
                <w:lang w:val="kk-KZ" w:eastAsia="x-none"/>
              </w:rPr>
              <w:t>___________________________________________________________________________________</w:t>
            </w:r>
            <w:r w:rsidRPr="0046053E">
              <w:rPr>
                <w:rFonts w:ascii="Times New Roman" w:hAnsi="Times New Roman" w:cs="Times New Roman"/>
                <w:color w:val="000000" w:themeColor="text1"/>
                <w:sz w:val="24"/>
                <w:szCs w:val="24"/>
                <w:lang w:val="kk-KZ" w:eastAsia="x-none"/>
              </w:rPr>
              <w:t xml:space="preserve"> құрайды, соның іші</w:t>
            </w:r>
            <w:r w:rsidR="00631F53">
              <w:rPr>
                <w:rFonts w:ascii="Times New Roman" w:hAnsi="Times New Roman" w:cs="Times New Roman"/>
                <w:color w:val="000000" w:themeColor="text1"/>
                <w:sz w:val="24"/>
                <w:szCs w:val="24"/>
                <w:lang w:val="kk-KZ" w:eastAsia="x-none"/>
              </w:rPr>
              <w:t xml:space="preserve">нде ҚҚС сомасы </w:t>
            </w:r>
            <w:r w:rsidR="00C61B36">
              <w:rPr>
                <w:rFonts w:ascii="Times New Roman" w:hAnsi="Times New Roman" w:cs="Times New Roman"/>
                <w:color w:val="000000" w:themeColor="text1"/>
                <w:sz w:val="24"/>
                <w:szCs w:val="24"/>
                <w:lang w:val="kk-KZ" w:eastAsia="x-none"/>
              </w:rPr>
              <w:t>__________________________________________</w:t>
            </w:r>
            <w:r w:rsidRPr="0046053E">
              <w:rPr>
                <w:rFonts w:ascii="Times New Roman" w:hAnsi="Times New Roman" w:cs="Times New Roman"/>
                <w:color w:val="000000" w:themeColor="text1"/>
                <w:sz w:val="24"/>
                <w:szCs w:val="24"/>
                <w:lang w:val="kk-KZ" w:eastAsia="x-none"/>
              </w:rPr>
              <w:t xml:space="preserve">. Шарттың жалпы сомасы Оператордың сақтандыруды, салық өтемдерін, баж салығын </w:t>
            </w:r>
            <w:r w:rsidRPr="0046053E">
              <w:rPr>
                <w:rFonts w:ascii="Times New Roman" w:hAnsi="Times New Roman" w:cs="Times New Roman"/>
                <w:color w:val="000000" w:themeColor="text1"/>
                <w:sz w:val="24"/>
                <w:szCs w:val="24"/>
                <w:lang w:val="kk-KZ" w:eastAsia="x-none"/>
              </w:rPr>
              <w:lastRenderedPageBreak/>
              <w:t xml:space="preserve">және басқа да төлемдерін (қажет болған жағдайда) қоса алғандағы Қызмет көрсетуге байланысты барлық шығыстарын қосады.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2.2. Барлық салықтар және алымдар Қазақстан Республикасының заңнамасына сәйкес төленеді. Қазақстан Республикасының заңнамасында көзделген Қазақстан  Республикасының салықтарға, алымдарға және бюджетке төленетін осы сияқты өзге де төлемдерге қатысты қолданылып жүрген заңнамалары  өзгерген жағдайда, Тараптар қосымша келісім жасау арқылы осы Шартқа тиісті өзгерістер енгізуге міндеттенеді.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2.3. Абонент Шарт бойынша ақы төлеуді Оператордың банк шотына ақша аудару арқылы төмендегі тәртіпте жүзеге асырады: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Абонентке жасалған шарттардың және келісімдердің негізінде Оператор және басқа тұлғалар көрсеткен Қызмет үшін шот-фактура ай сайын ұсынылады.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 Абонент нақты көрсетілген Қызмет үшін ақы төлеуді ай сайын есеп айырысу айынан кейінгі айдың 25-не дейінгі мерзімде, егер Тараптардың жеке келісімімен өзгеше көзделмесе, Қазақстан Республикасының заңнамасына сәйкес Оператор бекіткен тарифтер бойынша жүргізеді.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3. ТАРАПТАРДЫҢ ҚҰҚЫҚТАРЫ МЕН МІНДЕТТЕРІ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2C5458"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2C5458">
              <w:rPr>
                <w:rFonts w:ascii="Times New Roman" w:hAnsi="Times New Roman" w:cs="Times New Roman"/>
                <w:b/>
                <w:color w:val="000000" w:themeColor="text1"/>
                <w:sz w:val="24"/>
                <w:szCs w:val="24"/>
                <w:lang w:val="kk-KZ" w:eastAsia="x-none"/>
              </w:rPr>
              <w:t xml:space="preserve">    3.1. Оператор: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көрсетілетін Қызметтің санын  есепке алуды және сапасына бақылау жүргізуге, Қызмет көрсету бойынша бұзушылықтардың алдын алу және жою шараларын уақтылы жүргізуге;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 Абонентке  жедел медициналық (103), құқық қорғау (102), өртке қарсы  (101), апат (104), анықтамалық (118) қызметтерге, құтқару қызметіне (112) тегін қосылуды қамтамасыз етуге;</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3) Абоненттің өтінімі бойынша Оператордың кінәсінен болған және Қызметтерді пайдалануға кедергі келтіретін ақауларды белгіленген мерзімде және тиісті түрде жоюға;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4)0Қазақстан Республикасының заңнамасында немесе Оператордың актілерінде белгіленген тәртіппен Қызметке тарифтердің өзгергені туралы, сондай-ақ Қызметті көрсету шарттарының өзгергені туралы Абонентке хабарлауға;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5)  Абоненттің </w:t>
            </w:r>
            <w:proofErr w:type="spellStart"/>
            <w:r w:rsidRPr="0046053E">
              <w:rPr>
                <w:rFonts w:ascii="Times New Roman" w:hAnsi="Times New Roman" w:cs="Times New Roman"/>
                <w:color w:val="000000" w:themeColor="text1"/>
                <w:sz w:val="24"/>
                <w:szCs w:val="24"/>
                <w:lang w:val="kk-KZ" w:eastAsia="x-none"/>
              </w:rPr>
              <w:t>кінәсінсіз</w:t>
            </w:r>
            <w:proofErr w:type="spellEnd"/>
            <w:r w:rsidRPr="0046053E">
              <w:rPr>
                <w:rFonts w:ascii="Times New Roman" w:hAnsi="Times New Roman" w:cs="Times New Roman"/>
                <w:color w:val="000000" w:themeColor="text1"/>
                <w:sz w:val="24"/>
                <w:szCs w:val="24"/>
                <w:lang w:val="kk-KZ" w:eastAsia="x-none"/>
              </w:rPr>
              <w:t xml:space="preserve"> байланыс болмаған жағдайда, Қызмет көрсеткені үшін абоненттік төлемді қайта есептеуге. Бұл ретте берешек үшін  Қызмет ажыратылған жағдайда, абоненттік төлемді қайта есептеу жүргізілмейді.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6) Абонентке басқа байланыс операторлары </w:t>
            </w:r>
            <w:r w:rsidRPr="0046053E">
              <w:rPr>
                <w:rFonts w:ascii="Times New Roman" w:hAnsi="Times New Roman" w:cs="Times New Roman"/>
                <w:color w:val="000000" w:themeColor="text1"/>
                <w:sz w:val="24"/>
                <w:szCs w:val="24"/>
                <w:lang w:val="kk-KZ" w:eastAsia="x-none"/>
              </w:rPr>
              <w:lastRenderedPageBreak/>
              <w:t xml:space="preserve">көрсететін қалааралық, халықаралық байланыс қызметтерін алу мүмкіндігін беруге;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7) Абонент тиісті өтініш берген кезде, Абоненттің нөмірін анықтама қызметі абоненттерінің тізімінен алып тастауға;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8) Абоненттің Жеке кабинетінде бірінші  авторизациядан кейін сәйкестендіру кодын қайта пайдалану мүмкіндігін болдырмауға;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 9)</w:t>
            </w:r>
            <w:r w:rsidR="002E6D58" w:rsidRPr="002E6D58">
              <w:rPr>
                <w:rFonts w:ascii="Times New Roman" w:hAnsi="Times New Roman" w:cs="Times New Roman"/>
                <w:color w:val="FFFFFF" w:themeColor="background1"/>
                <w:sz w:val="24"/>
                <w:szCs w:val="24"/>
                <w:lang w:val="kk-KZ" w:eastAsia="x-none"/>
              </w:rPr>
              <w:t>0</w:t>
            </w:r>
            <w:r w:rsidRPr="0046053E">
              <w:rPr>
                <w:rFonts w:ascii="Times New Roman" w:hAnsi="Times New Roman" w:cs="Times New Roman"/>
                <w:color w:val="000000" w:themeColor="text1"/>
                <w:sz w:val="24"/>
                <w:szCs w:val="24"/>
                <w:lang w:val="kk-KZ" w:eastAsia="x-none"/>
              </w:rPr>
              <w:t xml:space="preserve">Оператордың телекоммуникациялық қызметтерді көрсету құқықтарын растайтын құжаттарды ұсынуға міндетті.  </w:t>
            </w:r>
          </w:p>
          <w:p w:rsidR="0046053E" w:rsidRPr="002E6D58"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2E6D58">
              <w:rPr>
                <w:rFonts w:ascii="Times New Roman" w:hAnsi="Times New Roman" w:cs="Times New Roman"/>
                <w:b/>
                <w:color w:val="000000" w:themeColor="text1"/>
                <w:sz w:val="24"/>
                <w:szCs w:val="24"/>
                <w:lang w:val="kk-KZ" w:eastAsia="x-none"/>
              </w:rPr>
              <w:t xml:space="preserve">       3.2. Абонент:</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1) Оператор не басқа байланыс операторлары көрсеткен Қызметке уақтылы және толық көлемде ақы төлеуді жүргізуге;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2) Қызметті пайдалану кезінде белгіленген техникалық талаптарды орындауға, Оператордың жабдықтары мен байланыс желілерінің жұмысын бұзуға  және бүлінуіне әкеп соғатын іс-әрекеттерді  жасамауға, ақаулы, сәйкестік сертификаты жоқ абоненттік терминалдарды және жабдықтарды (телефон аппараттары, факстер, модемдер, </w:t>
            </w:r>
            <w:proofErr w:type="spellStart"/>
            <w:r w:rsidRPr="0046053E">
              <w:rPr>
                <w:rFonts w:ascii="Times New Roman" w:hAnsi="Times New Roman" w:cs="Times New Roman"/>
                <w:color w:val="000000" w:themeColor="text1"/>
                <w:sz w:val="24"/>
                <w:szCs w:val="24"/>
                <w:lang w:val="kk-KZ" w:eastAsia="x-none"/>
              </w:rPr>
              <w:t>SIP-терминалдар</w:t>
            </w:r>
            <w:proofErr w:type="spellEnd"/>
            <w:r w:rsidRPr="0046053E">
              <w:rPr>
                <w:rFonts w:ascii="Times New Roman" w:hAnsi="Times New Roman" w:cs="Times New Roman"/>
                <w:color w:val="000000" w:themeColor="text1"/>
                <w:sz w:val="24"/>
                <w:szCs w:val="24"/>
                <w:lang w:val="kk-KZ" w:eastAsia="x-none"/>
              </w:rPr>
              <w:t xml:space="preserve">, </w:t>
            </w:r>
            <w:proofErr w:type="spellStart"/>
            <w:r w:rsidRPr="0046053E">
              <w:rPr>
                <w:rFonts w:ascii="Times New Roman" w:hAnsi="Times New Roman" w:cs="Times New Roman"/>
                <w:color w:val="000000" w:themeColor="text1"/>
                <w:sz w:val="24"/>
                <w:szCs w:val="24"/>
                <w:lang w:val="kk-KZ" w:eastAsia="x-none"/>
              </w:rPr>
              <w:t>VOIP-шлюздер</w:t>
            </w:r>
            <w:proofErr w:type="spellEnd"/>
            <w:r w:rsidRPr="0046053E">
              <w:rPr>
                <w:rFonts w:ascii="Times New Roman" w:hAnsi="Times New Roman" w:cs="Times New Roman"/>
                <w:color w:val="000000" w:themeColor="text1"/>
                <w:sz w:val="24"/>
                <w:szCs w:val="24"/>
                <w:lang w:val="kk-KZ" w:eastAsia="x-none"/>
              </w:rPr>
              <w:t xml:space="preserve">, бағдарламалық телефондар және т.б.) жергілікті телекоммуникация желісіне қоспауға;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3) Қызметті пайдалану кезінде туындаған ақаулықтар туралы Операторға дереу хабарлауға, Оператордың талабы бойынша Қызметті алу үшін пайдаланылатын терминалдың типін  хабарлауға;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 4) Оператор өкілдерінің  терминалдар мен байланыс құралдары орналасқан үй-жайларға және аумаққа оларды қарау, жөндеу, жаңғырту және техникалық қызмет көрсету үшін кіруін қамтамасыз етуге;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 5)</w:t>
            </w:r>
            <w:r w:rsidR="002E6D58" w:rsidRPr="002E6D58">
              <w:rPr>
                <w:rFonts w:ascii="Times New Roman" w:hAnsi="Times New Roman" w:cs="Times New Roman"/>
                <w:color w:val="FFFFFF" w:themeColor="background1"/>
                <w:sz w:val="24"/>
                <w:szCs w:val="24"/>
                <w:lang w:val="kk-KZ" w:eastAsia="x-none"/>
              </w:rPr>
              <w:t>0</w:t>
            </w:r>
            <w:r w:rsidRPr="0046053E">
              <w:rPr>
                <w:rFonts w:ascii="Times New Roman" w:hAnsi="Times New Roman" w:cs="Times New Roman"/>
                <w:color w:val="000000" w:themeColor="text1"/>
                <w:sz w:val="24"/>
                <w:szCs w:val="24"/>
                <w:lang w:val="kk-KZ" w:eastAsia="x-none"/>
              </w:rPr>
              <w:t>Операторға бір ай мерзімде өзінің жұмыстан кететіні, телефондандырылған тұрғын үй-жайларды сататыны, мәртебесінің өзгергені, тегінің, тұрғылықты мекенжайының  өзгергені туралы хабарлауға;</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6)</w:t>
            </w:r>
            <w:r w:rsidRPr="002E6D58">
              <w:rPr>
                <w:rFonts w:ascii="Times New Roman" w:hAnsi="Times New Roman" w:cs="Times New Roman"/>
                <w:color w:val="FFFFFF" w:themeColor="background1"/>
                <w:sz w:val="24"/>
                <w:szCs w:val="24"/>
                <w:lang w:val="kk-KZ" w:eastAsia="x-none"/>
              </w:rPr>
              <w:t>0</w:t>
            </w:r>
            <w:r w:rsidR="0046053E" w:rsidRPr="0046053E">
              <w:rPr>
                <w:rFonts w:ascii="Times New Roman" w:hAnsi="Times New Roman" w:cs="Times New Roman"/>
                <w:color w:val="000000" w:themeColor="text1"/>
                <w:sz w:val="24"/>
                <w:szCs w:val="24"/>
                <w:lang w:val="kk-KZ" w:eastAsia="x-none"/>
              </w:rPr>
              <w:t>үй-жайындағы абоненттік желіні, терминалды және абоненттік жабдықты (</w:t>
            </w:r>
            <w:proofErr w:type="spellStart"/>
            <w:r w:rsidR="0046053E" w:rsidRPr="0046053E">
              <w:rPr>
                <w:rFonts w:ascii="Times New Roman" w:hAnsi="Times New Roman" w:cs="Times New Roman"/>
                <w:color w:val="000000" w:themeColor="text1"/>
                <w:sz w:val="24"/>
                <w:szCs w:val="24"/>
                <w:lang w:val="kk-KZ" w:eastAsia="x-none"/>
              </w:rPr>
              <w:t>ADSL-модем</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SIP-терминал</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CDMA-терминал</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STB-приставка</w:t>
            </w:r>
            <w:proofErr w:type="spellEnd"/>
            <w:r w:rsidR="0046053E" w:rsidRPr="0046053E">
              <w:rPr>
                <w:rFonts w:ascii="Times New Roman" w:hAnsi="Times New Roman" w:cs="Times New Roman"/>
                <w:color w:val="000000" w:themeColor="text1"/>
                <w:sz w:val="24"/>
                <w:szCs w:val="24"/>
                <w:lang w:val="kk-KZ" w:eastAsia="x-none"/>
              </w:rPr>
              <w:t xml:space="preserve"> және т.б.)  жұмыс жағдайында ұстауға;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 7)</w:t>
            </w:r>
            <w:r w:rsidR="002E6D58" w:rsidRPr="002E6D58">
              <w:rPr>
                <w:rFonts w:ascii="Times New Roman" w:hAnsi="Times New Roman" w:cs="Times New Roman"/>
                <w:color w:val="FFFFFF" w:themeColor="background1"/>
                <w:sz w:val="24"/>
                <w:szCs w:val="24"/>
                <w:lang w:val="kk-KZ" w:eastAsia="x-none"/>
              </w:rPr>
              <w:t>0</w:t>
            </w:r>
            <w:r w:rsidRPr="0046053E">
              <w:rPr>
                <w:rFonts w:ascii="Times New Roman" w:hAnsi="Times New Roman" w:cs="Times New Roman"/>
                <w:color w:val="000000" w:themeColor="text1"/>
                <w:sz w:val="24"/>
                <w:szCs w:val="24"/>
                <w:lang w:val="kk-KZ" w:eastAsia="x-none"/>
              </w:rPr>
              <w:t xml:space="preserve">үшінші тұлғаларға Абоненттің  </w:t>
            </w:r>
            <w:proofErr w:type="spellStart"/>
            <w:r w:rsidRPr="0046053E">
              <w:rPr>
                <w:rFonts w:ascii="Times New Roman" w:hAnsi="Times New Roman" w:cs="Times New Roman"/>
                <w:color w:val="000000" w:themeColor="text1"/>
                <w:sz w:val="24"/>
                <w:szCs w:val="24"/>
                <w:lang w:val="kk-KZ" w:eastAsia="x-none"/>
              </w:rPr>
              <w:t>авторизациялық</w:t>
            </w:r>
            <w:proofErr w:type="spellEnd"/>
            <w:r w:rsidRPr="0046053E">
              <w:rPr>
                <w:rFonts w:ascii="Times New Roman" w:hAnsi="Times New Roman" w:cs="Times New Roman"/>
                <w:color w:val="000000" w:themeColor="text1"/>
                <w:sz w:val="24"/>
                <w:szCs w:val="24"/>
                <w:lang w:val="kk-KZ" w:eastAsia="x-none"/>
              </w:rPr>
              <w:t xml:space="preserve">,  сәйкестендіру   деректерін және сәйкестендіру кодын жария етпеуге, үшінші тұлғалардың осы ресурстарды жосықсыз пайдалануына кедергі келтіретін өз ресурстарын </w:t>
            </w:r>
            <w:proofErr w:type="spellStart"/>
            <w:r w:rsidRPr="0046053E">
              <w:rPr>
                <w:rFonts w:ascii="Times New Roman" w:hAnsi="Times New Roman" w:cs="Times New Roman"/>
                <w:color w:val="000000" w:themeColor="text1"/>
                <w:sz w:val="24"/>
                <w:szCs w:val="24"/>
                <w:lang w:val="kk-KZ" w:eastAsia="x-none"/>
              </w:rPr>
              <w:t>теңшеу</w:t>
            </w:r>
            <w:proofErr w:type="spellEnd"/>
            <w:r w:rsidRPr="0046053E">
              <w:rPr>
                <w:rFonts w:ascii="Times New Roman" w:hAnsi="Times New Roman" w:cs="Times New Roman"/>
                <w:color w:val="000000" w:themeColor="text1"/>
                <w:sz w:val="24"/>
                <w:szCs w:val="24"/>
                <w:lang w:val="kk-KZ" w:eastAsia="x-none"/>
              </w:rPr>
              <w:t xml:space="preserve"> жөнінде тиісті шаралар қолдануға, сондай-ақ осындай жағдайлар анықталған кезде тиісті түрде жедел ден қоюға;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8)   Оператордың жазбаша келісімінсіз Шарт бойынша өз құқықтары мен міндеттерін үшінші тұлғаларға  бермеуге, Қызметті үшінші тұлғаларға сатпауға, Қызметті байланысты ұйымдастыру қағидаттары мен шарт </w:t>
            </w:r>
            <w:r w:rsidRPr="0046053E">
              <w:rPr>
                <w:rFonts w:ascii="Times New Roman" w:hAnsi="Times New Roman" w:cs="Times New Roman"/>
                <w:color w:val="000000" w:themeColor="text1"/>
                <w:sz w:val="24"/>
                <w:szCs w:val="24"/>
                <w:lang w:val="kk-KZ" w:eastAsia="x-none"/>
              </w:rPr>
              <w:lastRenderedPageBreak/>
              <w:t xml:space="preserve">міндеттемелері бұзылатын, сондай-ақ Операторға материалдық залал келтіретін  трафикті заңсыз  </w:t>
            </w:r>
            <w:proofErr w:type="spellStart"/>
            <w:r w:rsidRPr="0046053E">
              <w:rPr>
                <w:rFonts w:ascii="Times New Roman" w:hAnsi="Times New Roman" w:cs="Times New Roman"/>
                <w:color w:val="000000" w:themeColor="text1"/>
                <w:sz w:val="24"/>
                <w:szCs w:val="24"/>
                <w:lang w:val="kk-KZ" w:eastAsia="x-none"/>
              </w:rPr>
              <w:t>түпнұсқалау</w:t>
            </w:r>
            <w:proofErr w:type="spellEnd"/>
            <w:r w:rsidRPr="0046053E">
              <w:rPr>
                <w:rFonts w:ascii="Times New Roman" w:hAnsi="Times New Roman" w:cs="Times New Roman"/>
                <w:color w:val="000000" w:themeColor="text1"/>
                <w:sz w:val="24"/>
                <w:szCs w:val="24"/>
                <w:lang w:val="kk-KZ" w:eastAsia="x-none"/>
              </w:rPr>
              <w:t xml:space="preserve"> мен </w:t>
            </w:r>
            <w:proofErr w:type="spellStart"/>
            <w:r w:rsidRPr="0046053E">
              <w:rPr>
                <w:rFonts w:ascii="Times New Roman" w:hAnsi="Times New Roman" w:cs="Times New Roman"/>
                <w:color w:val="000000" w:themeColor="text1"/>
                <w:sz w:val="24"/>
                <w:szCs w:val="24"/>
                <w:lang w:val="kk-KZ" w:eastAsia="x-none"/>
              </w:rPr>
              <w:t>терминациялау</w:t>
            </w:r>
            <w:proofErr w:type="spellEnd"/>
            <w:r w:rsidRPr="0046053E">
              <w:rPr>
                <w:rFonts w:ascii="Times New Roman" w:hAnsi="Times New Roman" w:cs="Times New Roman"/>
                <w:color w:val="000000" w:themeColor="text1"/>
                <w:sz w:val="24"/>
                <w:szCs w:val="24"/>
                <w:lang w:val="kk-KZ" w:eastAsia="x-none"/>
              </w:rPr>
              <w:t xml:space="preserve"> үшін пайдаланбауға, Қызметті басқа абоненттерге қасақана алаңдаушылық келтіру, адамның қадір-қасиетін қорлайтын, зорлық-зомбылықты немесе лаңкестікті  насихаттайтын, нәсілдік, ұлттық немесе діни  араздықты қоздыратын, бұзақылық немесе алаяқтық мақсаттарды көздейтін материалдарды тарату үшін пайдаланбауға;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9) Қызметті трафикті </w:t>
            </w:r>
            <w:proofErr w:type="spellStart"/>
            <w:r w:rsidRPr="0046053E">
              <w:rPr>
                <w:rFonts w:ascii="Times New Roman" w:hAnsi="Times New Roman" w:cs="Times New Roman"/>
                <w:color w:val="000000" w:themeColor="text1"/>
                <w:sz w:val="24"/>
                <w:szCs w:val="24"/>
                <w:lang w:val="kk-KZ" w:eastAsia="x-none"/>
              </w:rPr>
              <w:t>терминациялау</w:t>
            </w:r>
            <w:proofErr w:type="spellEnd"/>
            <w:r w:rsidRPr="0046053E">
              <w:rPr>
                <w:rFonts w:ascii="Times New Roman" w:hAnsi="Times New Roman" w:cs="Times New Roman"/>
                <w:color w:val="000000" w:themeColor="text1"/>
                <w:sz w:val="24"/>
                <w:szCs w:val="24"/>
                <w:lang w:val="kk-KZ" w:eastAsia="x-none"/>
              </w:rPr>
              <w:t xml:space="preserve">, рұқсатсыз, заңсыз </w:t>
            </w:r>
            <w:proofErr w:type="spellStart"/>
            <w:r w:rsidRPr="0046053E">
              <w:rPr>
                <w:rFonts w:ascii="Times New Roman" w:hAnsi="Times New Roman" w:cs="Times New Roman"/>
                <w:color w:val="000000" w:themeColor="text1"/>
                <w:sz w:val="24"/>
                <w:szCs w:val="24"/>
                <w:lang w:val="kk-KZ" w:eastAsia="x-none"/>
              </w:rPr>
              <w:t>түпнұсқалау</w:t>
            </w:r>
            <w:proofErr w:type="spellEnd"/>
            <w:r w:rsidRPr="0046053E">
              <w:rPr>
                <w:rFonts w:ascii="Times New Roman" w:hAnsi="Times New Roman" w:cs="Times New Roman"/>
                <w:color w:val="000000" w:themeColor="text1"/>
                <w:sz w:val="24"/>
                <w:szCs w:val="24"/>
                <w:lang w:val="kk-KZ" w:eastAsia="x-none"/>
              </w:rPr>
              <w:t xml:space="preserve"> мақсатында пайдаланған жағдайда, Оператордың шығындарын толық көлемде өтеуге;</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10)</w:t>
            </w:r>
            <w:r w:rsidRPr="00322F06">
              <w:rPr>
                <w:rFonts w:ascii="Times New Roman" w:hAnsi="Times New Roman" w:cs="Times New Roman"/>
                <w:color w:val="FFFFFF" w:themeColor="background1"/>
                <w:sz w:val="24"/>
                <w:szCs w:val="24"/>
                <w:lang w:val="kk-KZ" w:eastAsia="x-none"/>
              </w:rPr>
              <w:t>0</w:t>
            </w:r>
            <w:r w:rsidRPr="0046053E">
              <w:rPr>
                <w:rFonts w:ascii="Times New Roman" w:hAnsi="Times New Roman" w:cs="Times New Roman"/>
                <w:color w:val="000000" w:themeColor="text1"/>
                <w:sz w:val="24"/>
                <w:szCs w:val="24"/>
                <w:lang w:val="kk-KZ" w:eastAsia="x-none"/>
              </w:rPr>
              <w:t>Қызметті өтініште көрсетілген мекенжай бойынша пайдалануға міндетті.</w:t>
            </w:r>
          </w:p>
          <w:p w:rsidR="0046053E" w:rsidRPr="00322F06"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322F06">
              <w:rPr>
                <w:rFonts w:ascii="Times New Roman" w:hAnsi="Times New Roman" w:cs="Times New Roman"/>
                <w:b/>
                <w:color w:val="000000" w:themeColor="text1"/>
                <w:sz w:val="24"/>
                <w:szCs w:val="24"/>
                <w:lang w:val="kk-KZ" w:eastAsia="x-none"/>
              </w:rPr>
              <w:t xml:space="preserve"> 3.3. Оператор: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Қазақстан Республикасының заңнамасына, байланыс саласындағы басқа нормативтік құжаттарға және техникалық талаптарға сәйкес Абонент орындауға міндетті техникалық талаптарды белгілеуге;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 көрсетілген Қызмет үшін уақтылы және толық көлемде төлем алуға;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3) Абонент Шарт талаптарын, жабдықты пайдалану қағидаларын бұзған жағдайда, сондай-ақ алдын алу және жоспарлы жұмыстарды жүргізу кезінде, авариялық жағдайда немесе азаматтардың қауіпсіздігі мен өміріне қатер төнген жағдайда, Қызмет көрсетуді шектеуге немесе тоқтатуға;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  Абонент  көрсетілген Қызметке осы Шарттың 2.3-тармағында белгіленген мерзімде ақы төлемеген жағдайда, сондай-ақ Абонент Шарттың басқа да талаптарын бұзған жағдайда, Қазақстан Республикасының заңнамасында көзделген тәртіппен Абоненттің телекоммуникация желісіне кіруін тоқтата тұруға. Бұл ретте ақы төлеуге ұсынылған </w:t>
            </w:r>
            <w:proofErr w:type="spellStart"/>
            <w:r w:rsidRPr="0046053E">
              <w:rPr>
                <w:rFonts w:ascii="Times New Roman" w:hAnsi="Times New Roman" w:cs="Times New Roman"/>
                <w:color w:val="000000" w:themeColor="text1"/>
                <w:sz w:val="24"/>
                <w:szCs w:val="24"/>
                <w:lang w:val="kk-KZ" w:eastAsia="x-none"/>
              </w:rPr>
              <w:t>хабарлама-шот</w:t>
            </w:r>
            <w:proofErr w:type="spellEnd"/>
            <w:r w:rsidRPr="0046053E">
              <w:rPr>
                <w:rFonts w:ascii="Times New Roman" w:hAnsi="Times New Roman" w:cs="Times New Roman"/>
                <w:color w:val="000000" w:themeColor="text1"/>
                <w:sz w:val="24"/>
                <w:szCs w:val="24"/>
                <w:lang w:val="kk-KZ" w:eastAsia="x-none"/>
              </w:rPr>
              <w:t xml:space="preserve"> қол жеткізуді тоқтата тұру туралы хабарлама болып табылады. Телекоммуникация желісіне  қол жеткізуді қалпына келтіру берешек толық көлемде өтелгеннен кейін немесе Шарт талаптарының бұзылуы жойылғаннан кейін жүргізіледі.  </w:t>
            </w:r>
          </w:p>
          <w:p w:rsidR="00D026BC"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5) Абоненттің телекоммуникация желісіне кіруі тоқтатылған сәттен бастап Абонентке алдағы уақытта Шарттың бұзылатыны туралы хабарлама жіберуге және  күнтізбелік 30 күн өткеннен кейін Шартты біржақты тәртіппен бұзуға. Шартты бұзу Абонентті Қызметті ажырату сәтінен бастап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Шартты бұзу күніне дейін пайда болған берешек сомасын төлеуден босатпайды.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6)  абоненттік терминалдар мен байланыс құралдарының техникалық инспекциясын жүзеге асыруға, ақаулы, сәйкестік сертификаты жоқ абоненттік терминалдарды ажыратуға;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lastRenderedPageBreak/>
              <w:t xml:space="preserve">  </w:t>
            </w:r>
            <w:r w:rsidR="002E6D58" w:rsidRPr="002E6D58">
              <w:rPr>
                <w:rFonts w:ascii="Times New Roman" w:hAnsi="Times New Roman" w:cs="Times New Roman"/>
                <w:color w:val="000000" w:themeColor="text1"/>
                <w:sz w:val="24"/>
                <w:szCs w:val="24"/>
                <w:lang w:val="kk-KZ" w:eastAsia="x-none"/>
              </w:rPr>
              <w:t xml:space="preserve">   </w:t>
            </w:r>
            <w:r w:rsidRPr="0046053E">
              <w:rPr>
                <w:rFonts w:ascii="Times New Roman" w:hAnsi="Times New Roman" w:cs="Times New Roman"/>
                <w:color w:val="000000" w:themeColor="text1"/>
                <w:sz w:val="24"/>
                <w:szCs w:val="24"/>
                <w:lang w:val="kk-KZ" w:eastAsia="x-none"/>
              </w:rPr>
              <w:t xml:space="preserve">7)Абонент өзінің мәртебесін өзгерту, Қызметке ақы төлеу жөніндегі жеңілдіктерді сатып алу немесе жоғалту бөлігінде Шарттың талаптарын бұзған жағдайда, біржақты тәртіпте көрсетілген Қызмет құнын қайта есептеуге;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8)Абоненттің әрекеттері желінің қалыпты жұмыс істеуіне қауіп төндірсе </w:t>
            </w:r>
            <w:proofErr w:type="spellStart"/>
            <w:r w:rsidR="0046053E" w:rsidRPr="0046053E">
              <w:rPr>
                <w:rFonts w:ascii="Times New Roman" w:hAnsi="Times New Roman" w:cs="Times New Roman"/>
                <w:color w:val="000000" w:themeColor="text1"/>
                <w:sz w:val="24"/>
                <w:szCs w:val="24"/>
                <w:lang w:val="kk-KZ" w:eastAsia="x-none"/>
              </w:rPr>
              <w:t>және/немесе</w:t>
            </w:r>
            <w:proofErr w:type="spellEnd"/>
            <w:r w:rsidR="0046053E" w:rsidRPr="0046053E">
              <w:rPr>
                <w:rFonts w:ascii="Times New Roman" w:hAnsi="Times New Roman" w:cs="Times New Roman"/>
                <w:color w:val="000000" w:themeColor="text1"/>
                <w:sz w:val="24"/>
                <w:szCs w:val="24"/>
                <w:lang w:val="kk-KZ" w:eastAsia="x-none"/>
              </w:rPr>
              <w:t xml:space="preserve"> Оператор бекіткен және </w:t>
            </w:r>
            <w:proofErr w:type="spellStart"/>
            <w:r w:rsidR="0046053E" w:rsidRPr="0046053E">
              <w:rPr>
                <w:rFonts w:ascii="Times New Roman" w:hAnsi="Times New Roman" w:cs="Times New Roman"/>
                <w:color w:val="000000" w:themeColor="text1"/>
                <w:sz w:val="24"/>
                <w:szCs w:val="24"/>
                <w:lang w:val="kk-KZ" w:eastAsia="x-none"/>
              </w:rPr>
              <w:t>www.</w:t>
            </w:r>
            <w:r w:rsidR="001646ED">
              <w:rPr>
                <w:rFonts w:ascii="Times New Roman" w:hAnsi="Times New Roman" w:cs="Times New Roman"/>
                <w:color w:val="000000" w:themeColor="text1"/>
                <w:sz w:val="24"/>
                <w:szCs w:val="24"/>
                <w:lang w:val="kk-KZ" w:eastAsia="x-none"/>
              </w:rPr>
              <w:t>______</w:t>
            </w:r>
            <w:r w:rsidR="0046053E" w:rsidRPr="0046053E">
              <w:rPr>
                <w:rFonts w:ascii="Times New Roman" w:hAnsi="Times New Roman" w:cs="Times New Roman"/>
                <w:color w:val="000000" w:themeColor="text1"/>
                <w:sz w:val="24"/>
                <w:szCs w:val="24"/>
                <w:lang w:val="kk-KZ" w:eastAsia="x-none"/>
              </w:rPr>
              <w:t>.kz</w:t>
            </w:r>
            <w:proofErr w:type="spellEnd"/>
            <w:r w:rsidR="0046053E" w:rsidRPr="0046053E">
              <w:rPr>
                <w:rFonts w:ascii="Times New Roman" w:hAnsi="Times New Roman" w:cs="Times New Roman"/>
                <w:color w:val="000000" w:themeColor="text1"/>
                <w:sz w:val="24"/>
                <w:szCs w:val="24"/>
                <w:lang w:val="kk-KZ" w:eastAsia="x-none"/>
              </w:rPr>
              <w:t xml:space="preserve"> сайтында  орналастырылған Шарт жасасу қағидаларында (бұдан әрі - Қағидалар) осы Шартта және оған қосымшаларда көзделген талаптарды бұзса, оның жекелеген әрекеттеріне толық немесе ішінара шектеу қоюға;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9) Қазақстан Республикасы заңнамасында, осы Шарттың және Қағидалардың талаптарында көзделген тәртіппен  Қызметтің тарифтерін, ақы төлеу шарттарын, мерзімін, тізбесін, түрлері мен құрамын біржақты тәртіпте өзгертуге;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10)Шарттың талаптарын Абоненттің бұзуы нәтижесінде келтірілген шығындардың орнын толтыруды Абоненттен талап етуге, сондай-ақ өзіне тиесілі жабдықты Абонент ақаулықты жойғанға дейін алып алуға </w:t>
            </w:r>
            <w:proofErr w:type="spellStart"/>
            <w:r w:rsidR="0046053E" w:rsidRPr="0046053E">
              <w:rPr>
                <w:rFonts w:ascii="Times New Roman" w:hAnsi="Times New Roman" w:cs="Times New Roman"/>
                <w:color w:val="000000" w:themeColor="text1"/>
                <w:sz w:val="24"/>
                <w:szCs w:val="24"/>
                <w:lang w:val="kk-KZ" w:eastAsia="x-none"/>
              </w:rPr>
              <w:t>және/немесе</w:t>
            </w:r>
            <w:proofErr w:type="spellEnd"/>
            <w:r w:rsidR="0046053E" w:rsidRPr="0046053E">
              <w:rPr>
                <w:rFonts w:ascii="Times New Roman" w:hAnsi="Times New Roman" w:cs="Times New Roman"/>
                <w:color w:val="000000" w:themeColor="text1"/>
                <w:sz w:val="24"/>
                <w:szCs w:val="24"/>
                <w:lang w:val="kk-KZ" w:eastAsia="x-none"/>
              </w:rPr>
              <w:t xml:space="preserve"> Шартты біржақты тәртіпте бұзуға </w:t>
            </w:r>
            <w:r w:rsidR="0046053E" w:rsidRPr="00D026BC">
              <w:rPr>
                <w:rFonts w:ascii="Times New Roman" w:hAnsi="Times New Roman" w:cs="Times New Roman"/>
                <w:b/>
                <w:color w:val="000000" w:themeColor="text1"/>
                <w:sz w:val="24"/>
                <w:szCs w:val="24"/>
                <w:lang w:val="kk-KZ" w:eastAsia="x-none"/>
              </w:rPr>
              <w:t>құқылы.</w:t>
            </w:r>
            <w:r w:rsidR="0046053E" w:rsidRPr="0046053E">
              <w:rPr>
                <w:rFonts w:ascii="Times New Roman" w:hAnsi="Times New Roman" w:cs="Times New Roman"/>
                <w:color w:val="000000" w:themeColor="text1"/>
                <w:sz w:val="24"/>
                <w:szCs w:val="24"/>
                <w:lang w:val="kk-KZ" w:eastAsia="x-none"/>
              </w:rPr>
              <w:t xml:space="preserve"> </w:t>
            </w:r>
          </w:p>
          <w:p w:rsidR="0046053E" w:rsidRPr="00322F06"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322F06">
              <w:rPr>
                <w:rFonts w:ascii="Times New Roman" w:hAnsi="Times New Roman" w:cs="Times New Roman"/>
                <w:b/>
                <w:color w:val="000000" w:themeColor="text1"/>
                <w:sz w:val="24"/>
                <w:szCs w:val="24"/>
                <w:lang w:val="kk-KZ" w:eastAsia="x-none"/>
              </w:rPr>
              <w:t xml:space="preserve">3.4. Абонент: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1)</w:t>
            </w:r>
            <w:r w:rsidR="00D026BC">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Қызметті рұқсат етілген жүктемелер шегінде өзіне қажетті көлемде пайдалануға және белгіленген сапада алуға;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2)</w:t>
            </w:r>
            <w:r w:rsidR="00D026BC">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Оператордың Қазақстан Республикасының заңнамасына қайшы келетін іс-әрекетіне Қазақстан Республикасы заңнамасында белгіленген тәртіпте шағымдануға;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3)Абоненттің </w:t>
            </w:r>
            <w:proofErr w:type="spellStart"/>
            <w:r w:rsidR="0046053E" w:rsidRPr="0046053E">
              <w:rPr>
                <w:rFonts w:ascii="Times New Roman" w:hAnsi="Times New Roman" w:cs="Times New Roman"/>
                <w:color w:val="000000" w:themeColor="text1"/>
                <w:sz w:val="24"/>
                <w:szCs w:val="24"/>
                <w:lang w:val="kk-KZ" w:eastAsia="x-none"/>
              </w:rPr>
              <w:t>кінәсінсіз</w:t>
            </w:r>
            <w:proofErr w:type="spellEnd"/>
            <w:r w:rsidR="0046053E" w:rsidRPr="0046053E">
              <w:rPr>
                <w:rFonts w:ascii="Times New Roman" w:hAnsi="Times New Roman" w:cs="Times New Roman"/>
                <w:color w:val="000000" w:themeColor="text1"/>
                <w:sz w:val="24"/>
                <w:szCs w:val="24"/>
                <w:lang w:val="kk-KZ" w:eastAsia="x-none"/>
              </w:rPr>
              <w:t xml:space="preserve"> абоненттік терминалға, интернет желісіне қол жеткізу мүмкін болмаған кезең үшін, абоненттік төлем сомасын қайта есептеуді (жазбаша түрде) талап етуге;</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4)</w:t>
            </w:r>
            <w:r w:rsidR="00D026BC">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шұғыл медициналық</w:t>
            </w:r>
            <w:r w:rsidR="00D026BC">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(103), құқық қорғау (102), өртке қарсы  (101), апат (104), анықтамалық(118) қызметтерді, құтқару қызметін (112) шақыру үшін телефон байланысын ақысыз пайдалануға;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5) Оператордан деректемелер, жұмыс тәртібі, көрсетілетін Қызмет, техникалық қызмет көрсетуді қамтамасыз ету тәртібі туралы қажетті ақпарат беруді талап етуге;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 Шартты бұзғанға дейін кемінде күнтізбелік 30 күн бұрын жазбаша түрде бұл жөнінде Операторға хабарлай отырып, Шартты біржақты тәртіпте бұзуға;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7) жазбаша өтініш бойынша анықтама қызметі</w:t>
            </w:r>
            <w:r w:rsidR="00D026BC">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тізіміне өз нөмірін енгізуден бас тартуға құқылы.   </w:t>
            </w:r>
          </w:p>
          <w:p w:rsidR="00D026BC" w:rsidRDefault="00D026BC" w:rsidP="00322F06">
            <w:pPr>
              <w:spacing w:after="0" w:line="240" w:lineRule="auto"/>
              <w:contextualSpacing/>
              <w:jc w:val="center"/>
              <w:rPr>
                <w:rFonts w:ascii="Times New Roman" w:hAnsi="Times New Roman" w:cs="Times New Roman"/>
                <w:b/>
                <w:color w:val="000000" w:themeColor="text1"/>
                <w:sz w:val="24"/>
                <w:szCs w:val="24"/>
                <w:lang w:val="kk-KZ" w:eastAsia="x-none"/>
              </w:rPr>
            </w:pPr>
          </w:p>
          <w:p w:rsidR="0046053E" w:rsidRPr="00631F53"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631F53">
              <w:rPr>
                <w:rFonts w:ascii="Times New Roman" w:hAnsi="Times New Roman" w:cs="Times New Roman"/>
                <w:b/>
                <w:color w:val="000000" w:themeColor="text1"/>
                <w:sz w:val="24"/>
                <w:szCs w:val="24"/>
                <w:lang w:val="kk-KZ" w:eastAsia="x-none"/>
              </w:rPr>
              <w:t>4. ҚЫЗМЕТ КӨРСЕТУ ОРНЫ, МЕРЗІМІ ЖӘНЕ ТАЛАПТАРЫ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4.1. Қызмет D02F3E6, Ақтөбе қаласы, Асау Барақ көшесі, 45-үй мекенжайы бойынша </w:t>
            </w:r>
            <w:r w:rsidRPr="0046053E">
              <w:rPr>
                <w:rFonts w:ascii="Times New Roman" w:hAnsi="Times New Roman" w:cs="Times New Roman"/>
                <w:color w:val="000000" w:themeColor="text1"/>
                <w:sz w:val="24"/>
                <w:szCs w:val="24"/>
                <w:lang w:val="kk-KZ" w:eastAsia="x-none"/>
              </w:rPr>
              <w:lastRenderedPageBreak/>
              <w:t>көрсетіледі.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4.2. Қызмет Шартқа № 1 қосымшаға сәйкес көрсетіледі.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4.3. Қызмет көрсету мерзімі - 2024 жылғы 01 қаңтар - 31 желтоқсан аралығы.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5. КЕПІЛДІК</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5.1. Көрсетілетін Қызмет Шарттың талаптарына сәйкес толық көлемде және белгіленген мерзімде көрсетілуі тиіс.</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5.2. Көрсетілетін Қызметтің кепілдік сапасы Қазақстан Республикасының мемлекеттік стандарттарына сәйкес Қызмет көрсетудің барлық кезеңіне қолданылады.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6.  ТАРАПТАРДЫҢ ЖАУАПКЕРШІЛІГІ</w:t>
            </w:r>
          </w:p>
          <w:p w:rsidR="0046053E" w:rsidRPr="0046053E" w:rsidRDefault="00631F53" w:rsidP="00322F06">
            <w:pPr>
              <w:spacing w:after="0" w:line="240" w:lineRule="auto"/>
              <w:contextualSpacing/>
              <w:jc w:val="both"/>
              <w:rPr>
                <w:rFonts w:ascii="Times New Roman" w:hAnsi="Times New Roman" w:cs="Times New Roman"/>
                <w:color w:val="000000" w:themeColor="text1"/>
                <w:sz w:val="24"/>
                <w:szCs w:val="24"/>
                <w:lang w:val="kk-KZ" w:eastAsia="x-none"/>
              </w:rPr>
            </w:pPr>
            <w:r>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6.1. Тараптар Шарт бойынша өз міндеттемелерін орындамаған немесе тиісінше орындамаған жағдайда, Қазақстан Республикасының қолданыстағы заңнамасына сәйкес жауап береді. </w:t>
            </w:r>
          </w:p>
          <w:p w:rsidR="0046053E" w:rsidRPr="0046053E" w:rsidRDefault="00631F53" w:rsidP="00322F06">
            <w:pPr>
              <w:spacing w:after="0" w:line="240" w:lineRule="auto"/>
              <w:contextualSpacing/>
              <w:jc w:val="both"/>
              <w:rPr>
                <w:rFonts w:ascii="Times New Roman" w:hAnsi="Times New Roman" w:cs="Times New Roman"/>
                <w:color w:val="000000" w:themeColor="text1"/>
                <w:sz w:val="24"/>
                <w:szCs w:val="24"/>
                <w:lang w:val="kk-KZ" w:eastAsia="x-none"/>
              </w:rPr>
            </w:pPr>
            <w:r>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6.2. Егер Қызметке ақы төлеу Шарттың 2.3-тармағында көрсетілген мерзімде жүзеге асырылмаса, Абонент Операторға әрбір кешіктірілген операциялық күн үшін төлеуге жататын сомадан </w:t>
            </w:r>
            <w:proofErr w:type="spellStart"/>
            <w:r w:rsidR="0046053E" w:rsidRPr="0046053E">
              <w:rPr>
                <w:rFonts w:ascii="Times New Roman" w:hAnsi="Times New Roman" w:cs="Times New Roman"/>
                <w:color w:val="000000" w:themeColor="text1"/>
                <w:sz w:val="24"/>
                <w:szCs w:val="24"/>
                <w:lang w:val="kk-KZ" w:eastAsia="x-none"/>
              </w:rPr>
              <w:t>өсімпұл</w:t>
            </w:r>
            <w:proofErr w:type="spellEnd"/>
            <w:r w:rsidR="0046053E" w:rsidRPr="0046053E">
              <w:rPr>
                <w:rFonts w:ascii="Times New Roman" w:hAnsi="Times New Roman" w:cs="Times New Roman"/>
                <w:color w:val="000000" w:themeColor="text1"/>
                <w:sz w:val="24"/>
                <w:szCs w:val="24"/>
                <w:lang w:val="kk-KZ" w:eastAsia="x-none"/>
              </w:rPr>
              <w:t xml:space="preserve"> есептеу күніне ҚР Ұлттық Банкі белгілеген қайта қаржыландырудың ресми мөлшерлемесінің 1,5 (бір бүтін оннан бес)  еселенген мөлшерінде </w:t>
            </w:r>
            <w:proofErr w:type="spellStart"/>
            <w:r w:rsidR="0046053E" w:rsidRPr="0046053E">
              <w:rPr>
                <w:rFonts w:ascii="Times New Roman" w:hAnsi="Times New Roman" w:cs="Times New Roman"/>
                <w:color w:val="000000" w:themeColor="text1"/>
                <w:sz w:val="24"/>
                <w:szCs w:val="24"/>
                <w:lang w:val="kk-KZ" w:eastAsia="x-none"/>
              </w:rPr>
              <w:t>өсімпұл</w:t>
            </w:r>
            <w:proofErr w:type="spellEnd"/>
            <w:r w:rsidR="0046053E" w:rsidRPr="0046053E">
              <w:rPr>
                <w:rFonts w:ascii="Times New Roman" w:hAnsi="Times New Roman" w:cs="Times New Roman"/>
                <w:color w:val="000000" w:themeColor="text1"/>
                <w:sz w:val="24"/>
                <w:szCs w:val="24"/>
                <w:lang w:val="kk-KZ" w:eastAsia="x-none"/>
              </w:rPr>
              <w:t xml:space="preserve"> төлейді.  Бұл ретте  мерзімі өткен төлемдерді төлеу, егер мұндай берілсе, жеңілдіктер ескерілмей тарифтер бойынша жүргізіледі.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6.3. Оператор Шарт бойынша Қызмет көрсетуді Оператордың кінәсінен кешіктірген жағдайда, ол Абонентке ай сайынғы төлемнен кешіктірілген әрбір күнтізбелік күн үшін Қазақстан Республикасының Ұлттық Банкі белгілеген қайта қаржыландыру мөлшерлемесінің 1,5 (бір бүтін оннан бес) еселенген мөлшерінде </w:t>
            </w:r>
            <w:proofErr w:type="spellStart"/>
            <w:r w:rsidRPr="0046053E">
              <w:rPr>
                <w:rFonts w:ascii="Times New Roman" w:hAnsi="Times New Roman" w:cs="Times New Roman"/>
                <w:color w:val="000000" w:themeColor="text1"/>
                <w:sz w:val="24"/>
                <w:szCs w:val="24"/>
                <w:lang w:val="kk-KZ" w:eastAsia="x-none"/>
              </w:rPr>
              <w:t>өсімпұл</w:t>
            </w:r>
            <w:proofErr w:type="spellEnd"/>
            <w:r w:rsidRPr="0046053E">
              <w:rPr>
                <w:rFonts w:ascii="Times New Roman" w:hAnsi="Times New Roman" w:cs="Times New Roman"/>
                <w:color w:val="000000" w:themeColor="text1"/>
                <w:sz w:val="24"/>
                <w:szCs w:val="24"/>
                <w:lang w:val="kk-KZ" w:eastAsia="x-none"/>
              </w:rPr>
              <w:t xml:space="preserve"> төлейді. </w:t>
            </w:r>
          </w:p>
          <w:p w:rsidR="00520B39"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6.4. Зақымдарды (ақауларды, толық орындамауды, кемшіліктерді, қателіктерді) жою мерзімдері бұзылған жағдайда, Оператор Абонентке  зақымдарды (ақауларды, кемшіліктерді, қателіктерді) жою күнін қоса алғанда,  кешіктіру орын алған Қызмет үшін ай сайынғы төлемнен әрбір кешіктірілген күн үшін, </w:t>
            </w:r>
            <w:proofErr w:type="spellStart"/>
            <w:r w:rsidRPr="0046053E">
              <w:rPr>
                <w:rFonts w:ascii="Times New Roman" w:hAnsi="Times New Roman" w:cs="Times New Roman"/>
                <w:color w:val="000000" w:themeColor="text1"/>
                <w:sz w:val="24"/>
                <w:szCs w:val="24"/>
                <w:lang w:val="kk-KZ" w:eastAsia="x-none"/>
              </w:rPr>
              <w:t>өсімпұл</w:t>
            </w:r>
            <w:proofErr w:type="spellEnd"/>
            <w:r w:rsidRPr="0046053E">
              <w:rPr>
                <w:rFonts w:ascii="Times New Roman" w:hAnsi="Times New Roman" w:cs="Times New Roman"/>
                <w:color w:val="000000" w:themeColor="text1"/>
                <w:sz w:val="24"/>
                <w:szCs w:val="24"/>
                <w:lang w:val="kk-KZ" w:eastAsia="x-none"/>
              </w:rPr>
              <w:t xml:space="preserve"> есептеу күніне Қазақстан </w:t>
            </w:r>
          </w:p>
          <w:p w:rsidR="00520B39" w:rsidRDefault="00520B39"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Республикасының Ұлттық Банкі белгілеген  қайта қаржыландырудың ресми  мөлшерлемесінің 1,5 (бір жарым) еселенген мөлшерінде </w:t>
            </w:r>
            <w:proofErr w:type="spellStart"/>
            <w:r w:rsidRPr="0046053E">
              <w:rPr>
                <w:rFonts w:ascii="Times New Roman" w:hAnsi="Times New Roman" w:cs="Times New Roman"/>
                <w:color w:val="000000" w:themeColor="text1"/>
                <w:sz w:val="24"/>
                <w:szCs w:val="24"/>
                <w:lang w:val="kk-KZ" w:eastAsia="x-none"/>
              </w:rPr>
              <w:t>өсімпұл</w:t>
            </w:r>
            <w:proofErr w:type="spellEnd"/>
            <w:r w:rsidRPr="0046053E">
              <w:rPr>
                <w:rFonts w:ascii="Times New Roman" w:hAnsi="Times New Roman" w:cs="Times New Roman"/>
                <w:color w:val="000000" w:themeColor="text1"/>
                <w:sz w:val="24"/>
                <w:szCs w:val="24"/>
                <w:lang w:val="kk-KZ" w:eastAsia="x-none"/>
              </w:rPr>
              <w:t xml:space="preserve"> төлейді.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6.5.</w:t>
            </w:r>
            <w:r w:rsidR="0046053E" w:rsidRPr="00520B39">
              <w:rPr>
                <w:rFonts w:ascii="Times New Roman" w:hAnsi="Times New Roman" w:cs="Times New Roman"/>
                <w:color w:val="FFFFFF" w:themeColor="background1"/>
                <w:sz w:val="24"/>
                <w:szCs w:val="24"/>
                <w:lang w:val="kk-KZ" w:eastAsia="x-none"/>
              </w:rPr>
              <w:t>0</w:t>
            </w:r>
            <w:r w:rsidR="0046053E" w:rsidRPr="0046053E">
              <w:rPr>
                <w:rFonts w:ascii="Times New Roman" w:hAnsi="Times New Roman" w:cs="Times New Roman"/>
                <w:color w:val="000000" w:themeColor="text1"/>
                <w:sz w:val="24"/>
                <w:szCs w:val="24"/>
                <w:lang w:val="kk-KZ" w:eastAsia="x-none"/>
              </w:rPr>
              <w:t xml:space="preserve">Тараптардың бірі Шарттың 7.1-тармағын бұзған жағдайда, </w:t>
            </w:r>
            <w:proofErr w:type="spellStart"/>
            <w:r w:rsidR="0046053E" w:rsidRPr="0046053E">
              <w:rPr>
                <w:rFonts w:ascii="Times New Roman" w:hAnsi="Times New Roman" w:cs="Times New Roman"/>
                <w:color w:val="000000" w:themeColor="text1"/>
                <w:sz w:val="24"/>
                <w:szCs w:val="24"/>
                <w:lang w:val="kk-KZ" w:eastAsia="x-none"/>
              </w:rPr>
              <w:t>конфиденциалды</w:t>
            </w:r>
            <w:proofErr w:type="spellEnd"/>
            <w:r w:rsidR="0046053E" w:rsidRPr="0046053E">
              <w:rPr>
                <w:rFonts w:ascii="Times New Roman" w:hAnsi="Times New Roman" w:cs="Times New Roman"/>
                <w:color w:val="000000" w:themeColor="text1"/>
                <w:sz w:val="24"/>
                <w:szCs w:val="24"/>
                <w:lang w:val="kk-KZ" w:eastAsia="x-none"/>
              </w:rPr>
              <w:t xml:space="preserve"> ақпаратты </w:t>
            </w:r>
            <w:r w:rsidR="0046053E" w:rsidRPr="0046053E">
              <w:rPr>
                <w:rFonts w:ascii="Times New Roman" w:hAnsi="Times New Roman" w:cs="Times New Roman"/>
                <w:color w:val="000000" w:themeColor="text1"/>
                <w:sz w:val="24"/>
                <w:szCs w:val="24"/>
                <w:lang w:val="kk-KZ" w:eastAsia="x-none"/>
              </w:rPr>
              <w:lastRenderedPageBreak/>
              <w:t xml:space="preserve">жария еткен Тарап Шарттың жалпы сомасының  10% (он) мөлшерінде айыппұл төлейді.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6.6. Оператор Абонентке осындай Қызметті ұсынатын басқа да ұйымдар ұсынған  телефон байланысы  қызметі үшін, сондай-ақ осындай байланыс арналары, жабдықтар немесе бағдарламалық қамтамасыз ету арқылы ақпаратты қабылдағаны немесе бергені үшін жауапты болады.</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6.7.</w:t>
            </w:r>
            <w:r w:rsidRPr="002E6D58">
              <w:rPr>
                <w:rFonts w:ascii="Times New Roman" w:hAnsi="Times New Roman" w:cs="Times New Roman"/>
                <w:color w:val="FFFFFF" w:themeColor="background1"/>
                <w:sz w:val="24"/>
                <w:szCs w:val="24"/>
                <w:lang w:val="kk-KZ" w:eastAsia="x-none"/>
              </w:rPr>
              <w:t>0</w:t>
            </w:r>
            <w:r w:rsidR="0046053E" w:rsidRPr="0046053E">
              <w:rPr>
                <w:rFonts w:ascii="Times New Roman" w:hAnsi="Times New Roman" w:cs="Times New Roman"/>
                <w:color w:val="000000" w:themeColor="text1"/>
                <w:sz w:val="24"/>
                <w:szCs w:val="24"/>
                <w:lang w:val="kk-KZ" w:eastAsia="x-none"/>
              </w:rPr>
              <w:t>Оператор Шарт бойынша өз міндеттемелерін бұзған жағдайда, Абонент тұрақсыздық айыбының (</w:t>
            </w:r>
            <w:proofErr w:type="spellStart"/>
            <w:r w:rsidR="0046053E" w:rsidRPr="0046053E">
              <w:rPr>
                <w:rFonts w:ascii="Times New Roman" w:hAnsi="Times New Roman" w:cs="Times New Roman"/>
                <w:color w:val="000000" w:themeColor="text1"/>
                <w:sz w:val="24"/>
                <w:szCs w:val="24"/>
                <w:lang w:val="kk-KZ" w:eastAsia="x-none"/>
              </w:rPr>
              <w:t>өсімпұл</w:t>
            </w:r>
            <w:proofErr w:type="spellEnd"/>
            <w:r w:rsidR="0046053E" w:rsidRPr="0046053E">
              <w:rPr>
                <w:rFonts w:ascii="Times New Roman" w:hAnsi="Times New Roman" w:cs="Times New Roman"/>
                <w:color w:val="000000" w:themeColor="text1"/>
                <w:sz w:val="24"/>
                <w:szCs w:val="24"/>
                <w:lang w:val="kk-KZ" w:eastAsia="x-none"/>
              </w:rPr>
              <w:t>) сомасы көрсетілген, Тараптар қол қойған көрсетілген Қызмет актісінің негізінде төлемді жүзеге асыру кезінде тұрақсыздық айыбының (</w:t>
            </w:r>
            <w:proofErr w:type="spellStart"/>
            <w:r w:rsidR="0046053E" w:rsidRPr="0046053E">
              <w:rPr>
                <w:rFonts w:ascii="Times New Roman" w:hAnsi="Times New Roman" w:cs="Times New Roman"/>
                <w:color w:val="000000" w:themeColor="text1"/>
                <w:sz w:val="24"/>
                <w:szCs w:val="24"/>
                <w:lang w:val="kk-KZ" w:eastAsia="x-none"/>
              </w:rPr>
              <w:t>өсімпұл</w:t>
            </w:r>
            <w:proofErr w:type="spellEnd"/>
            <w:r w:rsidR="0046053E" w:rsidRPr="0046053E">
              <w:rPr>
                <w:rFonts w:ascii="Times New Roman" w:hAnsi="Times New Roman" w:cs="Times New Roman"/>
                <w:color w:val="000000" w:themeColor="text1"/>
                <w:sz w:val="24"/>
                <w:szCs w:val="24"/>
                <w:lang w:val="kk-KZ" w:eastAsia="x-none"/>
              </w:rPr>
              <w:t xml:space="preserve">) сомасын ұстап қалуға құқылы. </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6.8. Қазақстан Республикасының заңнамалық актілеріне сәйкес үшінші тұлғалардың осындай ақпаратқа рұқсат беруге тиісті өкілеттіктері болған жағдайларды қоспағанда, Оператор </w:t>
            </w:r>
            <w:proofErr w:type="spellStart"/>
            <w:r w:rsidR="0046053E" w:rsidRPr="0046053E">
              <w:rPr>
                <w:rFonts w:ascii="Times New Roman" w:hAnsi="Times New Roman" w:cs="Times New Roman"/>
                <w:color w:val="000000" w:themeColor="text1"/>
                <w:sz w:val="24"/>
                <w:szCs w:val="24"/>
                <w:lang w:val="kk-KZ" w:eastAsia="x-none"/>
              </w:rPr>
              <w:t>авторизациялық</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аутентификациялық</w:t>
            </w:r>
            <w:proofErr w:type="spellEnd"/>
            <w:r w:rsidR="0046053E" w:rsidRPr="0046053E">
              <w:rPr>
                <w:rFonts w:ascii="Times New Roman" w:hAnsi="Times New Roman" w:cs="Times New Roman"/>
                <w:color w:val="000000" w:themeColor="text1"/>
                <w:sz w:val="24"/>
                <w:szCs w:val="24"/>
                <w:lang w:val="kk-KZ" w:eastAsia="x-none"/>
              </w:rPr>
              <w:t xml:space="preserve"> деректерді, сәйкестендіру кодын және Абоненттің үшінші тұлғаларға жасалған қоңыраулары туралы ақпаратты жария еткені үшін жауапты болады.</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6.9 Клиенттік жабдық уақтылы қайтарылмаған  не ол жарамсыз күйде немесе тиісті түрде қайтарылмаған жағдайда, Абонент жабдық  құны мөлшерінде жауапты болады.</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6.10 Тараптар өздеріне алған міндеттемелерді толық немесе ішінара орындамағаны үшін, сондай-ақ Шарт бойынша оларды орындауды кешіктіргені үшін, егер олар  дүлей </w:t>
            </w:r>
            <w:proofErr w:type="spellStart"/>
            <w:r w:rsidR="0046053E" w:rsidRPr="0046053E">
              <w:rPr>
                <w:rFonts w:ascii="Times New Roman" w:hAnsi="Times New Roman" w:cs="Times New Roman"/>
                <w:color w:val="000000" w:themeColor="text1"/>
                <w:sz w:val="24"/>
                <w:szCs w:val="24"/>
                <w:lang w:val="kk-KZ" w:eastAsia="x-none"/>
              </w:rPr>
              <w:t>зiлзала</w:t>
            </w:r>
            <w:proofErr w:type="spellEnd"/>
            <w:r w:rsidR="0046053E" w:rsidRPr="0046053E">
              <w:rPr>
                <w:rFonts w:ascii="Times New Roman" w:hAnsi="Times New Roman" w:cs="Times New Roman"/>
                <w:color w:val="000000" w:themeColor="text1"/>
                <w:sz w:val="24"/>
                <w:szCs w:val="24"/>
                <w:lang w:val="kk-KZ" w:eastAsia="x-none"/>
              </w:rPr>
              <w:t xml:space="preserve">, ереуіл, әскери іс-қимылдар, сондай-ақ Тараптар алдын ала болжай алмаған және алдын ала алмаған өзге де оқиғалар сияқты  </w:t>
            </w:r>
            <w:proofErr w:type="spellStart"/>
            <w:r w:rsidR="0046053E" w:rsidRPr="0046053E">
              <w:rPr>
                <w:rFonts w:ascii="Times New Roman" w:hAnsi="Times New Roman" w:cs="Times New Roman"/>
                <w:color w:val="000000" w:themeColor="text1"/>
                <w:sz w:val="24"/>
                <w:szCs w:val="24"/>
                <w:lang w:val="kk-KZ" w:eastAsia="x-none"/>
              </w:rPr>
              <w:t>еңсерiлмес</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күштiң</w:t>
            </w:r>
            <w:proofErr w:type="spellEnd"/>
            <w:r w:rsidR="0046053E" w:rsidRPr="0046053E">
              <w:rPr>
                <w:rFonts w:ascii="Times New Roman" w:hAnsi="Times New Roman" w:cs="Times New Roman"/>
                <w:color w:val="000000" w:themeColor="text1"/>
                <w:sz w:val="24"/>
                <w:szCs w:val="24"/>
                <w:lang w:val="kk-KZ" w:eastAsia="x-none"/>
              </w:rPr>
              <w:t xml:space="preserve"> салдары болса, жауапкершіліктен босатылады.</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6.11 Байланыс құралдары мен желілерінің жай-күйі үшін жауапкершілік оларға Қызмет көрсетуді бөлу шекаралары (пәтер, ғимарат, қоршалған аумақ және т.б.) </w:t>
            </w:r>
            <w:proofErr w:type="spellStart"/>
            <w:r w:rsidR="0046053E" w:rsidRPr="0046053E">
              <w:rPr>
                <w:rFonts w:ascii="Times New Roman" w:hAnsi="Times New Roman" w:cs="Times New Roman"/>
                <w:color w:val="000000" w:themeColor="text1"/>
                <w:sz w:val="24"/>
                <w:szCs w:val="24"/>
                <w:lang w:val="kk-KZ" w:eastAsia="x-none"/>
              </w:rPr>
              <w:t>және/немесе</w:t>
            </w:r>
            <w:proofErr w:type="spellEnd"/>
            <w:r w:rsidR="0046053E" w:rsidRPr="0046053E">
              <w:rPr>
                <w:rFonts w:ascii="Times New Roman" w:hAnsi="Times New Roman" w:cs="Times New Roman"/>
                <w:color w:val="000000" w:themeColor="text1"/>
                <w:sz w:val="24"/>
                <w:szCs w:val="24"/>
                <w:lang w:val="kk-KZ" w:eastAsia="x-none"/>
              </w:rPr>
              <w:t xml:space="preserve"> теңгерімдік </w:t>
            </w:r>
            <w:proofErr w:type="spellStart"/>
            <w:r w:rsidR="0046053E" w:rsidRPr="0046053E">
              <w:rPr>
                <w:rFonts w:ascii="Times New Roman" w:hAnsi="Times New Roman" w:cs="Times New Roman"/>
                <w:color w:val="000000" w:themeColor="text1"/>
                <w:sz w:val="24"/>
                <w:szCs w:val="24"/>
                <w:lang w:val="kk-KZ" w:eastAsia="x-none"/>
              </w:rPr>
              <w:t>тиесілігі</w:t>
            </w:r>
            <w:proofErr w:type="spellEnd"/>
            <w:r w:rsidR="0046053E" w:rsidRPr="0046053E">
              <w:rPr>
                <w:rFonts w:ascii="Times New Roman" w:hAnsi="Times New Roman" w:cs="Times New Roman"/>
                <w:color w:val="000000" w:themeColor="text1"/>
                <w:sz w:val="24"/>
                <w:szCs w:val="24"/>
                <w:lang w:val="kk-KZ" w:eastAsia="x-none"/>
              </w:rPr>
              <w:t xml:space="preserve"> бойынша анықталады. </w:t>
            </w:r>
            <w:proofErr w:type="spellStart"/>
            <w:r w:rsidR="0046053E" w:rsidRPr="0046053E">
              <w:rPr>
                <w:rFonts w:ascii="Times New Roman" w:hAnsi="Times New Roman" w:cs="Times New Roman"/>
                <w:color w:val="000000" w:themeColor="text1"/>
                <w:sz w:val="24"/>
                <w:szCs w:val="24"/>
                <w:lang w:val="kk-KZ" w:eastAsia="x-none"/>
              </w:rPr>
              <w:t>Бөлiніс</w:t>
            </w:r>
            <w:proofErr w:type="spellEnd"/>
            <w:r w:rsidR="0046053E" w:rsidRPr="0046053E">
              <w:rPr>
                <w:rFonts w:ascii="Times New Roman" w:hAnsi="Times New Roman" w:cs="Times New Roman"/>
                <w:color w:val="000000" w:themeColor="text1"/>
                <w:sz w:val="24"/>
                <w:szCs w:val="24"/>
                <w:lang w:val="kk-KZ" w:eastAsia="x-none"/>
              </w:rPr>
              <w:t xml:space="preserve"> шекарасына </w:t>
            </w:r>
            <w:proofErr w:type="spellStart"/>
            <w:r w:rsidR="0046053E" w:rsidRPr="0046053E">
              <w:rPr>
                <w:rFonts w:ascii="Times New Roman" w:hAnsi="Times New Roman" w:cs="Times New Roman"/>
                <w:color w:val="000000" w:themeColor="text1"/>
                <w:sz w:val="24"/>
                <w:szCs w:val="24"/>
                <w:lang w:val="kk-KZ" w:eastAsia="x-none"/>
              </w:rPr>
              <w:t>дейiн</w:t>
            </w:r>
            <w:proofErr w:type="spellEnd"/>
            <w:r w:rsidR="0046053E" w:rsidRPr="0046053E">
              <w:rPr>
                <w:rFonts w:ascii="Times New Roman" w:hAnsi="Times New Roman" w:cs="Times New Roman"/>
                <w:color w:val="000000" w:themeColor="text1"/>
                <w:sz w:val="24"/>
                <w:szCs w:val="24"/>
                <w:lang w:val="kk-KZ" w:eastAsia="x-none"/>
              </w:rPr>
              <w:t xml:space="preserve"> байланыс </w:t>
            </w:r>
            <w:proofErr w:type="spellStart"/>
            <w:r w:rsidR="0046053E" w:rsidRPr="0046053E">
              <w:rPr>
                <w:rFonts w:ascii="Times New Roman" w:hAnsi="Times New Roman" w:cs="Times New Roman"/>
                <w:color w:val="000000" w:themeColor="text1"/>
                <w:sz w:val="24"/>
                <w:szCs w:val="24"/>
                <w:lang w:val="kk-KZ" w:eastAsia="x-none"/>
              </w:rPr>
              <w:t>желiлерiне</w:t>
            </w:r>
            <w:proofErr w:type="spellEnd"/>
            <w:r w:rsidR="0046053E" w:rsidRPr="0046053E">
              <w:rPr>
                <w:rFonts w:ascii="Times New Roman" w:hAnsi="Times New Roman" w:cs="Times New Roman"/>
                <w:color w:val="000000" w:themeColor="text1"/>
                <w:sz w:val="24"/>
                <w:szCs w:val="24"/>
                <w:lang w:val="kk-KZ" w:eastAsia="x-none"/>
              </w:rPr>
              <w:t xml:space="preserve"> қызмет </w:t>
            </w:r>
            <w:proofErr w:type="spellStart"/>
            <w:r w:rsidR="0046053E" w:rsidRPr="0046053E">
              <w:rPr>
                <w:rFonts w:ascii="Times New Roman" w:hAnsi="Times New Roman" w:cs="Times New Roman"/>
                <w:color w:val="000000" w:themeColor="text1"/>
                <w:sz w:val="24"/>
                <w:szCs w:val="24"/>
                <w:lang w:val="kk-KZ" w:eastAsia="x-none"/>
              </w:rPr>
              <w:t>көрсетудi</w:t>
            </w:r>
            <w:proofErr w:type="spellEnd"/>
            <w:r w:rsidR="0046053E" w:rsidRPr="0046053E">
              <w:rPr>
                <w:rFonts w:ascii="Times New Roman" w:hAnsi="Times New Roman" w:cs="Times New Roman"/>
                <w:color w:val="000000" w:themeColor="text1"/>
                <w:sz w:val="24"/>
                <w:szCs w:val="24"/>
                <w:lang w:val="kk-KZ" w:eastAsia="x-none"/>
              </w:rPr>
              <w:t xml:space="preserve"> Абонент дербес және өз </w:t>
            </w:r>
            <w:proofErr w:type="spellStart"/>
            <w:r w:rsidR="0046053E" w:rsidRPr="0046053E">
              <w:rPr>
                <w:rFonts w:ascii="Times New Roman" w:hAnsi="Times New Roman" w:cs="Times New Roman"/>
                <w:color w:val="000000" w:themeColor="text1"/>
                <w:sz w:val="24"/>
                <w:szCs w:val="24"/>
                <w:lang w:val="kk-KZ" w:eastAsia="x-none"/>
              </w:rPr>
              <w:t>есебiнен</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бөлiніс</w:t>
            </w:r>
            <w:proofErr w:type="spellEnd"/>
            <w:r w:rsidR="0046053E" w:rsidRPr="0046053E">
              <w:rPr>
                <w:rFonts w:ascii="Times New Roman" w:hAnsi="Times New Roman" w:cs="Times New Roman"/>
                <w:color w:val="000000" w:themeColor="text1"/>
                <w:sz w:val="24"/>
                <w:szCs w:val="24"/>
                <w:lang w:val="kk-KZ" w:eastAsia="x-none"/>
              </w:rPr>
              <w:t xml:space="preserve"> шекарасынан тыс Оператордың </w:t>
            </w:r>
            <w:proofErr w:type="spellStart"/>
            <w:r w:rsidR="0046053E" w:rsidRPr="0046053E">
              <w:rPr>
                <w:rFonts w:ascii="Times New Roman" w:hAnsi="Times New Roman" w:cs="Times New Roman"/>
                <w:color w:val="000000" w:themeColor="text1"/>
                <w:sz w:val="24"/>
                <w:szCs w:val="24"/>
                <w:lang w:val="kk-KZ" w:eastAsia="x-none"/>
              </w:rPr>
              <w:t>күшiмен</w:t>
            </w:r>
            <w:proofErr w:type="spellEnd"/>
            <w:r w:rsidR="0046053E" w:rsidRPr="0046053E">
              <w:rPr>
                <w:rFonts w:ascii="Times New Roman" w:hAnsi="Times New Roman" w:cs="Times New Roman"/>
                <w:color w:val="000000" w:themeColor="text1"/>
                <w:sz w:val="24"/>
                <w:szCs w:val="24"/>
                <w:lang w:val="kk-KZ" w:eastAsia="x-none"/>
              </w:rPr>
              <w:t xml:space="preserve"> </w:t>
            </w:r>
            <w:proofErr w:type="spellStart"/>
            <w:r w:rsidR="0046053E" w:rsidRPr="0046053E">
              <w:rPr>
                <w:rFonts w:ascii="Times New Roman" w:hAnsi="Times New Roman" w:cs="Times New Roman"/>
                <w:color w:val="000000" w:themeColor="text1"/>
                <w:sz w:val="24"/>
                <w:szCs w:val="24"/>
                <w:lang w:val="kk-KZ" w:eastAsia="x-none"/>
              </w:rPr>
              <w:t>жүргiзіледi</w:t>
            </w:r>
            <w:proofErr w:type="spellEnd"/>
            <w:r w:rsidR="0046053E" w:rsidRPr="0046053E">
              <w:rPr>
                <w:rFonts w:ascii="Times New Roman" w:hAnsi="Times New Roman" w:cs="Times New Roman"/>
                <w:color w:val="000000" w:themeColor="text1"/>
                <w:sz w:val="24"/>
                <w:szCs w:val="24"/>
                <w:lang w:val="kk-KZ" w:eastAsia="x-none"/>
              </w:rPr>
              <w:t>.</w:t>
            </w:r>
          </w:p>
          <w:p w:rsidR="0046053E" w:rsidRPr="0046053E"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6.12 Тұрақсыздық (айыппұл, </w:t>
            </w:r>
            <w:proofErr w:type="spellStart"/>
            <w:r w:rsidR="0046053E" w:rsidRPr="0046053E">
              <w:rPr>
                <w:rFonts w:ascii="Times New Roman" w:hAnsi="Times New Roman" w:cs="Times New Roman"/>
                <w:color w:val="000000" w:themeColor="text1"/>
                <w:sz w:val="24"/>
                <w:szCs w:val="24"/>
                <w:lang w:val="kk-KZ" w:eastAsia="x-none"/>
              </w:rPr>
              <w:t>өсімпұл</w:t>
            </w:r>
            <w:proofErr w:type="spellEnd"/>
            <w:r w:rsidR="0046053E" w:rsidRPr="0046053E">
              <w:rPr>
                <w:rFonts w:ascii="Times New Roman" w:hAnsi="Times New Roman" w:cs="Times New Roman"/>
                <w:color w:val="000000" w:themeColor="text1"/>
                <w:sz w:val="24"/>
                <w:szCs w:val="24"/>
                <w:lang w:val="kk-KZ" w:eastAsia="x-none"/>
              </w:rPr>
              <w:t xml:space="preserve">) сомасын төлеу Тараптарды Шарт бойынша өз міндеттемелерін орындаудан босатпайды. </w:t>
            </w:r>
          </w:p>
          <w:p w:rsidR="00520B39" w:rsidRDefault="002E6D58"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2E6D58">
              <w:rPr>
                <w:rFonts w:ascii="Times New Roman" w:hAnsi="Times New Roman" w:cs="Times New Roman"/>
                <w:color w:val="000000" w:themeColor="text1"/>
                <w:sz w:val="24"/>
                <w:szCs w:val="24"/>
                <w:lang w:val="kk-KZ" w:eastAsia="x-none"/>
              </w:rPr>
              <w:t xml:space="preserve">    </w:t>
            </w:r>
            <w:r w:rsidR="0046053E" w:rsidRPr="0046053E">
              <w:rPr>
                <w:rFonts w:ascii="Times New Roman" w:hAnsi="Times New Roman" w:cs="Times New Roman"/>
                <w:color w:val="000000" w:themeColor="text1"/>
                <w:sz w:val="24"/>
                <w:szCs w:val="24"/>
                <w:lang w:val="kk-KZ" w:eastAsia="x-none"/>
              </w:rPr>
              <w:t xml:space="preserve">6.13 Тараптарға Тараптардың құқықтарын </w:t>
            </w:r>
          </w:p>
          <w:p w:rsidR="00520B39" w:rsidRDefault="00520B39"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шектейтін не Қазақстан Республикасының заңнамасын өзгеше түрде бұзатын әрекеттер жасауға тыйым салынады.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6.14 Оператор тарапынан Шарттың талаптары бұзылған жағдайда, Оператор  мерзімі өткен әрбір күн үшін орындалмаған міндеттемелер </w:t>
            </w:r>
            <w:r w:rsidRPr="0046053E">
              <w:rPr>
                <w:rFonts w:ascii="Times New Roman" w:hAnsi="Times New Roman" w:cs="Times New Roman"/>
                <w:color w:val="000000" w:themeColor="text1"/>
                <w:sz w:val="24"/>
                <w:szCs w:val="24"/>
                <w:lang w:val="kk-KZ" w:eastAsia="x-none"/>
              </w:rPr>
              <w:lastRenderedPageBreak/>
              <w:t>сомасының 0,1% (нөл бүтін оннан бір) мөлшерінде, бірақ негізгі борыш сомасының 5% (бес) аспайтын тұрақсыздық айыбын төлейді.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6.15  Оператордың Тапсырыс берушіге тұрақсыздық айыбын (айыппұл, </w:t>
            </w:r>
            <w:proofErr w:type="spellStart"/>
            <w:r w:rsidRPr="0046053E">
              <w:rPr>
                <w:rFonts w:ascii="Times New Roman" w:hAnsi="Times New Roman" w:cs="Times New Roman"/>
                <w:color w:val="000000" w:themeColor="text1"/>
                <w:sz w:val="24"/>
                <w:szCs w:val="24"/>
                <w:lang w:val="kk-KZ" w:eastAsia="x-none"/>
              </w:rPr>
              <w:t>өсімпұл</w:t>
            </w:r>
            <w:proofErr w:type="spellEnd"/>
            <w:r w:rsidRPr="0046053E">
              <w:rPr>
                <w:rFonts w:ascii="Times New Roman" w:hAnsi="Times New Roman" w:cs="Times New Roman"/>
                <w:color w:val="000000" w:themeColor="text1"/>
                <w:sz w:val="24"/>
                <w:szCs w:val="24"/>
                <w:lang w:val="kk-KZ" w:eastAsia="x-none"/>
              </w:rPr>
              <w:t>) төлеу мерзімі Тапсырыс берушіден тиісті хабарлама алған күннен бастап 5 (бес) жұмыс күнін құрайды.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7. КОНФИДЕНЦИАЛДЫЛЫҚ</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7.1. Тараптар Шарттың талаптары тұтастай және ұсынушы Тарап құпия ретінде белгілеген барлық ақпаратты, мұндай жария ету заңнамада ұйғарылған не осыған уәкілеттік берілген мемлекеттік органдардың ресми сұрау салулары негізінде жүзеге асырылатын жағдайларды қоспағанда, көрсетілген ақпаратты ұсынушы Тараптың жазбаша рұқсатынсыз екінші Тарап ешқандай үшінші тарапқа жария ете алмайды деп таниды.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7.2. Конфиденциалдық ақпаратты жария еткен жағдайда Тараптар Шарттың 6-бөліміне сәйкес жауапты болады.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8. ДҮЛЕЙ КҮШ (ТӨТЕНШЕ ЖАҒДАЙ)</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8.1.  Осы Шарттың мақсаттары үшін «форс-мажор» бақылауға бағынбайтын, Тараптардың  жаңсақтығы немесе ұқыпсыздығына байланысты емес және күтпеген  жағдайларға ие оқиғаны білдіреді. Мұндай оқиғалар келесілерді қамти алады, бірақ мына секілді әрекеттермен ғана шектелмейді: әскери іс-қимылдар, табиғи немесе дүлей апаттар, індет, карантин.</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9.  СЫБАЙЛАС ЖЕМҚОРЛЫҚҚА ҚАРСЫ ӘРЕКЕТТЕР</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ab/>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9.1.Тараптар Шарт бойынша міндеттемелерді орындау барысында сыбайлас жемқорлықтың алдын алу  және оған қарсы күрес ісінде  ынтымақтасу жауапкершілігін өзіне  алады.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9.2. Осы Шарттың 9.1-тармағын орындау мақсатында, Тараптар:</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Сыбайлас жемқорлық жағдайларын туғызатын құқық бұзушылық, құқыққа қайшы </w:t>
            </w:r>
            <w:proofErr w:type="spellStart"/>
            <w:r w:rsidRPr="0046053E">
              <w:rPr>
                <w:rFonts w:ascii="Times New Roman" w:hAnsi="Times New Roman" w:cs="Times New Roman"/>
                <w:color w:val="000000" w:themeColor="text1"/>
                <w:sz w:val="24"/>
                <w:szCs w:val="24"/>
                <w:lang w:val="kk-KZ" w:eastAsia="x-none"/>
              </w:rPr>
              <w:t>мүлiктiк</w:t>
            </w:r>
            <w:proofErr w:type="spellEnd"/>
            <w:r w:rsidRPr="0046053E">
              <w:rPr>
                <w:rFonts w:ascii="Times New Roman" w:hAnsi="Times New Roman" w:cs="Times New Roman"/>
                <w:color w:val="000000" w:themeColor="text1"/>
                <w:sz w:val="24"/>
                <w:szCs w:val="24"/>
                <w:lang w:val="kk-KZ" w:eastAsia="x-none"/>
              </w:rPr>
              <w:t xml:space="preserve"> </w:t>
            </w:r>
            <w:proofErr w:type="spellStart"/>
            <w:r w:rsidRPr="0046053E">
              <w:rPr>
                <w:rFonts w:ascii="Times New Roman" w:hAnsi="Times New Roman" w:cs="Times New Roman"/>
                <w:color w:val="000000" w:themeColor="text1"/>
                <w:sz w:val="24"/>
                <w:szCs w:val="24"/>
                <w:lang w:val="kk-KZ" w:eastAsia="x-none"/>
              </w:rPr>
              <w:t>игiлiктер</w:t>
            </w:r>
            <w:proofErr w:type="spellEnd"/>
            <w:r w:rsidRPr="0046053E">
              <w:rPr>
                <w:rFonts w:ascii="Times New Roman" w:hAnsi="Times New Roman" w:cs="Times New Roman"/>
                <w:color w:val="000000" w:themeColor="text1"/>
                <w:sz w:val="24"/>
                <w:szCs w:val="24"/>
                <w:lang w:val="kk-KZ" w:eastAsia="x-none"/>
              </w:rPr>
              <w:t xml:space="preserve"> мен артықшылықтар алуына байланысты </w:t>
            </w:r>
            <w:proofErr w:type="spellStart"/>
            <w:r w:rsidRPr="0046053E">
              <w:rPr>
                <w:rFonts w:ascii="Times New Roman" w:hAnsi="Times New Roman" w:cs="Times New Roman"/>
                <w:color w:val="000000" w:themeColor="text1"/>
                <w:sz w:val="24"/>
                <w:szCs w:val="24"/>
                <w:lang w:val="kk-KZ" w:eastAsia="x-none"/>
              </w:rPr>
              <w:t>сыйбайлас</w:t>
            </w:r>
            <w:proofErr w:type="spellEnd"/>
            <w:r w:rsidRPr="0046053E">
              <w:rPr>
                <w:rFonts w:ascii="Times New Roman" w:hAnsi="Times New Roman" w:cs="Times New Roman"/>
                <w:color w:val="000000" w:themeColor="text1"/>
                <w:sz w:val="24"/>
                <w:szCs w:val="24"/>
                <w:lang w:val="kk-KZ" w:eastAsia="x-none"/>
              </w:rPr>
              <w:t xml:space="preserve"> жемқорлық жасағанмен бірдей болатын құқық бұзушылық жасамауға;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2)0Сыбайлас жемқорлыққа қарсы іс-қимыл туралы Қазақстан Республикасының заңнамасына сәйкес олардың өкілеттігі мен міндеттерінен туындайтын шаралар қабылдауға және сыбайлас жемқорлық құқық бұзушылығын анықтаудың барлық жағдайлары туралы мәліметті бір-біріне тез арада хабарлауға </w:t>
            </w:r>
            <w:r w:rsidRPr="0046053E">
              <w:rPr>
                <w:rFonts w:ascii="Times New Roman" w:hAnsi="Times New Roman" w:cs="Times New Roman"/>
                <w:color w:val="000000" w:themeColor="text1"/>
                <w:sz w:val="24"/>
                <w:szCs w:val="24"/>
                <w:lang w:val="kk-KZ" w:eastAsia="x-none"/>
              </w:rPr>
              <w:lastRenderedPageBreak/>
              <w:t xml:space="preserve">міндеттеме қабылдап алады.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10. ДАУЛАРДЫ ШЕШУ ТӘРТІБІ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10.1. Шарт бойынша міндеттемелерді орындау барысында келіспеушіліктер туындаған жағдайда, Тараптар оларды соттан тыс тәртіппен реттеу үшін қажетті барлық шараларды қолдануға міндетті.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10.2. Егер Тараптар келісімге келмеген жағдайда, даулар Қазақстан Республикасының заңнамасына сәйкес сот тәртібімен  қаралады.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10.3. 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11. ШАРТҚА ӨЗГЕРІСТЕР ЕНГІЗУ      ЖӘНЕ ОНЫ БҰЗУ ТАЛАПТАРЫ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11.1. Орналасқан жері </w:t>
            </w:r>
            <w:proofErr w:type="spellStart"/>
            <w:r w:rsidRPr="0046053E">
              <w:rPr>
                <w:rFonts w:ascii="Times New Roman" w:hAnsi="Times New Roman" w:cs="Times New Roman"/>
                <w:color w:val="000000" w:themeColor="text1"/>
                <w:sz w:val="24"/>
                <w:szCs w:val="24"/>
                <w:lang w:val="kk-KZ" w:eastAsia="x-none"/>
              </w:rPr>
              <w:t>және/немесе</w:t>
            </w:r>
            <w:proofErr w:type="spellEnd"/>
            <w:r w:rsidRPr="0046053E">
              <w:rPr>
                <w:rFonts w:ascii="Times New Roman" w:hAnsi="Times New Roman" w:cs="Times New Roman"/>
                <w:color w:val="000000" w:themeColor="text1"/>
                <w:sz w:val="24"/>
                <w:szCs w:val="24"/>
                <w:lang w:val="kk-KZ" w:eastAsia="x-none"/>
              </w:rPr>
              <w:t xml:space="preserve"> оның деректемелері өзгерген жағдайда, Тарап басқа Тарапқа жазбаша нысанда тиісті шешім қабылданған күннен бастап 3 (үш) жұмыс күні ішінде хабарлайды.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11.2. Шарттың 11.1-тармағында көзделген өзгерістерді қоспағанда, Шартқа барлық өзгерістер қосымша келісіммен ресімделеді және Тараптар оған қол қояды.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11.3. Абонент мынадай жағдайларда Шартты біржақты бұзуға құқылы: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 Тапсырыс беруші Қағидалардың 14-тармағына сәйкес сатып алудан бас тартқанда;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2) Оператор ұсынған мәліметтерде шынайы емес ақпарат анықталғанда;</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3) егер Оператор банкрот немесе төлемге қабілетсіз, сондай-ақ тиісті сот процесіне тартылған болса. Мұндай жағдайда бұзу дереу жүзеге асырылады және Абонент Операторға қатысты ешқандай қаржылық шығынды көтермейді;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4) Абонент (сатып алуды ұйымдастырушы) Операторға Қағидаларда көзделмеген көмек көрсеткен жағдайда;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5)0Оператор жағынан Шарттың талаптарын орындауда кемшіліктер жіберілген жағдайда, бұл ретте Шарттың 6-бөлімінде айқындалған тұрақсыздық айыбын төлейді.</w:t>
            </w:r>
            <w:r w:rsidRPr="0046053E">
              <w:rPr>
                <w:rFonts w:ascii="Times New Roman" w:hAnsi="Times New Roman" w:cs="Times New Roman"/>
                <w:color w:val="000000" w:themeColor="text1"/>
                <w:sz w:val="24"/>
                <w:szCs w:val="24"/>
                <w:lang w:val="kk-KZ" w:eastAsia="x-none"/>
              </w:rPr>
              <w:tab/>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11.4 Шартпен өзгеше көзделмесе, Шарт біржақты тәртіппен бұзылған жағдайда, Абонент  Операторға Шартты бұзудың болжанатын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көрсетіліп, жойылған шарттық міндеттемелердің көлемі, </w:t>
            </w:r>
            <w:r w:rsidRPr="0046053E">
              <w:rPr>
                <w:rFonts w:ascii="Times New Roman" w:hAnsi="Times New Roman" w:cs="Times New Roman"/>
                <w:color w:val="000000" w:themeColor="text1"/>
                <w:sz w:val="24"/>
                <w:szCs w:val="24"/>
                <w:lang w:val="kk-KZ" w:eastAsia="x-none"/>
              </w:rPr>
              <w:lastRenderedPageBreak/>
              <w:t>сондай-ақ Шартты бұзу күні ескертілуі тиіс.</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12.  ШАРТТЫҢ КҮШІНЕ ЕНУ ТАЛАПТАРЫ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12.1.  Шарт 2024 жылғы 01 қаңтар - 31 желтоқсан аралығында  қолданылады.</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13. БАСҚА ДА ТАЛАПТАР</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13.1  Шарт әрқайсысының заң күші бірдей екі данада: мемлекеттік тілде және орыс тілінде жасалған.</w:t>
            </w: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14. БАСҚА ДА ТАЛАПТАР</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14.1. Шартқа № 1 қосымша оның ажырамас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бөлігі болып табылады.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14.2. Тараптардың </w:t>
            </w:r>
            <w:proofErr w:type="spellStart"/>
            <w:r w:rsidRPr="0046053E">
              <w:rPr>
                <w:rFonts w:ascii="Times New Roman" w:hAnsi="Times New Roman" w:cs="Times New Roman"/>
                <w:color w:val="000000" w:themeColor="text1"/>
                <w:sz w:val="24"/>
                <w:szCs w:val="24"/>
                <w:lang w:val="kk-KZ" w:eastAsia="x-none"/>
              </w:rPr>
              <w:t>бiреуi</w:t>
            </w:r>
            <w:proofErr w:type="spellEnd"/>
            <w:r w:rsidRPr="0046053E">
              <w:rPr>
                <w:rFonts w:ascii="Times New Roman" w:hAnsi="Times New Roman" w:cs="Times New Roman"/>
                <w:color w:val="000000" w:themeColor="text1"/>
                <w:sz w:val="24"/>
                <w:szCs w:val="24"/>
                <w:lang w:val="kk-KZ" w:eastAsia="x-none"/>
              </w:rPr>
              <w:t xml:space="preserve"> қайта құрылған жағдайда, Шарт бойынша құқықтары мен </w:t>
            </w:r>
            <w:proofErr w:type="spellStart"/>
            <w:r w:rsidRPr="0046053E">
              <w:rPr>
                <w:rFonts w:ascii="Times New Roman" w:hAnsi="Times New Roman" w:cs="Times New Roman"/>
                <w:color w:val="000000" w:themeColor="text1"/>
                <w:sz w:val="24"/>
                <w:szCs w:val="24"/>
                <w:lang w:val="kk-KZ" w:eastAsia="x-none"/>
              </w:rPr>
              <w:t>мiндеттерi</w:t>
            </w:r>
            <w:proofErr w:type="spellEnd"/>
            <w:r w:rsidRPr="0046053E">
              <w:rPr>
                <w:rFonts w:ascii="Times New Roman" w:hAnsi="Times New Roman" w:cs="Times New Roman"/>
                <w:color w:val="000000" w:themeColor="text1"/>
                <w:sz w:val="24"/>
                <w:szCs w:val="24"/>
                <w:lang w:val="kk-KZ" w:eastAsia="x-none"/>
              </w:rPr>
              <w:t xml:space="preserve"> тоқтатылмайды және Тараптардың құқықтық мирасқорларына </w:t>
            </w:r>
            <w:proofErr w:type="spellStart"/>
            <w:r w:rsidRPr="0046053E">
              <w:rPr>
                <w:rFonts w:ascii="Times New Roman" w:hAnsi="Times New Roman" w:cs="Times New Roman"/>
                <w:color w:val="000000" w:themeColor="text1"/>
                <w:sz w:val="24"/>
                <w:szCs w:val="24"/>
                <w:lang w:val="kk-KZ" w:eastAsia="x-none"/>
              </w:rPr>
              <w:t>өтедi</w:t>
            </w:r>
            <w:proofErr w:type="spellEnd"/>
            <w:r w:rsidRPr="0046053E">
              <w:rPr>
                <w:rFonts w:ascii="Times New Roman" w:hAnsi="Times New Roman" w:cs="Times New Roman"/>
                <w:color w:val="000000" w:themeColor="text1"/>
                <w:sz w:val="24"/>
                <w:szCs w:val="24"/>
                <w:lang w:val="kk-KZ" w:eastAsia="x-none"/>
              </w:rPr>
              <w:t>.</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jc w:val="center"/>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15. ТАРАПТАРДЫҢ  ЗАҢДЫ МЕКЕНЖАЙЫ ЖӘНЕ  ДЕРЕКТЕМЕЛЕРI</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46053E" w:rsidRDefault="0046053E" w:rsidP="00322F06">
            <w:pPr>
              <w:spacing w:after="0" w:line="240" w:lineRule="auto"/>
              <w:contextualSpacing/>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ТАПСЫРЫС БЕРУШІ:</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«Қазақстан Республикасының Ұлттық  </w:t>
            </w:r>
            <w:proofErr w:type="spellStart"/>
            <w:r w:rsidRPr="0046053E">
              <w:rPr>
                <w:rFonts w:ascii="Times New Roman" w:hAnsi="Times New Roman" w:cs="Times New Roman"/>
                <w:color w:val="000000" w:themeColor="text1"/>
                <w:sz w:val="24"/>
                <w:szCs w:val="24"/>
                <w:lang w:val="kk-KZ" w:eastAsia="x-none"/>
              </w:rPr>
              <w:t>Банкi</w:t>
            </w:r>
            <w:proofErr w:type="spellEnd"/>
            <w:r w:rsidRPr="0046053E">
              <w:rPr>
                <w:rFonts w:ascii="Times New Roman" w:hAnsi="Times New Roman" w:cs="Times New Roman"/>
                <w:color w:val="000000" w:themeColor="text1"/>
                <w:sz w:val="24"/>
                <w:szCs w:val="24"/>
                <w:lang w:val="kk-KZ" w:eastAsia="x-none"/>
              </w:rPr>
              <w:t xml:space="preserve">»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РММ Ақтөбе филиалы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D02F3E6, Ақтөбе қ., Асау Барақ көшесі, 45</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БСН 980841003843</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«ҚРҰБ» </w:t>
            </w:r>
            <w:proofErr w:type="spellStart"/>
            <w:r w:rsidRPr="0046053E">
              <w:rPr>
                <w:rFonts w:ascii="Times New Roman" w:hAnsi="Times New Roman" w:cs="Times New Roman"/>
                <w:color w:val="000000" w:themeColor="text1"/>
                <w:sz w:val="24"/>
                <w:szCs w:val="24"/>
                <w:lang w:val="kk-KZ" w:eastAsia="x-none"/>
              </w:rPr>
              <w:t>РММ-дегі</w:t>
            </w:r>
            <w:proofErr w:type="spellEnd"/>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ЖСК KZ39125KZTD005100100</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БСК NBRKKZKX</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БЕК-13</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Тел.:  703-927</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roofErr w:type="spellStart"/>
            <w:r w:rsidRPr="0046053E">
              <w:rPr>
                <w:rFonts w:ascii="Times New Roman" w:hAnsi="Times New Roman" w:cs="Times New Roman"/>
                <w:color w:val="000000" w:themeColor="text1"/>
                <w:sz w:val="24"/>
                <w:szCs w:val="24"/>
                <w:lang w:val="kk-KZ" w:eastAsia="x-none"/>
              </w:rPr>
              <w:t>e-mail</w:t>
            </w:r>
            <w:proofErr w:type="spellEnd"/>
            <w:r w:rsidRPr="0046053E">
              <w:rPr>
                <w:rFonts w:ascii="Times New Roman" w:hAnsi="Times New Roman" w:cs="Times New Roman"/>
                <w:color w:val="000000" w:themeColor="text1"/>
                <w:sz w:val="24"/>
                <w:szCs w:val="24"/>
                <w:lang w:val="kk-KZ" w:eastAsia="x-none"/>
              </w:rPr>
              <w:t>:akt_80@nationalbank.</w:t>
            </w:r>
            <w:proofErr w:type="spellStart"/>
            <w:r w:rsidRPr="0046053E">
              <w:rPr>
                <w:rFonts w:ascii="Times New Roman" w:hAnsi="Times New Roman" w:cs="Times New Roman"/>
                <w:color w:val="000000" w:themeColor="text1"/>
                <w:sz w:val="24"/>
                <w:szCs w:val="24"/>
                <w:lang w:val="kk-KZ" w:eastAsia="x-none"/>
              </w:rPr>
              <w:t>kz</w:t>
            </w:r>
            <w:proofErr w:type="spellEnd"/>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2C5458" w:rsidRPr="003500B2" w:rsidRDefault="002C5458" w:rsidP="00322F06">
            <w:pPr>
              <w:spacing w:after="0" w:line="240" w:lineRule="auto"/>
              <w:contextualSpacing/>
              <w:jc w:val="both"/>
              <w:rPr>
                <w:rFonts w:ascii="Times New Roman" w:hAnsi="Times New Roman" w:cs="Times New Roman"/>
                <w:b/>
                <w:color w:val="000000" w:themeColor="text1"/>
                <w:sz w:val="24"/>
                <w:szCs w:val="24"/>
                <w:lang w:val="kk-KZ" w:eastAsia="x-none"/>
              </w:rPr>
            </w:pPr>
          </w:p>
          <w:p w:rsidR="002C5458" w:rsidRPr="003500B2" w:rsidRDefault="002C5458" w:rsidP="00322F06">
            <w:pPr>
              <w:spacing w:after="0" w:line="240" w:lineRule="auto"/>
              <w:contextualSpacing/>
              <w:jc w:val="both"/>
              <w:rPr>
                <w:rFonts w:ascii="Times New Roman" w:hAnsi="Times New Roman" w:cs="Times New Roman"/>
                <w:b/>
                <w:color w:val="000000" w:themeColor="text1"/>
                <w:sz w:val="24"/>
                <w:szCs w:val="24"/>
                <w:lang w:val="kk-KZ" w:eastAsia="x-none"/>
              </w:rPr>
            </w:pPr>
          </w:p>
          <w:p w:rsidR="002C5458" w:rsidRPr="003500B2" w:rsidRDefault="002C5458" w:rsidP="00322F06">
            <w:pPr>
              <w:spacing w:after="0" w:line="240" w:lineRule="auto"/>
              <w:contextualSpacing/>
              <w:jc w:val="both"/>
              <w:rPr>
                <w:rFonts w:ascii="Times New Roman" w:hAnsi="Times New Roman" w:cs="Times New Roman"/>
                <w:b/>
                <w:color w:val="000000" w:themeColor="text1"/>
                <w:sz w:val="24"/>
                <w:szCs w:val="24"/>
                <w:lang w:val="kk-KZ" w:eastAsia="x-none"/>
              </w:rPr>
            </w:pPr>
          </w:p>
          <w:p w:rsidR="0046053E" w:rsidRPr="0046053E"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Филиал директоры</w:t>
            </w:r>
          </w:p>
          <w:p w:rsidR="0046053E" w:rsidRPr="0046053E"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 xml:space="preserve">     </w:t>
            </w:r>
          </w:p>
          <w:p w:rsidR="0046053E" w:rsidRPr="0046053E" w:rsidRDefault="0046053E" w:rsidP="00322F06">
            <w:pPr>
              <w:spacing w:after="0" w:line="240" w:lineRule="auto"/>
              <w:contextualSpacing/>
              <w:jc w:val="both"/>
              <w:rPr>
                <w:rFonts w:ascii="Times New Roman" w:hAnsi="Times New Roman" w:cs="Times New Roman"/>
                <w:b/>
                <w:color w:val="000000" w:themeColor="text1"/>
                <w:sz w:val="24"/>
                <w:szCs w:val="24"/>
                <w:lang w:val="kk-KZ" w:eastAsia="x-none"/>
              </w:rPr>
            </w:pPr>
            <w:r w:rsidRPr="0046053E">
              <w:rPr>
                <w:rFonts w:ascii="Times New Roman" w:hAnsi="Times New Roman" w:cs="Times New Roman"/>
                <w:b/>
                <w:color w:val="000000" w:themeColor="text1"/>
                <w:sz w:val="24"/>
                <w:szCs w:val="24"/>
                <w:lang w:val="kk-KZ" w:eastAsia="x-none"/>
              </w:rPr>
              <w:t xml:space="preserve">_________________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D52104" w:rsidRDefault="00D52104"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D52104" w:rsidRDefault="00D52104"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D52104" w:rsidRDefault="00D52104"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D52104" w:rsidRPr="003500B2" w:rsidRDefault="00D52104" w:rsidP="00322F06">
            <w:pPr>
              <w:spacing w:after="0" w:line="240" w:lineRule="auto"/>
              <w:contextualSpacing/>
              <w:jc w:val="both"/>
              <w:rPr>
                <w:rFonts w:ascii="Times New Roman" w:hAnsi="Times New Roman" w:cs="Times New Roman"/>
                <w:color w:val="000000" w:themeColor="text1"/>
                <w:sz w:val="24"/>
                <w:szCs w:val="24"/>
                <w:lang w:eastAsia="x-none"/>
              </w:rPr>
            </w:pPr>
          </w:p>
          <w:p w:rsidR="002C5458" w:rsidRPr="003500B2" w:rsidRDefault="002C5458" w:rsidP="00322F06">
            <w:pPr>
              <w:spacing w:after="0" w:line="240" w:lineRule="auto"/>
              <w:contextualSpacing/>
              <w:jc w:val="both"/>
              <w:rPr>
                <w:rFonts w:ascii="Times New Roman" w:hAnsi="Times New Roman" w:cs="Times New Roman"/>
                <w:color w:val="000000" w:themeColor="text1"/>
                <w:sz w:val="24"/>
                <w:szCs w:val="24"/>
                <w:lang w:eastAsia="x-none"/>
              </w:rPr>
            </w:pPr>
          </w:p>
          <w:p w:rsidR="00D52104" w:rsidRPr="0046053E" w:rsidRDefault="00D52104"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46053E" w:rsidRPr="002E6D58" w:rsidRDefault="0046053E" w:rsidP="00322F06">
            <w:pPr>
              <w:spacing w:after="0" w:line="240" w:lineRule="auto"/>
              <w:contextualSpacing/>
              <w:jc w:val="both"/>
              <w:rPr>
                <w:rFonts w:ascii="Times New Roman" w:hAnsi="Times New Roman" w:cs="Times New Roman"/>
                <w:b/>
                <w:color w:val="000000" w:themeColor="text1"/>
                <w:sz w:val="24"/>
                <w:szCs w:val="24"/>
                <w:lang w:eastAsia="x-none"/>
              </w:rPr>
            </w:pPr>
            <w:r w:rsidRPr="0046053E">
              <w:rPr>
                <w:rFonts w:ascii="Times New Roman" w:hAnsi="Times New Roman" w:cs="Times New Roman"/>
                <w:b/>
                <w:color w:val="000000" w:themeColor="text1"/>
                <w:sz w:val="24"/>
                <w:szCs w:val="24"/>
                <w:lang w:val="kk-KZ" w:eastAsia="x-none"/>
              </w:rPr>
              <w:t>ОПЕРАТОР:</w:t>
            </w:r>
          </w:p>
          <w:p w:rsidR="0046053E" w:rsidRPr="002E6D58" w:rsidRDefault="0046053E" w:rsidP="00322F06">
            <w:pPr>
              <w:spacing w:after="0" w:line="240" w:lineRule="auto"/>
              <w:contextualSpacing/>
              <w:jc w:val="both"/>
              <w:rPr>
                <w:rFonts w:ascii="Times New Roman" w:hAnsi="Times New Roman" w:cs="Times New Roman"/>
                <w:b/>
                <w:color w:val="000000" w:themeColor="text1"/>
                <w:sz w:val="24"/>
                <w:szCs w:val="24"/>
                <w:lang w:eastAsia="x-none"/>
              </w:rPr>
            </w:pP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БСН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ЖСК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t xml:space="preserve">БСК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r w:rsidRPr="0046053E">
              <w:rPr>
                <w:rFonts w:ascii="Times New Roman" w:hAnsi="Times New Roman" w:cs="Times New Roman"/>
                <w:color w:val="000000" w:themeColor="text1"/>
                <w:sz w:val="24"/>
                <w:szCs w:val="24"/>
                <w:lang w:val="kk-KZ" w:eastAsia="x-none"/>
              </w:rPr>
              <w:lastRenderedPageBreak/>
              <w:t xml:space="preserve">Тел.: </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roofErr w:type="spellStart"/>
            <w:r w:rsidRPr="0046053E">
              <w:rPr>
                <w:rFonts w:ascii="Times New Roman" w:hAnsi="Times New Roman" w:cs="Times New Roman"/>
                <w:color w:val="000000" w:themeColor="text1"/>
                <w:sz w:val="24"/>
                <w:szCs w:val="24"/>
                <w:lang w:val="kk-KZ" w:eastAsia="x-none"/>
              </w:rPr>
              <w:t>e-mail</w:t>
            </w:r>
            <w:proofErr w:type="spellEnd"/>
            <w:r w:rsidRPr="0046053E">
              <w:rPr>
                <w:rFonts w:ascii="Times New Roman" w:hAnsi="Times New Roman" w:cs="Times New Roman"/>
                <w:color w:val="000000" w:themeColor="text1"/>
                <w:sz w:val="24"/>
                <w:szCs w:val="24"/>
                <w:lang w:val="kk-KZ" w:eastAsia="x-none"/>
              </w:rPr>
              <w:t>:</w:t>
            </w:r>
          </w:p>
          <w:p w:rsidR="0046053E" w:rsidRPr="0046053E" w:rsidRDefault="0046053E" w:rsidP="00322F06">
            <w:pPr>
              <w:spacing w:after="0" w:line="240" w:lineRule="auto"/>
              <w:contextualSpacing/>
              <w:jc w:val="both"/>
              <w:rPr>
                <w:rFonts w:ascii="Times New Roman" w:hAnsi="Times New Roman" w:cs="Times New Roman"/>
                <w:color w:val="000000" w:themeColor="text1"/>
                <w:sz w:val="24"/>
                <w:szCs w:val="24"/>
                <w:lang w:val="kk-KZ" w:eastAsia="x-none"/>
              </w:rPr>
            </w:pPr>
          </w:p>
          <w:p w:rsidR="002C5458" w:rsidRPr="00C61B36" w:rsidRDefault="002C5458" w:rsidP="00C61B36">
            <w:pPr>
              <w:spacing w:after="0"/>
              <w:rPr>
                <w:rFonts w:ascii="Times New Roman" w:eastAsia="Times New Roman" w:hAnsi="Times New Roman" w:cs="Times New Roman"/>
                <w:b/>
                <w:snapToGrid w:val="0"/>
                <w:color w:val="000000" w:themeColor="text1"/>
                <w:sz w:val="24"/>
                <w:szCs w:val="24"/>
                <w:lang w:eastAsia="ru-RU"/>
              </w:rPr>
            </w:pPr>
          </w:p>
        </w:tc>
        <w:tc>
          <w:tcPr>
            <w:tcW w:w="5528" w:type="dxa"/>
            <w:tcBorders>
              <w:left w:val="single" w:sz="4" w:space="0" w:color="auto"/>
            </w:tcBorders>
          </w:tcPr>
          <w:p w:rsidR="006560C4" w:rsidRPr="006560C4" w:rsidRDefault="00F85F73" w:rsidP="00322F06">
            <w:pPr>
              <w:spacing w:after="0" w:line="240" w:lineRule="auto"/>
              <w:jc w:val="both"/>
              <w:rPr>
                <w:rFonts w:ascii="Times New Roman" w:hAnsi="Times New Roman" w:cs="Times New Roman"/>
                <w:color w:val="000000" w:themeColor="text1"/>
                <w:sz w:val="24"/>
                <w:szCs w:val="24"/>
              </w:rPr>
            </w:pPr>
            <w:r w:rsidRPr="00962EB8">
              <w:rPr>
                <w:rFonts w:ascii="Times New Roman" w:hAnsi="Times New Roman" w:cs="Times New Roman"/>
                <w:color w:val="000000" w:themeColor="text1"/>
                <w:sz w:val="24"/>
                <w:szCs w:val="24"/>
              </w:rPr>
              <w:lastRenderedPageBreak/>
              <w:t xml:space="preserve">   </w:t>
            </w:r>
            <w:r w:rsidR="00FD11F4" w:rsidRPr="00FD11F4">
              <w:rPr>
                <w:rFonts w:ascii="Times New Roman" w:hAnsi="Times New Roman" w:cs="Times New Roman"/>
                <w:color w:val="000000" w:themeColor="text1"/>
                <w:sz w:val="24"/>
                <w:szCs w:val="24"/>
              </w:rPr>
              <w:t xml:space="preserve">   </w:t>
            </w:r>
            <w:r w:rsidRPr="00126ED0">
              <w:rPr>
                <w:rFonts w:ascii="Times New Roman" w:hAnsi="Times New Roman" w:cs="Times New Roman"/>
                <w:color w:val="000000" w:themeColor="text1"/>
                <w:sz w:val="24"/>
                <w:szCs w:val="24"/>
                <w:lang w:val="kk-KZ"/>
              </w:rPr>
              <w:t xml:space="preserve"> </w:t>
            </w:r>
            <w:r w:rsidR="006560C4">
              <w:t xml:space="preserve"> </w:t>
            </w:r>
            <w:proofErr w:type="gramStart"/>
            <w:r w:rsidR="006560C4" w:rsidRPr="006560C4">
              <w:rPr>
                <w:rFonts w:ascii="Times New Roman" w:hAnsi="Times New Roman" w:cs="Times New Roman"/>
                <w:color w:val="000000" w:themeColor="text1"/>
                <w:sz w:val="24"/>
                <w:szCs w:val="24"/>
              </w:rPr>
              <w:t xml:space="preserve">Республиканское государственное учреждение «Национальный Банк Республики Казахстан», именуемое в дальнейшем  «Заказчик», в лице директора Актюбинского филиала РГУ «Национальный Банк Республики Казахстан» </w:t>
            </w:r>
            <w:r w:rsidR="00C61B36">
              <w:rPr>
                <w:rFonts w:ascii="Times New Roman" w:hAnsi="Times New Roman" w:cs="Times New Roman"/>
                <w:color w:val="000000" w:themeColor="text1"/>
                <w:sz w:val="24"/>
                <w:szCs w:val="24"/>
              </w:rPr>
              <w:t>__________________________________________</w:t>
            </w:r>
            <w:r w:rsidR="00F51EE1">
              <w:rPr>
                <w:rFonts w:ascii="Times New Roman" w:hAnsi="Times New Roman" w:cs="Times New Roman"/>
                <w:color w:val="000000" w:themeColor="text1"/>
                <w:sz w:val="24"/>
                <w:szCs w:val="24"/>
                <w:lang w:val="kk-KZ"/>
              </w:rPr>
              <w:t>,</w:t>
            </w:r>
            <w:r w:rsidR="006560C4" w:rsidRPr="006560C4">
              <w:rPr>
                <w:rFonts w:ascii="Times New Roman" w:hAnsi="Times New Roman" w:cs="Times New Roman"/>
                <w:color w:val="000000" w:themeColor="text1"/>
                <w:sz w:val="24"/>
                <w:szCs w:val="24"/>
              </w:rPr>
              <w:t xml:space="preserve"> действующего на основании Положения об Актюбин</w:t>
            </w:r>
            <w:r w:rsidR="009D1478">
              <w:rPr>
                <w:rFonts w:ascii="Times New Roman" w:hAnsi="Times New Roman" w:cs="Times New Roman"/>
                <w:color w:val="000000" w:themeColor="text1"/>
                <w:sz w:val="24"/>
                <w:szCs w:val="24"/>
              </w:rPr>
              <w:t xml:space="preserve">ском филиале и доверенности № </w:t>
            </w:r>
            <w:r w:rsidR="00C61B36">
              <w:rPr>
                <w:rFonts w:ascii="Times New Roman" w:hAnsi="Times New Roman" w:cs="Times New Roman"/>
                <w:color w:val="000000" w:themeColor="text1"/>
                <w:sz w:val="24"/>
                <w:szCs w:val="24"/>
                <w:lang w:val="kk-KZ"/>
              </w:rPr>
              <w:t>___</w:t>
            </w:r>
            <w:r w:rsidR="009D1478">
              <w:rPr>
                <w:rFonts w:ascii="Times New Roman" w:hAnsi="Times New Roman" w:cs="Times New Roman"/>
                <w:color w:val="000000" w:themeColor="text1"/>
                <w:sz w:val="24"/>
                <w:szCs w:val="24"/>
              </w:rPr>
              <w:t xml:space="preserve"> от </w:t>
            </w:r>
            <w:r w:rsidR="00C61B36">
              <w:rPr>
                <w:rFonts w:ascii="Times New Roman" w:hAnsi="Times New Roman" w:cs="Times New Roman"/>
                <w:color w:val="000000" w:themeColor="text1"/>
                <w:sz w:val="24"/>
                <w:szCs w:val="24"/>
                <w:lang w:val="kk-KZ"/>
              </w:rPr>
              <w:t>______________</w:t>
            </w:r>
            <w:r w:rsidR="006560C4" w:rsidRPr="006560C4">
              <w:rPr>
                <w:rFonts w:ascii="Times New Roman" w:hAnsi="Times New Roman" w:cs="Times New Roman"/>
                <w:color w:val="000000" w:themeColor="text1"/>
                <w:sz w:val="24"/>
                <w:szCs w:val="24"/>
              </w:rPr>
              <w:t xml:space="preserve">, с одной стороны </w:t>
            </w:r>
            <w:r w:rsidR="00C61B36">
              <w:rPr>
                <w:rFonts w:ascii="Times New Roman" w:hAnsi="Times New Roman" w:cs="Times New Roman"/>
                <w:color w:val="000000" w:themeColor="text1"/>
                <w:sz w:val="24"/>
                <w:szCs w:val="24"/>
              </w:rPr>
              <w:t>_________________________________________</w:t>
            </w:r>
            <w:r w:rsidR="006560C4" w:rsidRPr="006560C4">
              <w:rPr>
                <w:rFonts w:ascii="Times New Roman" w:hAnsi="Times New Roman" w:cs="Times New Roman"/>
                <w:color w:val="000000" w:themeColor="text1"/>
                <w:sz w:val="24"/>
                <w:szCs w:val="24"/>
              </w:rPr>
              <w:t xml:space="preserve">, именуемый  в дальнейшем «Поставщик», от лица </w:t>
            </w:r>
            <w:r w:rsidR="00C61B36">
              <w:rPr>
                <w:rFonts w:ascii="Times New Roman" w:hAnsi="Times New Roman" w:cs="Times New Roman"/>
                <w:color w:val="000000" w:themeColor="text1"/>
                <w:sz w:val="24"/>
                <w:szCs w:val="24"/>
              </w:rPr>
              <w:t>___________________________________________________________________________________________________________________________________</w:t>
            </w:r>
            <w:r w:rsidR="006560C4" w:rsidRPr="006560C4">
              <w:rPr>
                <w:rFonts w:ascii="Times New Roman" w:hAnsi="Times New Roman" w:cs="Times New Roman"/>
                <w:color w:val="000000" w:themeColor="text1"/>
                <w:sz w:val="24"/>
                <w:szCs w:val="24"/>
              </w:rPr>
              <w:t>, с  другой стороны, вместе именуемые в дальнейшем - Стороны,  в соответствии с подпунктом 3 пункта 17 и подпунктом 10) пункта 158</w:t>
            </w:r>
            <w:proofErr w:type="gramEnd"/>
            <w:r w:rsidR="006560C4" w:rsidRPr="006560C4">
              <w:rPr>
                <w:rFonts w:ascii="Times New Roman" w:hAnsi="Times New Roman" w:cs="Times New Roman"/>
                <w:color w:val="000000" w:themeColor="text1"/>
                <w:sz w:val="24"/>
                <w:szCs w:val="24"/>
              </w:rPr>
              <w:t xml:space="preserve"> </w:t>
            </w:r>
            <w:proofErr w:type="gramStart"/>
            <w:r w:rsidR="006560C4" w:rsidRPr="006560C4">
              <w:rPr>
                <w:rFonts w:ascii="Times New Roman" w:hAnsi="Times New Roman" w:cs="Times New Roman"/>
                <w:color w:val="000000" w:themeColor="text1"/>
                <w:sz w:val="24"/>
                <w:szCs w:val="24"/>
              </w:rPr>
              <w:t>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утвержденным</w:t>
            </w:r>
            <w:r w:rsidR="00C763E7">
              <w:rPr>
                <w:rFonts w:ascii="Times New Roman" w:hAnsi="Times New Roman" w:cs="Times New Roman"/>
                <w:color w:val="000000" w:themeColor="text1"/>
                <w:sz w:val="24"/>
                <w:szCs w:val="24"/>
              </w:rPr>
              <w:t>и</w:t>
            </w:r>
            <w:r w:rsidR="006560C4" w:rsidRPr="006560C4">
              <w:rPr>
                <w:rFonts w:ascii="Times New Roman" w:hAnsi="Times New Roman" w:cs="Times New Roman"/>
                <w:color w:val="000000" w:themeColor="text1"/>
                <w:sz w:val="24"/>
                <w:szCs w:val="24"/>
              </w:rPr>
              <w:t xml:space="preserve"> постановлением Правления Национального Банка Республики Казахстан от 27 августа 2018</w:t>
            </w:r>
            <w:proofErr w:type="gramEnd"/>
            <w:r w:rsidR="006560C4" w:rsidRPr="006560C4">
              <w:rPr>
                <w:rFonts w:ascii="Times New Roman" w:hAnsi="Times New Roman" w:cs="Times New Roman"/>
                <w:color w:val="000000" w:themeColor="text1"/>
                <w:sz w:val="24"/>
                <w:szCs w:val="24"/>
              </w:rPr>
              <w:t xml:space="preserve"> года № 192 (далее – Правила) и  протоколом об итогах закупок </w:t>
            </w:r>
            <w:r w:rsidR="00CA230B">
              <w:rPr>
                <w:rFonts w:ascii="Times New Roman" w:hAnsi="Times New Roman" w:cs="Times New Roman"/>
                <w:color w:val="000000" w:themeColor="text1"/>
                <w:sz w:val="24"/>
                <w:szCs w:val="24"/>
              </w:rPr>
              <w:t>телекоммуникационных</w:t>
            </w:r>
            <w:r w:rsidR="002E5DB2" w:rsidRPr="002E5DB2">
              <w:rPr>
                <w:rFonts w:ascii="Times New Roman" w:hAnsi="Times New Roman" w:cs="Times New Roman"/>
                <w:color w:val="000000" w:themeColor="text1"/>
                <w:sz w:val="24"/>
                <w:szCs w:val="24"/>
              </w:rPr>
              <w:t xml:space="preserve"> услуг</w:t>
            </w:r>
            <w:r w:rsidR="006560C4" w:rsidRPr="006560C4">
              <w:rPr>
                <w:rFonts w:ascii="Times New Roman" w:hAnsi="Times New Roman" w:cs="Times New Roman"/>
                <w:color w:val="000000" w:themeColor="text1"/>
                <w:sz w:val="24"/>
                <w:szCs w:val="24"/>
              </w:rPr>
              <w:t xml:space="preserve"> способом прямого заключения договора от «_</w:t>
            </w:r>
            <w:r w:rsidR="00917B09">
              <w:rPr>
                <w:rFonts w:ascii="Times New Roman" w:hAnsi="Times New Roman" w:cs="Times New Roman"/>
                <w:color w:val="000000" w:themeColor="text1"/>
                <w:sz w:val="24"/>
                <w:szCs w:val="24"/>
              </w:rPr>
              <w:t>_</w:t>
            </w:r>
            <w:r w:rsidR="006560C4" w:rsidRPr="006560C4">
              <w:rPr>
                <w:rFonts w:ascii="Times New Roman" w:hAnsi="Times New Roman" w:cs="Times New Roman"/>
                <w:color w:val="000000" w:themeColor="text1"/>
                <w:sz w:val="24"/>
                <w:szCs w:val="24"/>
              </w:rPr>
              <w:t xml:space="preserve">__» </w:t>
            </w:r>
            <w:r w:rsidR="00C61B36">
              <w:rPr>
                <w:rFonts w:ascii="Times New Roman" w:hAnsi="Times New Roman" w:cs="Times New Roman"/>
                <w:color w:val="000000" w:themeColor="text1"/>
                <w:sz w:val="24"/>
                <w:szCs w:val="24"/>
              </w:rPr>
              <w:t>________</w:t>
            </w:r>
            <w:r w:rsidR="006560C4" w:rsidRPr="006560C4">
              <w:rPr>
                <w:rFonts w:ascii="Times New Roman" w:hAnsi="Times New Roman" w:cs="Times New Roman"/>
                <w:color w:val="000000" w:themeColor="text1"/>
                <w:sz w:val="24"/>
                <w:szCs w:val="24"/>
              </w:rPr>
              <w:t xml:space="preserve"> 202</w:t>
            </w:r>
            <w:r w:rsidR="004E4796">
              <w:rPr>
                <w:rFonts w:ascii="Times New Roman" w:hAnsi="Times New Roman" w:cs="Times New Roman"/>
                <w:color w:val="000000" w:themeColor="text1"/>
                <w:sz w:val="24"/>
                <w:szCs w:val="24"/>
                <w:lang w:val="kk-KZ"/>
              </w:rPr>
              <w:t>3</w:t>
            </w:r>
            <w:r w:rsidR="006560C4" w:rsidRPr="006560C4">
              <w:rPr>
                <w:rFonts w:ascii="Times New Roman" w:hAnsi="Times New Roman" w:cs="Times New Roman"/>
                <w:color w:val="000000" w:themeColor="text1"/>
                <w:sz w:val="24"/>
                <w:szCs w:val="24"/>
              </w:rPr>
              <w:t xml:space="preserve"> года, заключили настоящий договор (далее – Договор) о нижеследующем:</w:t>
            </w:r>
          </w:p>
          <w:p w:rsidR="00483586" w:rsidRDefault="00483586" w:rsidP="00322F06">
            <w:pPr>
              <w:spacing w:after="0" w:line="240" w:lineRule="auto"/>
              <w:jc w:val="center"/>
              <w:rPr>
                <w:rFonts w:ascii="Times New Roman" w:hAnsi="Times New Roman" w:cs="Times New Roman"/>
                <w:b/>
                <w:color w:val="000000" w:themeColor="text1"/>
                <w:sz w:val="24"/>
                <w:szCs w:val="24"/>
                <w:lang w:val="kk-KZ"/>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kk-KZ"/>
              </w:rPr>
              <w:t xml:space="preserve">1. </w:t>
            </w:r>
            <w:r w:rsidRPr="006560C4">
              <w:rPr>
                <w:rFonts w:ascii="Times New Roman" w:hAnsi="Times New Roman" w:cs="Times New Roman"/>
                <w:b/>
                <w:color w:val="000000" w:themeColor="text1"/>
                <w:sz w:val="24"/>
                <w:szCs w:val="24"/>
              </w:rPr>
              <w:t>ПРЕДМЕТ  И ОБЩИЕ УСЛОВИЯ ДОГОВОРА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31F53" w:rsidRDefault="006560C4" w:rsidP="00322F06">
            <w:pPr>
              <w:spacing w:after="0" w:line="240" w:lineRule="auto"/>
              <w:jc w:val="both"/>
              <w:rPr>
                <w:rFonts w:ascii="Times New Roman" w:hAnsi="Times New Roman" w:cs="Times New Roman"/>
                <w:color w:val="000000" w:themeColor="text1"/>
                <w:sz w:val="24"/>
                <w:szCs w:val="24"/>
                <w:lang w:val="kk-KZ"/>
              </w:rPr>
            </w:pPr>
            <w:r w:rsidRPr="006560C4">
              <w:rPr>
                <w:rFonts w:ascii="Times New Roman" w:hAnsi="Times New Roman" w:cs="Times New Roman"/>
                <w:color w:val="000000" w:themeColor="text1"/>
                <w:sz w:val="24"/>
                <w:szCs w:val="24"/>
              </w:rPr>
              <w:t xml:space="preserve">    1.1. Абонент</w:t>
            </w:r>
            <w:r w:rsidR="00C763E7">
              <w:rPr>
                <w:rFonts w:ascii="Times New Roman" w:hAnsi="Times New Roman" w:cs="Times New Roman"/>
                <w:color w:val="000000" w:themeColor="text1"/>
                <w:sz w:val="24"/>
                <w:szCs w:val="24"/>
              </w:rPr>
              <w:t xml:space="preserve"> </w:t>
            </w:r>
            <w:r w:rsidRPr="006560C4">
              <w:rPr>
                <w:rFonts w:ascii="Times New Roman" w:hAnsi="Times New Roman" w:cs="Times New Roman"/>
                <w:color w:val="000000" w:themeColor="text1"/>
                <w:sz w:val="24"/>
                <w:szCs w:val="24"/>
              </w:rPr>
              <w:t xml:space="preserve">на портале закупок  Национального Банка Республики Казахстан </w:t>
            </w:r>
            <w:proofErr w:type="gramStart"/>
            <w:r w:rsidRPr="006560C4">
              <w:rPr>
                <w:rFonts w:ascii="Times New Roman" w:hAnsi="Times New Roman" w:cs="Times New Roman"/>
                <w:color w:val="000000" w:themeColor="text1"/>
                <w:sz w:val="24"/>
                <w:szCs w:val="24"/>
              </w:rPr>
              <w:t>разместил приглашение</w:t>
            </w:r>
            <w:proofErr w:type="gramEnd"/>
            <w:r w:rsidRPr="006560C4">
              <w:rPr>
                <w:rFonts w:ascii="Times New Roman" w:hAnsi="Times New Roman" w:cs="Times New Roman"/>
                <w:color w:val="000000" w:themeColor="text1"/>
                <w:sz w:val="24"/>
                <w:szCs w:val="24"/>
              </w:rPr>
              <w:t xml:space="preserve"> о проведении закупок  услуг способом прямого заключения договора и принял ц</w:t>
            </w:r>
            <w:r w:rsidR="00631F53">
              <w:rPr>
                <w:rFonts w:ascii="Times New Roman" w:hAnsi="Times New Roman" w:cs="Times New Roman"/>
                <w:color w:val="000000" w:themeColor="text1"/>
                <w:sz w:val="24"/>
                <w:szCs w:val="24"/>
              </w:rPr>
              <w:t>еновое предложение  Поставщика</w:t>
            </w:r>
            <w:r w:rsidR="00631F53">
              <w:rPr>
                <w:rFonts w:ascii="Times New Roman" w:hAnsi="Times New Roman" w:cs="Times New Roman"/>
                <w:color w:val="000000" w:themeColor="text1"/>
                <w:sz w:val="24"/>
                <w:szCs w:val="24"/>
                <w:lang w:val="kk-KZ"/>
              </w:rPr>
              <w:t>.</w:t>
            </w:r>
          </w:p>
          <w:p w:rsidR="00322F06" w:rsidRDefault="00322F06"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1.2. Абонент </w:t>
            </w:r>
            <w:proofErr w:type="gramStart"/>
            <w:r w:rsidRPr="006560C4">
              <w:rPr>
                <w:rFonts w:ascii="Times New Roman" w:hAnsi="Times New Roman" w:cs="Times New Roman"/>
                <w:color w:val="000000" w:themeColor="text1"/>
                <w:sz w:val="24"/>
                <w:szCs w:val="24"/>
              </w:rPr>
              <w:t>получает и оплачивает</w:t>
            </w:r>
            <w:proofErr w:type="gramEnd"/>
            <w:r w:rsidRPr="006560C4">
              <w:rPr>
                <w:rFonts w:ascii="Times New Roman" w:hAnsi="Times New Roman" w:cs="Times New Roman"/>
                <w:color w:val="000000" w:themeColor="text1"/>
                <w:sz w:val="24"/>
                <w:szCs w:val="24"/>
              </w:rPr>
              <w:t xml:space="preserve">, а Оператор принимает на себя обязательства по оказанию </w:t>
            </w:r>
            <w:r w:rsidR="002E5DB2">
              <w:t xml:space="preserve"> </w:t>
            </w:r>
            <w:r w:rsidR="002E5DB2" w:rsidRPr="002E5DB2">
              <w:rPr>
                <w:rFonts w:ascii="Times New Roman" w:hAnsi="Times New Roman" w:cs="Times New Roman"/>
                <w:color w:val="000000" w:themeColor="text1"/>
                <w:sz w:val="24"/>
                <w:szCs w:val="24"/>
              </w:rPr>
              <w:t>телекоммуникационны</w:t>
            </w:r>
            <w:r w:rsidR="00CA230B">
              <w:rPr>
                <w:rFonts w:ascii="Times New Roman" w:hAnsi="Times New Roman" w:cs="Times New Roman"/>
                <w:color w:val="000000" w:themeColor="text1"/>
                <w:sz w:val="24"/>
                <w:szCs w:val="24"/>
              </w:rPr>
              <w:t>х</w:t>
            </w:r>
            <w:r w:rsidR="002E5DB2" w:rsidRPr="002E5DB2">
              <w:rPr>
                <w:rFonts w:ascii="Times New Roman" w:hAnsi="Times New Roman" w:cs="Times New Roman"/>
                <w:color w:val="000000" w:themeColor="text1"/>
                <w:sz w:val="24"/>
                <w:szCs w:val="24"/>
              </w:rPr>
              <w:t xml:space="preserve"> услуг </w:t>
            </w:r>
            <w:r w:rsidRPr="006560C4">
              <w:rPr>
                <w:rFonts w:ascii="Times New Roman" w:hAnsi="Times New Roman" w:cs="Times New Roman"/>
                <w:color w:val="000000" w:themeColor="text1"/>
                <w:sz w:val="24"/>
                <w:szCs w:val="24"/>
              </w:rPr>
              <w:t xml:space="preserve"> в соответствии с технической спецификацией (Приложение №1) и </w:t>
            </w:r>
            <w:r w:rsidRPr="006560C4">
              <w:rPr>
                <w:rFonts w:ascii="Times New Roman" w:hAnsi="Times New Roman" w:cs="Times New Roman"/>
                <w:color w:val="000000" w:themeColor="text1"/>
                <w:sz w:val="24"/>
                <w:szCs w:val="24"/>
              </w:rPr>
              <w:lastRenderedPageBreak/>
              <w:t>требованием к контрольным срокам устранения повреждения, а также в сроки и на условиях, предусмотренных Договором.</w:t>
            </w:r>
            <w:r w:rsidRPr="006560C4">
              <w:rPr>
                <w:rFonts w:ascii="Times New Roman" w:hAnsi="Times New Roman" w:cs="Times New Roman"/>
                <w:color w:val="000000" w:themeColor="text1"/>
                <w:sz w:val="24"/>
                <w:szCs w:val="24"/>
              </w:rPr>
              <w:tab/>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1.3. Услуги, оказываемые в рамках Договора, должны соответствовать или быть выше стандартов (указанных в  спецификации). </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1.4. По Договору Абонент </w:t>
            </w:r>
            <w:proofErr w:type="gramStart"/>
            <w:r w:rsidRPr="006560C4">
              <w:rPr>
                <w:rFonts w:ascii="Times New Roman" w:hAnsi="Times New Roman" w:cs="Times New Roman"/>
                <w:color w:val="000000" w:themeColor="text1"/>
                <w:sz w:val="24"/>
                <w:szCs w:val="24"/>
              </w:rPr>
              <w:t>пользуется Услугами в соответствии с выбранным тарифным планом и условиями оказания Услуг Оператора и оплачивает</w:t>
            </w:r>
            <w:proofErr w:type="gramEnd"/>
            <w:r w:rsidRPr="006560C4">
              <w:rPr>
                <w:rFonts w:ascii="Times New Roman" w:hAnsi="Times New Roman" w:cs="Times New Roman"/>
                <w:color w:val="000000" w:themeColor="text1"/>
                <w:sz w:val="24"/>
                <w:szCs w:val="24"/>
              </w:rPr>
              <w:t xml:space="preserve"> оказываемые Услуги в порядке и на условиях, предусмотренных настоящим Договором.</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1.5. Оператор ни полностью, ни частично не вправе передавать кому-либо свои обязательства по Договору без предварительного письменного согласия Абонента.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1.6. В данном Договоре нижеперечисленные понятия будут иметь следующее толкование:</w:t>
            </w:r>
          </w:p>
          <w:p w:rsidR="006560C4" w:rsidRPr="006560C4" w:rsidRDefault="00D51E54" w:rsidP="00322F06">
            <w:pPr>
              <w:spacing w:after="0" w:line="240" w:lineRule="auto"/>
              <w:jc w:val="both"/>
              <w:rPr>
                <w:rFonts w:ascii="Times New Roman" w:hAnsi="Times New Roman" w:cs="Times New Roman"/>
                <w:color w:val="000000" w:themeColor="text1"/>
                <w:sz w:val="24"/>
                <w:szCs w:val="24"/>
              </w:rPr>
            </w:pPr>
            <w:r w:rsidRPr="00D51E54">
              <w:rPr>
                <w:rFonts w:ascii="Times New Roman" w:hAnsi="Times New Roman" w:cs="Times New Roman"/>
                <w:color w:val="000000" w:themeColor="text1"/>
                <w:sz w:val="24"/>
                <w:szCs w:val="24"/>
              </w:rPr>
              <w:t xml:space="preserve">  </w:t>
            </w:r>
            <w:proofErr w:type="gramStart"/>
            <w:r w:rsidRPr="00D51E5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«Договор» - гражданско-правовой договор, заключенный между заказчиком и поставщиком в соответствии с гражданским законодательством Республики Казахстан и Правилами приобретения товаров, работ и услуг Национальным Банком Республики Казахстан и юридическими лицами, в отношении которых Национальный Банк Республики Казахстан является учредителем (уполномоченным органом), акционером либо доверительным управляющим, о поставке товара, выполнении работ, оказании услуг; </w:t>
            </w:r>
            <w:proofErr w:type="gramEnd"/>
          </w:p>
          <w:p w:rsidR="006560C4" w:rsidRPr="006560C4" w:rsidRDefault="00D51E5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006560C4" w:rsidRPr="006560C4">
              <w:rPr>
                <w:rFonts w:ascii="Times New Roman" w:hAnsi="Times New Roman" w:cs="Times New Roman"/>
                <w:color w:val="000000" w:themeColor="text1"/>
                <w:sz w:val="24"/>
                <w:szCs w:val="24"/>
              </w:rPr>
              <w:t>«Цена Договора» означает сумму, которая должна быть выплачена Абонентом Оператору в рамках Договора за полное выполнение своих договорных обязательств;</w:t>
            </w:r>
          </w:p>
          <w:p w:rsidR="006560C4" w:rsidRPr="006560C4" w:rsidRDefault="00D51E5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w:t>
            </w:r>
            <w:r w:rsidR="006560C4" w:rsidRPr="006560C4">
              <w:rPr>
                <w:rFonts w:ascii="Times New Roman" w:hAnsi="Times New Roman" w:cs="Times New Roman"/>
                <w:color w:val="000000" w:themeColor="text1"/>
                <w:sz w:val="24"/>
                <w:szCs w:val="24"/>
              </w:rPr>
              <w:t>«Заказчик» («Абонент») - Актюбинский филиал РГУ «Национальный Банк РК»;</w:t>
            </w:r>
          </w:p>
          <w:p w:rsidR="006560C4" w:rsidRPr="006560C4" w:rsidRDefault="00D51E5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w:t>
            </w:r>
            <w:r w:rsidR="006560C4" w:rsidRPr="006560C4">
              <w:rPr>
                <w:rFonts w:ascii="Times New Roman" w:hAnsi="Times New Roman" w:cs="Times New Roman"/>
                <w:color w:val="000000" w:themeColor="text1"/>
                <w:sz w:val="24"/>
                <w:szCs w:val="24"/>
              </w:rPr>
              <w:t>«Поставщик» («Оператор») - физическое лицо, осуществляющее предпринимательскую деятельность, юридическое лицо,  временное объединение юридических лиц (консорциум), выступающие в качестве контрагента заказчика (организатора закупок) в заключенном с ним договоре о закупке товара, работы, услуги.</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5) «Услуги» – деятельность, направленная на удовлетворение потребности заказчика (Абонента), не имеющая вещественного результата;</w:t>
            </w:r>
          </w:p>
          <w:p w:rsidR="00D51E54" w:rsidRPr="00126B00" w:rsidRDefault="00D51E54" w:rsidP="00322F06">
            <w:pPr>
              <w:spacing w:after="0" w:line="240" w:lineRule="auto"/>
              <w:jc w:val="center"/>
              <w:rPr>
                <w:rFonts w:ascii="Times New Roman" w:hAnsi="Times New Roman" w:cs="Times New Roman"/>
                <w:b/>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2. ОБЩАЯ СУММА (ЦЕНА) ДОГОВОРА И ПОРЯДОК ОПЛАТЫ</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2.1. Общая </w:t>
            </w:r>
            <w:r w:rsidR="009F7567">
              <w:rPr>
                <w:rFonts w:ascii="Times New Roman" w:hAnsi="Times New Roman" w:cs="Times New Roman"/>
                <w:color w:val="000000" w:themeColor="text1"/>
                <w:sz w:val="24"/>
                <w:szCs w:val="24"/>
              </w:rPr>
              <w:t xml:space="preserve">сумма Договора составляет </w:t>
            </w:r>
            <w:r w:rsidR="00C61B36">
              <w:rPr>
                <w:rFonts w:ascii="Times New Roman" w:hAnsi="Times New Roman" w:cs="Times New Roman"/>
                <w:color w:val="000000" w:themeColor="text1"/>
                <w:sz w:val="24"/>
                <w:szCs w:val="24"/>
              </w:rPr>
              <w:t>__________________________________________________</w:t>
            </w:r>
            <w:r w:rsidRPr="006560C4">
              <w:rPr>
                <w:rFonts w:ascii="Times New Roman" w:hAnsi="Times New Roman" w:cs="Times New Roman"/>
                <w:color w:val="000000" w:themeColor="text1"/>
                <w:sz w:val="24"/>
                <w:szCs w:val="24"/>
              </w:rPr>
              <w:t xml:space="preserve">, с учетом суммы НДС (далее – Общая сумма Договора), в </w:t>
            </w:r>
            <w:r w:rsidR="0000650D">
              <w:rPr>
                <w:rFonts w:ascii="Times New Roman" w:hAnsi="Times New Roman" w:cs="Times New Roman"/>
                <w:color w:val="000000" w:themeColor="text1"/>
                <w:sz w:val="24"/>
                <w:szCs w:val="24"/>
              </w:rPr>
              <w:t xml:space="preserve">том числе НДС в размере </w:t>
            </w:r>
            <w:r w:rsidR="00C61B36">
              <w:rPr>
                <w:rFonts w:ascii="Times New Roman" w:hAnsi="Times New Roman" w:cs="Times New Roman"/>
                <w:color w:val="000000" w:themeColor="text1"/>
                <w:sz w:val="24"/>
                <w:szCs w:val="24"/>
              </w:rPr>
              <w:t>______________________________________________________</w:t>
            </w:r>
            <w:r w:rsidRPr="006560C4">
              <w:rPr>
                <w:rFonts w:ascii="Times New Roman" w:hAnsi="Times New Roman" w:cs="Times New Roman"/>
                <w:color w:val="000000" w:themeColor="text1"/>
                <w:sz w:val="24"/>
                <w:szCs w:val="24"/>
              </w:rPr>
              <w:t>. Общая сумма Договора включает все расходы Оператора, связанные с оказанием Услуг, включая страхование, оплату налогов, пошлин и иных платежей (при необходимости).</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lastRenderedPageBreak/>
              <w:t xml:space="preserve">  2.2. Все налоги и сборы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2.3. Оплата по Договору осуществляется Абонентом путем перевода денег на банковский счет Оператора в следующем порядке:   </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 Абоненту ежемесячно предъявляется счет фактура за оказанные Услуги Оператора и других лиц, на основании заключенных с ними договоров и соглашений.</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2) Абонентом  оплата производится ежемесячно за фактически оказанные Услуги в срок до 25 числа месяца, следующего за расчетным, если иное не предусмотрено отдельным соглашением Сторон по тарифам, утвержденным Оператором в соответствии с законодательством Республики Казахстан.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ab/>
            </w:r>
          </w:p>
          <w:p w:rsidR="006560C4" w:rsidRPr="006560C4" w:rsidRDefault="006560C4" w:rsidP="00322F06">
            <w:pPr>
              <w:spacing w:after="0" w:line="240" w:lineRule="auto"/>
              <w:jc w:val="both"/>
              <w:rPr>
                <w:rFonts w:ascii="Times New Roman" w:hAnsi="Times New Roman" w:cs="Times New Roman"/>
                <w:b/>
                <w:color w:val="000000" w:themeColor="text1"/>
                <w:sz w:val="24"/>
                <w:szCs w:val="24"/>
              </w:rPr>
            </w:pPr>
            <w:r w:rsidRPr="006560C4">
              <w:rPr>
                <w:rFonts w:ascii="Times New Roman" w:hAnsi="Times New Roman" w:cs="Times New Roman"/>
                <w:color w:val="000000" w:themeColor="text1"/>
                <w:sz w:val="24"/>
                <w:szCs w:val="24"/>
              </w:rPr>
              <w:t xml:space="preserve">   </w:t>
            </w:r>
            <w:r w:rsidRPr="006560C4">
              <w:rPr>
                <w:rFonts w:ascii="Times New Roman" w:hAnsi="Times New Roman" w:cs="Times New Roman"/>
                <w:b/>
                <w:color w:val="000000" w:themeColor="text1"/>
                <w:sz w:val="24"/>
                <w:szCs w:val="24"/>
              </w:rPr>
              <w:t>3.  ПРАВА И ОБЯЗАННОСТИ СТОРОН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kk-KZ"/>
              </w:rPr>
              <w:t xml:space="preserve">      </w:t>
            </w:r>
            <w:r w:rsidRPr="006560C4">
              <w:rPr>
                <w:rFonts w:ascii="Times New Roman" w:hAnsi="Times New Roman" w:cs="Times New Roman"/>
                <w:color w:val="000000" w:themeColor="text1"/>
                <w:sz w:val="24"/>
                <w:szCs w:val="24"/>
              </w:rPr>
              <w:t xml:space="preserve"> </w:t>
            </w:r>
            <w:r w:rsidRPr="006560C4">
              <w:rPr>
                <w:rFonts w:ascii="Times New Roman" w:hAnsi="Times New Roman" w:cs="Times New Roman"/>
                <w:b/>
                <w:color w:val="000000" w:themeColor="text1"/>
                <w:sz w:val="24"/>
                <w:szCs w:val="24"/>
                <w:lang w:val="kk-KZ"/>
              </w:rPr>
              <w:t xml:space="preserve">3.1. </w:t>
            </w:r>
            <w:r w:rsidRPr="006560C4">
              <w:rPr>
                <w:rFonts w:ascii="Times New Roman" w:hAnsi="Times New Roman" w:cs="Times New Roman"/>
                <w:b/>
                <w:color w:val="000000" w:themeColor="text1"/>
                <w:sz w:val="24"/>
                <w:szCs w:val="24"/>
              </w:rPr>
              <w:t>Оператор:</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1</w:t>
            </w:r>
            <w:r>
              <w:rPr>
                <w:rFonts w:ascii="Times New Roman" w:hAnsi="Times New Roman" w:cs="Times New Roman"/>
                <w:color w:val="000000" w:themeColor="text1"/>
                <w:sz w:val="24"/>
                <w:szCs w:val="24"/>
              </w:rPr>
              <w:t xml:space="preserve">) </w:t>
            </w:r>
            <w:r w:rsidR="00CA230B">
              <w:rPr>
                <w:rFonts w:ascii="Times New Roman" w:hAnsi="Times New Roman" w:cs="Times New Roman"/>
                <w:color w:val="000000" w:themeColor="text1"/>
                <w:sz w:val="24"/>
                <w:szCs w:val="24"/>
              </w:rPr>
              <w:t>вести учет количества и контроля</w:t>
            </w:r>
            <w:r w:rsidRPr="006560C4">
              <w:rPr>
                <w:rFonts w:ascii="Times New Roman" w:hAnsi="Times New Roman" w:cs="Times New Roman"/>
                <w:color w:val="000000" w:themeColor="text1"/>
                <w:sz w:val="24"/>
                <w:szCs w:val="24"/>
              </w:rPr>
              <w:t xml:space="preserve"> качества оказываемых Услуг, принимать своевременные меры по предупреждению и устранению нарушений оказания Услуг;</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Pr="006560C4">
              <w:rPr>
                <w:rFonts w:ascii="Times New Roman" w:hAnsi="Times New Roman" w:cs="Times New Roman"/>
                <w:color w:val="000000" w:themeColor="text1"/>
                <w:sz w:val="24"/>
                <w:szCs w:val="24"/>
              </w:rPr>
              <w:t>обеспечить предоставление Абоненту бесплатных соединений с экстренной медицинской (103), правоохранительной (102), противопожарной (101), аварийной (104), справочной (118) службами, службой спасения (112);</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3) </w:t>
            </w:r>
            <w:r w:rsidRPr="006560C4">
              <w:rPr>
                <w:rFonts w:ascii="Times New Roman" w:hAnsi="Times New Roman" w:cs="Times New Roman"/>
                <w:color w:val="000000" w:themeColor="text1"/>
                <w:sz w:val="24"/>
                <w:szCs w:val="24"/>
              </w:rPr>
              <w:t>по заявке Абонента в установленные сроки и надлежащим образом устранять неисправности, возникшие по вине Оператора и препятствующие пользованию Услугами.</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w:t>
            </w:r>
            <w:r w:rsidRPr="006560C4">
              <w:rPr>
                <w:rFonts w:ascii="Times New Roman" w:hAnsi="Times New Roman" w:cs="Times New Roman"/>
                <w:color w:val="000000" w:themeColor="text1"/>
                <w:sz w:val="24"/>
                <w:szCs w:val="24"/>
              </w:rPr>
              <w:t>в установленном законодательством Республики Казахстан или актами Оператора порядке извещать Абонента об изменении тарифов на Услуги, а также об изменении условий оказания Услуг;</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w:t>
            </w:r>
            <w:r w:rsidR="006560C4" w:rsidRPr="006560C4">
              <w:rPr>
                <w:rFonts w:ascii="Times New Roman" w:hAnsi="Times New Roman" w:cs="Times New Roman"/>
                <w:color w:val="000000" w:themeColor="text1"/>
                <w:sz w:val="24"/>
                <w:szCs w:val="24"/>
              </w:rPr>
              <w:t>производить перерасчет  абонентской платы за оказание Услуг в случаях отсутствия связи не по вине Абонента.  При отключении Услуг за задолженность перерасчет абонентской платы не осуществляется;</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 </w:t>
            </w:r>
            <w:r w:rsidR="006560C4" w:rsidRPr="006560C4">
              <w:rPr>
                <w:rFonts w:ascii="Times New Roman" w:hAnsi="Times New Roman" w:cs="Times New Roman"/>
                <w:color w:val="000000" w:themeColor="text1"/>
                <w:sz w:val="24"/>
                <w:szCs w:val="24"/>
              </w:rPr>
              <w:t>предоставлять Абоненту возможность получения услуг междугородной, международной связи, оказываемых другими операторами связи;</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 </w:t>
            </w:r>
            <w:r w:rsidR="006560C4" w:rsidRPr="006560C4">
              <w:rPr>
                <w:rFonts w:ascii="Times New Roman" w:hAnsi="Times New Roman" w:cs="Times New Roman"/>
                <w:color w:val="000000" w:themeColor="text1"/>
                <w:sz w:val="24"/>
                <w:szCs w:val="24"/>
              </w:rPr>
              <w:t xml:space="preserve">исключить номер Абонента из списков абонентов справочной службы  при подаче </w:t>
            </w:r>
            <w:r w:rsidR="006560C4" w:rsidRPr="006560C4">
              <w:rPr>
                <w:rFonts w:ascii="Times New Roman" w:hAnsi="Times New Roman" w:cs="Times New Roman"/>
                <w:color w:val="000000" w:themeColor="text1"/>
                <w:sz w:val="24"/>
                <w:szCs w:val="24"/>
              </w:rPr>
              <w:lastRenderedPageBreak/>
              <w:t xml:space="preserve">Абонентом соответствующего заявления;              </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 </w:t>
            </w:r>
            <w:r w:rsidR="006560C4" w:rsidRPr="006560C4">
              <w:rPr>
                <w:rFonts w:ascii="Times New Roman" w:hAnsi="Times New Roman" w:cs="Times New Roman"/>
                <w:color w:val="000000" w:themeColor="text1"/>
                <w:sz w:val="24"/>
                <w:szCs w:val="24"/>
              </w:rPr>
              <w:t>предотвратить возможность повторного использования кода идентификации после первой авторизации Абонента в Личном кабинете Абонента.</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 </w:t>
            </w:r>
            <w:proofErr w:type="gramStart"/>
            <w:r w:rsidR="006560C4" w:rsidRPr="006560C4">
              <w:rPr>
                <w:rFonts w:ascii="Times New Roman" w:hAnsi="Times New Roman" w:cs="Times New Roman"/>
                <w:color w:val="000000" w:themeColor="text1"/>
                <w:sz w:val="24"/>
                <w:szCs w:val="24"/>
              </w:rPr>
              <w:t>Предоставить документы</w:t>
            </w:r>
            <w:proofErr w:type="gramEnd"/>
            <w:r w:rsidR="006560C4" w:rsidRPr="006560C4">
              <w:rPr>
                <w:rFonts w:ascii="Times New Roman" w:hAnsi="Times New Roman" w:cs="Times New Roman"/>
                <w:color w:val="000000" w:themeColor="text1"/>
                <w:sz w:val="24"/>
                <w:szCs w:val="24"/>
              </w:rPr>
              <w:t>, подтверждающие право</w:t>
            </w:r>
            <w:r w:rsidR="000E4ABD">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Оператор</w:t>
            </w:r>
            <w:r w:rsidR="001E5422">
              <w:rPr>
                <w:rFonts w:ascii="Times New Roman" w:hAnsi="Times New Roman" w:cs="Times New Roman"/>
                <w:color w:val="000000" w:themeColor="text1"/>
                <w:sz w:val="24"/>
                <w:szCs w:val="24"/>
              </w:rPr>
              <w:t>у</w:t>
            </w:r>
            <w:r w:rsidR="006560C4" w:rsidRPr="006560C4">
              <w:rPr>
                <w:rFonts w:ascii="Times New Roman" w:hAnsi="Times New Roman" w:cs="Times New Roman"/>
                <w:color w:val="000000" w:themeColor="text1"/>
                <w:sz w:val="24"/>
                <w:szCs w:val="24"/>
              </w:rPr>
              <w:t xml:space="preserve"> на оказание телекоммуникационных услуг. </w:t>
            </w:r>
          </w:p>
          <w:p w:rsidR="006560C4" w:rsidRPr="006D7195" w:rsidRDefault="006D7195" w:rsidP="00322F0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6D7195">
              <w:rPr>
                <w:rFonts w:ascii="Times New Roman" w:hAnsi="Times New Roman" w:cs="Times New Roman"/>
                <w:b/>
                <w:color w:val="000000" w:themeColor="text1"/>
                <w:sz w:val="24"/>
                <w:szCs w:val="24"/>
              </w:rPr>
              <w:t>3.2</w:t>
            </w:r>
            <w:r w:rsidR="006560C4" w:rsidRPr="006D7195">
              <w:rPr>
                <w:rFonts w:ascii="Times New Roman" w:hAnsi="Times New Roman" w:cs="Times New Roman"/>
                <w:b/>
                <w:color w:val="000000" w:themeColor="text1"/>
                <w:sz w:val="24"/>
                <w:szCs w:val="24"/>
              </w:rPr>
              <w:t>. Абонент:</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6560C4" w:rsidRPr="006560C4">
              <w:rPr>
                <w:rFonts w:ascii="Times New Roman" w:hAnsi="Times New Roman" w:cs="Times New Roman"/>
                <w:color w:val="000000" w:themeColor="text1"/>
                <w:sz w:val="24"/>
                <w:szCs w:val="24"/>
              </w:rPr>
              <w:t>своевременно и в полном объеме производить оплату Услуг, оказанных Оператором либо другими операторами связи;</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006560C4" w:rsidRPr="006560C4">
              <w:rPr>
                <w:rFonts w:ascii="Times New Roman" w:hAnsi="Times New Roman" w:cs="Times New Roman"/>
                <w:color w:val="000000" w:themeColor="text1"/>
                <w:sz w:val="24"/>
                <w:szCs w:val="24"/>
              </w:rPr>
              <w:t>выполнять установленные технические требования при пользовании Услугами, не совершать действи</w:t>
            </w:r>
            <w:r w:rsidR="001E5422">
              <w:rPr>
                <w:rFonts w:ascii="Times New Roman" w:hAnsi="Times New Roman" w:cs="Times New Roman"/>
                <w:color w:val="000000" w:themeColor="text1"/>
                <w:sz w:val="24"/>
                <w:szCs w:val="24"/>
              </w:rPr>
              <w:t>й</w:t>
            </w:r>
            <w:r w:rsidR="006560C4" w:rsidRPr="006560C4">
              <w:rPr>
                <w:rFonts w:ascii="Times New Roman" w:hAnsi="Times New Roman" w:cs="Times New Roman"/>
                <w:color w:val="000000" w:themeColor="text1"/>
                <w:sz w:val="24"/>
                <w:szCs w:val="24"/>
              </w:rPr>
              <w:t>, приводящие к нарушению работы и порче оборудования и линий связи Оператора, не подключать к местной сети телекоммуникаций неисправные, не имеющие сертификата соответствия абонентские терминалы и оборудование (телефонные аппараты, факсы, модемы, SIP-терминалы, VOIP-шлюзы, программные телефоны и т.д.);</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w:t>
            </w:r>
            <w:r w:rsidR="006560C4" w:rsidRPr="006560C4">
              <w:rPr>
                <w:rFonts w:ascii="Times New Roman" w:hAnsi="Times New Roman" w:cs="Times New Roman"/>
                <w:color w:val="000000" w:themeColor="text1"/>
                <w:sz w:val="24"/>
                <w:szCs w:val="24"/>
              </w:rPr>
              <w:t>немедленно сообщать Оператору о неисправностях, возникших при пользовании Услугами,  по требованию Оператора тип терминала, используемого для получения Услуг;</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w:t>
            </w:r>
            <w:r w:rsidR="006560C4" w:rsidRPr="006560C4">
              <w:rPr>
                <w:rFonts w:ascii="Times New Roman" w:hAnsi="Times New Roman" w:cs="Times New Roman"/>
                <w:color w:val="000000" w:themeColor="text1"/>
                <w:sz w:val="24"/>
                <w:szCs w:val="24"/>
              </w:rPr>
              <w:t>обеспечивать доступ представителям Оператора в помещения и на территории, где расположены терминалы и средства связи, для их осмотра, ремонта, модернизации и технического обслуживания;</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w:t>
            </w:r>
            <w:r w:rsidR="006560C4" w:rsidRPr="006560C4">
              <w:rPr>
                <w:rFonts w:ascii="Times New Roman" w:hAnsi="Times New Roman" w:cs="Times New Roman"/>
                <w:color w:val="000000" w:themeColor="text1"/>
                <w:sz w:val="24"/>
                <w:szCs w:val="24"/>
              </w:rPr>
              <w:t>сообщать Оператору в месячный срок о своем выбытии, о продаже телефонизированных жилых помещений, об изменении своего статуса, об изменении фамилии</w:t>
            </w:r>
            <w:r w:rsidR="001E5422">
              <w:rPr>
                <w:rFonts w:ascii="Times New Roman" w:hAnsi="Times New Roman" w:cs="Times New Roman"/>
                <w:color w:val="000000" w:themeColor="text1"/>
                <w:sz w:val="24"/>
                <w:szCs w:val="24"/>
              </w:rPr>
              <w:t xml:space="preserve"> руководителя и фактического юридического</w:t>
            </w:r>
            <w:r w:rsidR="006560C4" w:rsidRPr="006560C4">
              <w:rPr>
                <w:rFonts w:ascii="Times New Roman" w:hAnsi="Times New Roman" w:cs="Times New Roman"/>
                <w:color w:val="000000" w:themeColor="text1"/>
                <w:sz w:val="24"/>
                <w:szCs w:val="24"/>
              </w:rPr>
              <w:t xml:space="preserve"> адреса;</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 </w:t>
            </w:r>
            <w:r w:rsidR="006560C4" w:rsidRPr="006560C4">
              <w:rPr>
                <w:rFonts w:ascii="Times New Roman" w:hAnsi="Times New Roman" w:cs="Times New Roman"/>
                <w:color w:val="000000" w:themeColor="text1"/>
                <w:sz w:val="24"/>
                <w:szCs w:val="24"/>
              </w:rPr>
              <w:t>содержать абонентскую линию, терминал и абонентское оборудование (ADSL-модем,  SIP-терминал, CDMA-терминал, STB-приставка и т.д.) в своем помещении в исправном состоянии;</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 </w:t>
            </w:r>
            <w:r w:rsidR="006560C4" w:rsidRPr="006560C4">
              <w:rPr>
                <w:rFonts w:ascii="Times New Roman" w:hAnsi="Times New Roman" w:cs="Times New Roman"/>
                <w:color w:val="000000" w:themeColor="text1"/>
                <w:sz w:val="24"/>
                <w:szCs w:val="24"/>
              </w:rPr>
              <w:t xml:space="preserve">не разглашать </w:t>
            </w:r>
            <w:proofErr w:type="spellStart"/>
            <w:r w:rsidR="006560C4" w:rsidRPr="006560C4">
              <w:rPr>
                <w:rFonts w:ascii="Times New Roman" w:hAnsi="Times New Roman" w:cs="Times New Roman"/>
                <w:color w:val="000000" w:themeColor="text1"/>
                <w:sz w:val="24"/>
                <w:szCs w:val="24"/>
              </w:rPr>
              <w:t>авторизационные</w:t>
            </w:r>
            <w:proofErr w:type="spellEnd"/>
            <w:r w:rsidR="006560C4" w:rsidRPr="006560C4">
              <w:rPr>
                <w:rFonts w:ascii="Times New Roman" w:hAnsi="Times New Roman" w:cs="Times New Roman"/>
                <w:color w:val="000000" w:themeColor="text1"/>
                <w:sz w:val="24"/>
                <w:szCs w:val="24"/>
              </w:rPr>
              <w:t xml:space="preserve">, </w:t>
            </w:r>
            <w:proofErr w:type="spellStart"/>
            <w:r w:rsidR="006560C4" w:rsidRPr="006560C4">
              <w:rPr>
                <w:rFonts w:ascii="Times New Roman" w:hAnsi="Times New Roman" w:cs="Times New Roman"/>
                <w:color w:val="000000" w:themeColor="text1"/>
                <w:sz w:val="24"/>
                <w:szCs w:val="24"/>
              </w:rPr>
              <w:t>аутентификационные</w:t>
            </w:r>
            <w:proofErr w:type="spellEnd"/>
            <w:r w:rsidR="006560C4" w:rsidRPr="006560C4">
              <w:rPr>
                <w:rFonts w:ascii="Times New Roman" w:hAnsi="Times New Roman" w:cs="Times New Roman"/>
                <w:color w:val="000000" w:themeColor="text1"/>
                <w:sz w:val="24"/>
                <w:szCs w:val="24"/>
              </w:rPr>
              <w:t xml:space="preserve"> данные и код идентификации Абонента третьим лица</w:t>
            </w:r>
            <w:r w:rsidR="001E5422">
              <w:rPr>
                <w:rFonts w:ascii="Times New Roman" w:hAnsi="Times New Roman" w:cs="Times New Roman"/>
                <w:color w:val="000000" w:themeColor="text1"/>
                <w:sz w:val="24"/>
                <w:szCs w:val="24"/>
              </w:rPr>
              <w:t>;</w:t>
            </w:r>
            <w:r w:rsidR="006560C4" w:rsidRPr="006560C4">
              <w:rPr>
                <w:rFonts w:ascii="Times New Roman" w:hAnsi="Times New Roman" w:cs="Times New Roman"/>
                <w:color w:val="000000" w:themeColor="text1"/>
                <w:sz w:val="24"/>
                <w:szCs w:val="24"/>
              </w:rPr>
              <w:t xml:space="preserve">   принять надлежащие меры по настройке своих ресурсов, препятствующих недобросовестному использованию этих ресурсов третьими лицами, а также оперативно реагировать соответствующим образом при обнаружении подобных случаев;</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8) </w:t>
            </w:r>
            <w:r w:rsidR="006560C4" w:rsidRPr="006560C4">
              <w:rPr>
                <w:rFonts w:ascii="Times New Roman" w:hAnsi="Times New Roman" w:cs="Times New Roman"/>
                <w:color w:val="000000" w:themeColor="text1"/>
                <w:sz w:val="24"/>
                <w:szCs w:val="24"/>
              </w:rPr>
              <w:t>не передавать свои права и обязанности по Договору другим лицам без письменного согласия Оператора</w:t>
            </w:r>
            <w:r w:rsidR="001E5422">
              <w:rPr>
                <w:rFonts w:ascii="Times New Roman" w:hAnsi="Times New Roman" w:cs="Times New Roman"/>
                <w:color w:val="000000" w:themeColor="text1"/>
                <w:sz w:val="24"/>
                <w:szCs w:val="24"/>
              </w:rPr>
              <w:t>;</w:t>
            </w:r>
            <w:r w:rsidR="006560C4" w:rsidRPr="006560C4">
              <w:rPr>
                <w:rFonts w:ascii="Times New Roman" w:hAnsi="Times New Roman" w:cs="Times New Roman"/>
                <w:color w:val="000000" w:themeColor="text1"/>
                <w:sz w:val="24"/>
                <w:szCs w:val="24"/>
              </w:rPr>
              <w:t xml:space="preserve"> не продавать Услуги третьим лицам, не использовать Услуги  для несанкционированной, незаконной </w:t>
            </w:r>
            <w:proofErr w:type="spellStart"/>
            <w:r w:rsidR="006560C4" w:rsidRPr="006560C4">
              <w:rPr>
                <w:rFonts w:ascii="Times New Roman" w:hAnsi="Times New Roman" w:cs="Times New Roman"/>
                <w:color w:val="000000" w:themeColor="text1"/>
                <w:sz w:val="24"/>
                <w:szCs w:val="24"/>
              </w:rPr>
              <w:t>оригинации</w:t>
            </w:r>
            <w:proofErr w:type="spellEnd"/>
            <w:r w:rsidR="006560C4" w:rsidRPr="006560C4">
              <w:rPr>
                <w:rFonts w:ascii="Times New Roman" w:hAnsi="Times New Roman" w:cs="Times New Roman"/>
                <w:color w:val="000000" w:themeColor="text1"/>
                <w:sz w:val="24"/>
                <w:szCs w:val="24"/>
              </w:rPr>
              <w:t xml:space="preserve"> и </w:t>
            </w:r>
            <w:proofErr w:type="spellStart"/>
            <w:r w:rsidR="006560C4" w:rsidRPr="006560C4">
              <w:rPr>
                <w:rFonts w:ascii="Times New Roman" w:hAnsi="Times New Roman" w:cs="Times New Roman"/>
                <w:color w:val="000000" w:themeColor="text1"/>
                <w:sz w:val="24"/>
                <w:szCs w:val="24"/>
              </w:rPr>
              <w:t>терминации</w:t>
            </w:r>
            <w:proofErr w:type="spellEnd"/>
            <w:r w:rsidR="006560C4" w:rsidRPr="006560C4">
              <w:rPr>
                <w:rFonts w:ascii="Times New Roman" w:hAnsi="Times New Roman" w:cs="Times New Roman"/>
                <w:color w:val="000000" w:themeColor="text1"/>
                <w:sz w:val="24"/>
                <w:szCs w:val="24"/>
              </w:rPr>
              <w:t xml:space="preserve">  трафика, при которых нарушаются принципы организации связи и договорные обязательства, а также наносится материальный ущерб Оператору</w:t>
            </w:r>
            <w:r w:rsidR="001E5422">
              <w:rPr>
                <w:rFonts w:ascii="Times New Roman" w:hAnsi="Times New Roman" w:cs="Times New Roman"/>
                <w:color w:val="000000" w:themeColor="text1"/>
                <w:sz w:val="24"/>
                <w:szCs w:val="24"/>
              </w:rPr>
              <w:t>;</w:t>
            </w:r>
            <w:proofErr w:type="gramEnd"/>
            <w:r w:rsidR="006560C4" w:rsidRPr="006560C4">
              <w:rPr>
                <w:rFonts w:ascii="Times New Roman" w:hAnsi="Times New Roman" w:cs="Times New Roman"/>
                <w:color w:val="000000" w:themeColor="text1"/>
                <w:sz w:val="24"/>
                <w:szCs w:val="24"/>
              </w:rPr>
              <w:t xml:space="preserve"> не допускать использования Услуг в целях </w:t>
            </w:r>
            <w:r w:rsidR="006560C4" w:rsidRPr="006560C4">
              <w:rPr>
                <w:rFonts w:ascii="Times New Roman" w:hAnsi="Times New Roman" w:cs="Times New Roman"/>
                <w:color w:val="000000" w:themeColor="text1"/>
                <w:sz w:val="24"/>
                <w:szCs w:val="24"/>
              </w:rPr>
              <w:lastRenderedPageBreak/>
              <w:t xml:space="preserve">преднамеренного причинения беспокойства другим абонентам, для распространения материалов, оскорбляющих человеческое достоинство, пропагандирующих насилие или экстремизм, разжигающих расовую, национальную или религиозную вражду, преследующих хулиганские или мошеннические цели; </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 </w:t>
            </w:r>
            <w:r w:rsidR="006560C4" w:rsidRPr="006560C4">
              <w:rPr>
                <w:rFonts w:ascii="Times New Roman" w:hAnsi="Times New Roman" w:cs="Times New Roman"/>
                <w:color w:val="000000" w:themeColor="text1"/>
                <w:sz w:val="24"/>
                <w:szCs w:val="24"/>
              </w:rPr>
              <w:t xml:space="preserve">компенсировать убытки Оператора в полном объеме в случае использования Услуг в целях несанкционированной, незаконной </w:t>
            </w:r>
            <w:proofErr w:type="spellStart"/>
            <w:r w:rsidR="006560C4" w:rsidRPr="006560C4">
              <w:rPr>
                <w:rFonts w:ascii="Times New Roman" w:hAnsi="Times New Roman" w:cs="Times New Roman"/>
                <w:color w:val="000000" w:themeColor="text1"/>
                <w:sz w:val="24"/>
                <w:szCs w:val="24"/>
              </w:rPr>
              <w:t>оригинации</w:t>
            </w:r>
            <w:proofErr w:type="spellEnd"/>
            <w:r w:rsidR="006560C4" w:rsidRPr="006560C4">
              <w:rPr>
                <w:rFonts w:ascii="Times New Roman" w:hAnsi="Times New Roman" w:cs="Times New Roman"/>
                <w:color w:val="000000" w:themeColor="text1"/>
                <w:sz w:val="24"/>
                <w:szCs w:val="24"/>
              </w:rPr>
              <w:t xml:space="preserve"> или </w:t>
            </w:r>
            <w:proofErr w:type="spellStart"/>
            <w:r w:rsidR="006560C4" w:rsidRPr="006560C4">
              <w:rPr>
                <w:rFonts w:ascii="Times New Roman" w:hAnsi="Times New Roman" w:cs="Times New Roman"/>
                <w:color w:val="000000" w:themeColor="text1"/>
                <w:sz w:val="24"/>
                <w:szCs w:val="24"/>
              </w:rPr>
              <w:t>терминации</w:t>
            </w:r>
            <w:proofErr w:type="spellEnd"/>
            <w:r w:rsidR="006560C4" w:rsidRPr="006560C4">
              <w:rPr>
                <w:rFonts w:ascii="Times New Roman" w:hAnsi="Times New Roman" w:cs="Times New Roman"/>
                <w:color w:val="000000" w:themeColor="text1"/>
                <w:sz w:val="24"/>
                <w:szCs w:val="24"/>
              </w:rPr>
              <w:t xml:space="preserve"> трафика;</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10) использовать Услуги по адресу, указанному в заявлении.</w:t>
            </w:r>
          </w:p>
          <w:p w:rsidR="006560C4" w:rsidRPr="006D7195" w:rsidRDefault="006D7195" w:rsidP="00322F0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6D7195">
              <w:rPr>
                <w:rFonts w:ascii="Times New Roman" w:hAnsi="Times New Roman" w:cs="Times New Roman"/>
                <w:b/>
                <w:color w:val="000000" w:themeColor="text1"/>
                <w:sz w:val="24"/>
                <w:szCs w:val="24"/>
              </w:rPr>
              <w:t>3.3</w:t>
            </w:r>
            <w:r w:rsidR="006560C4" w:rsidRPr="006D7195">
              <w:rPr>
                <w:rFonts w:ascii="Times New Roman" w:hAnsi="Times New Roman" w:cs="Times New Roman"/>
                <w:b/>
                <w:color w:val="000000" w:themeColor="text1"/>
                <w:sz w:val="24"/>
                <w:szCs w:val="24"/>
              </w:rPr>
              <w:t>. Оператор имеет право:</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6560C4" w:rsidRPr="006560C4">
              <w:rPr>
                <w:rFonts w:ascii="Times New Roman" w:hAnsi="Times New Roman" w:cs="Times New Roman"/>
                <w:color w:val="000000" w:themeColor="text1"/>
                <w:sz w:val="24"/>
                <w:szCs w:val="24"/>
              </w:rPr>
              <w:t>устанавливать в соответствии с законодательством Республики Казахстан, другими нормативными документами и техническими условиями в области связи технические требования, обязательные для соблюдения Абонентом;</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006560C4" w:rsidRPr="006560C4">
              <w:rPr>
                <w:rFonts w:ascii="Times New Roman" w:hAnsi="Times New Roman" w:cs="Times New Roman"/>
                <w:color w:val="000000" w:themeColor="text1"/>
                <w:sz w:val="24"/>
                <w:szCs w:val="24"/>
              </w:rPr>
              <w:t>своевременно и в полном объеме получать плату за оказанные Услуги;</w:t>
            </w:r>
          </w:p>
          <w:p w:rsidR="006560C4" w:rsidRPr="006560C4" w:rsidRDefault="006D7195"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w:t>
            </w:r>
            <w:r w:rsidR="006560C4" w:rsidRPr="006560C4">
              <w:rPr>
                <w:rFonts w:ascii="Times New Roman" w:hAnsi="Times New Roman" w:cs="Times New Roman"/>
                <w:color w:val="000000" w:themeColor="text1"/>
                <w:sz w:val="24"/>
                <w:szCs w:val="24"/>
              </w:rPr>
              <w:t>прекратить или ограничить оказание Услуг при нарушении Абонентом договорных условий, правил эксплуатации оборудования, а также при проведении профилактических и плановых работ, при аварийной ситуации либо при возникновении угрозы жизни и безопасности граждан;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w:t>
            </w:r>
            <w:r w:rsidR="006D7195">
              <w:rPr>
                <w:rFonts w:ascii="Times New Roman" w:hAnsi="Times New Roman" w:cs="Times New Roman"/>
                <w:color w:val="000000" w:themeColor="text1"/>
                <w:sz w:val="24"/>
                <w:szCs w:val="24"/>
              </w:rPr>
              <w:t xml:space="preserve">   4) </w:t>
            </w:r>
            <w:r w:rsidRPr="006560C4">
              <w:rPr>
                <w:rFonts w:ascii="Times New Roman" w:hAnsi="Times New Roman" w:cs="Times New Roman"/>
                <w:color w:val="000000" w:themeColor="text1"/>
                <w:sz w:val="24"/>
                <w:szCs w:val="24"/>
              </w:rPr>
              <w:t>при неоплате Абонентом Услуг Оператора в сроки, установленные пунктом 2.3 настоящего Договора, а также в случае нарушения Абонентом других условий Договора приостановить доступ Абонента к сети телекоммуникаций в порядке, предусмотренном законодательством Республики Казахстан. При этом уведомлением о приостановлении доступа является выставленный счет-извещение к оплате. Возобновление доступа к сетям телекоммуникаций производится после погашения задолженности в полном объеме или при устранении нарушений условий Договора;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w:t>
            </w:r>
            <w:r w:rsidR="00015950">
              <w:rPr>
                <w:rFonts w:ascii="Times New Roman" w:hAnsi="Times New Roman" w:cs="Times New Roman"/>
                <w:color w:val="000000" w:themeColor="text1"/>
                <w:sz w:val="24"/>
                <w:szCs w:val="24"/>
              </w:rPr>
              <w:t xml:space="preserve">   5) </w:t>
            </w:r>
            <w:r w:rsidRPr="006560C4">
              <w:rPr>
                <w:rFonts w:ascii="Times New Roman" w:hAnsi="Times New Roman" w:cs="Times New Roman"/>
                <w:color w:val="000000" w:themeColor="text1"/>
                <w:sz w:val="24"/>
                <w:szCs w:val="24"/>
              </w:rPr>
              <w:t>с момента приостановления доступа Абонента к сети телекоммуникаций направить Абоненту уведомление о предстоящем расторжении Договора и по истечении 30 календарных дней  расторгнуть Договор в одностороннем порядке. Расторжение Договора не освобождает Абонента от оплаты суммы задолженности,  образовавшейся с момента отключения Услуг до даты расторжения Договора;</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 </w:t>
            </w:r>
            <w:r w:rsidR="006560C4" w:rsidRPr="006560C4">
              <w:rPr>
                <w:rFonts w:ascii="Times New Roman" w:hAnsi="Times New Roman" w:cs="Times New Roman"/>
                <w:color w:val="000000" w:themeColor="text1"/>
                <w:sz w:val="24"/>
                <w:szCs w:val="24"/>
              </w:rPr>
              <w:t>осуществлять техническую инспекцию абонентских терминалов и сре</w:t>
            </w:r>
            <w:proofErr w:type="gramStart"/>
            <w:r w:rsidR="006560C4" w:rsidRPr="006560C4">
              <w:rPr>
                <w:rFonts w:ascii="Times New Roman" w:hAnsi="Times New Roman" w:cs="Times New Roman"/>
                <w:color w:val="000000" w:themeColor="text1"/>
                <w:sz w:val="24"/>
                <w:szCs w:val="24"/>
              </w:rPr>
              <w:t>дств св</w:t>
            </w:r>
            <w:proofErr w:type="gramEnd"/>
            <w:r w:rsidR="006560C4" w:rsidRPr="006560C4">
              <w:rPr>
                <w:rFonts w:ascii="Times New Roman" w:hAnsi="Times New Roman" w:cs="Times New Roman"/>
                <w:color w:val="000000" w:themeColor="text1"/>
                <w:sz w:val="24"/>
                <w:szCs w:val="24"/>
              </w:rPr>
              <w:t>язи, отключать неисправные, не имеющие сертификата соответствия абонентские терминалы;</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 </w:t>
            </w:r>
            <w:r w:rsidR="006560C4" w:rsidRPr="006560C4">
              <w:rPr>
                <w:rFonts w:ascii="Times New Roman" w:hAnsi="Times New Roman" w:cs="Times New Roman"/>
                <w:color w:val="000000" w:themeColor="text1"/>
                <w:sz w:val="24"/>
                <w:szCs w:val="24"/>
              </w:rPr>
              <w:t xml:space="preserve">в случае нарушения Абонентом условий Договора в части изменения своего статуса, приобретения или утраты льгот по оплате Услуг производить в одностороннем порядке перерасчет </w:t>
            </w:r>
            <w:r w:rsidR="006560C4" w:rsidRPr="006560C4">
              <w:rPr>
                <w:rFonts w:ascii="Times New Roman" w:hAnsi="Times New Roman" w:cs="Times New Roman"/>
                <w:color w:val="000000" w:themeColor="text1"/>
                <w:sz w:val="24"/>
                <w:szCs w:val="24"/>
              </w:rPr>
              <w:lastRenderedPageBreak/>
              <w:t>стоимости оказанных Услуг;</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 </w:t>
            </w:r>
            <w:r w:rsidR="006560C4" w:rsidRPr="006560C4">
              <w:rPr>
                <w:rFonts w:ascii="Times New Roman" w:hAnsi="Times New Roman" w:cs="Times New Roman"/>
                <w:color w:val="000000" w:themeColor="text1"/>
                <w:sz w:val="24"/>
                <w:szCs w:val="24"/>
              </w:rPr>
              <w:t xml:space="preserve">осуществлять полное или частичное ограничение отдельных действий Абонента, если такие действия создают угрозу для нормального функционирования сети и/или нарушают требования, предусмотренные Правилами заключения Договора, утвержденными Оператором и размещенными на сайте </w:t>
            </w:r>
            <w:proofErr w:type="spellStart"/>
            <w:r w:rsidR="006560C4" w:rsidRPr="006560C4">
              <w:rPr>
                <w:rFonts w:ascii="Times New Roman" w:hAnsi="Times New Roman" w:cs="Times New Roman"/>
                <w:color w:val="000000" w:themeColor="text1"/>
                <w:sz w:val="24"/>
                <w:szCs w:val="24"/>
              </w:rPr>
              <w:t>www</w:t>
            </w:r>
            <w:proofErr w:type="spellEnd"/>
            <w:r w:rsidR="006560C4" w:rsidRPr="006560C4">
              <w:rPr>
                <w:rFonts w:ascii="Times New Roman" w:hAnsi="Times New Roman" w:cs="Times New Roman"/>
                <w:color w:val="000000" w:themeColor="text1"/>
                <w:sz w:val="24"/>
                <w:szCs w:val="24"/>
              </w:rPr>
              <w:t xml:space="preserve">. </w:t>
            </w:r>
            <w:r w:rsidR="001646ED">
              <w:rPr>
                <w:rFonts w:ascii="Times New Roman" w:hAnsi="Times New Roman" w:cs="Times New Roman"/>
                <w:color w:val="000000" w:themeColor="text1"/>
                <w:sz w:val="24"/>
                <w:szCs w:val="24"/>
              </w:rPr>
              <w:t>_______</w:t>
            </w:r>
            <w:r w:rsidR="006560C4" w:rsidRPr="006560C4">
              <w:rPr>
                <w:rFonts w:ascii="Times New Roman" w:hAnsi="Times New Roman" w:cs="Times New Roman"/>
                <w:color w:val="000000" w:themeColor="text1"/>
                <w:sz w:val="24"/>
                <w:szCs w:val="24"/>
              </w:rPr>
              <w:t>.kz  (далее – Правила),  настоящим Договором и приложениями к нему;</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25CB6">
              <w:rPr>
                <w:rFonts w:ascii="Times New Roman" w:hAnsi="Times New Roman" w:cs="Times New Roman"/>
                <w:color w:val="000000" w:themeColor="text1"/>
                <w:sz w:val="24"/>
                <w:szCs w:val="24"/>
              </w:rPr>
              <w:t xml:space="preserve">9) </w:t>
            </w:r>
            <w:r w:rsidR="006560C4" w:rsidRPr="00E25CB6">
              <w:rPr>
                <w:rFonts w:ascii="Times New Roman" w:hAnsi="Times New Roman" w:cs="Times New Roman"/>
                <w:color w:val="000000" w:themeColor="text1"/>
                <w:sz w:val="24"/>
                <w:szCs w:val="24"/>
              </w:rPr>
              <w:t xml:space="preserve">изменять в одностороннем порядке тарифы, </w:t>
            </w:r>
            <w:r w:rsidRPr="00E25CB6">
              <w:rPr>
                <w:rFonts w:ascii="Times New Roman" w:hAnsi="Times New Roman" w:cs="Times New Roman"/>
                <w:color w:val="000000" w:themeColor="text1"/>
                <w:sz w:val="24"/>
                <w:szCs w:val="24"/>
              </w:rPr>
              <w:t xml:space="preserve">   </w:t>
            </w:r>
            <w:r w:rsidR="006560C4" w:rsidRPr="00E25CB6">
              <w:rPr>
                <w:rFonts w:ascii="Times New Roman" w:hAnsi="Times New Roman" w:cs="Times New Roman"/>
                <w:color w:val="000000" w:themeColor="text1"/>
                <w:sz w:val="24"/>
                <w:szCs w:val="24"/>
              </w:rPr>
              <w:t>условия, сроки оплаты, перечень, виды и состав Услуг в порядке, предусмотренном законодательством Республики Казахстан, условиями настоящего Договора и Правилами;</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 </w:t>
            </w:r>
            <w:r w:rsidR="006560C4" w:rsidRPr="006560C4">
              <w:rPr>
                <w:rFonts w:ascii="Times New Roman" w:hAnsi="Times New Roman" w:cs="Times New Roman"/>
                <w:color w:val="000000" w:themeColor="text1"/>
                <w:sz w:val="24"/>
                <w:szCs w:val="24"/>
              </w:rPr>
              <w:t>востребовать возмещение причиненных убытков в результате нарушений Абонентом условий Договора, а  также изъять принадлежащее ему оборудование до устранения Абонентом нарушений и/или расторгнуть Договор в одностороннем порядке.</w:t>
            </w:r>
          </w:p>
          <w:p w:rsidR="006560C4" w:rsidRPr="00015950" w:rsidRDefault="00015950" w:rsidP="00322F0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15950">
              <w:rPr>
                <w:rFonts w:ascii="Times New Roman" w:hAnsi="Times New Roman" w:cs="Times New Roman"/>
                <w:b/>
                <w:color w:val="000000" w:themeColor="text1"/>
                <w:sz w:val="24"/>
                <w:szCs w:val="24"/>
              </w:rPr>
              <w:t>3.4</w:t>
            </w:r>
            <w:r w:rsidR="006560C4" w:rsidRPr="00015950">
              <w:rPr>
                <w:rFonts w:ascii="Times New Roman" w:hAnsi="Times New Roman" w:cs="Times New Roman"/>
                <w:b/>
                <w:color w:val="000000" w:themeColor="text1"/>
                <w:sz w:val="24"/>
                <w:szCs w:val="24"/>
              </w:rPr>
              <w:t>. Абонент имеет право:</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6560C4" w:rsidRPr="006560C4">
              <w:rPr>
                <w:rFonts w:ascii="Times New Roman" w:hAnsi="Times New Roman" w:cs="Times New Roman"/>
                <w:color w:val="000000" w:themeColor="text1"/>
                <w:sz w:val="24"/>
                <w:szCs w:val="24"/>
              </w:rPr>
              <w:t>пользоваться услугами телефонной связи в необходимом ему объеме в пределах допустимых нагрузок и  получать Услуги установленного качества;</w:t>
            </w:r>
          </w:p>
          <w:p w:rsidR="006560C4" w:rsidRPr="006560C4" w:rsidRDefault="00015950"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006560C4" w:rsidRPr="006560C4">
              <w:rPr>
                <w:rFonts w:ascii="Times New Roman" w:hAnsi="Times New Roman" w:cs="Times New Roman"/>
                <w:color w:val="000000" w:themeColor="text1"/>
                <w:sz w:val="24"/>
                <w:szCs w:val="24"/>
              </w:rPr>
              <w:t>обжаловать в установленном законодательством Республики Казахстан порядке действия Оператора, противоречащие законодательству Республики Казахстан;</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w:t>
            </w:r>
            <w:r w:rsidR="006560C4" w:rsidRPr="006560C4">
              <w:rPr>
                <w:rFonts w:ascii="Times New Roman" w:hAnsi="Times New Roman" w:cs="Times New Roman"/>
                <w:color w:val="000000" w:themeColor="text1"/>
                <w:sz w:val="24"/>
                <w:szCs w:val="24"/>
              </w:rPr>
              <w:t xml:space="preserve">требовать (в письменном виде) перерасчета сумм абонентской платы за период бездействия абонентского терминала, доступа к сети Интернет не по вине Абонента; </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w:t>
            </w:r>
            <w:r w:rsidR="006560C4" w:rsidRPr="006560C4">
              <w:rPr>
                <w:rFonts w:ascii="Times New Roman" w:hAnsi="Times New Roman" w:cs="Times New Roman"/>
                <w:color w:val="000000" w:themeColor="text1"/>
                <w:sz w:val="24"/>
                <w:szCs w:val="24"/>
              </w:rPr>
              <w:t>бесплатно пользоваться телефонной связью для вызова экстренной медицинской (103), правоохранительной (102), противопожарной (101), аварийной (104), справочной (118) служб, службы спасения (112);</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w:t>
            </w:r>
            <w:r w:rsidR="006560C4" w:rsidRPr="006560C4">
              <w:rPr>
                <w:rFonts w:ascii="Times New Roman" w:hAnsi="Times New Roman" w:cs="Times New Roman"/>
                <w:color w:val="000000" w:themeColor="text1"/>
                <w:sz w:val="24"/>
                <w:szCs w:val="24"/>
              </w:rPr>
              <w:t>требовать от Оператора предоставления необходимой информации о реквизитах, режиме работы, оказываемых Услугах, порядке обеспечения технического обслуживания;</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 </w:t>
            </w:r>
            <w:r w:rsidR="006560C4" w:rsidRPr="006560C4">
              <w:rPr>
                <w:rFonts w:ascii="Times New Roman" w:hAnsi="Times New Roman" w:cs="Times New Roman"/>
                <w:color w:val="000000" w:themeColor="text1"/>
                <w:sz w:val="24"/>
                <w:szCs w:val="24"/>
              </w:rPr>
              <w:t>расторгнуть Договор в одностороннем порядке, известив об этом Оператора в письменном виде не менее</w:t>
            </w:r>
            <w:proofErr w:type="gramStart"/>
            <w:r w:rsidR="006560C4" w:rsidRPr="006560C4">
              <w:rPr>
                <w:rFonts w:ascii="Times New Roman" w:hAnsi="Times New Roman" w:cs="Times New Roman"/>
                <w:color w:val="000000" w:themeColor="text1"/>
                <w:sz w:val="24"/>
                <w:szCs w:val="24"/>
              </w:rPr>
              <w:t>,</w:t>
            </w:r>
            <w:proofErr w:type="gramEnd"/>
            <w:r w:rsidR="006560C4" w:rsidRPr="006560C4">
              <w:rPr>
                <w:rFonts w:ascii="Times New Roman" w:hAnsi="Times New Roman" w:cs="Times New Roman"/>
                <w:color w:val="000000" w:themeColor="text1"/>
                <w:sz w:val="24"/>
                <w:szCs w:val="24"/>
              </w:rPr>
              <w:t xml:space="preserve"> чем за 30 календарных дней до момента расторжения Договора;</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7) по письменному заявлению отказаться от внесения своего номера в списки справочной службы.</w:t>
            </w:r>
          </w:p>
          <w:p w:rsidR="006560C4" w:rsidRPr="003500B2"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bookmarkStart w:id="0" w:name="_GoBack"/>
            <w:bookmarkEnd w:id="0"/>
            <w:r w:rsidRPr="006560C4">
              <w:rPr>
                <w:rFonts w:ascii="Times New Roman" w:hAnsi="Times New Roman" w:cs="Times New Roman"/>
                <w:b/>
                <w:color w:val="000000" w:themeColor="text1"/>
                <w:sz w:val="24"/>
                <w:szCs w:val="24"/>
              </w:rPr>
              <w:t>4. УСЛОВИЯ, МЕСТО И СРОКИ ОКАЗАНИЯ УСЛУГ</w:t>
            </w:r>
          </w:p>
          <w:p w:rsidR="006560C4" w:rsidRPr="00D51E54" w:rsidRDefault="006560C4" w:rsidP="00322F06">
            <w:pPr>
              <w:spacing w:after="0" w:line="240" w:lineRule="auto"/>
              <w:jc w:val="both"/>
              <w:rPr>
                <w:rFonts w:ascii="Times New Roman" w:hAnsi="Times New Roman" w:cs="Times New Roman"/>
                <w:color w:val="000000" w:themeColor="text1"/>
                <w:sz w:val="16"/>
                <w:szCs w:val="16"/>
              </w:rPr>
            </w:pPr>
          </w:p>
          <w:p w:rsidR="006560C4" w:rsidRPr="006560C4" w:rsidRDefault="002C5458"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4.1.</w:t>
            </w:r>
            <w:r w:rsidR="00BE0F09">
              <w:rPr>
                <w:rFonts w:ascii="Times New Roman" w:hAnsi="Times New Roman" w:cs="Times New Roman"/>
                <w:color w:val="000000" w:themeColor="text1"/>
                <w:sz w:val="24"/>
                <w:szCs w:val="24"/>
                <w:lang w:val="kk-KZ"/>
              </w:rPr>
              <w:t>Т</w:t>
            </w:r>
            <w:proofErr w:type="spellStart"/>
            <w:r w:rsidR="00BE0F09" w:rsidRPr="00BE0F09">
              <w:rPr>
                <w:rFonts w:ascii="Times New Roman" w:hAnsi="Times New Roman" w:cs="Times New Roman"/>
                <w:color w:val="000000" w:themeColor="text1"/>
                <w:sz w:val="24"/>
                <w:szCs w:val="24"/>
              </w:rPr>
              <w:t>елекоммуникационные</w:t>
            </w:r>
            <w:proofErr w:type="spellEnd"/>
            <w:r w:rsidRPr="002C5458">
              <w:rPr>
                <w:rFonts w:ascii="Times New Roman" w:hAnsi="Times New Roman" w:cs="Times New Roman"/>
                <w:color w:val="000000" w:themeColor="text1"/>
                <w:sz w:val="24"/>
                <w:szCs w:val="24"/>
              </w:rPr>
              <w:t xml:space="preserve"> </w:t>
            </w:r>
            <w:r w:rsidR="00BE0F09" w:rsidRPr="00BE0F09">
              <w:rPr>
                <w:rFonts w:ascii="Times New Roman" w:hAnsi="Times New Roman" w:cs="Times New Roman"/>
                <w:color w:val="000000" w:themeColor="text1"/>
                <w:sz w:val="24"/>
                <w:szCs w:val="24"/>
              </w:rPr>
              <w:t xml:space="preserve">услуги </w:t>
            </w:r>
            <w:r w:rsidR="0000650D">
              <w:rPr>
                <w:rFonts w:ascii="Times New Roman" w:hAnsi="Times New Roman" w:cs="Times New Roman"/>
                <w:color w:val="000000" w:themeColor="text1"/>
                <w:sz w:val="24"/>
                <w:szCs w:val="24"/>
              </w:rPr>
              <w:t xml:space="preserve"> оказываются по адресу:</w:t>
            </w:r>
            <w:r w:rsidR="00631F53">
              <w:rPr>
                <w:rFonts w:ascii="Times New Roman" w:hAnsi="Times New Roman" w:cs="Times New Roman"/>
                <w:color w:val="000000" w:themeColor="text1"/>
                <w:sz w:val="24"/>
                <w:szCs w:val="24"/>
                <w:lang w:val="kk-KZ"/>
              </w:rPr>
              <w:t xml:space="preserve"> </w:t>
            </w:r>
            <w:r w:rsidR="0000650D" w:rsidRPr="0000650D">
              <w:rPr>
                <w:rFonts w:ascii="Times New Roman" w:hAnsi="Times New Roman" w:cs="Times New Roman"/>
                <w:color w:val="000000" w:themeColor="text1"/>
                <w:sz w:val="24"/>
                <w:szCs w:val="24"/>
              </w:rPr>
              <w:t>D02F3E6</w:t>
            </w:r>
            <w:r w:rsidR="006560C4" w:rsidRPr="006560C4">
              <w:rPr>
                <w:rFonts w:ascii="Times New Roman" w:hAnsi="Times New Roman" w:cs="Times New Roman"/>
                <w:color w:val="000000" w:themeColor="text1"/>
                <w:sz w:val="24"/>
                <w:szCs w:val="24"/>
              </w:rPr>
              <w:t xml:space="preserve">, г. Актобе, </w:t>
            </w:r>
            <w:r w:rsidR="00631F53">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 xml:space="preserve">ул. </w:t>
            </w:r>
            <w:proofErr w:type="spellStart"/>
            <w:r w:rsidR="006560C4" w:rsidRPr="006560C4">
              <w:rPr>
                <w:rFonts w:ascii="Times New Roman" w:hAnsi="Times New Roman" w:cs="Times New Roman"/>
                <w:color w:val="000000" w:themeColor="text1"/>
                <w:sz w:val="24"/>
                <w:szCs w:val="24"/>
              </w:rPr>
              <w:t>Асау</w:t>
            </w:r>
            <w:proofErr w:type="spellEnd"/>
            <w:r w:rsidR="006560C4" w:rsidRPr="006560C4">
              <w:rPr>
                <w:rFonts w:ascii="Times New Roman" w:hAnsi="Times New Roman" w:cs="Times New Roman"/>
                <w:color w:val="000000" w:themeColor="text1"/>
                <w:sz w:val="24"/>
                <w:szCs w:val="24"/>
              </w:rPr>
              <w:t xml:space="preserve"> Барака </w:t>
            </w:r>
            <w:r w:rsidR="00BE0F09">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 xml:space="preserve"> № 45 </w:t>
            </w:r>
          </w:p>
          <w:p w:rsidR="006560C4" w:rsidRPr="006560C4" w:rsidRDefault="002C5458"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lastRenderedPageBreak/>
              <w:t xml:space="preserve">   </w:t>
            </w:r>
            <w:r w:rsidR="006560C4" w:rsidRPr="006560C4">
              <w:rPr>
                <w:rFonts w:ascii="Times New Roman" w:hAnsi="Times New Roman" w:cs="Times New Roman"/>
                <w:color w:val="000000" w:themeColor="text1"/>
                <w:sz w:val="24"/>
                <w:szCs w:val="24"/>
              </w:rPr>
              <w:t xml:space="preserve">4.2. Оказание </w:t>
            </w:r>
            <w:r w:rsidR="00BE0F09">
              <w:t xml:space="preserve"> </w:t>
            </w:r>
            <w:r w:rsidR="00BE0F09" w:rsidRPr="00BE0F09">
              <w:rPr>
                <w:rFonts w:ascii="Times New Roman" w:hAnsi="Times New Roman" w:cs="Times New Roman"/>
                <w:color w:val="000000" w:themeColor="text1"/>
                <w:sz w:val="24"/>
                <w:szCs w:val="24"/>
              </w:rPr>
              <w:t>телекоммуникационны</w:t>
            </w:r>
            <w:r w:rsidR="00CA230B">
              <w:rPr>
                <w:rFonts w:ascii="Times New Roman" w:hAnsi="Times New Roman" w:cs="Times New Roman"/>
                <w:color w:val="000000" w:themeColor="text1"/>
                <w:sz w:val="24"/>
                <w:szCs w:val="24"/>
              </w:rPr>
              <w:t>х</w:t>
            </w:r>
            <w:r w:rsidR="00BE0F09" w:rsidRPr="00BE0F09">
              <w:rPr>
                <w:rFonts w:ascii="Times New Roman" w:hAnsi="Times New Roman" w:cs="Times New Roman"/>
                <w:color w:val="000000" w:themeColor="text1"/>
                <w:sz w:val="24"/>
                <w:szCs w:val="24"/>
              </w:rPr>
              <w:t xml:space="preserve"> услуг </w:t>
            </w:r>
            <w:r w:rsidR="006560C4" w:rsidRPr="006560C4">
              <w:rPr>
                <w:rFonts w:ascii="Times New Roman" w:hAnsi="Times New Roman" w:cs="Times New Roman"/>
                <w:color w:val="000000" w:themeColor="text1"/>
                <w:sz w:val="24"/>
                <w:szCs w:val="24"/>
              </w:rPr>
              <w:t xml:space="preserve"> осуществляется в </w:t>
            </w:r>
            <w:proofErr w:type="spellStart"/>
            <w:r w:rsidR="006560C4" w:rsidRPr="006560C4">
              <w:rPr>
                <w:rFonts w:ascii="Times New Roman" w:hAnsi="Times New Roman" w:cs="Times New Roman"/>
                <w:color w:val="000000" w:themeColor="text1"/>
                <w:sz w:val="24"/>
                <w:szCs w:val="24"/>
              </w:rPr>
              <w:t>соответств</w:t>
            </w:r>
            <w:r w:rsidR="00C737D8">
              <w:rPr>
                <w:rFonts w:ascii="Times New Roman" w:hAnsi="Times New Roman" w:cs="Times New Roman"/>
                <w:color w:val="000000" w:themeColor="text1"/>
                <w:sz w:val="24"/>
                <w:szCs w:val="24"/>
              </w:rPr>
              <w:t>и</w:t>
            </w:r>
            <w:proofErr w:type="spellEnd"/>
            <w:r w:rsidR="00C737D8">
              <w:rPr>
                <w:rFonts w:ascii="Times New Roman" w:hAnsi="Times New Roman" w:cs="Times New Roman"/>
                <w:color w:val="000000" w:themeColor="text1"/>
                <w:sz w:val="24"/>
                <w:szCs w:val="24"/>
                <w:lang w:val="kk-KZ"/>
              </w:rPr>
              <w:t>и с</w:t>
            </w:r>
            <w:r w:rsidR="006560C4" w:rsidRPr="006560C4">
              <w:rPr>
                <w:rFonts w:ascii="Times New Roman" w:hAnsi="Times New Roman" w:cs="Times New Roman"/>
                <w:color w:val="000000" w:themeColor="text1"/>
                <w:sz w:val="24"/>
                <w:szCs w:val="24"/>
              </w:rPr>
              <w:t xml:space="preserve"> условиями договора, согласно приложению №1</w:t>
            </w:r>
          </w:p>
          <w:p w:rsidR="006560C4" w:rsidRPr="006560C4" w:rsidRDefault="00631F53"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4.3. Срок оказания  услуг с 1 января по 31 декабря 202</w:t>
            </w:r>
            <w:r w:rsidR="004E4796">
              <w:rPr>
                <w:rFonts w:ascii="Times New Roman" w:hAnsi="Times New Roman" w:cs="Times New Roman"/>
                <w:color w:val="000000" w:themeColor="text1"/>
                <w:sz w:val="24"/>
                <w:szCs w:val="24"/>
                <w:lang w:val="kk-KZ"/>
              </w:rPr>
              <w:t>4</w:t>
            </w:r>
            <w:r w:rsidR="006560C4" w:rsidRPr="006560C4">
              <w:rPr>
                <w:rFonts w:ascii="Times New Roman" w:hAnsi="Times New Roman" w:cs="Times New Roman"/>
                <w:color w:val="000000" w:themeColor="text1"/>
                <w:sz w:val="24"/>
                <w:szCs w:val="24"/>
              </w:rPr>
              <w:t xml:space="preserve"> года.</w:t>
            </w:r>
          </w:p>
          <w:p w:rsidR="00D51E54" w:rsidRPr="002C5458" w:rsidRDefault="006560C4" w:rsidP="00322F06">
            <w:pPr>
              <w:spacing w:after="0" w:line="240" w:lineRule="auto"/>
              <w:jc w:val="both"/>
              <w:rPr>
                <w:rFonts w:ascii="Times New Roman" w:hAnsi="Times New Roman" w:cs="Times New Roman"/>
                <w:color w:val="000000" w:themeColor="text1"/>
                <w:sz w:val="28"/>
                <w:szCs w:val="28"/>
              </w:rPr>
            </w:pPr>
            <w:r w:rsidRPr="006560C4">
              <w:rPr>
                <w:rFonts w:ascii="Times New Roman" w:hAnsi="Times New Roman" w:cs="Times New Roman"/>
                <w:color w:val="000000" w:themeColor="text1"/>
                <w:sz w:val="24"/>
                <w:szCs w:val="24"/>
              </w:rPr>
              <w:t xml:space="preserve">                 </w:t>
            </w: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5. ГАРАНТИЯ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31F53"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5.1. Оказываемые услуги телефонной связи,  должны полностью соответствовать условиям Договора в полном объеме и в установленные сроки.</w:t>
            </w:r>
          </w:p>
          <w:p w:rsidR="006560C4" w:rsidRPr="006560C4" w:rsidRDefault="00631F53"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006560C4" w:rsidRPr="006560C4">
              <w:rPr>
                <w:rFonts w:ascii="Times New Roman" w:hAnsi="Times New Roman" w:cs="Times New Roman"/>
                <w:color w:val="000000" w:themeColor="text1"/>
                <w:sz w:val="24"/>
                <w:szCs w:val="24"/>
              </w:rPr>
              <w:t>5.2. Гарантийное качество оказываемых услуг телефонной связи в соответствие государственным стандартам Республики Казахстан распространяется на весь период оказания услуг.</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6.  ОТВЕТСТВЕННОСТЬ СТОРОН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w:t>
            </w:r>
          </w:p>
          <w:p w:rsidR="006560C4" w:rsidRPr="006560C4" w:rsidRDefault="00631F53"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 6.1</w:t>
            </w:r>
            <w:proofErr w:type="gramStart"/>
            <w:r w:rsidR="006560C4" w:rsidRPr="006560C4">
              <w:rPr>
                <w:rFonts w:ascii="Times New Roman" w:hAnsi="Times New Roman" w:cs="Times New Roman"/>
                <w:color w:val="000000" w:themeColor="text1"/>
                <w:sz w:val="24"/>
                <w:szCs w:val="24"/>
              </w:rPr>
              <w:t xml:space="preserve"> В</w:t>
            </w:r>
            <w:proofErr w:type="gramEnd"/>
            <w:r w:rsidR="006560C4" w:rsidRPr="006560C4">
              <w:rPr>
                <w:rFonts w:ascii="Times New Roman" w:hAnsi="Times New Roman" w:cs="Times New Roman"/>
                <w:color w:val="000000" w:themeColor="text1"/>
                <w:sz w:val="24"/>
                <w:szCs w:val="24"/>
              </w:rPr>
              <w:t xml:space="preserve">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Республики  Казахстан.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6.2. В случае</w:t>
            </w:r>
            <w:proofErr w:type="gramStart"/>
            <w:r w:rsidRPr="006560C4">
              <w:rPr>
                <w:rFonts w:ascii="Times New Roman" w:hAnsi="Times New Roman" w:cs="Times New Roman"/>
                <w:color w:val="000000" w:themeColor="text1"/>
                <w:sz w:val="24"/>
                <w:szCs w:val="24"/>
              </w:rPr>
              <w:t>,</w:t>
            </w:r>
            <w:proofErr w:type="gramEnd"/>
            <w:r w:rsidRPr="006560C4">
              <w:rPr>
                <w:rFonts w:ascii="Times New Roman" w:hAnsi="Times New Roman" w:cs="Times New Roman"/>
                <w:color w:val="000000" w:themeColor="text1"/>
                <w:sz w:val="24"/>
                <w:szCs w:val="24"/>
              </w:rPr>
              <w:t xml:space="preserve"> если оплата Услуг не осуществлена в срок, указанный в пункте 2.3 Договора, Абонент оплачивает Оператору пеню в размере 1,5 - кратной (полуторакратной) официальной ставки рефинансирования, установленной Национальным Банком Республики Казахстан на дату начисления пени, от суммы, подлежащей оплате, за каждый операционный день просрочки. При этом оплата просроченных платежей производится по тарифам без учета скидок, если таковые были предоставлены.</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6.3. В случае задержки Оператором предоставления Услуг по Договору по вине Оператора, он оплачивает Абоненту пеню в размере 1,5 - кратной (полуторакратной) ставки рефинансирования, установленной Национальным Банком Республики Казахстан, за каждый календарный день просрочки от ежемесячного платежа.</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6.4. </w:t>
            </w:r>
            <w:proofErr w:type="gramStart"/>
            <w:r w:rsidR="006560C4" w:rsidRPr="006560C4">
              <w:rPr>
                <w:rFonts w:ascii="Times New Roman" w:hAnsi="Times New Roman" w:cs="Times New Roman"/>
                <w:color w:val="000000" w:themeColor="text1"/>
                <w:sz w:val="24"/>
                <w:szCs w:val="24"/>
              </w:rPr>
              <w:t>В случае нарушения сроков устранения повреждений (дефектов, недостатков, неисправностей, недоработок, ошибок) Оператор оплачивает Абоненту пеню в размере 1,5 - кратной (полуторакратной) официальной ставки рефинансирования, установленной Национальным Банком Республики Казахстан на дату начисления пени, от ежемесячной оплаты за Услугу, по которой имело место задержка, за каждый календарный день задержки, включая день устранения повреждений (дефектов, недостатков, неисправностей, недоработок, ошибок).</w:t>
            </w:r>
            <w:proofErr w:type="gramEnd"/>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6.5. В случае нарушения одной из Сторон </w:t>
            </w:r>
            <w:r w:rsidR="006560C4" w:rsidRPr="006560C4">
              <w:rPr>
                <w:rFonts w:ascii="Times New Roman" w:hAnsi="Times New Roman" w:cs="Times New Roman"/>
                <w:color w:val="000000" w:themeColor="text1"/>
                <w:sz w:val="24"/>
                <w:szCs w:val="24"/>
              </w:rPr>
              <w:lastRenderedPageBreak/>
              <w:t>пункта 7.1. Договора, Сторона, раскрывшая  конфиденциальную информацию, выплачивает штраф в размере 10 % (десяти) от Общей суммы Договора.</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6.6. Оператор несет ответственность за услуги телефонной связи, предоставленных Заказчику другими организациями, предоставляющими такие услуги, а также за передачу или прием информации посредствам таких каналов связи, оборудования или программного обеспечения.</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6.7. В случае нарушения  Оператором своих обязательств по Договору, Абонент  вправе  удержать сумму неустойки (пени) при осуществлении оплаты на основании Акта оказанных Услуг, подписанного Сторонами, в котором указана сумма неустойки (пени).  </w:t>
            </w:r>
          </w:p>
          <w:p w:rsidR="006560C4" w:rsidRPr="006560C4" w:rsidRDefault="002E6D58"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 6.8. Оператор несет ответственность за разглашение</w:t>
            </w:r>
            <w:r w:rsidRPr="002E6D58">
              <w:rPr>
                <w:rFonts w:ascii="Times New Roman" w:hAnsi="Times New Roman" w:cs="Times New Roman"/>
                <w:color w:val="FFFFFF" w:themeColor="background1"/>
                <w:sz w:val="24"/>
                <w:szCs w:val="24"/>
              </w:rPr>
              <w:t>0</w:t>
            </w:r>
            <w:r w:rsidR="006560C4" w:rsidRPr="006560C4">
              <w:rPr>
                <w:rFonts w:ascii="Times New Roman" w:hAnsi="Times New Roman" w:cs="Times New Roman"/>
                <w:color w:val="000000" w:themeColor="text1"/>
                <w:sz w:val="24"/>
                <w:szCs w:val="24"/>
              </w:rPr>
              <w:t xml:space="preserve">авторизационных, </w:t>
            </w:r>
            <w:proofErr w:type="spellStart"/>
            <w:r w:rsidR="006560C4" w:rsidRPr="006560C4">
              <w:rPr>
                <w:rFonts w:ascii="Times New Roman" w:hAnsi="Times New Roman" w:cs="Times New Roman"/>
                <w:color w:val="000000" w:themeColor="text1"/>
                <w:sz w:val="24"/>
                <w:szCs w:val="24"/>
              </w:rPr>
              <w:t>аутентификационных</w:t>
            </w:r>
            <w:proofErr w:type="spellEnd"/>
            <w:r w:rsidR="006560C4" w:rsidRPr="006560C4">
              <w:rPr>
                <w:rFonts w:ascii="Times New Roman" w:hAnsi="Times New Roman" w:cs="Times New Roman"/>
                <w:color w:val="000000" w:themeColor="text1"/>
                <w:sz w:val="24"/>
                <w:szCs w:val="24"/>
              </w:rPr>
              <w:t xml:space="preserve"> данных, кода идентификации и информации об осуществленных звонках Абонента третьим лицам, кроме случаев наличия у третьих лиц соответствующих полномочий на допуск к такой информации в соответствии с законодательными актами Республики Казахстан.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6.9. В случае несвоевременного возврата клиентского оборудования либо его возврата в неисправном состоянии или в ненадлежащем виде Абонент несет ответственность  в размере стоимости оборудования.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6.10. Стороны  освобождаются от ответственности за полное или частичное неисполнение принятых на себя обязательств, а также за задержку их выполнения по Договору, если таковые явились следствием непреодолимой силы, таких, как стихийное бедствие, забастовка, военные действия, а также иных событий, наступление которых Стороны не могли </w:t>
            </w:r>
            <w:proofErr w:type="gramStart"/>
            <w:r w:rsidRPr="006560C4">
              <w:rPr>
                <w:rFonts w:ascii="Times New Roman" w:hAnsi="Times New Roman" w:cs="Times New Roman"/>
                <w:color w:val="000000" w:themeColor="text1"/>
                <w:sz w:val="24"/>
                <w:szCs w:val="24"/>
              </w:rPr>
              <w:t>предвидеть и предотвратить</w:t>
            </w:r>
            <w:proofErr w:type="gramEnd"/>
            <w:r w:rsidRPr="006560C4">
              <w:rPr>
                <w:rFonts w:ascii="Times New Roman" w:hAnsi="Times New Roman" w:cs="Times New Roman"/>
                <w:color w:val="000000" w:themeColor="text1"/>
                <w:sz w:val="24"/>
                <w:szCs w:val="24"/>
              </w:rPr>
              <w:t>.</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6.11. Ответственность за состояние средств и линий связи определяется по границам раздела их обслуживания (квартира, здание, огражденная территория и т.п.) и/или балансовой принадлежности. Обслуживание линий связи до границы раздела производится Абонентом самостоятельно и за свой счет, за границей раздела  силами Оператора. </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6.12 Оплата суммы неустойки (штрафа, пени) не освобождает Стороны от выполнения своих обязательств по Договору.</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6.13 Сторонам запрещается совершать действия, ограничивающие права Сторон либо иным образом нарушающие законодательство Республики Казахстан.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6.14</w:t>
            </w:r>
            <w:proofErr w:type="gramStart"/>
            <w:r w:rsidRPr="006560C4">
              <w:rPr>
                <w:rFonts w:ascii="Times New Roman" w:hAnsi="Times New Roman" w:cs="Times New Roman"/>
                <w:color w:val="000000" w:themeColor="text1"/>
                <w:sz w:val="24"/>
                <w:szCs w:val="24"/>
              </w:rPr>
              <w:t xml:space="preserve"> В</w:t>
            </w:r>
            <w:proofErr w:type="gramEnd"/>
            <w:r w:rsidRPr="006560C4">
              <w:rPr>
                <w:rFonts w:ascii="Times New Roman" w:hAnsi="Times New Roman" w:cs="Times New Roman"/>
                <w:color w:val="000000" w:themeColor="text1"/>
                <w:sz w:val="24"/>
                <w:szCs w:val="24"/>
              </w:rPr>
              <w:t xml:space="preserve"> случае нарушения условий Договора со стороны Оператора Оператор выплачивает неустойку в размере  0,1 % (ноль целых одна десятых) процентов от суммы неисполненного </w:t>
            </w:r>
            <w:r w:rsidRPr="006560C4">
              <w:rPr>
                <w:rFonts w:ascii="Times New Roman" w:hAnsi="Times New Roman" w:cs="Times New Roman"/>
                <w:color w:val="000000" w:themeColor="text1"/>
                <w:sz w:val="24"/>
                <w:szCs w:val="24"/>
              </w:rPr>
              <w:lastRenderedPageBreak/>
              <w:t xml:space="preserve">обязательства за каждый день просрочки, но не более 5% (пять) процентов  от  суммы основного долга.   </w:t>
            </w:r>
          </w:p>
          <w:p w:rsidR="006560C4" w:rsidRPr="006560C4" w:rsidRDefault="00483586" w:rsidP="00322F0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560C4" w:rsidRPr="006560C4">
              <w:rPr>
                <w:rFonts w:ascii="Times New Roman" w:hAnsi="Times New Roman" w:cs="Times New Roman"/>
                <w:color w:val="000000" w:themeColor="text1"/>
                <w:sz w:val="24"/>
                <w:szCs w:val="24"/>
              </w:rPr>
              <w:t xml:space="preserve">6.15  Срок уплаты Оператором Заказчику неустойки (штраф, пеня), составляет 5 (пять) рабочих дней </w:t>
            </w:r>
            <w:proofErr w:type="gramStart"/>
            <w:r w:rsidR="006560C4" w:rsidRPr="006560C4">
              <w:rPr>
                <w:rFonts w:ascii="Times New Roman" w:hAnsi="Times New Roman" w:cs="Times New Roman"/>
                <w:color w:val="000000" w:themeColor="text1"/>
                <w:sz w:val="24"/>
                <w:szCs w:val="24"/>
              </w:rPr>
              <w:t>с даты получения</w:t>
            </w:r>
            <w:proofErr w:type="gramEnd"/>
            <w:r w:rsidR="006560C4" w:rsidRPr="006560C4">
              <w:rPr>
                <w:rFonts w:ascii="Times New Roman" w:hAnsi="Times New Roman" w:cs="Times New Roman"/>
                <w:color w:val="000000" w:themeColor="text1"/>
                <w:sz w:val="24"/>
                <w:szCs w:val="24"/>
              </w:rPr>
              <w:t xml:space="preserve"> соответствующего уведомления от Заказчика.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w:t>
            </w: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7.  КОНФИДЕНЦИАЛЬНОСТЬ</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7.1.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7.2.</w:t>
            </w:r>
            <w:r w:rsidRPr="00483586">
              <w:rPr>
                <w:rFonts w:ascii="Times New Roman" w:hAnsi="Times New Roman" w:cs="Times New Roman"/>
                <w:color w:val="FFFFFF" w:themeColor="background1"/>
                <w:sz w:val="24"/>
                <w:szCs w:val="24"/>
              </w:rPr>
              <w:t>0</w:t>
            </w:r>
            <w:proofErr w:type="gramStart"/>
            <w:r w:rsidRPr="006560C4">
              <w:rPr>
                <w:rFonts w:ascii="Times New Roman" w:hAnsi="Times New Roman" w:cs="Times New Roman"/>
                <w:color w:val="000000" w:themeColor="text1"/>
                <w:sz w:val="24"/>
                <w:szCs w:val="24"/>
              </w:rPr>
              <w:t>В</w:t>
            </w:r>
            <w:proofErr w:type="gramEnd"/>
            <w:r w:rsidRPr="006560C4">
              <w:rPr>
                <w:rFonts w:ascii="Times New Roman" w:hAnsi="Times New Roman" w:cs="Times New Roman"/>
                <w:color w:val="000000" w:themeColor="text1"/>
                <w:sz w:val="24"/>
                <w:szCs w:val="24"/>
              </w:rPr>
              <w:t xml:space="preserve"> случае разглашения конфиденциальной информации, Стороны несут ответственность в соответствии с разделом 6 Договора.</w:t>
            </w:r>
          </w:p>
          <w:p w:rsidR="00BE0F09" w:rsidRDefault="00BE0F09" w:rsidP="00322F06">
            <w:pPr>
              <w:spacing w:after="0" w:line="240" w:lineRule="auto"/>
              <w:jc w:val="center"/>
              <w:rPr>
                <w:rFonts w:ascii="Times New Roman" w:hAnsi="Times New Roman" w:cs="Times New Roman"/>
                <w:b/>
                <w:color w:val="000000" w:themeColor="text1"/>
                <w:sz w:val="24"/>
                <w:szCs w:val="24"/>
                <w:lang w:val="kk-KZ"/>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8. НЕПРЕОДОЛИМАЯ СИЛА (ФОРС-МАЖОР)</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8.1. Для целей настоящего Договора «форс-мажор» означает событие, неподвластное контролю,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lang w:val="kk-KZ"/>
              </w:rPr>
              <w:t xml:space="preserve">9. </w:t>
            </w:r>
            <w:r w:rsidRPr="006560C4">
              <w:rPr>
                <w:rFonts w:ascii="Times New Roman" w:hAnsi="Times New Roman" w:cs="Times New Roman"/>
                <w:b/>
                <w:color w:val="000000" w:themeColor="text1"/>
                <w:sz w:val="24"/>
                <w:szCs w:val="24"/>
              </w:rPr>
              <w:t>ПРОТИВОДЕЙСТВИЕ КОРРУПЦИИ</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9.1. Стороны берут на себя ответственность сотрудничать в деле предупреждения и борьбы с коррупцией в ходе исполнения Сторонами обязательств по Договору.</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9.2. В целях исполнения пункта 9.1. настоящего Договора, Стороны принимают на себя обязательство:</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560C4" w:rsidRPr="006560C4" w:rsidRDefault="006560C4" w:rsidP="00322F06">
            <w:pPr>
              <w:spacing w:after="0" w:line="240" w:lineRule="auto"/>
              <w:jc w:val="both"/>
              <w:rPr>
                <w:rFonts w:ascii="Times New Roman" w:hAnsi="Times New Roman" w:cs="Times New Roman"/>
                <w:color w:val="000000" w:themeColor="text1"/>
                <w:sz w:val="24"/>
                <w:szCs w:val="24"/>
                <w:lang w:val="kk-KZ"/>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10.  УСЛОВИЯ РАЗРЕШЕНИЯ СПОРОВ</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10.2. Если Стороны не пришли к соглашению, споры рассматриваются в судебном порядке в соответствии с законодательством Республики Казахстан.</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10.3.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0E4ABD" w:rsidRDefault="000E4ABD" w:rsidP="00322F06">
            <w:pPr>
              <w:spacing w:after="0" w:line="240" w:lineRule="auto"/>
              <w:jc w:val="center"/>
              <w:rPr>
                <w:rFonts w:ascii="Times New Roman" w:hAnsi="Times New Roman" w:cs="Times New Roman"/>
                <w:b/>
                <w:color w:val="000000" w:themeColor="text1"/>
                <w:sz w:val="24"/>
                <w:szCs w:val="24"/>
                <w:lang w:val="kk-KZ"/>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11.  УСЛОВИЯ ВНЕСЕНИЯ ИЗМЕНЕНИЙ В ДОГОВОР И ЕГО РАСТОРЖЕНИЯ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11.1. В случае</w:t>
            </w:r>
            <w:r w:rsidR="00E25CB6">
              <w:rPr>
                <w:rFonts w:ascii="Times New Roman" w:hAnsi="Times New Roman" w:cs="Times New Roman"/>
                <w:color w:val="000000" w:themeColor="text1"/>
                <w:sz w:val="24"/>
                <w:szCs w:val="24"/>
              </w:rPr>
              <w:t xml:space="preserve"> изменения места нахождения</w:t>
            </w:r>
            <w:r w:rsidR="00E25CB6">
              <w:rPr>
                <w:rFonts w:ascii="Times New Roman" w:hAnsi="Times New Roman" w:cs="Times New Roman"/>
                <w:color w:val="000000" w:themeColor="text1"/>
                <w:sz w:val="24"/>
                <w:szCs w:val="24"/>
                <w:lang w:val="kk-KZ"/>
              </w:rPr>
              <w:t>,</w:t>
            </w:r>
            <w:r w:rsidR="00E25CB6">
              <w:rPr>
                <w:rFonts w:ascii="Times New Roman" w:hAnsi="Times New Roman" w:cs="Times New Roman"/>
                <w:color w:val="000000" w:themeColor="text1"/>
                <w:sz w:val="24"/>
                <w:szCs w:val="24"/>
              </w:rPr>
              <w:t xml:space="preserve"> реквизитов</w:t>
            </w:r>
            <w:r w:rsidR="00E25CB6">
              <w:rPr>
                <w:rFonts w:ascii="Times New Roman" w:hAnsi="Times New Roman" w:cs="Times New Roman"/>
                <w:color w:val="000000" w:themeColor="text1"/>
                <w:sz w:val="24"/>
                <w:szCs w:val="24"/>
                <w:lang w:val="kk-KZ"/>
              </w:rPr>
              <w:t xml:space="preserve"> и </w:t>
            </w:r>
            <w:proofErr w:type="spellStart"/>
            <w:r w:rsidR="00E25CB6">
              <w:rPr>
                <w:rFonts w:ascii="Times New Roman" w:hAnsi="Times New Roman" w:cs="Times New Roman"/>
                <w:color w:val="000000" w:themeColor="text1"/>
                <w:sz w:val="24"/>
                <w:szCs w:val="24"/>
                <w:lang w:val="kk-KZ"/>
              </w:rPr>
              <w:t>тарифов</w:t>
            </w:r>
            <w:proofErr w:type="spellEnd"/>
            <w:r w:rsidRPr="006560C4">
              <w:rPr>
                <w:rFonts w:ascii="Times New Roman" w:hAnsi="Times New Roman" w:cs="Times New Roman"/>
                <w:color w:val="000000" w:themeColor="text1"/>
                <w:sz w:val="24"/>
                <w:szCs w:val="24"/>
              </w:rPr>
              <w:t xml:space="preserve">  Сторона  уведомляет  в письменной форме другую Сторону в течение 3 (трех) рабочих дней </w:t>
            </w:r>
            <w:proofErr w:type="gramStart"/>
            <w:r w:rsidRPr="006560C4">
              <w:rPr>
                <w:rFonts w:ascii="Times New Roman" w:hAnsi="Times New Roman" w:cs="Times New Roman"/>
                <w:color w:val="000000" w:themeColor="text1"/>
                <w:sz w:val="24"/>
                <w:szCs w:val="24"/>
              </w:rPr>
              <w:t>с даты принятия</w:t>
            </w:r>
            <w:proofErr w:type="gramEnd"/>
            <w:r w:rsidRPr="006560C4">
              <w:rPr>
                <w:rFonts w:ascii="Times New Roman" w:hAnsi="Times New Roman" w:cs="Times New Roman"/>
                <w:color w:val="000000" w:themeColor="text1"/>
                <w:sz w:val="24"/>
                <w:szCs w:val="24"/>
              </w:rPr>
              <w:t xml:space="preserve"> соответствующего решения.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11.2. Все изменения к Договору </w:t>
            </w:r>
            <w:proofErr w:type="gramStart"/>
            <w:r w:rsidRPr="006560C4">
              <w:rPr>
                <w:rFonts w:ascii="Times New Roman" w:hAnsi="Times New Roman" w:cs="Times New Roman"/>
                <w:color w:val="000000" w:themeColor="text1"/>
                <w:sz w:val="24"/>
                <w:szCs w:val="24"/>
              </w:rPr>
              <w:t>оформляются дополнительным соглашением и подписываются</w:t>
            </w:r>
            <w:proofErr w:type="gramEnd"/>
            <w:r w:rsidRPr="006560C4">
              <w:rPr>
                <w:rFonts w:ascii="Times New Roman" w:hAnsi="Times New Roman" w:cs="Times New Roman"/>
                <w:color w:val="000000" w:themeColor="text1"/>
                <w:sz w:val="24"/>
                <w:szCs w:val="24"/>
              </w:rPr>
              <w:t xml:space="preserve"> Сторонами, за исключением изменений, указанных в пункте 11.1. Договора.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11.3. Абонент вправе расторгнуть Договор в одностороннем порядке в случаях:</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 отказа Абонента от закупок в соответствии с пунктом 14 Правил;</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2) выявления недостоверной информации в сведениях, представленных Оператором;</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3) если Оператор становится банкротом или неплатежеспособным, а также вовлечен в соответствующий судебный процесс. В этом случае расторжение Договора осуществляется немедленно, и Абонент не несет никакой финансовой ответственности по отношению к Оператору;</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4)</w:t>
            </w:r>
            <w:r w:rsidRPr="00230A93">
              <w:rPr>
                <w:rFonts w:ascii="Times New Roman" w:hAnsi="Times New Roman" w:cs="Times New Roman"/>
                <w:color w:val="FFFFFF" w:themeColor="background1"/>
                <w:sz w:val="24"/>
                <w:szCs w:val="24"/>
              </w:rPr>
              <w:t>0</w:t>
            </w:r>
            <w:r w:rsidRPr="006560C4">
              <w:rPr>
                <w:rFonts w:ascii="Times New Roman" w:hAnsi="Times New Roman" w:cs="Times New Roman"/>
                <w:color w:val="000000" w:themeColor="text1"/>
                <w:sz w:val="24"/>
                <w:szCs w:val="24"/>
              </w:rPr>
              <w:t>оказания Абонентом (организатором закупок) содействия Оператору, не предусмотренного Правилами;</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5)  нарушения условий Договора со стороны Оператора при этом Оператор выплачивает неустойку в размере, определенном разделом 6 Договора;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11.4. Если иное не предусмотрено Договором, в случае расторжения Договора в одностороннем порядке Абонент направляет Оператору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w:t>
            </w:r>
            <w:r w:rsidRPr="006560C4">
              <w:rPr>
                <w:rFonts w:ascii="Times New Roman" w:hAnsi="Times New Roman" w:cs="Times New Roman"/>
                <w:color w:val="000000" w:themeColor="text1"/>
                <w:sz w:val="24"/>
                <w:szCs w:val="24"/>
              </w:rPr>
              <w:lastRenderedPageBreak/>
              <w:t xml:space="preserve">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12.  УСЛОВИЯ ВСТУПЛЕНИЯ В СИЛУ ДОГОВОРА</w:t>
            </w:r>
          </w:p>
          <w:p w:rsidR="006560C4" w:rsidRPr="00322F06" w:rsidRDefault="006560C4" w:rsidP="00322F06">
            <w:pPr>
              <w:spacing w:after="0" w:line="240" w:lineRule="auto"/>
              <w:jc w:val="both"/>
              <w:rPr>
                <w:rFonts w:ascii="Times New Roman" w:hAnsi="Times New Roman" w:cs="Times New Roman"/>
                <w:color w:val="000000" w:themeColor="text1"/>
                <w:sz w:val="16"/>
                <w:szCs w:val="16"/>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 xml:space="preserve">       12.1.  </w:t>
            </w:r>
            <w:r w:rsidR="00E339EA">
              <w:rPr>
                <w:rFonts w:ascii="Times New Roman" w:hAnsi="Times New Roman" w:cs="Times New Roman"/>
                <w:color w:val="000000" w:themeColor="text1"/>
                <w:sz w:val="24"/>
                <w:szCs w:val="24"/>
              </w:rPr>
              <w:t xml:space="preserve">Срок действия настоящего </w:t>
            </w:r>
            <w:r w:rsidRPr="006560C4">
              <w:rPr>
                <w:rFonts w:ascii="Times New Roman" w:hAnsi="Times New Roman" w:cs="Times New Roman"/>
                <w:color w:val="000000" w:themeColor="text1"/>
                <w:sz w:val="24"/>
                <w:szCs w:val="24"/>
              </w:rPr>
              <w:t>Договор</w:t>
            </w:r>
            <w:r w:rsidR="00E339EA">
              <w:rPr>
                <w:rFonts w:ascii="Times New Roman" w:hAnsi="Times New Roman" w:cs="Times New Roman"/>
                <w:color w:val="000000" w:themeColor="text1"/>
                <w:sz w:val="24"/>
                <w:szCs w:val="24"/>
              </w:rPr>
              <w:t>а</w:t>
            </w:r>
            <w:r w:rsidRPr="006560C4">
              <w:rPr>
                <w:rFonts w:ascii="Times New Roman" w:hAnsi="Times New Roman" w:cs="Times New Roman"/>
                <w:color w:val="000000" w:themeColor="text1"/>
                <w:sz w:val="24"/>
                <w:szCs w:val="24"/>
              </w:rPr>
              <w:t xml:space="preserve"> с 01 января по 31 декабря 202</w:t>
            </w:r>
            <w:r w:rsidR="00E02A80">
              <w:rPr>
                <w:rFonts w:ascii="Times New Roman" w:hAnsi="Times New Roman" w:cs="Times New Roman"/>
                <w:color w:val="000000" w:themeColor="text1"/>
                <w:sz w:val="24"/>
                <w:szCs w:val="24"/>
                <w:lang w:val="kk-KZ"/>
              </w:rPr>
              <w:t>4</w:t>
            </w:r>
            <w:r w:rsidRPr="006560C4">
              <w:rPr>
                <w:rFonts w:ascii="Times New Roman" w:hAnsi="Times New Roman" w:cs="Times New Roman"/>
                <w:color w:val="000000" w:themeColor="text1"/>
                <w:sz w:val="24"/>
                <w:szCs w:val="24"/>
              </w:rPr>
              <w:t xml:space="preserve"> года.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13. ЯЗЫК ДОГОВОРА</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roofErr w:type="gramStart"/>
            <w:r w:rsidRPr="006560C4">
              <w:rPr>
                <w:rFonts w:ascii="Times New Roman" w:hAnsi="Times New Roman" w:cs="Times New Roman"/>
                <w:color w:val="000000" w:themeColor="text1"/>
                <w:sz w:val="24"/>
                <w:szCs w:val="24"/>
              </w:rPr>
              <w:t>13.1 Договор составлен в двух  экземплярах, каждый из которых имеет одинаковую юридическую силу, на государственном и на русском языках.</w:t>
            </w:r>
            <w:proofErr w:type="gramEnd"/>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center"/>
              <w:rPr>
                <w:rFonts w:ascii="Times New Roman" w:hAnsi="Times New Roman" w:cs="Times New Roman"/>
                <w:b/>
                <w:color w:val="000000" w:themeColor="text1"/>
                <w:sz w:val="24"/>
                <w:szCs w:val="24"/>
              </w:rPr>
            </w:pPr>
            <w:r w:rsidRPr="006560C4">
              <w:rPr>
                <w:rFonts w:ascii="Times New Roman" w:hAnsi="Times New Roman" w:cs="Times New Roman"/>
                <w:b/>
                <w:color w:val="000000" w:themeColor="text1"/>
                <w:sz w:val="24"/>
                <w:szCs w:val="24"/>
              </w:rPr>
              <w:t>14. ПРОЧИЕ УСЛОВИЯ</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14.1. Приложения  № 1  к Договору является его неотъемлемой частью.</w:t>
            </w:r>
          </w:p>
          <w:p w:rsidR="006560C4" w:rsidRPr="006560C4" w:rsidRDefault="006560C4" w:rsidP="00322F06">
            <w:pPr>
              <w:spacing w:after="0" w:line="240" w:lineRule="auto"/>
              <w:jc w:val="both"/>
              <w:rPr>
                <w:rFonts w:ascii="Times New Roman" w:hAnsi="Times New Roman" w:cs="Times New Roman"/>
                <w:color w:val="000000" w:themeColor="text1"/>
                <w:sz w:val="24"/>
                <w:szCs w:val="24"/>
              </w:rPr>
            </w:pPr>
            <w:r w:rsidRPr="006560C4">
              <w:rPr>
                <w:rFonts w:ascii="Times New Roman" w:hAnsi="Times New Roman" w:cs="Times New Roman"/>
                <w:color w:val="000000" w:themeColor="text1"/>
                <w:sz w:val="24"/>
                <w:szCs w:val="24"/>
              </w:rPr>
              <w:t>14.2. В случае реорганизации одной из Сторон, права и обязанности по Договору не прекращаются и переходят к правопреемникам Сторон.</w:t>
            </w:r>
          </w:p>
          <w:p w:rsidR="00483586" w:rsidRDefault="00483586" w:rsidP="00322F06">
            <w:pPr>
              <w:snapToGrid w:val="0"/>
              <w:spacing w:after="0" w:line="240" w:lineRule="auto"/>
              <w:ind w:firstLine="540"/>
              <w:jc w:val="center"/>
              <w:rPr>
                <w:rFonts w:ascii="Times New Roman" w:eastAsia="Times New Roman" w:hAnsi="Times New Roman" w:cs="Times New Roman"/>
                <w:b/>
                <w:color w:val="000000" w:themeColor="text1"/>
                <w:sz w:val="24"/>
                <w:szCs w:val="24"/>
                <w:lang w:val="kk-KZ" w:eastAsia="ru-RU"/>
              </w:rPr>
            </w:pPr>
          </w:p>
          <w:p w:rsidR="00333E9D" w:rsidRPr="00F81001" w:rsidRDefault="002C24AF" w:rsidP="00322F06">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F81001">
              <w:rPr>
                <w:rFonts w:ascii="Times New Roman" w:eastAsia="Times New Roman" w:hAnsi="Times New Roman" w:cs="Times New Roman"/>
                <w:b/>
                <w:color w:val="000000" w:themeColor="text1"/>
                <w:sz w:val="24"/>
                <w:szCs w:val="24"/>
                <w:lang w:val="kk-KZ" w:eastAsia="ru-RU"/>
              </w:rPr>
              <w:t>1</w:t>
            </w:r>
            <w:r w:rsidR="006D0930">
              <w:rPr>
                <w:rFonts w:ascii="Times New Roman" w:eastAsia="Times New Roman" w:hAnsi="Times New Roman" w:cs="Times New Roman"/>
                <w:b/>
                <w:color w:val="000000" w:themeColor="text1"/>
                <w:sz w:val="24"/>
                <w:szCs w:val="24"/>
                <w:lang w:val="kk-KZ" w:eastAsia="ru-RU"/>
              </w:rPr>
              <w:t>5</w:t>
            </w:r>
            <w:r w:rsidRPr="00F81001">
              <w:rPr>
                <w:rFonts w:ascii="Times New Roman" w:eastAsia="Times New Roman" w:hAnsi="Times New Roman" w:cs="Times New Roman"/>
                <w:b/>
                <w:color w:val="000000" w:themeColor="text1"/>
                <w:sz w:val="24"/>
                <w:szCs w:val="24"/>
                <w:lang w:val="kk-KZ" w:eastAsia="ru-RU"/>
              </w:rPr>
              <w:t xml:space="preserve">. </w:t>
            </w:r>
            <w:r w:rsidR="00333E9D" w:rsidRPr="00F81001">
              <w:rPr>
                <w:rFonts w:ascii="Times New Roman" w:eastAsia="Times New Roman" w:hAnsi="Times New Roman" w:cs="Times New Roman"/>
                <w:b/>
                <w:color w:val="000000" w:themeColor="text1"/>
                <w:sz w:val="24"/>
                <w:szCs w:val="24"/>
                <w:lang w:eastAsia="ru-RU"/>
              </w:rPr>
              <w:t>ЮРИДИЧЕСКИЙ   АДРЕС И  РЕКВИЗИТЫ СТОРОН</w:t>
            </w:r>
          </w:p>
          <w:p w:rsidR="00333E9D" w:rsidRPr="00D52104" w:rsidRDefault="00333E9D" w:rsidP="00322F06">
            <w:pPr>
              <w:snapToGrid w:val="0"/>
              <w:spacing w:after="0" w:line="240" w:lineRule="auto"/>
              <w:ind w:firstLine="540"/>
              <w:jc w:val="center"/>
              <w:rPr>
                <w:rFonts w:ascii="Times New Roman" w:eastAsia="Times New Roman" w:hAnsi="Times New Roman" w:cs="Times New Roman"/>
                <w:b/>
                <w:color w:val="000000" w:themeColor="text1"/>
                <w:sz w:val="16"/>
                <w:szCs w:val="16"/>
                <w:lang w:eastAsia="ru-RU"/>
              </w:rPr>
            </w:pPr>
          </w:p>
          <w:p w:rsidR="00333E9D" w:rsidRPr="003500B2" w:rsidRDefault="00333E9D" w:rsidP="00322F06">
            <w:pPr>
              <w:spacing w:after="0" w:line="240" w:lineRule="auto"/>
              <w:rPr>
                <w:rFonts w:ascii="Times New Roman" w:eastAsia="Times New Roman" w:hAnsi="Times New Roman" w:cs="Times New Roman"/>
                <w:b/>
                <w:color w:val="000000" w:themeColor="text1"/>
                <w:sz w:val="23"/>
                <w:szCs w:val="23"/>
                <w:lang w:eastAsia="ru-RU"/>
              </w:rPr>
            </w:pPr>
            <w:r w:rsidRPr="001214E6">
              <w:rPr>
                <w:rFonts w:ascii="Times New Roman" w:eastAsia="Times New Roman" w:hAnsi="Times New Roman" w:cs="Times New Roman"/>
                <w:b/>
                <w:color w:val="000000" w:themeColor="text1"/>
                <w:sz w:val="23"/>
                <w:szCs w:val="23"/>
                <w:lang w:val="kk-KZ" w:eastAsia="ru-RU"/>
              </w:rPr>
              <w:t xml:space="preserve">ЗАКАЗЧИК: </w:t>
            </w:r>
          </w:p>
          <w:p w:rsidR="002C5458" w:rsidRPr="003500B2" w:rsidRDefault="002C5458" w:rsidP="00322F06">
            <w:pPr>
              <w:spacing w:after="0" w:line="240" w:lineRule="auto"/>
              <w:rPr>
                <w:rFonts w:ascii="Times New Roman" w:eastAsia="Times New Roman" w:hAnsi="Times New Roman" w:cs="Times New Roman"/>
                <w:b/>
                <w:color w:val="000000" w:themeColor="text1"/>
                <w:sz w:val="23"/>
                <w:szCs w:val="23"/>
                <w:lang w:eastAsia="ru-RU"/>
              </w:rPr>
            </w:pP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3"/>
                <w:szCs w:val="23"/>
                <w:lang w:val="kk-KZ" w:eastAsia="ru-RU"/>
              </w:rPr>
              <w:t xml:space="preserve"> </w:t>
            </w:r>
            <w:proofErr w:type="spellStart"/>
            <w:r w:rsidRPr="00F27F89">
              <w:rPr>
                <w:rFonts w:ascii="Times New Roman" w:eastAsia="Times New Roman" w:hAnsi="Times New Roman" w:cs="Times New Roman"/>
                <w:color w:val="000000" w:themeColor="text1"/>
                <w:sz w:val="24"/>
                <w:szCs w:val="24"/>
                <w:lang w:val="kk-KZ" w:eastAsia="ru-RU"/>
              </w:rPr>
              <w:t>Актюбинский</w:t>
            </w:r>
            <w:proofErr w:type="spellEnd"/>
            <w:r w:rsidRPr="00F27F89">
              <w:rPr>
                <w:rFonts w:ascii="Times New Roman" w:eastAsia="Times New Roman" w:hAnsi="Times New Roman" w:cs="Times New Roman"/>
                <w:color w:val="000000" w:themeColor="text1"/>
                <w:sz w:val="24"/>
                <w:szCs w:val="24"/>
                <w:lang w:val="kk-KZ" w:eastAsia="ru-RU"/>
              </w:rPr>
              <w:t xml:space="preserve"> филиал</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 xml:space="preserve"> РГУ«</w:t>
            </w:r>
            <w:proofErr w:type="spellStart"/>
            <w:r w:rsidRPr="00F27F89">
              <w:rPr>
                <w:rFonts w:ascii="Times New Roman" w:eastAsia="Times New Roman" w:hAnsi="Times New Roman" w:cs="Times New Roman"/>
                <w:color w:val="000000" w:themeColor="text1"/>
                <w:sz w:val="24"/>
                <w:szCs w:val="24"/>
                <w:lang w:val="kk-KZ" w:eastAsia="ru-RU"/>
              </w:rPr>
              <w:t>Национальный</w:t>
            </w:r>
            <w:proofErr w:type="spellEnd"/>
            <w:r w:rsidRPr="00F27F89">
              <w:rPr>
                <w:rFonts w:ascii="Times New Roman" w:eastAsia="Times New Roman" w:hAnsi="Times New Roman" w:cs="Times New Roman"/>
                <w:color w:val="000000" w:themeColor="text1"/>
                <w:sz w:val="24"/>
                <w:szCs w:val="24"/>
                <w:lang w:val="kk-KZ" w:eastAsia="ru-RU"/>
              </w:rPr>
              <w:t xml:space="preserve"> Банк РК»</w:t>
            </w:r>
          </w:p>
          <w:p w:rsidR="00333E9D" w:rsidRPr="00F27F89" w:rsidRDefault="0000650D" w:rsidP="00322F06">
            <w:pPr>
              <w:spacing w:after="0" w:line="240" w:lineRule="auto"/>
              <w:rPr>
                <w:rFonts w:ascii="Times New Roman" w:eastAsia="Times New Roman" w:hAnsi="Times New Roman" w:cs="Times New Roman"/>
                <w:color w:val="000000" w:themeColor="text1"/>
                <w:sz w:val="24"/>
                <w:szCs w:val="24"/>
                <w:lang w:val="kk-KZ" w:eastAsia="ru-RU"/>
              </w:rPr>
            </w:pPr>
            <w:r w:rsidRPr="0000650D">
              <w:rPr>
                <w:rFonts w:ascii="Times New Roman" w:hAnsi="Times New Roman" w:cs="Times New Roman"/>
                <w:sz w:val="24"/>
                <w:szCs w:val="24"/>
                <w:lang w:val="kk-KZ"/>
              </w:rPr>
              <w:t>D02F3E6</w:t>
            </w:r>
            <w:r w:rsidR="008206BD" w:rsidRPr="00F27F89">
              <w:rPr>
                <w:rFonts w:ascii="Times New Roman" w:eastAsia="Times New Roman" w:hAnsi="Times New Roman" w:cs="Times New Roman"/>
                <w:color w:val="000000" w:themeColor="text1"/>
                <w:sz w:val="24"/>
                <w:szCs w:val="24"/>
                <w:lang w:val="kk-KZ" w:eastAsia="ru-RU"/>
              </w:rPr>
              <w:t xml:space="preserve">, г. Актобе, </w:t>
            </w:r>
            <w:proofErr w:type="spellStart"/>
            <w:r w:rsidR="008206BD" w:rsidRPr="00F27F89">
              <w:rPr>
                <w:rFonts w:ascii="Times New Roman" w:eastAsia="Times New Roman" w:hAnsi="Times New Roman" w:cs="Times New Roman"/>
                <w:color w:val="000000" w:themeColor="text1"/>
                <w:sz w:val="24"/>
                <w:szCs w:val="24"/>
                <w:lang w:val="kk-KZ" w:eastAsia="ru-RU"/>
              </w:rPr>
              <w:t>ул</w:t>
            </w:r>
            <w:proofErr w:type="spellEnd"/>
            <w:r w:rsidR="008206BD" w:rsidRPr="00F27F89">
              <w:rPr>
                <w:rFonts w:ascii="Times New Roman" w:eastAsia="Times New Roman" w:hAnsi="Times New Roman" w:cs="Times New Roman"/>
                <w:color w:val="000000" w:themeColor="text1"/>
                <w:sz w:val="24"/>
                <w:szCs w:val="24"/>
                <w:lang w:val="kk-KZ" w:eastAsia="ru-RU"/>
              </w:rPr>
              <w:t xml:space="preserve">. Асау </w:t>
            </w:r>
            <w:r w:rsidR="00333E9D" w:rsidRPr="00F27F89">
              <w:rPr>
                <w:rFonts w:ascii="Times New Roman" w:eastAsia="Times New Roman" w:hAnsi="Times New Roman" w:cs="Times New Roman"/>
                <w:color w:val="000000" w:themeColor="text1"/>
                <w:sz w:val="24"/>
                <w:szCs w:val="24"/>
                <w:lang w:val="kk-KZ" w:eastAsia="ru-RU"/>
              </w:rPr>
              <w:t xml:space="preserve"> </w:t>
            </w:r>
            <w:proofErr w:type="spellStart"/>
            <w:r w:rsidR="00333E9D" w:rsidRPr="00F27F89">
              <w:rPr>
                <w:rFonts w:ascii="Times New Roman" w:eastAsia="Times New Roman" w:hAnsi="Times New Roman" w:cs="Times New Roman"/>
                <w:color w:val="000000" w:themeColor="text1"/>
                <w:sz w:val="24"/>
                <w:szCs w:val="24"/>
                <w:lang w:val="kk-KZ" w:eastAsia="ru-RU"/>
              </w:rPr>
              <w:t>Барака</w:t>
            </w:r>
            <w:proofErr w:type="spellEnd"/>
            <w:r w:rsidR="00333E9D" w:rsidRPr="00F27F89">
              <w:rPr>
                <w:rFonts w:ascii="Times New Roman" w:eastAsia="Times New Roman" w:hAnsi="Times New Roman" w:cs="Times New Roman"/>
                <w:color w:val="000000" w:themeColor="text1"/>
                <w:sz w:val="24"/>
                <w:szCs w:val="24"/>
                <w:lang w:val="kk-KZ" w:eastAsia="ru-RU"/>
              </w:rPr>
              <w:t>, 45</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БИН  980841003843</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 xml:space="preserve">ИИК KZ39125KZTD005100100 </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в РГУ НБРК</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БИК NBRKKZKX</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КБЕ 13</w:t>
            </w:r>
          </w:p>
          <w:p w:rsidR="00333E9D" w:rsidRPr="00F27F89" w:rsidRDefault="00333E9D" w:rsidP="00322F06">
            <w:pPr>
              <w:spacing w:after="0" w:line="240" w:lineRule="auto"/>
              <w:rPr>
                <w:rFonts w:ascii="Times New Roman" w:eastAsia="Times New Roman" w:hAnsi="Times New Roman" w:cs="Times New Roman"/>
                <w:color w:val="000000" w:themeColor="text1"/>
                <w:sz w:val="24"/>
                <w:szCs w:val="24"/>
                <w:lang w:val="kk-KZ" w:eastAsia="ru-RU"/>
              </w:rPr>
            </w:pPr>
            <w:r w:rsidRPr="00F27F89">
              <w:rPr>
                <w:rFonts w:ascii="Times New Roman" w:eastAsia="Times New Roman" w:hAnsi="Times New Roman" w:cs="Times New Roman"/>
                <w:color w:val="000000" w:themeColor="text1"/>
                <w:sz w:val="24"/>
                <w:szCs w:val="24"/>
                <w:lang w:val="kk-KZ" w:eastAsia="ru-RU"/>
              </w:rPr>
              <w:t>тел. 703-927</w:t>
            </w:r>
          </w:p>
          <w:p w:rsidR="0003053E" w:rsidRPr="00F27F89" w:rsidRDefault="00333E9D" w:rsidP="00322F06">
            <w:pPr>
              <w:spacing w:after="0" w:line="240" w:lineRule="atLeast"/>
              <w:rPr>
                <w:rFonts w:ascii="Times New Roman" w:hAnsi="Times New Roman" w:cs="Times New Roman"/>
                <w:sz w:val="24"/>
                <w:szCs w:val="24"/>
                <w:lang w:val="kk-KZ"/>
              </w:rPr>
            </w:pPr>
            <w:r w:rsidRPr="00F27F89">
              <w:rPr>
                <w:rFonts w:ascii="Times New Roman" w:hAnsi="Times New Roman" w:cs="Times New Roman"/>
                <w:b/>
                <w:bCs/>
                <w:color w:val="000000" w:themeColor="text1"/>
                <w:sz w:val="24"/>
                <w:szCs w:val="24"/>
                <w:lang w:val="kk-KZ"/>
              </w:rPr>
              <w:t xml:space="preserve"> </w:t>
            </w:r>
            <w:proofErr w:type="spellStart"/>
            <w:r w:rsidR="0003053E" w:rsidRPr="00F27F89">
              <w:rPr>
                <w:rFonts w:ascii="Times New Roman" w:hAnsi="Times New Roman" w:cs="Times New Roman"/>
                <w:sz w:val="24"/>
                <w:szCs w:val="24"/>
                <w:lang w:val="kk-KZ"/>
              </w:rPr>
              <w:t>e-mail</w:t>
            </w:r>
            <w:proofErr w:type="spellEnd"/>
            <w:r w:rsidR="0003053E" w:rsidRPr="00F27F89">
              <w:rPr>
                <w:rFonts w:ascii="Times New Roman" w:hAnsi="Times New Roman" w:cs="Times New Roman"/>
                <w:sz w:val="24"/>
                <w:szCs w:val="24"/>
                <w:lang w:val="kk-KZ"/>
              </w:rPr>
              <w:t>:akt_80@nationalbank.</w:t>
            </w:r>
            <w:proofErr w:type="spellStart"/>
            <w:r w:rsidR="0003053E" w:rsidRPr="00F27F89">
              <w:rPr>
                <w:rFonts w:ascii="Times New Roman" w:hAnsi="Times New Roman" w:cs="Times New Roman"/>
                <w:sz w:val="24"/>
                <w:szCs w:val="24"/>
                <w:lang w:val="kk-KZ"/>
              </w:rPr>
              <w:t>kz</w:t>
            </w:r>
            <w:proofErr w:type="spellEnd"/>
          </w:p>
          <w:p w:rsidR="000B6CC9" w:rsidRPr="00F27F89" w:rsidRDefault="000B6CC9" w:rsidP="00322F06">
            <w:pPr>
              <w:spacing w:after="0" w:line="240" w:lineRule="auto"/>
              <w:rPr>
                <w:rFonts w:ascii="Times New Roman" w:hAnsi="Times New Roman" w:cs="Times New Roman"/>
                <w:b/>
                <w:bCs/>
                <w:color w:val="000000" w:themeColor="text1"/>
                <w:sz w:val="24"/>
                <w:szCs w:val="24"/>
                <w:lang w:val="kk-KZ"/>
              </w:rPr>
            </w:pPr>
          </w:p>
          <w:p w:rsidR="00D52104" w:rsidRDefault="006D7609" w:rsidP="00322F06">
            <w:pPr>
              <w:spacing w:after="0" w:line="240" w:lineRule="auto"/>
              <w:rPr>
                <w:rFonts w:ascii="Times New Roman" w:hAnsi="Times New Roman" w:cs="Times New Roman"/>
                <w:b/>
                <w:bCs/>
                <w:color w:val="000000" w:themeColor="text1"/>
                <w:sz w:val="24"/>
                <w:szCs w:val="24"/>
                <w:lang w:val="kk-KZ"/>
              </w:rPr>
            </w:pPr>
            <w:r w:rsidRPr="00F27F89">
              <w:rPr>
                <w:rFonts w:ascii="Times New Roman" w:hAnsi="Times New Roman" w:cs="Times New Roman"/>
                <w:b/>
                <w:bCs/>
                <w:color w:val="000000" w:themeColor="text1"/>
                <w:sz w:val="24"/>
                <w:szCs w:val="24"/>
                <w:lang w:val="kk-KZ"/>
              </w:rPr>
              <w:t xml:space="preserve">Директор </w:t>
            </w:r>
            <w:proofErr w:type="spellStart"/>
            <w:r w:rsidRPr="00F27F89">
              <w:rPr>
                <w:rFonts w:ascii="Times New Roman" w:hAnsi="Times New Roman" w:cs="Times New Roman"/>
                <w:b/>
                <w:bCs/>
                <w:color w:val="000000" w:themeColor="text1"/>
                <w:sz w:val="24"/>
                <w:szCs w:val="24"/>
                <w:lang w:val="kk-KZ"/>
              </w:rPr>
              <w:t>филиала</w:t>
            </w:r>
            <w:proofErr w:type="spellEnd"/>
          </w:p>
          <w:p w:rsidR="00F81001" w:rsidRPr="00F27F89" w:rsidRDefault="006D7609" w:rsidP="00322F06">
            <w:pPr>
              <w:spacing w:after="0" w:line="240" w:lineRule="auto"/>
              <w:rPr>
                <w:rFonts w:ascii="Times New Roman" w:hAnsi="Times New Roman" w:cs="Times New Roman"/>
                <w:b/>
                <w:bCs/>
                <w:color w:val="000000" w:themeColor="text1"/>
                <w:sz w:val="24"/>
                <w:szCs w:val="24"/>
                <w:lang w:val="kk-KZ"/>
              </w:rPr>
            </w:pPr>
            <w:r w:rsidRPr="00F27F89">
              <w:rPr>
                <w:rFonts w:ascii="Times New Roman" w:hAnsi="Times New Roman" w:cs="Times New Roman"/>
                <w:b/>
                <w:bCs/>
                <w:color w:val="000000" w:themeColor="text1"/>
                <w:sz w:val="24"/>
                <w:szCs w:val="24"/>
                <w:lang w:val="kk-KZ"/>
              </w:rPr>
              <w:t xml:space="preserve">                         </w:t>
            </w:r>
            <w:r w:rsidR="00EF0D04" w:rsidRPr="00F27F89">
              <w:rPr>
                <w:rFonts w:ascii="Times New Roman" w:hAnsi="Times New Roman" w:cs="Times New Roman"/>
                <w:b/>
                <w:bCs/>
                <w:color w:val="000000" w:themeColor="text1"/>
                <w:sz w:val="24"/>
                <w:szCs w:val="24"/>
                <w:lang w:val="kk-KZ"/>
              </w:rPr>
              <w:t xml:space="preserve">           </w:t>
            </w:r>
          </w:p>
          <w:p w:rsidR="00333E9D" w:rsidRDefault="00333E9D" w:rsidP="00322F06">
            <w:pPr>
              <w:spacing w:after="0" w:line="240" w:lineRule="auto"/>
              <w:rPr>
                <w:rFonts w:ascii="Times New Roman" w:hAnsi="Times New Roman" w:cs="Times New Roman"/>
                <w:b/>
                <w:bCs/>
                <w:color w:val="000000" w:themeColor="text1"/>
                <w:sz w:val="24"/>
                <w:szCs w:val="24"/>
                <w:lang w:val="kk-KZ"/>
              </w:rPr>
            </w:pPr>
            <w:r w:rsidRPr="00F27F89">
              <w:rPr>
                <w:rFonts w:ascii="Times New Roman" w:hAnsi="Times New Roman" w:cs="Times New Roman"/>
                <w:b/>
                <w:bCs/>
                <w:color w:val="000000" w:themeColor="text1"/>
                <w:sz w:val="24"/>
                <w:szCs w:val="24"/>
              </w:rPr>
              <w:t>__________</w:t>
            </w:r>
            <w:r w:rsidR="00F921EB">
              <w:rPr>
                <w:rFonts w:ascii="Times New Roman" w:hAnsi="Times New Roman" w:cs="Times New Roman"/>
                <w:b/>
                <w:bCs/>
                <w:color w:val="000000" w:themeColor="text1"/>
                <w:sz w:val="24"/>
                <w:szCs w:val="24"/>
              </w:rPr>
              <w:t>_____</w:t>
            </w:r>
            <w:r w:rsidRPr="00F27F89">
              <w:rPr>
                <w:rFonts w:ascii="Times New Roman" w:hAnsi="Times New Roman" w:cs="Times New Roman"/>
                <w:b/>
                <w:bCs/>
                <w:color w:val="000000" w:themeColor="text1"/>
                <w:sz w:val="24"/>
                <w:szCs w:val="24"/>
              </w:rPr>
              <w:t>_</w:t>
            </w:r>
            <w:r w:rsidR="0054077C" w:rsidRPr="00F27F89">
              <w:rPr>
                <w:rFonts w:ascii="Times New Roman" w:hAnsi="Times New Roman" w:cs="Times New Roman"/>
                <w:b/>
                <w:bCs/>
                <w:color w:val="000000" w:themeColor="text1"/>
                <w:sz w:val="24"/>
                <w:szCs w:val="24"/>
                <w:lang w:val="kk-KZ"/>
              </w:rPr>
              <w:t xml:space="preserve"> </w:t>
            </w:r>
          </w:p>
          <w:p w:rsidR="00BF5B00" w:rsidRPr="00F27F89" w:rsidRDefault="00BF5B00" w:rsidP="00322F06">
            <w:pPr>
              <w:spacing w:after="0" w:line="240" w:lineRule="auto"/>
              <w:rPr>
                <w:rFonts w:ascii="Times New Roman" w:hAnsi="Times New Roman" w:cs="Times New Roman"/>
                <w:b/>
                <w:bCs/>
                <w:color w:val="000000" w:themeColor="text1"/>
                <w:sz w:val="24"/>
                <w:szCs w:val="24"/>
                <w:lang w:val="kk-KZ"/>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C5458" w:rsidRPr="003500B2" w:rsidRDefault="002C5458" w:rsidP="00322F06">
            <w:pPr>
              <w:pStyle w:val="11"/>
              <w:jc w:val="both"/>
              <w:rPr>
                <w:b/>
                <w:sz w:val="24"/>
                <w:szCs w:val="24"/>
              </w:rPr>
            </w:pPr>
          </w:p>
          <w:p w:rsidR="0029402A" w:rsidRPr="00610E52" w:rsidRDefault="00412BCF" w:rsidP="00322F06">
            <w:pPr>
              <w:pStyle w:val="11"/>
              <w:jc w:val="both"/>
              <w:rPr>
                <w:b/>
                <w:sz w:val="24"/>
                <w:szCs w:val="24"/>
                <w:lang w:val="kk-KZ"/>
              </w:rPr>
            </w:pPr>
            <w:r w:rsidRPr="00610E52">
              <w:rPr>
                <w:b/>
                <w:sz w:val="24"/>
                <w:szCs w:val="24"/>
                <w:lang w:val="kk-KZ"/>
              </w:rPr>
              <w:t>ОПЕРАТОР</w:t>
            </w:r>
            <w:r w:rsidRPr="00610E52">
              <w:rPr>
                <w:b/>
                <w:sz w:val="24"/>
                <w:szCs w:val="24"/>
              </w:rPr>
              <w:t>:</w:t>
            </w:r>
          </w:p>
          <w:p w:rsidR="00A460B7" w:rsidRDefault="00A460B7" w:rsidP="00322F06">
            <w:pPr>
              <w:spacing w:after="0" w:line="240" w:lineRule="auto"/>
              <w:rPr>
                <w:rFonts w:ascii="Times New Roman" w:eastAsia="Times New Roman" w:hAnsi="Times New Roman" w:cs="Times New Roman"/>
                <w:color w:val="000000" w:themeColor="text1"/>
                <w:sz w:val="24"/>
                <w:szCs w:val="24"/>
                <w:lang w:val="kk-KZ" w:eastAsia="ru-RU"/>
              </w:rPr>
            </w:pPr>
          </w:p>
          <w:p w:rsidR="00483586" w:rsidRPr="00483586" w:rsidRDefault="00483586" w:rsidP="00322F06">
            <w:pPr>
              <w:spacing w:after="0" w:line="240" w:lineRule="auto"/>
              <w:rPr>
                <w:rFonts w:ascii="Times New Roman" w:eastAsia="Times New Roman" w:hAnsi="Times New Roman" w:cs="Times New Roman"/>
                <w:color w:val="000000" w:themeColor="text1"/>
                <w:sz w:val="24"/>
                <w:szCs w:val="24"/>
                <w:lang w:eastAsia="ru-RU"/>
              </w:rPr>
            </w:pPr>
            <w:r w:rsidRPr="00483586">
              <w:rPr>
                <w:rFonts w:ascii="Times New Roman" w:eastAsia="Times New Roman" w:hAnsi="Times New Roman" w:cs="Times New Roman"/>
                <w:color w:val="000000" w:themeColor="text1"/>
                <w:sz w:val="24"/>
                <w:szCs w:val="24"/>
                <w:lang w:eastAsia="ru-RU"/>
              </w:rPr>
              <w:t xml:space="preserve">БИН  </w:t>
            </w:r>
          </w:p>
          <w:p w:rsidR="00483586" w:rsidRPr="00483586" w:rsidRDefault="00483586" w:rsidP="00322F06">
            <w:pPr>
              <w:spacing w:after="0" w:line="240" w:lineRule="auto"/>
              <w:rPr>
                <w:rFonts w:ascii="Times New Roman" w:eastAsia="Times New Roman" w:hAnsi="Times New Roman" w:cs="Times New Roman"/>
                <w:color w:val="000000" w:themeColor="text1"/>
                <w:sz w:val="24"/>
                <w:szCs w:val="24"/>
                <w:lang w:eastAsia="ru-RU"/>
              </w:rPr>
            </w:pPr>
            <w:r w:rsidRPr="00483586">
              <w:rPr>
                <w:rFonts w:ascii="Times New Roman" w:eastAsia="Times New Roman" w:hAnsi="Times New Roman" w:cs="Times New Roman"/>
                <w:color w:val="000000" w:themeColor="text1"/>
                <w:sz w:val="24"/>
                <w:szCs w:val="24"/>
                <w:lang w:eastAsia="ru-RU"/>
              </w:rPr>
              <w:t xml:space="preserve">ИИК   </w:t>
            </w:r>
          </w:p>
          <w:p w:rsidR="00483586" w:rsidRPr="00483586" w:rsidRDefault="00483586" w:rsidP="00322F06">
            <w:pPr>
              <w:spacing w:after="0" w:line="240" w:lineRule="auto"/>
              <w:rPr>
                <w:rFonts w:ascii="Times New Roman" w:eastAsia="Times New Roman" w:hAnsi="Times New Roman" w:cs="Times New Roman"/>
                <w:color w:val="000000" w:themeColor="text1"/>
                <w:sz w:val="24"/>
                <w:szCs w:val="24"/>
                <w:lang w:eastAsia="ru-RU"/>
              </w:rPr>
            </w:pPr>
            <w:r w:rsidRPr="00483586">
              <w:rPr>
                <w:rFonts w:ascii="Times New Roman" w:eastAsia="Times New Roman" w:hAnsi="Times New Roman" w:cs="Times New Roman"/>
                <w:color w:val="000000" w:themeColor="text1"/>
                <w:sz w:val="24"/>
                <w:szCs w:val="24"/>
                <w:lang w:eastAsia="ru-RU"/>
              </w:rPr>
              <w:lastRenderedPageBreak/>
              <w:t xml:space="preserve">БИК </w:t>
            </w:r>
          </w:p>
          <w:p w:rsidR="00483586" w:rsidRPr="00483586" w:rsidRDefault="00483586" w:rsidP="00322F06">
            <w:pPr>
              <w:spacing w:after="0" w:line="240" w:lineRule="auto"/>
              <w:rPr>
                <w:rFonts w:ascii="Times New Roman" w:eastAsia="Times New Roman" w:hAnsi="Times New Roman" w:cs="Times New Roman"/>
                <w:color w:val="000000" w:themeColor="text1"/>
                <w:sz w:val="24"/>
                <w:szCs w:val="24"/>
                <w:lang w:eastAsia="ru-RU"/>
              </w:rPr>
            </w:pPr>
            <w:r w:rsidRPr="00483586">
              <w:rPr>
                <w:rFonts w:ascii="Times New Roman" w:eastAsia="Times New Roman" w:hAnsi="Times New Roman" w:cs="Times New Roman"/>
                <w:color w:val="000000" w:themeColor="text1"/>
                <w:sz w:val="24"/>
                <w:szCs w:val="24"/>
                <w:lang w:eastAsia="ru-RU"/>
              </w:rPr>
              <w:t xml:space="preserve">Телефон: </w:t>
            </w:r>
          </w:p>
          <w:p w:rsidR="00483586" w:rsidRPr="00483586" w:rsidRDefault="00483586" w:rsidP="00322F06">
            <w:pPr>
              <w:spacing w:after="0" w:line="240" w:lineRule="auto"/>
              <w:rPr>
                <w:rFonts w:ascii="Times New Roman" w:eastAsia="Times New Roman" w:hAnsi="Times New Roman" w:cs="Times New Roman"/>
                <w:color w:val="000000" w:themeColor="text1"/>
                <w:sz w:val="24"/>
                <w:szCs w:val="24"/>
                <w:lang w:eastAsia="ru-RU"/>
              </w:rPr>
            </w:pPr>
          </w:p>
          <w:p w:rsidR="00D51E54" w:rsidRPr="00D51E54" w:rsidRDefault="00D51E54" w:rsidP="00C61B36">
            <w:pPr>
              <w:spacing w:after="0" w:line="240" w:lineRule="auto"/>
              <w:rPr>
                <w:rFonts w:ascii="Times New Roman" w:eastAsia="Times New Roman" w:hAnsi="Times New Roman" w:cs="Times New Roman"/>
                <w:color w:val="000000" w:themeColor="text1"/>
                <w:sz w:val="24"/>
                <w:szCs w:val="24"/>
                <w:lang w:val="en-US" w:eastAsia="ru-RU"/>
              </w:rPr>
            </w:pPr>
          </w:p>
        </w:tc>
      </w:tr>
    </w:tbl>
    <w:p w:rsidR="00D52104" w:rsidRDefault="00D52104" w:rsidP="00502960">
      <w:pPr>
        <w:spacing w:after="0"/>
        <w:rPr>
          <w:rFonts w:ascii="Times New Roman" w:hAnsi="Times New Roman" w:cs="Times New Roman"/>
          <w:sz w:val="24"/>
          <w:szCs w:val="24"/>
          <w:lang w:val="kk-KZ"/>
        </w:rPr>
      </w:pPr>
    </w:p>
    <w:p w:rsidR="00D52104" w:rsidRPr="00412BCF" w:rsidRDefault="00D52104" w:rsidP="00502960">
      <w:pPr>
        <w:spacing w:after="0"/>
        <w:rPr>
          <w:rFonts w:ascii="Times New Roman" w:hAnsi="Times New Roman" w:cs="Times New Roman"/>
          <w:sz w:val="24"/>
          <w:szCs w:val="24"/>
          <w:lang w:val="kk-KZ"/>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D52104" w:rsidRDefault="00D52104"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BF5B00" w:rsidRDefault="00BF5B0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457420" w:rsidRPr="001214E6" w:rsidRDefault="0045742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Приложение №1</w:t>
      </w:r>
    </w:p>
    <w:p w:rsidR="00457420" w:rsidRPr="001214E6" w:rsidRDefault="0045742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к Договору </w:t>
      </w:r>
    </w:p>
    <w:p w:rsidR="00457420" w:rsidRPr="001214E6" w:rsidRDefault="00457420" w:rsidP="00457420">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457420" w:rsidRPr="00457420" w:rsidRDefault="00457420" w:rsidP="00457420">
      <w:pPr>
        <w:snapToGrid w:val="0"/>
        <w:spacing w:after="0" w:line="240" w:lineRule="auto"/>
        <w:ind w:firstLine="540"/>
        <w:jc w:val="right"/>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от «_____</w:t>
      </w:r>
      <w:r w:rsidRPr="001214E6">
        <w:rPr>
          <w:rFonts w:ascii="Times New Roman" w:eastAsia="Times New Roman" w:hAnsi="Times New Roman" w:cs="Times New Roman"/>
          <w:color w:val="000000" w:themeColor="text1"/>
          <w:sz w:val="24"/>
          <w:szCs w:val="24"/>
          <w:lang w:eastAsia="ru-RU"/>
        </w:rPr>
        <w:t xml:space="preserve">» </w:t>
      </w:r>
      <w:r w:rsidR="007B617D">
        <w:rPr>
          <w:rFonts w:ascii="Times New Roman" w:eastAsia="Times New Roman" w:hAnsi="Times New Roman" w:cs="Times New Roman"/>
          <w:color w:val="000000" w:themeColor="text1"/>
          <w:sz w:val="24"/>
          <w:szCs w:val="24"/>
          <w:lang w:val="kk-KZ" w:eastAsia="ru-RU"/>
        </w:rPr>
        <w:t>______________</w:t>
      </w:r>
      <w:r w:rsidR="00253577">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2</w:t>
      </w:r>
      <w:r w:rsidR="00E02A80">
        <w:rPr>
          <w:rFonts w:ascii="Times New Roman" w:eastAsia="Times New Roman" w:hAnsi="Times New Roman" w:cs="Times New Roman"/>
          <w:color w:val="000000" w:themeColor="text1"/>
          <w:sz w:val="24"/>
          <w:szCs w:val="24"/>
          <w:lang w:val="kk-KZ" w:eastAsia="ru-RU"/>
        </w:rPr>
        <w:t>3</w:t>
      </w:r>
      <w:r w:rsidRPr="001214E6">
        <w:rPr>
          <w:rFonts w:ascii="Times New Roman" w:eastAsia="Times New Roman" w:hAnsi="Times New Roman" w:cs="Times New Roman"/>
          <w:color w:val="000000" w:themeColor="text1"/>
          <w:sz w:val="24"/>
          <w:szCs w:val="24"/>
          <w:lang w:eastAsia="ru-RU"/>
        </w:rPr>
        <w:t xml:space="preserve"> года №____НБ</w:t>
      </w:r>
      <w:r w:rsidRPr="001214E6">
        <w:rPr>
          <w:rFonts w:ascii="Times New Roman" w:eastAsia="Times New Roman" w:hAnsi="Times New Roman" w:cs="Times New Roman"/>
          <w:b/>
          <w:color w:val="000000" w:themeColor="text1"/>
          <w:sz w:val="24"/>
          <w:szCs w:val="24"/>
          <w:lang w:eastAsia="ru-RU"/>
        </w:rPr>
        <w:t xml:space="preserve">                                        </w:t>
      </w:r>
    </w:p>
    <w:p w:rsidR="00412BCF" w:rsidRDefault="00412BCF" w:rsidP="00502960">
      <w:pPr>
        <w:tabs>
          <w:tab w:val="left" w:pos="1422"/>
        </w:tabs>
        <w:autoSpaceDE w:val="0"/>
        <w:autoSpaceDN w:val="0"/>
        <w:adjustRightInd w:val="0"/>
        <w:spacing w:after="0"/>
        <w:jc w:val="right"/>
        <w:rPr>
          <w:rFonts w:ascii="Times New Roman" w:hAnsi="Times New Roman" w:cs="Times New Roman"/>
          <w:sz w:val="24"/>
          <w:szCs w:val="24"/>
          <w:lang w:val="kk-KZ"/>
        </w:rPr>
      </w:pPr>
    </w:p>
    <w:p w:rsidR="00457420" w:rsidRPr="00457420" w:rsidRDefault="00457420" w:rsidP="00502960">
      <w:pPr>
        <w:tabs>
          <w:tab w:val="left" w:pos="1422"/>
        </w:tabs>
        <w:autoSpaceDE w:val="0"/>
        <w:autoSpaceDN w:val="0"/>
        <w:adjustRightInd w:val="0"/>
        <w:spacing w:after="0"/>
        <w:jc w:val="right"/>
        <w:rPr>
          <w:rFonts w:ascii="Times New Roman" w:hAnsi="Times New Roman" w:cs="Times New Roman"/>
          <w:sz w:val="24"/>
          <w:szCs w:val="24"/>
          <w:lang w:val="kk-KZ"/>
        </w:rPr>
      </w:pPr>
    </w:p>
    <w:p w:rsidR="00412BCF" w:rsidRPr="00412BCF" w:rsidRDefault="00412BCF" w:rsidP="00502960">
      <w:pPr>
        <w:pStyle w:val="24"/>
        <w:spacing w:after="0" w:line="240" w:lineRule="auto"/>
        <w:ind w:firstLine="770"/>
        <w:jc w:val="center"/>
        <w:rPr>
          <w:rFonts w:ascii="Times New Roman" w:hAnsi="Times New Roman" w:cs="Times New Roman"/>
          <w:color w:val="000000"/>
          <w:sz w:val="24"/>
          <w:szCs w:val="24"/>
          <w:lang w:val="kk-KZ"/>
        </w:rPr>
      </w:pPr>
      <w:r w:rsidRPr="00412BCF">
        <w:rPr>
          <w:rFonts w:ascii="Times New Roman" w:hAnsi="Times New Roman" w:cs="Times New Roman"/>
          <w:color w:val="000000"/>
          <w:sz w:val="24"/>
          <w:szCs w:val="24"/>
          <w:lang w:val="kk-KZ"/>
        </w:rPr>
        <w:t xml:space="preserve">Тарифы </w:t>
      </w:r>
      <w:proofErr w:type="spellStart"/>
      <w:r w:rsidRPr="00412BCF">
        <w:rPr>
          <w:rFonts w:ascii="Times New Roman" w:hAnsi="Times New Roman" w:cs="Times New Roman"/>
          <w:color w:val="000000"/>
          <w:sz w:val="24"/>
          <w:szCs w:val="24"/>
          <w:lang w:val="kk-KZ"/>
        </w:rPr>
        <w:t>на</w:t>
      </w:r>
      <w:proofErr w:type="spellEnd"/>
      <w:r w:rsidRPr="00412BCF">
        <w:rPr>
          <w:rFonts w:ascii="Times New Roman" w:hAnsi="Times New Roman" w:cs="Times New Roman"/>
          <w:color w:val="000000"/>
          <w:sz w:val="24"/>
          <w:szCs w:val="24"/>
          <w:lang w:val="kk-KZ"/>
        </w:rPr>
        <w:t xml:space="preserve"> </w:t>
      </w:r>
      <w:proofErr w:type="spellStart"/>
      <w:r w:rsidRPr="00412BCF">
        <w:rPr>
          <w:rFonts w:ascii="Times New Roman" w:hAnsi="Times New Roman" w:cs="Times New Roman"/>
          <w:color w:val="000000"/>
          <w:sz w:val="24"/>
          <w:szCs w:val="24"/>
          <w:lang w:val="kk-KZ"/>
        </w:rPr>
        <w:t>услуги</w:t>
      </w:r>
      <w:proofErr w:type="spellEnd"/>
      <w:r w:rsidRPr="00412BCF">
        <w:rPr>
          <w:rFonts w:ascii="Times New Roman" w:hAnsi="Times New Roman" w:cs="Times New Roman"/>
          <w:color w:val="000000"/>
          <w:sz w:val="24"/>
          <w:szCs w:val="24"/>
          <w:lang w:val="kk-KZ"/>
        </w:rPr>
        <w:t xml:space="preserve"> </w:t>
      </w:r>
      <w:proofErr w:type="spellStart"/>
      <w:r w:rsidRPr="00412BCF">
        <w:rPr>
          <w:rFonts w:ascii="Times New Roman" w:hAnsi="Times New Roman" w:cs="Times New Roman"/>
          <w:color w:val="000000"/>
          <w:sz w:val="24"/>
          <w:szCs w:val="24"/>
          <w:lang w:val="kk-KZ"/>
        </w:rPr>
        <w:t>местной</w:t>
      </w:r>
      <w:proofErr w:type="spellEnd"/>
      <w:r w:rsidRPr="00412BCF">
        <w:rPr>
          <w:rFonts w:ascii="Times New Roman" w:hAnsi="Times New Roman" w:cs="Times New Roman"/>
          <w:color w:val="000000"/>
          <w:sz w:val="24"/>
          <w:szCs w:val="24"/>
          <w:lang w:val="kk-KZ"/>
        </w:rPr>
        <w:t xml:space="preserve"> </w:t>
      </w:r>
      <w:proofErr w:type="spellStart"/>
      <w:r w:rsidRPr="00412BCF">
        <w:rPr>
          <w:rFonts w:ascii="Times New Roman" w:hAnsi="Times New Roman" w:cs="Times New Roman"/>
          <w:color w:val="000000"/>
          <w:sz w:val="24"/>
          <w:szCs w:val="24"/>
          <w:lang w:val="kk-KZ"/>
        </w:rPr>
        <w:t>телефонной</w:t>
      </w:r>
      <w:proofErr w:type="spellEnd"/>
      <w:r w:rsidRPr="00412BCF">
        <w:rPr>
          <w:rFonts w:ascii="Times New Roman" w:hAnsi="Times New Roman" w:cs="Times New Roman"/>
          <w:color w:val="000000"/>
          <w:sz w:val="24"/>
          <w:szCs w:val="24"/>
          <w:lang w:val="kk-KZ"/>
        </w:rPr>
        <w:t xml:space="preserve"> </w:t>
      </w:r>
      <w:proofErr w:type="spellStart"/>
      <w:r w:rsidRPr="00412BCF">
        <w:rPr>
          <w:rFonts w:ascii="Times New Roman" w:hAnsi="Times New Roman" w:cs="Times New Roman"/>
          <w:color w:val="000000"/>
          <w:sz w:val="24"/>
          <w:szCs w:val="24"/>
          <w:lang w:val="kk-KZ"/>
        </w:rPr>
        <w:t>связи</w:t>
      </w:r>
      <w:proofErr w:type="spellEnd"/>
    </w:p>
    <w:p w:rsidR="00412BCF" w:rsidRPr="00412BCF" w:rsidRDefault="00412BCF" w:rsidP="00502960">
      <w:pPr>
        <w:pStyle w:val="24"/>
        <w:spacing w:after="0" w:line="240" w:lineRule="auto"/>
        <w:ind w:firstLine="770"/>
        <w:jc w:val="center"/>
        <w:rPr>
          <w:rFonts w:ascii="Times New Roman" w:hAnsi="Times New Roman" w:cs="Times New Roman"/>
          <w:color w:val="000000"/>
          <w:sz w:val="24"/>
          <w:szCs w:val="24"/>
          <w:lang w:val="kk-KZ"/>
        </w:rPr>
      </w:pPr>
    </w:p>
    <w:tbl>
      <w:tblPr>
        <w:tblStyle w:val="a4"/>
        <w:tblW w:w="0" w:type="auto"/>
        <w:tblLook w:val="04A0" w:firstRow="1" w:lastRow="0" w:firstColumn="1" w:lastColumn="0" w:noHBand="0" w:noVBand="1"/>
      </w:tblPr>
      <w:tblGrid>
        <w:gridCol w:w="675"/>
        <w:gridCol w:w="2410"/>
        <w:gridCol w:w="709"/>
        <w:gridCol w:w="1276"/>
        <w:gridCol w:w="3260"/>
        <w:gridCol w:w="2091"/>
      </w:tblGrid>
      <w:tr w:rsidR="00412BCF" w:rsidRPr="00412BCF" w:rsidTr="006A4D72">
        <w:tc>
          <w:tcPr>
            <w:tcW w:w="675" w:type="dxa"/>
          </w:tcPr>
          <w:p w:rsidR="00412BCF" w:rsidRPr="00412BCF" w:rsidRDefault="00412BCF" w:rsidP="00502960">
            <w:pPr>
              <w:pStyle w:val="24"/>
              <w:spacing w:after="0" w:line="240" w:lineRule="auto"/>
              <w:jc w:val="both"/>
              <w:rPr>
                <w:color w:val="000000"/>
                <w:sz w:val="24"/>
                <w:szCs w:val="24"/>
                <w:lang w:val="kk-KZ"/>
              </w:rPr>
            </w:pPr>
          </w:p>
        </w:tc>
        <w:tc>
          <w:tcPr>
            <w:tcW w:w="2410" w:type="dxa"/>
            <w:vAlign w:val="center"/>
          </w:tcPr>
          <w:p w:rsidR="00412BCF" w:rsidRPr="00412BCF" w:rsidRDefault="00412BCF" w:rsidP="00502960">
            <w:pPr>
              <w:pStyle w:val="24"/>
              <w:spacing w:after="0" w:line="240" w:lineRule="auto"/>
              <w:ind w:firstLine="770"/>
              <w:jc w:val="center"/>
              <w:rPr>
                <w:sz w:val="24"/>
                <w:szCs w:val="24"/>
              </w:rPr>
            </w:pPr>
            <w:r w:rsidRPr="00412BCF">
              <w:rPr>
                <w:sz w:val="24"/>
                <w:szCs w:val="24"/>
              </w:rPr>
              <w:t>Услуга</w:t>
            </w:r>
          </w:p>
        </w:tc>
        <w:tc>
          <w:tcPr>
            <w:tcW w:w="709" w:type="dxa"/>
            <w:vAlign w:val="center"/>
          </w:tcPr>
          <w:p w:rsidR="00412BCF" w:rsidRPr="00412BCF" w:rsidRDefault="00412BCF" w:rsidP="00502960">
            <w:pPr>
              <w:pStyle w:val="24"/>
              <w:spacing w:after="0" w:line="240" w:lineRule="auto"/>
              <w:jc w:val="center"/>
              <w:rPr>
                <w:sz w:val="24"/>
                <w:szCs w:val="24"/>
              </w:rPr>
            </w:pPr>
            <w:r w:rsidRPr="00412BCF">
              <w:rPr>
                <w:sz w:val="24"/>
                <w:szCs w:val="24"/>
              </w:rPr>
              <w:t>Кол-во</w:t>
            </w:r>
          </w:p>
        </w:tc>
        <w:tc>
          <w:tcPr>
            <w:tcW w:w="1276" w:type="dxa"/>
            <w:vAlign w:val="center"/>
          </w:tcPr>
          <w:p w:rsidR="00412BCF" w:rsidRPr="00412BCF" w:rsidRDefault="00412BCF" w:rsidP="00502960">
            <w:pPr>
              <w:pStyle w:val="24"/>
              <w:spacing w:after="0" w:line="240" w:lineRule="auto"/>
              <w:jc w:val="center"/>
              <w:rPr>
                <w:sz w:val="24"/>
                <w:szCs w:val="24"/>
              </w:rPr>
            </w:pPr>
            <w:r w:rsidRPr="00412BCF">
              <w:rPr>
                <w:sz w:val="24"/>
                <w:szCs w:val="24"/>
              </w:rPr>
              <w:t>Адрес</w:t>
            </w:r>
          </w:p>
        </w:tc>
        <w:tc>
          <w:tcPr>
            <w:tcW w:w="3260" w:type="dxa"/>
            <w:vAlign w:val="center"/>
          </w:tcPr>
          <w:p w:rsidR="00412BCF" w:rsidRPr="00412BCF" w:rsidRDefault="00412BCF" w:rsidP="00502960">
            <w:pPr>
              <w:pStyle w:val="24"/>
              <w:spacing w:after="0" w:line="240" w:lineRule="auto"/>
              <w:jc w:val="center"/>
              <w:rPr>
                <w:sz w:val="24"/>
                <w:szCs w:val="24"/>
              </w:rPr>
            </w:pPr>
            <w:r w:rsidRPr="00412BCF">
              <w:rPr>
                <w:sz w:val="24"/>
                <w:szCs w:val="24"/>
              </w:rPr>
              <w:t>Устройства</w:t>
            </w:r>
          </w:p>
        </w:tc>
        <w:tc>
          <w:tcPr>
            <w:tcW w:w="2091" w:type="dxa"/>
            <w:vAlign w:val="center"/>
          </w:tcPr>
          <w:p w:rsidR="00412BCF" w:rsidRPr="00412BCF" w:rsidRDefault="00412BCF" w:rsidP="00502960">
            <w:pPr>
              <w:pStyle w:val="24"/>
              <w:spacing w:after="0" w:line="240" w:lineRule="auto"/>
              <w:jc w:val="center"/>
              <w:rPr>
                <w:sz w:val="24"/>
                <w:szCs w:val="24"/>
              </w:rPr>
            </w:pPr>
            <w:r w:rsidRPr="00412BCF">
              <w:rPr>
                <w:sz w:val="24"/>
                <w:szCs w:val="24"/>
              </w:rPr>
              <w:t>Примечание</w:t>
            </w:r>
          </w:p>
          <w:p w:rsidR="00412BCF" w:rsidRPr="00412BCF" w:rsidRDefault="00412BCF" w:rsidP="00502960">
            <w:pPr>
              <w:pStyle w:val="24"/>
              <w:spacing w:after="0" w:line="240" w:lineRule="auto"/>
              <w:jc w:val="center"/>
              <w:rPr>
                <w:sz w:val="24"/>
                <w:szCs w:val="24"/>
              </w:rPr>
            </w:pPr>
            <w:r w:rsidRPr="00412BCF">
              <w:rPr>
                <w:sz w:val="24"/>
                <w:szCs w:val="24"/>
              </w:rPr>
              <w:t>(тариф с НДС за шт.)</w:t>
            </w:r>
          </w:p>
        </w:tc>
      </w:tr>
      <w:tr w:rsidR="00412BCF" w:rsidRPr="00412BCF" w:rsidTr="006A4D72">
        <w:tc>
          <w:tcPr>
            <w:tcW w:w="675" w:type="dxa"/>
            <w:vAlign w:val="center"/>
          </w:tcPr>
          <w:p w:rsidR="00412BCF" w:rsidRPr="00412BCF" w:rsidRDefault="00412BCF" w:rsidP="00502960">
            <w:pPr>
              <w:pStyle w:val="24"/>
              <w:spacing w:after="0" w:line="240" w:lineRule="auto"/>
              <w:ind w:firstLine="770"/>
              <w:jc w:val="center"/>
              <w:rPr>
                <w:sz w:val="24"/>
                <w:szCs w:val="24"/>
                <w:lang w:val="en-US"/>
              </w:rPr>
            </w:pPr>
            <w:r w:rsidRPr="00412BCF">
              <w:rPr>
                <w:sz w:val="24"/>
                <w:szCs w:val="24"/>
                <w:lang w:val="en-US"/>
              </w:rPr>
              <w:t>1</w:t>
            </w:r>
          </w:p>
          <w:p w:rsidR="00412BCF" w:rsidRPr="00412BCF" w:rsidRDefault="00412BCF" w:rsidP="00502960">
            <w:pPr>
              <w:jc w:val="center"/>
              <w:rPr>
                <w:sz w:val="24"/>
                <w:szCs w:val="24"/>
                <w:lang w:val="kk-KZ"/>
              </w:rPr>
            </w:pPr>
            <w:r w:rsidRPr="00412BCF">
              <w:rPr>
                <w:sz w:val="24"/>
                <w:szCs w:val="24"/>
                <w:lang w:val="kk-KZ"/>
              </w:rPr>
              <w:t>1</w:t>
            </w:r>
          </w:p>
        </w:tc>
        <w:tc>
          <w:tcPr>
            <w:tcW w:w="2410" w:type="dxa"/>
            <w:vAlign w:val="center"/>
          </w:tcPr>
          <w:p w:rsidR="00412BCF" w:rsidRPr="00412BCF" w:rsidRDefault="00412BCF" w:rsidP="00502960">
            <w:pPr>
              <w:pStyle w:val="24"/>
              <w:spacing w:after="0" w:line="240" w:lineRule="auto"/>
              <w:rPr>
                <w:sz w:val="24"/>
                <w:szCs w:val="24"/>
              </w:rPr>
            </w:pPr>
            <w:r w:rsidRPr="00412BCF">
              <w:rPr>
                <w:sz w:val="24"/>
                <w:szCs w:val="24"/>
              </w:rPr>
              <w:t>Основной телефон</w:t>
            </w:r>
          </w:p>
        </w:tc>
        <w:tc>
          <w:tcPr>
            <w:tcW w:w="709" w:type="dxa"/>
            <w:vAlign w:val="center"/>
          </w:tcPr>
          <w:p w:rsidR="00412BCF" w:rsidRPr="00412BCF" w:rsidRDefault="00412BCF" w:rsidP="00502960">
            <w:pPr>
              <w:pStyle w:val="24"/>
              <w:spacing w:after="0" w:line="240" w:lineRule="auto"/>
              <w:jc w:val="center"/>
              <w:rPr>
                <w:sz w:val="24"/>
                <w:szCs w:val="24"/>
                <w:lang w:val="kk-KZ"/>
              </w:rPr>
            </w:pPr>
            <w:r w:rsidRPr="00412BCF">
              <w:rPr>
                <w:sz w:val="24"/>
                <w:szCs w:val="24"/>
                <w:lang w:val="kk-KZ"/>
              </w:rPr>
              <w:t>5</w:t>
            </w:r>
          </w:p>
        </w:tc>
        <w:tc>
          <w:tcPr>
            <w:tcW w:w="1276" w:type="dxa"/>
          </w:tcPr>
          <w:p w:rsidR="00412BCF" w:rsidRPr="00412BCF" w:rsidRDefault="00412BCF" w:rsidP="00502960">
            <w:pPr>
              <w:pStyle w:val="24"/>
              <w:spacing w:after="0" w:line="240" w:lineRule="auto"/>
              <w:jc w:val="center"/>
              <w:rPr>
                <w:sz w:val="24"/>
                <w:szCs w:val="24"/>
              </w:rPr>
            </w:pPr>
            <w:r w:rsidRPr="00412BCF">
              <w:rPr>
                <w:sz w:val="24"/>
                <w:szCs w:val="24"/>
                <w:lang w:val="kk-KZ"/>
              </w:rPr>
              <w:t>у</w:t>
            </w:r>
            <w:r w:rsidRPr="00412BCF">
              <w:rPr>
                <w:sz w:val="24"/>
                <w:szCs w:val="24"/>
              </w:rPr>
              <w:t>л.</w:t>
            </w:r>
            <w:r w:rsidRPr="00412BCF">
              <w:rPr>
                <w:sz w:val="24"/>
                <w:szCs w:val="24"/>
                <w:lang w:val="kk-KZ"/>
              </w:rPr>
              <w:t xml:space="preserve"> </w:t>
            </w:r>
            <w:proofErr w:type="spellStart"/>
            <w:r w:rsidRPr="00412BCF">
              <w:rPr>
                <w:sz w:val="24"/>
                <w:szCs w:val="24"/>
              </w:rPr>
              <w:t>Асау</w:t>
            </w:r>
            <w:proofErr w:type="spellEnd"/>
            <w:r w:rsidRPr="00412BCF">
              <w:rPr>
                <w:sz w:val="24"/>
                <w:szCs w:val="24"/>
              </w:rPr>
              <w:t xml:space="preserve"> Барака, 45</w:t>
            </w:r>
          </w:p>
        </w:tc>
        <w:tc>
          <w:tcPr>
            <w:tcW w:w="3260" w:type="dxa"/>
          </w:tcPr>
          <w:p w:rsidR="00412BCF" w:rsidRPr="00412BCF" w:rsidRDefault="00412BCF" w:rsidP="00502960">
            <w:pPr>
              <w:pStyle w:val="24"/>
              <w:spacing w:after="0" w:line="240" w:lineRule="auto"/>
              <w:jc w:val="both"/>
              <w:rPr>
                <w:sz w:val="24"/>
                <w:szCs w:val="24"/>
              </w:rPr>
            </w:pPr>
            <w:r w:rsidRPr="00412BCF">
              <w:rPr>
                <w:sz w:val="24"/>
                <w:szCs w:val="24"/>
              </w:rPr>
              <w:t>210529, 210643, 210709, 210833, 210834</w:t>
            </w:r>
          </w:p>
        </w:tc>
        <w:tc>
          <w:tcPr>
            <w:tcW w:w="2091" w:type="dxa"/>
            <w:vAlign w:val="center"/>
          </w:tcPr>
          <w:p w:rsidR="00412BCF" w:rsidRPr="00E02A80" w:rsidRDefault="00412BCF" w:rsidP="00502960">
            <w:pPr>
              <w:pStyle w:val="24"/>
              <w:spacing w:after="0" w:line="240" w:lineRule="auto"/>
              <w:rPr>
                <w:sz w:val="24"/>
                <w:szCs w:val="24"/>
                <w:lang w:val="kk-KZ"/>
              </w:rPr>
            </w:pPr>
          </w:p>
        </w:tc>
      </w:tr>
      <w:tr w:rsidR="00412BCF" w:rsidRPr="00412BCF" w:rsidTr="006A4D72">
        <w:tc>
          <w:tcPr>
            <w:tcW w:w="675"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2</w:t>
            </w:r>
          </w:p>
        </w:tc>
        <w:tc>
          <w:tcPr>
            <w:tcW w:w="2410" w:type="dxa"/>
          </w:tcPr>
          <w:p w:rsidR="00412BCF" w:rsidRPr="00412BCF" w:rsidRDefault="00412BCF" w:rsidP="00502960">
            <w:pPr>
              <w:pStyle w:val="24"/>
              <w:spacing w:after="0" w:line="240" w:lineRule="auto"/>
              <w:rPr>
                <w:color w:val="000000"/>
                <w:sz w:val="24"/>
                <w:szCs w:val="24"/>
                <w:lang w:val="kk-KZ"/>
              </w:rPr>
            </w:pPr>
            <w:r w:rsidRPr="00412BCF">
              <w:rPr>
                <w:sz w:val="24"/>
                <w:szCs w:val="24"/>
              </w:rPr>
              <w:t>Телефон малой АТС</w:t>
            </w:r>
          </w:p>
        </w:tc>
        <w:tc>
          <w:tcPr>
            <w:tcW w:w="709"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1</w:t>
            </w:r>
          </w:p>
        </w:tc>
        <w:tc>
          <w:tcPr>
            <w:tcW w:w="1276" w:type="dxa"/>
          </w:tcPr>
          <w:p w:rsidR="00412BCF" w:rsidRPr="00412BCF" w:rsidRDefault="00412BCF" w:rsidP="00502960">
            <w:pPr>
              <w:pStyle w:val="24"/>
              <w:spacing w:after="0" w:line="240" w:lineRule="auto"/>
              <w:jc w:val="center"/>
              <w:rPr>
                <w:color w:val="000000"/>
                <w:sz w:val="24"/>
                <w:szCs w:val="24"/>
                <w:lang w:val="kk-KZ"/>
              </w:rPr>
            </w:pPr>
          </w:p>
        </w:tc>
        <w:tc>
          <w:tcPr>
            <w:tcW w:w="3260" w:type="dxa"/>
            <w:vAlign w:val="center"/>
          </w:tcPr>
          <w:p w:rsidR="00412BCF" w:rsidRPr="00412BCF" w:rsidRDefault="00412BCF" w:rsidP="00502960">
            <w:pPr>
              <w:pStyle w:val="24"/>
              <w:spacing w:after="0" w:line="240" w:lineRule="auto"/>
              <w:rPr>
                <w:sz w:val="24"/>
                <w:szCs w:val="24"/>
              </w:rPr>
            </w:pPr>
            <w:r w:rsidRPr="00412BCF">
              <w:rPr>
                <w:sz w:val="24"/>
                <w:szCs w:val="24"/>
              </w:rPr>
              <w:t xml:space="preserve">              310163</w:t>
            </w:r>
          </w:p>
        </w:tc>
        <w:tc>
          <w:tcPr>
            <w:tcW w:w="2091" w:type="dxa"/>
            <w:vAlign w:val="center"/>
          </w:tcPr>
          <w:p w:rsidR="00412BCF" w:rsidRPr="00412BCF" w:rsidRDefault="00412BCF" w:rsidP="00502960">
            <w:pPr>
              <w:pStyle w:val="24"/>
              <w:spacing w:after="0" w:line="240" w:lineRule="auto"/>
              <w:rPr>
                <w:sz w:val="24"/>
                <w:szCs w:val="24"/>
                <w:lang w:val="kk-KZ"/>
              </w:rPr>
            </w:pPr>
          </w:p>
        </w:tc>
      </w:tr>
      <w:tr w:rsidR="00412BCF" w:rsidRPr="00412BCF" w:rsidTr="006A4D72">
        <w:tc>
          <w:tcPr>
            <w:tcW w:w="675"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3</w:t>
            </w:r>
          </w:p>
        </w:tc>
        <w:tc>
          <w:tcPr>
            <w:tcW w:w="2410" w:type="dxa"/>
          </w:tcPr>
          <w:p w:rsidR="00412BCF" w:rsidRPr="00412BCF" w:rsidRDefault="00412BCF" w:rsidP="00502960">
            <w:pPr>
              <w:pStyle w:val="24"/>
              <w:spacing w:after="0" w:line="240" w:lineRule="auto"/>
              <w:rPr>
                <w:color w:val="000000"/>
                <w:sz w:val="24"/>
                <w:szCs w:val="24"/>
                <w:lang w:val="kk-KZ"/>
              </w:rPr>
            </w:pPr>
            <w:r w:rsidRPr="00412BCF">
              <w:rPr>
                <w:sz w:val="24"/>
                <w:szCs w:val="24"/>
              </w:rPr>
              <w:t>Прямая линия</w:t>
            </w:r>
          </w:p>
        </w:tc>
        <w:tc>
          <w:tcPr>
            <w:tcW w:w="709"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1</w:t>
            </w:r>
          </w:p>
        </w:tc>
        <w:tc>
          <w:tcPr>
            <w:tcW w:w="1276" w:type="dxa"/>
          </w:tcPr>
          <w:p w:rsidR="00412BCF" w:rsidRPr="00412BCF" w:rsidRDefault="00412BCF" w:rsidP="00502960">
            <w:pPr>
              <w:pStyle w:val="24"/>
              <w:spacing w:after="0" w:line="240" w:lineRule="auto"/>
              <w:jc w:val="center"/>
              <w:rPr>
                <w:color w:val="000000"/>
                <w:sz w:val="24"/>
                <w:szCs w:val="24"/>
                <w:lang w:val="kk-KZ"/>
              </w:rPr>
            </w:pPr>
          </w:p>
        </w:tc>
        <w:tc>
          <w:tcPr>
            <w:tcW w:w="3260" w:type="dxa"/>
            <w:vAlign w:val="center"/>
          </w:tcPr>
          <w:p w:rsidR="00412BCF" w:rsidRPr="00412BCF" w:rsidRDefault="00412BCF" w:rsidP="00502960">
            <w:pPr>
              <w:pStyle w:val="24"/>
              <w:spacing w:after="0" w:line="240" w:lineRule="auto"/>
              <w:ind w:firstLine="770"/>
              <w:rPr>
                <w:sz w:val="24"/>
                <w:szCs w:val="24"/>
              </w:rPr>
            </w:pPr>
            <w:r w:rsidRPr="00412BCF">
              <w:rPr>
                <w:sz w:val="24"/>
                <w:szCs w:val="24"/>
              </w:rPr>
              <w:t xml:space="preserve"> 100060</w:t>
            </w:r>
          </w:p>
        </w:tc>
        <w:tc>
          <w:tcPr>
            <w:tcW w:w="2091" w:type="dxa"/>
            <w:vAlign w:val="center"/>
          </w:tcPr>
          <w:p w:rsidR="00412BCF" w:rsidRPr="00412BCF" w:rsidRDefault="00412BCF" w:rsidP="00502960">
            <w:pPr>
              <w:pStyle w:val="24"/>
              <w:spacing w:after="0" w:line="240" w:lineRule="auto"/>
              <w:rPr>
                <w:sz w:val="24"/>
                <w:szCs w:val="24"/>
                <w:lang w:val="kk-KZ"/>
              </w:rPr>
            </w:pPr>
          </w:p>
        </w:tc>
      </w:tr>
      <w:tr w:rsidR="00412BCF" w:rsidRPr="00412BCF" w:rsidTr="006A4D72">
        <w:tc>
          <w:tcPr>
            <w:tcW w:w="675"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4</w:t>
            </w:r>
          </w:p>
        </w:tc>
        <w:tc>
          <w:tcPr>
            <w:tcW w:w="2410" w:type="dxa"/>
          </w:tcPr>
          <w:p w:rsidR="00412BCF" w:rsidRPr="00412BCF" w:rsidRDefault="00412BCF" w:rsidP="00502960">
            <w:pPr>
              <w:pStyle w:val="24"/>
              <w:spacing w:after="0" w:line="240" w:lineRule="auto"/>
              <w:rPr>
                <w:color w:val="000000"/>
                <w:sz w:val="24"/>
                <w:szCs w:val="24"/>
                <w:lang w:val="kk-KZ"/>
              </w:rPr>
            </w:pPr>
            <w:r w:rsidRPr="00412BCF">
              <w:rPr>
                <w:sz w:val="24"/>
                <w:szCs w:val="24"/>
              </w:rPr>
              <w:t>Прочие услуги ГТС (ДВО)</w:t>
            </w:r>
          </w:p>
        </w:tc>
        <w:tc>
          <w:tcPr>
            <w:tcW w:w="709" w:type="dxa"/>
          </w:tcPr>
          <w:p w:rsidR="00412BCF" w:rsidRPr="00412BCF" w:rsidRDefault="00412BCF" w:rsidP="00502960">
            <w:pPr>
              <w:pStyle w:val="24"/>
              <w:spacing w:after="0" w:line="240" w:lineRule="auto"/>
              <w:jc w:val="center"/>
              <w:rPr>
                <w:color w:val="000000"/>
                <w:sz w:val="24"/>
                <w:szCs w:val="24"/>
                <w:lang w:val="kk-KZ"/>
              </w:rPr>
            </w:pPr>
            <w:r w:rsidRPr="00412BCF">
              <w:rPr>
                <w:color w:val="000000"/>
                <w:sz w:val="24"/>
                <w:szCs w:val="24"/>
                <w:lang w:val="kk-KZ"/>
              </w:rPr>
              <w:t>1</w:t>
            </w:r>
          </w:p>
        </w:tc>
        <w:tc>
          <w:tcPr>
            <w:tcW w:w="1276" w:type="dxa"/>
          </w:tcPr>
          <w:p w:rsidR="00412BCF" w:rsidRPr="00412BCF" w:rsidRDefault="00412BCF" w:rsidP="00502960">
            <w:pPr>
              <w:pStyle w:val="24"/>
              <w:spacing w:after="0" w:line="240" w:lineRule="auto"/>
              <w:jc w:val="center"/>
              <w:rPr>
                <w:color w:val="000000"/>
                <w:sz w:val="24"/>
                <w:szCs w:val="24"/>
                <w:lang w:val="kk-KZ"/>
              </w:rPr>
            </w:pPr>
          </w:p>
        </w:tc>
        <w:tc>
          <w:tcPr>
            <w:tcW w:w="3260" w:type="dxa"/>
            <w:vAlign w:val="center"/>
          </w:tcPr>
          <w:p w:rsidR="00412BCF" w:rsidRPr="00412BCF" w:rsidRDefault="00412BCF" w:rsidP="00502960">
            <w:pPr>
              <w:pStyle w:val="24"/>
              <w:spacing w:after="0" w:line="240" w:lineRule="auto"/>
              <w:ind w:firstLine="31"/>
              <w:rPr>
                <w:sz w:val="24"/>
                <w:szCs w:val="24"/>
              </w:rPr>
            </w:pPr>
            <w:r w:rsidRPr="00412BCF">
              <w:rPr>
                <w:sz w:val="24"/>
                <w:szCs w:val="24"/>
              </w:rPr>
              <w:t xml:space="preserve">             210529</w:t>
            </w:r>
          </w:p>
        </w:tc>
        <w:tc>
          <w:tcPr>
            <w:tcW w:w="2091" w:type="dxa"/>
            <w:vAlign w:val="center"/>
          </w:tcPr>
          <w:p w:rsidR="00412BCF" w:rsidRPr="00412BCF" w:rsidRDefault="00412BCF" w:rsidP="00502960">
            <w:pPr>
              <w:pStyle w:val="24"/>
              <w:spacing w:after="0" w:line="240" w:lineRule="auto"/>
              <w:rPr>
                <w:sz w:val="24"/>
                <w:szCs w:val="24"/>
                <w:lang w:val="kk-KZ"/>
              </w:rPr>
            </w:pPr>
          </w:p>
        </w:tc>
      </w:tr>
    </w:tbl>
    <w:p w:rsidR="00412BCF" w:rsidRPr="00412BCF" w:rsidRDefault="00412BCF" w:rsidP="00502960">
      <w:pPr>
        <w:pStyle w:val="24"/>
        <w:spacing w:after="0" w:line="240" w:lineRule="auto"/>
        <w:ind w:firstLine="770"/>
        <w:jc w:val="both"/>
        <w:rPr>
          <w:rFonts w:ascii="Times New Roman" w:hAnsi="Times New Roman" w:cs="Times New Roman"/>
          <w:color w:val="000000"/>
          <w:sz w:val="24"/>
          <w:szCs w:val="24"/>
          <w:lang w:val="kk-KZ"/>
        </w:rPr>
      </w:pPr>
    </w:p>
    <w:p w:rsidR="00412BCF" w:rsidRPr="00412BCF" w:rsidRDefault="00412BCF" w:rsidP="00502960">
      <w:pPr>
        <w:pStyle w:val="81"/>
        <w:shd w:val="clear" w:color="auto" w:fill="auto"/>
        <w:spacing w:before="120" w:line="240" w:lineRule="auto"/>
        <w:ind w:left="6" w:firstLine="770"/>
        <w:jc w:val="both"/>
        <w:rPr>
          <w:rStyle w:val="82"/>
          <w:rFonts w:ascii="Times New Roman" w:hAnsi="Times New Roman" w:cs="Times New Roman"/>
          <w:sz w:val="24"/>
          <w:szCs w:val="24"/>
        </w:rPr>
      </w:pPr>
      <w:r w:rsidRPr="00412BCF">
        <w:rPr>
          <w:rStyle w:val="82"/>
          <w:rFonts w:ascii="Times New Roman" w:hAnsi="Times New Roman" w:cs="Times New Roman"/>
          <w:sz w:val="24"/>
          <w:szCs w:val="24"/>
        </w:rPr>
        <w:t>Требования</w:t>
      </w:r>
      <w:r w:rsidRPr="00412BCF">
        <w:rPr>
          <w:rStyle w:val="82"/>
          <w:rFonts w:ascii="Times New Roman" w:hAnsi="Times New Roman" w:cs="Times New Roman"/>
          <w:sz w:val="24"/>
          <w:szCs w:val="24"/>
          <w:lang w:val="kk-KZ"/>
        </w:rPr>
        <w:t xml:space="preserve"> к</w:t>
      </w:r>
      <w:r w:rsidRPr="00412BCF">
        <w:rPr>
          <w:rStyle w:val="82"/>
          <w:rFonts w:ascii="Times New Roman" w:hAnsi="Times New Roman" w:cs="Times New Roman"/>
          <w:sz w:val="24"/>
          <w:szCs w:val="24"/>
        </w:rPr>
        <w:t xml:space="preserve"> контрольным срокам устранения повреждений</w:t>
      </w:r>
    </w:p>
    <w:p w:rsidR="00412BCF" w:rsidRPr="00412BCF" w:rsidRDefault="00412BCF" w:rsidP="00502960">
      <w:pPr>
        <w:pStyle w:val="410"/>
        <w:numPr>
          <w:ilvl w:val="0"/>
          <w:numId w:val="16"/>
        </w:numPr>
        <w:shd w:val="clear" w:color="auto" w:fill="auto"/>
        <w:tabs>
          <w:tab w:val="left" w:pos="389"/>
        </w:tabs>
        <w:spacing w:line="274" w:lineRule="exact"/>
        <w:ind w:left="40" w:right="-1" w:firstLine="770"/>
        <w:jc w:val="both"/>
        <w:rPr>
          <w:rFonts w:ascii="Times New Roman" w:hAnsi="Times New Roman" w:cs="Times New Roman"/>
          <w:sz w:val="24"/>
          <w:szCs w:val="24"/>
        </w:rPr>
      </w:pPr>
      <w:proofErr w:type="spellStart"/>
      <w:r w:rsidRPr="00412BCF">
        <w:rPr>
          <w:rFonts w:ascii="Times New Roman" w:hAnsi="Times New Roman" w:cs="Times New Roman"/>
          <w:sz w:val="24"/>
          <w:szCs w:val="24"/>
        </w:rPr>
        <w:t>Станционно</w:t>
      </w:r>
      <w:proofErr w:type="spellEnd"/>
      <w:r w:rsidRPr="00412BCF">
        <w:rPr>
          <w:rFonts w:ascii="Times New Roman" w:hAnsi="Times New Roman" w:cs="Times New Roman"/>
          <w:sz w:val="24"/>
          <w:szCs w:val="24"/>
        </w:rPr>
        <w:t xml:space="preserve"> - абонентские - в течение 45 минут с момента поступления заявки на обслуживаемых АТС и 2 часа с учетом времени, затраченного монтером на проезд и доставку необходимых материалов;</w:t>
      </w:r>
    </w:p>
    <w:p w:rsidR="00412BCF" w:rsidRPr="00412BCF" w:rsidRDefault="00412BCF" w:rsidP="00502960">
      <w:pPr>
        <w:pStyle w:val="410"/>
        <w:numPr>
          <w:ilvl w:val="0"/>
          <w:numId w:val="16"/>
        </w:numPr>
        <w:shd w:val="clear" w:color="auto" w:fill="auto"/>
        <w:tabs>
          <w:tab w:val="left" w:pos="306"/>
        </w:tabs>
        <w:spacing w:line="274" w:lineRule="exact"/>
        <w:ind w:left="40" w:right="-1" w:firstLine="770"/>
        <w:jc w:val="both"/>
        <w:rPr>
          <w:rFonts w:ascii="Times New Roman" w:hAnsi="Times New Roman" w:cs="Times New Roman"/>
          <w:sz w:val="24"/>
          <w:szCs w:val="24"/>
        </w:rPr>
      </w:pPr>
      <w:r w:rsidRPr="00412BCF">
        <w:rPr>
          <w:rFonts w:ascii="Times New Roman" w:hAnsi="Times New Roman" w:cs="Times New Roman"/>
          <w:sz w:val="24"/>
          <w:szCs w:val="24"/>
        </w:rPr>
        <w:t xml:space="preserve">Аппаратные и линейно-абонентские - в день поступления заявки, если </w:t>
      </w:r>
      <w:proofErr w:type="gramStart"/>
      <w:r w:rsidRPr="00412BCF">
        <w:rPr>
          <w:rFonts w:ascii="Times New Roman" w:hAnsi="Times New Roman" w:cs="Times New Roman"/>
          <w:sz w:val="24"/>
          <w:szCs w:val="24"/>
        </w:rPr>
        <w:t>последняя</w:t>
      </w:r>
      <w:proofErr w:type="gramEnd"/>
      <w:r w:rsidRPr="00412BCF">
        <w:rPr>
          <w:rFonts w:ascii="Times New Roman" w:hAnsi="Times New Roman" w:cs="Times New Roman"/>
          <w:sz w:val="24"/>
          <w:szCs w:val="24"/>
        </w:rPr>
        <w:t xml:space="preserve"> поступила до 17 часов в рабочие дни. В случае поступления заявления после 17 часов в рабочие дни, повреждения устраняются в течение следующего рабочего дня;</w:t>
      </w:r>
    </w:p>
    <w:p w:rsidR="00412BCF" w:rsidRPr="00412BCF" w:rsidRDefault="00412BCF" w:rsidP="00502960">
      <w:pPr>
        <w:pStyle w:val="410"/>
        <w:numPr>
          <w:ilvl w:val="0"/>
          <w:numId w:val="16"/>
        </w:numPr>
        <w:shd w:val="clear" w:color="auto" w:fill="auto"/>
        <w:tabs>
          <w:tab w:val="left" w:pos="299"/>
        </w:tabs>
        <w:spacing w:line="274" w:lineRule="exact"/>
        <w:ind w:left="40" w:right="-1" w:firstLine="770"/>
        <w:jc w:val="both"/>
        <w:rPr>
          <w:rFonts w:ascii="Times New Roman" w:hAnsi="Times New Roman" w:cs="Times New Roman"/>
          <w:sz w:val="24"/>
          <w:szCs w:val="24"/>
        </w:rPr>
      </w:pPr>
      <w:r w:rsidRPr="00412BCF">
        <w:rPr>
          <w:rFonts w:ascii="Times New Roman" w:hAnsi="Times New Roman" w:cs="Times New Roman"/>
          <w:sz w:val="24"/>
          <w:szCs w:val="24"/>
        </w:rPr>
        <w:t>Линейные: на соединительных линиях  - не более чем 8 часов и на абонентских линиях - не более чем за 24 часа (одни сутки);</w:t>
      </w:r>
    </w:p>
    <w:p w:rsidR="00412BCF" w:rsidRPr="00412BCF" w:rsidRDefault="00412BCF" w:rsidP="00502960">
      <w:pPr>
        <w:pStyle w:val="410"/>
        <w:numPr>
          <w:ilvl w:val="0"/>
          <w:numId w:val="16"/>
        </w:numPr>
        <w:shd w:val="clear" w:color="auto" w:fill="auto"/>
        <w:tabs>
          <w:tab w:val="left" w:pos="278"/>
        </w:tabs>
        <w:spacing w:line="274" w:lineRule="exact"/>
        <w:ind w:left="40" w:right="-1" w:firstLine="770"/>
        <w:jc w:val="both"/>
        <w:rPr>
          <w:rFonts w:ascii="Times New Roman" w:hAnsi="Times New Roman" w:cs="Times New Roman"/>
          <w:sz w:val="24"/>
          <w:szCs w:val="24"/>
        </w:rPr>
      </w:pPr>
      <w:r w:rsidRPr="00412BCF">
        <w:rPr>
          <w:rFonts w:ascii="Times New Roman" w:hAnsi="Times New Roman" w:cs="Times New Roman"/>
          <w:sz w:val="24"/>
          <w:szCs w:val="24"/>
        </w:rPr>
        <w:t>Кабельные:</w:t>
      </w:r>
    </w:p>
    <w:p w:rsidR="00412BCF" w:rsidRPr="00412BCF" w:rsidRDefault="00412BCF" w:rsidP="00502960">
      <w:pPr>
        <w:pStyle w:val="410"/>
        <w:shd w:val="clear" w:color="auto" w:fill="auto"/>
        <w:tabs>
          <w:tab w:val="left" w:pos="299"/>
        </w:tabs>
        <w:spacing w:line="274" w:lineRule="exact"/>
        <w:ind w:left="40" w:right="-1" w:firstLine="770"/>
        <w:jc w:val="both"/>
        <w:rPr>
          <w:rFonts w:ascii="Times New Roman" w:hAnsi="Times New Roman" w:cs="Times New Roman"/>
          <w:sz w:val="24"/>
          <w:szCs w:val="24"/>
        </w:rPr>
      </w:pPr>
      <w:r w:rsidRPr="00644CEA">
        <w:rPr>
          <w:rStyle w:val="43"/>
          <w:rFonts w:ascii="Times New Roman" w:hAnsi="Times New Roman" w:cs="Times New Roman"/>
          <w:b w:val="0"/>
          <w:sz w:val="24"/>
          <w:szCs w:val="24"/>
        </w:rPr>
        <w:t>а)</w:t>
      </w:r>
      <w:r w:rsidRPr="00644CEA">
        <w:rPr>
          <w:rFonts w:ascii="Times New Roman" w:hAnsi="Times New Roman" w:cs="Times New Roman"/>
          <w:b/>
          <w:sz w:val="24"/>
          <w:szCs w:val="24"/>
        </w:rPr>
        <w:tab/>
      </w:r>
      <w:r w:rsidRPr="00412BCF">
        <w:rPr>
          <w:rFonts w:ascii="Times New Roman" w:hAnsi="Times New Roman" w:cs="Times New Roman"/>
          <w:sz w:val="24"/>
          <w:szCs w:val="24"/>
        </w:rPr>
        <w:t>в оконечных устройствах – замена испорченных пар в магистральном или распределительном кабеле в тот же день при поступлении заявки до 17 часов;</w:t>
      </w:r>
    </w:p>
    <w:p w:rsidR="00412BCF" w:rsidRPr="00412BCF" w:rsidRDefault="00412BCF" w:rsidP="00502960">
      <w:pPr>
        <w:pStyle w:val="410"/>
        <w:shd w:val="clear" w:color="auto" w:fill="auto"/>
        <w:tabs>
          <w:tab w:val="left" w:pos="407"/>
        </w:tabs>
        <w:spacing w:line="274" w:lineRule="exact"/>
        <w:ind w:left="40" w:right="-1" w:firstLine="770"/>
        <w:jc w:val="both"/>
        <w:rPr>
          <w:rFonts w:ascii="Times New Roman" w:hAnsi="Times New Roman" w:cs="Times New Roman"/>
          <w:sz w:val="24"/>
          <w:szCs w:val="24"/>
        </w:rPr>
      </w:pPr>
      <w:r w:rsidRPr="00412BCF">
        <w:rPr>
          <w:rFonts w:ascii="Times New Roman" w:hAnsi="Times New Roman" w:cs="Times New Roman"/>
          <w:sz w:val="24"/>
          <w:szCs w:val="24"/>
        </w:rPr>
        <w:t>б) в кабелях (межстанционной связи, магистральных и распределительных) с заменой пролета емкостью до 200 пар включительно - 36 часов (1,5 суток);</w:t>
      </w:r>
    </w:p>
    <w:p w:rsidR="00412BCF" w:rsidRPr="00412BCF" w:rsidRDefault="00412BCF" w:rsidP="00502960">
      <w:pPr>
        <w:autoSpaceDE w:val="0"/>
        <w:autoSpaceDN w:val="0"/>
        <w:spacing w:after="0"/>
        <w:ind w:right="-1" w:firstLine="770"/>
        <w:jc w:val="both"/>
        <w:rPr>
          <w:rFonts w:ascii="Times New Roman" w:hAnsi="Times New Roman" w:cs="Times New Roman"/>
          <w:sz w:val="24"/>
          <w:szCs w:val="24"/>
          <w:lang w:val="kk-KZ"/>
        </w:rPr>
      </w:pPr>
      <w:r w:rsidRPr="00644CEA">
        <w:rPr>
          <w:rStyle w:val="43"/>
          <w:rFonts w:ascii="Times New Roman" w:hAnsi="Times New Roman" w:cs="Times New Roman"/>
          <w:b w:val="0"/>
          <w:sz w:val="24"/>
          <w:szCs w:val="24"/>
        </w:rPr>
        <w:t>в)</w:t>
      </w:r>
      <w:r w:rsidRPr="00412BCF">
        <w:rPr>
          <w:rStyle w:val="43"/>
          <w:rFonts w:ascii="Times New Roman" w:hAnsi="Times New Roman" w:cs="Times New Roman"/>
          <w:sz w:val="24"/>
          <w:szCs w:val="24"/>
        </w:rPr>
        <w:t xml:space="preserve"> </w:t>
      </w:r>
      <w:r w:rsidRPr="00412BCF">
        <w:rPr>
          <w:rFonts w:ascii="Times New Roman" w:hAnsi="Times New Roman" w:cs="Times New Roman"/>
          <w:sz w:val="24"/>
          <w:szCs w:val="24"/>
        </w:rPr>
        <w:t>восстановление действия связей в поврежденном кабеле путем обходной линии - 24 часа.</w:t>
      </w:r>
    </w:p>
    <w:p w:rsidR="00412BCF" w:rsidRPr="00412BCF" w:rsidRDefault="00412BCF" w:rsidP="00502960">
      <w:pPr>
        <w:autoSpaceDE w:val="0"/>
        <w:autoSpaceDN w:val="0"/>
        <w:spacing w:after="0"/>
        <w:ind w:right="-1" w:firstLine="770"/>
        <w:jc w:val="both"/>
        <w:rPr>
          <w:rFonts w:ascii="Times New Roman" w:hAnsi="Times New Roman" w:cs="Times New Roman"/>
          <w:sz w:val="24"/>
          <w:szCs w:val="24"/>
          <w:lang w:val="kk-KZ"/>
        </w:rPr>
      </w:pPr>
      <w:proofErr w:type="spellStart"/>
      <w:r w:rsidRPr="00412BCF">
        <w:rPr>
          <w:rFonts w:ascii="Times New Roman" w:hAnsi="Times New Roman" w:cs="Times New Roman"/>
          <w:sz w:val="24"/>
          <w:szCs w:val="24"/>
          <w:lang w:val="kk-KZ"/>
        </w:rPr>
        <w:t>Примечание</w:t>
      </w:r>
      <w:proofErr w:type="spellEnd"/>
      <w:r w:rsidRPr="00412BCF">
        <w:rPr>
          <w:rFonts w:ascii="Times New Roman" w:hAnsi="Times New Roman" w:cs="Times New Roman"/>
          <w:sz w:val="24"/>
          <w:szCs w:val="24"/>
          <w:lang w:val="kk-KZ"/>
        </w:rPr>
        <w:t>:</w:t>
      </w:r>
    </w:p>
    <w:p w:rsidR="00412BCF" w:rsidRPr="00412BCF" w:rsidRDefault="00412BCF" w:rsidP="00502960">
      <w:pPr>
        <w:autoSpaceDE w:val="0"/>
        <w:autoSpaceDN w:val="0"/>
        <w:spacing w:after="0"/>
        <w:ind w:right="-1" w:firstLine="770"/>
        <w:jc w:val="both"/>
        <w:rPr>
          <w:rFonts w:ascii="Times New Roman" w:hAnsi="Times New Roman" w:cs="Times New Roman"/>
          <w:sz w:val="24"/>
          <w:szCs w:val="24"/>
          <w:lang w:val="kk-KZ"/>
        </w:rPr>
      </w:pPr>
      <w:proofErr w:type="spellStart"/>
      <w:r w:rsidRPr="00412BCF">
        <w:rPr>
          <w:rFonts w:ascii="Times New Roman" w:hAnsi="Times New Roman" w:cs="Times New Roman"/>
          <w:sz w:val="24"/>
          <w:szCs w:val="24"/>
          <w:lang w:val="kk-KZ"/>
        </w:rPr>
        <w:t>Оплата</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за</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междугородние</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международные</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разговоры</w:t>
      </w:r>
      <w:proofErr w:type="spellEnd"/>
      <w:r w:rsidRPr="00412BCF">
        <w:rPr>
          <w:rFonts w:ascii="Times New Roman" w:hAnsi="Times New Roman" w:cs="Times New Roman"/>
          <w:sz w:val="24"/>
          <w:szCs w:val="24"/>
          <w:lang w:val="kk-KZ"/>
        </w:rPr>
        <w:t xml:space="preserve">, оператор </w:t>
      </w:r>
      <w:proofErr w:type="spellStart"/>
      <w:r w:rsidRPr="00412BCF">
        <w:rPr>
          <w:rFonts w:ascii="Times New Roman" w:hAnsi="Times New Roman" w:cs="Times New Roman"/>
          <w:sz w:val="24"/>
          <w:szCs w:val="24"/>
          <w:lang w:val="kk-KZ"/>
        </w:rPr>
        <w:t>сотовой</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связи</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единая</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справка</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по</w:t>
      </w:r>
      <w:proofErr w:type="spellEnd"/>
      <w:r w:rsidRPr="00412BCF">
        <w:rPr>
          <w:rFonts w:ascii="Times New Roman" w:hAnsi="Times New Roman" w:cs="Times New Roman"/>
          <w:sz w:val="24"/>
          <w:szCs w:val="24"/>
          <w:lang w:val="kk-KZ"/>
        </w:rPr>
        <w:t xml:space="preserve"> РК </w:t>
      </w:r>
      <w:proofErr w:type="spellStart"/>
      <w:r w:rsidRPr="00412BCF">
        <w:rPr>
          <w:rFonts w:ascii="Times New Roman" w:hAnsi="Times New Roman" w:cs="Times New Roman"/>
          <w:sz w:val="24"/>
          <w:szCs w:val="24"/>
          <w:lang w:val="kk-KZ"/>
        </w:rPr>
        <w:t>будет</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производиться</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согласно</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выставленному</w:t>
      </w:r>
      <w:proofErr w:type="spellEnd"/>
      <w:r w:rsidRPr="00412BCF">
        <w:rPr>
          <w:rFonts w:ascii="Times New Roman" w:hAnsi="Times New Roman" w:cs="Times New Roman"/>
          <w:sz w:val="24"/>
          <w:szCs w:val="24"/>
          <w:lang w:val="kk-KZ"/>
        </w:rPr>
        <w:t xml:space="preserve"> </w:t>
      </w:r>
      <w:proofErr w:type="spellStart"/>
      <w:r w:rsidRPr="00412BCF">
        <w:rPr>
          <w:rFonts w:ascii="Times New Roman" w:hAnsi="Times New Roman" w:cs="Times New Roman"/>
          <w:sz w:val="24"/>
          <w:szCs w:val="24"/>
          <w:lang w:val="kk-KZ"/>
        </w:rPr>
        <w:t>счету-фактуре</w:t>
      </w:r>
      <w:proofErr w:type="spellEnd"/>
      <w:r w:rsidRPr="00412BCF">
        <w:rPr>
          <w:rFonts w:ascii="Times New Roman" w:hAnsi="Times New Roman" w:cs="Times New Roman"/>
          <w:sz w:val="24"/>
          <w:szCs w:val="24"/>
          <w:lang w:val="kk-KZ"/>
        </w:rPr>
        <w:t>.</w:t>
      </w:r>
    </w:p>
    <w:p w:rsidR="00D64D93" w:rsidRDefault="00D64D93" w:rsidP="00502960">
      <w:pPr>
        <w:tabs>
          <w:tab w:val="left" w:pos="4361"/>
        </w:tabs>
        <w:autoSpaceDE w:val="0"/>
        <w:autoSpaceDN w:val="0"/>
        <w:adjustRightInd w:val="0"/>
        <w:spacing w:after="0"/>
        <w:ind w:firstLine="770"/>
        <w:jc w:val="both"/>
        <w:rPr>
          <w:rFonts w:ascii="Times New Roman" w:hAnsi="Times New Roman" w:cs="Times New Roman"/>
          <w:sz w:val="24"/>
          <w:szCs w:val="24"/>
          <w:lang w:val="kk-KZ"/>
        </w:rPr>
      </w:pPr>
    </w:p>
    <w:p w:rsidR="00C33A67" w:rsidRDefault="00C33A67" w:rsidP="00502960">
      <w:pPr>
        <w:tabs>
          <w:tab w:val="left" w:pos="4361"/>
        </w:tabs>
        <w:autoSpaceDE w:val="0"/>
        <w:autoSpaceDN w:val="0"/>
        <w:adjustRightInd w:val="0"/>
        <w:spacing w:after="0"/>
        <w:ind w:firstLine="770"/>
        <w:jc w:val="both"/>
        <w:rPr>
          <w:rFonts w:ascii="Times New Roman" w:hAnsi="Times New Roman" w:cs="Times New Roman"/>
          <w:sz w:val="24"/>
          <w:szCs w:val="24"/>
          <w:lang w:val="kk-KZ"/>
        </w:rPr>
      </w:pPr>
    </w:p>
    <w:p w:rsidR="00C33A67" w:rsidRDefault="00C33A67" w:rsidP="00502960">
      <w:pPr>
        <w:tabs>
          <w:tab w:val="left" w:pos="4361"/>
        </w:tabs>
        <w:autoSpaceDE w:val="0"/>
        <w:autoSpaceDN w:val="0"/>
        <w:adjustRightInd w:val="0"/>
        <w:spacing w:after="0"/>
        <w:ind w:firstLine="770"/>
        <w:jc w:val="both"/>
        <w:rPr>
          <w:rFonts w:ascii="Times New Roman" w:hAnsi="Times New Roman" w:cs="Times New Roman"/>
          <w:sz w:val="24"/>
          <w:szCs w:val="24"/>
          <w:lang w:val="kk-KZ"/>
        </w:rPr>
      </w:pPr>
    </w:p>
    <w:p w:rsidR="00412BCF" w:rsidRPr="00CA230B" w:rsidRDefault="00412BCF" w:rsidP="00502960">
      <w:pPr>
        <w:tabs>
          <w:tab w:val="left" w:pos="4361"/>
        </w:tabs>
        <w:autoSpaceDE w:val="0"/>
        <w:autoSpaceDN w:val="0"/>
        <w:adjustRightInd w:val="0"/>
        <w:spacing w:after="0"/>
        <w:ind w:firstLine="770"/>
        <w:jc w:val="both"/>
        <w:rPr>
          <w:rFonts w:ascii="Times New Roman" w:hAnsi="Times New Roman" w:cs="Times New Roman"/>
          <w:b/>
          <w:sz w:val="24"/>
          <w:szCs w:val="24"/>
          <w:lang w:val="kk-KZ"/>
        </w:rPr>
      </w:pPr>
      <w:r w:rsidRPr="00CA230B">
        <w:rPr>
          <w:rFonts w:ascii="Times New Roman" w:hAnsi="Times New Roman" w:cs="Times New Roman"/>
          <w:sz w:val="24"/>
          <w:szCs w:val="24"/>
        </w:rPr>
        <w:t>Абонент</w:t>
      </w:r>
      <w:r w:rsidRPr="00CA230B">
        <w:rPr>
          <w:rFonts w:ascii="Times New Roman" w:hAnsi="Times New Roman" w:cs="Times New Roman"/>
          <w:sz w:val="24"/>
          <w:szCs w:val="24"/>
        </w:rPr>
        <w:tab/>
      </w:r>
      <w:r w:rsidRPr="00CA230B">
        <w:rPr>
          <w:rFonts w:ascii="Times New Roman" w:hAnsi="Times New Roman" w:cs="Times New Roman"/>
          <w:sz w:val="24"/>
          <w:szCs w:val="24"/>
        </w:rPr>
        <w:tab/>
      </w:r>
      <w:r w:rsidRPr="00CA230B">
        <w:rPr>
          <w:rFonts w:ascii="Times New Roman" w:hAnsi="Times New Roman" w:cs="Times New Roman"/>
          <w:sz w:val="24"/>
          <w:szCs w:val="24"/>
        </w:rPr>
        <w:tab/>
        <w:t>Оператор</w:t>
      </w:r>
    </w:p>
    <w:p w:rsidR="00412BCF" w:rsidRPr="00CA230B" w:rsidRDefault="00412BCF" w:rsidP="00502960">
      <w:pPr>
        <w:tabs>
          <w:tab w:val="left" w:pos="4361"/>
        </w:tabs>
        <w:autoSpaceDE w:val="0"/>
        <w:autoSpaceDN w:val="0"/>
        <w:adjustRightInd w:val="0"/>
        <w:spacing w:after="0"/>
        <w:ind w:firstLine="770"/>
        <w:jc w:val="both"/>
        <w:rPr>
          <w:rFonts w:ascii="Times New Roman" w:hAnsi="Times New Roman" w:cs="Times New Roman"/>
          <w:b/>
          <w:sz w:val="24"/>
          <w:szCs w:val="24"/>
          <w:lang w:val="kk-KZ"/>
        </w:rPr>
      </w:pPr>
    </w:p>
    <w:tbl>
      <w:tblPr>
        <w:tblpPr w:leftFromText="180" w:rightFromText="180" w:vertAnchor="text" w:horzAnchor="margin" w:tblpXSpec="right" w:tblpY="76"/>
        <w:tblW w:w="9720" w:type="dxa"/>
        <w:tblLayout w:type="fixed"/>
        <w:tblCellMar>
          <w:left w:w="40" w:type="dxa"/>
          <w:right w:w="40" w:type="dxa"/>
        </w:tblCellMar>
        <w:tblLook w:val="0000" w:firstRow="0" w:lastRow="0" w:firstColumn="0" w:lastColumn="0" w:noHBand="0" w:noVBand="0"/>
      </w:tblPr>
      <w:tblGrid>
        <w:gridCol w:w="4588"/>
        <w:gridCol w:w="632"/>
        <w:gridCol w:w="4500"/>
      </w:tblGrid>
      <w:tr w:rsidR="00457420" w:rsidRPr="00CA230B" w:rsidTr="00E8673D">
        <w:trPr>
          <w:trHeight w:val="1124"/>
        </w:trPr>
        <w:tc>
          <w:tcPr>
            <w:tcW w:w="4588" w:type="dxa"/>
          </w:tcPr>
          <w:p w:rsidR="00457420" w:rsidRPr="00CA230B" w:rsidRDefault="00457420" w:rsidP="00457420">
            <w:pPr>
              <w:spacing w:after="0" w:line="240" w:lineRule="auto"/>
              <w:rPr>
                <w:rFonts w:ascii="Times New Roman" w:eastAsia="Times New Roman" w:hAnsi="Times New Roman" w:cs="Times New Roman"/>
                <w:sz w:val="24"/>
                <w:szCs w:val="24"/>
                <w:lang w:val="kk-KZ" w:eastAsia="ru-RU"/>
              </w:rPr>
            </w:pPr>
          </w:p>
        </w:tc>
        <w:tc>
          <w:tcPr>
            <w:tcW w:w="632" w:type="dxa"/>
          </w:tcPr>
          <w:p w:rsidR="00457420" w:rsidRPr="00CA230B" w:rsidRDefault="00457420" w:rsidP="00457420">
            <w:pPr>
              <w:autoSpaceDE w:val="0"/>
              <w:autoSpaceDN w:val="0"/>
              <w:adjustRightInd w:val="0"/>
              <w:spacing w:after="0" w:line="240" w:lineRule="auto"/>
              <w:ind w:firstLine="770"/>
              <w:jc w:val="both"/>
              <w:rPr>
                <w:rFonts w:ascii="Times New Roman" w:eastAsia="Times New Roman" w:hAnsi="Times New Roman" w:cs="Times New Roman"/>
                <w:sz w:val="24"/>
                <w:szCs w:val="24"/>
                <w:lang w:eastAsia="ru-RU"/>
              </w:rPr>
            </w:pPr>
          </w:p>
        </w:tc>
        <w:tc>
          <w:tcPr>
            <w:tcW w:w="4500" w:type="dxa"/>
          </w:tcPr>
          <w:p w:rsidR="00457420" w:rsidRPr="00CA230B" w:rsidRDefault="00457420" w:rsidP="0045742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57420" w:rsidRPr="00457420" w:rsidTr="00E8673D">
        <w:tc>
          <w:tcPr>
            <w:tcW w:w="4588" w:type="dxa"/>
          </w:tcPr>
          <w:p w:rsidR="00457420" w:rsidRPr="00C33A67" w:rsidRDefault="00457420" w:rsidP="00457420">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33A67">
              <w:rPr>
                <w:rFonts w:ascii="Times New Roman" w:eastAsia="Times New Roman" w:hAnsi="Times New Roman" w:cs="Times New Roman"/>
                <w:sz w:val="24"/>
                <w:szCs w:val="24"/>
                <w:lang w:eastAsia="ru-RU"/>
              </w:rPr>
              <w:t>_____________________________</w:t>
            </w:r>
          </w:p>
        </w:tc>
        <w:tc>
          <w:tcPr>
            <w:tcW w:w="632" w:type="dxa"/>
          </w:tcPr>
          <w:p w:rsidR="00457420" w:rsidRPr="00C33A67" w:rsidRDefault="00457420" w:rsidP="00457420">
            <w:pPr>
              <w:autoSpaceDE w:val="0"/>
              <w:autoSpaceDN w:val="0"/>
              <w:adjustRightInd w:val="0"/>
              <w:spacing w:after="0" w:line="240" w:lineRule="auto"/>
              <w:ind w:firstLine="770"/>
              <w:rPr>
                <w:rFonts w:ascii="Times New Roman" w:eastAsia="Times New Roman" w:hAnsi="Times New Roman" w:cs="Times New Roman"/>
                <w:sz w:val="24"/>
                <w:szCs w:val="24"/>
                <w:lang w:eastAsia="ru-RU"/>
              </w:rPr>
            </w:pPr>
          </w:p>
        </w:tc>
        <w:tc>
          <w:tcPr>
            <w:tcW w:w="4500" w:type="dxa"/>
          </w:tcPr>
          <w:p w:rsidR="00457420" w:rsidRPr="00C33A67" w:rsidRDefault="00457420" w:rsidP="00457420">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33A67">
              <w:rPr>
                <w:rFonts w:ascii="Times New Roman" w:eastAsia="Times New Roman" w:hAnsi="Times New Roman" w:cs="Times New Roman"/>
                <w:sz w:val="24"/>
                <w:szCs w:val="24"/>
                <w:lang w:eastAsia="ru-RU"/>
              </w:rPr>
              <w:t>_____________________________</w:t>
            </w:r>
          </w:p>
        </w:tc>
      </w:tr>
      <w:tr w:rsidR="00457420" w:rsidRPr="00457420" w:rsidTr="00E8673D">
        <w:tc>
          <w:tcPr>
            <w:tcW w:w="4588" w:type="dxa"/>
          </w:tcPr>
          <w:p w:rsidR="00457420" w:rsidRPr="00C33A67" w:rsidRDefault="00457420" w:rsidP="0045742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457420" w:rsidRPr="00C33A67" w:rsidRDefault="00457420"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3A67">
              <w:rPr>
                <w:rFonts w:ascii="Times New Roman" w:eastAsia="Times New Roman" w:hAnsi="Times New Roman" w:cs="Times New Roman"/>
                <w:color w:val="000000"/>
                <w:sz w:val="24"/>
                <w:szCs w:val="24"/>
                <w:lang w:eastAsia="ru-RU"/>
              </w:rPr>
              <w:t xml:space="preserve">«       » </w:t>
            </w:r>
            <w:r w:rsidR="007B617D" w:rsidRPr="00C33A67">
              <w:rPr>
                <w:rFonts w:ascii="Times New Roman" w:eastAsia="Times New Roman" w:hAnsi="Times New Roman" w:cs="Times New Roman"/>
                <w:color w:val="000000"/>
                <w:sz w:val="24"/>
                <w:szCs w:val="24"/>
                <w:lang w:val="kk-KZ" w:eastAsia="ru-RU"/>
              </w:rPr>
              <w:t>_______________</w:t>
            </w:r>
            <w:r w:rsidRPr="00C33A67">
              <w:rPr>
                <w:rFonts w:ascii="Times New Roman" w:eastAsia="Times New Roman" w:hAnsi="Times New Roman" w:cs="Times New Roman"/>
                <w:color w:val="000000"/>
                <w:sz w:val="24"/>
                <w:szCs w:val="24"/>
                <w:lang w:eastAsia="ru-RU"/>
              </w:rPr>
              <w:t xml:space="preserve"> 202</w:t>
            </w:r>
            <w:r w:rsidR="00E02A80" w:rsidRPr="00C33A67">
              <w:rPr>
                <w:rFonts w:ascii="Times New Roman" w:eastAsia="Times New Roman" w:hAnsi="Times New Roman" w:cs="Times New Roman"/>
                <w:color w:val="000000"/>
                <w:sz w:val="24"/>
                <w:szCs w:val="24"/>
                <w:lang w:val="kk-KZ" w:eastAsia="ru-RU"/>
              </w:rPr>
              <w:t>3</w:t>
            </w:r>
            <w:r w:rsidRPr="00C33A67">
              <w:rPr>
                <w:rFonts w:ascii="Times New Roman" w:eastAsia="Times New Roman" w:hAnsi="Times New Roman" w:cs="Times New Roman"/>
                <w:color w:val="000000"/>
                <w:sz w:val="24"/>
                <w:szCs w:val="24"/>
                <w:lang w:val="kk-KZ" w:eastAsia="ru-RU"/>
              </w:rPr>
              <w:t xml:space="preserve"> </w:t>
            </w:r>
            <w:proofErr w:type="spellStart"/>
            <w:r w:rsidRPr="00C33A67">
              <w:rPr>
                <w:rFonts w:ascii="Times New Roman" w:eastAsia="Times New Roman" w:hAnsi="Times New Roman" w:cs="Times New Roman"/>
                <w:color w:val="000000"/>
                <w:sz w:val="24"/>
                <w:szCs w:val="24"/>
                <w:lang w:val="kk-KZ" w:eastAsia="ru-RU"/>
              </w:rPr>
              <w:t>года</w:t>
            </w:r>
            <w:proofErr w:type="spellEnd"/>
          </w:p>
        </w:tc>
        <w:tc>
          <w:tcPr>
            <w:tcW w:w="632" w:type="dxa"/>
          </w:tcPr>
          <w:p w:rsidR="00457420" w:rsidRPr="00C33A67" w:rsidRDefault="00457420" w:rsidP="00457420">
            <w:pPr>
              <w:autoSpaceDE w:val="0"/>
              <w:autoSpaceDN w:val="0"/>
              <w:adjustRightInd w:val="0"/>
              <w:spacing w:after="0" w:line="240" w:lineRule="auto"/>
              <w:ind w:firstLine="770"/>
              <w:jc w:val="both"/>
              <w:rPr>
                <w:rFonts w:ascii="Times New Roman" w:eastAsia="Times New Roman" w:hAnsi="Times New Roman" w:cs="Times New Roman"/>
                <w:color w:val="000000"/>
                <w:sz w:val="24"/>
                <w:szCs w:val="24"/>
                <w:lang w:eastAsia="ru-RU"/>
              </w:rPr>
            </w:pPr>
          </w:p>
        </w:tc>
        <w:tc>
          <w:tcPr>
            <w:tcW w:w="4500" w:type="dxa"/>
          </w:tcPr>
          <w:p w:rsidR="00457420" w:rsidRPr="00C33A67" w:rsidRDefault="00457420" w:rsidP="0045742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457420" w:rsidRPr="00C33A67" w:rsidRDefault="00457420"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3A67">
              <w:rPr>
                <w:rFonts w:ascii="Times New Roman" w:eastAsia="Times New Roman" w:hAnsi="Times New Roman" w:cs="Times New Roman"/>
                <w:color w:val="000000"/>
                <w:sz w:val="24"/>
                <w:szCs w:val="24"/>
                <w:lang w:eastAsia="ru-RU"/>
              </w:rPr>
              <w:t xml:space="preserve">«       » </w:t>
            </w:r>
            <w:r w:rsidR="007B617D" w:rsidRPr="00C33A67">
              <w:rPr>
                <w:rFonts w:ascii="Times New Roman" w:eastAsia="Times New Roman" w:hAnsi="Times New Roman" w:cs="Times New Roman"/>
                <w:color w:val="000000"/>
                <w:sz w:val="24"/>
                <w:szCs w:val="24"/>
                <w:lang w:val="kk-KZ" w:eastAsia="ru-RU"/>
              </w:rPr>
              <w:t>_______________</w:t>
            </w:r>
            <w:r w:rsidRPr="00C33A67">
              <w:rPr>
                <w:rFonts w:ascii="Times New Roman" w:eastAsia="Times New Roman" w:hAnsi="Times New Roman" w:cs="Times New Roman"/>
                <w:color w:val="000000"/>
                <w:sz w:val="24"/>
                <w:szCs w:val="24"/>
                <w:lang w:eastAsia="ru-RU"/>
              </w:rPr>
              <w:t xml:space="preserve"> 202</w:t>
            </w:r>
            <w:r w:rsidR="00E02A80" w:rsidRPr="00C33A67">
              <w:rPr>
                <w:rFonts w:ascii="Times New Roman" w:eastAsia="Times New Roman" w:hAnsi="Times New Roman" w:cs="Times New Roman"/>
                <w:color w:val="000000"/>
                <w:sz w:val="24"/>
                <w:szCs w:val="24"/>
                <w:lang w:val="kk-KZ" w:eastAsia="ru-RU"/>
              </w:rPr>
              <w:t>3</w:t>
            </w:r>
            <w:r w:rsidRPr="00C33A67">
              <w:rPr>
                <w:rFonts w:ascii="Times New Roman" w:eastAsia="Times New Roman" w:hAnsi="Times New Roman" w:cs="Times New Roman"/>
                <w:color w:val="000000"/>
                <w:sz w:val="24"/>
                <w:szCs w:val="24"/>
                <w:lang w:val="kk-KZ" w:eastAsia="ru-RU"/>
              </w:rPr>
              <w:t xml:space="preserve"> </w:t>
            </w:r>
            <w:proofErr w:type="spellStart"/>
            <w:r w:rsidRPr="00C33A67">
              <w:rPr>
                <w:rFonts w:ascii="Times New Roman" w:eastAsia="Times New Roman" w:hAnsi="Times New Roman" w:cs="Times New Roman"/>
                <w:color w:val="000000"/>
                <w:sz w:val="24"/>
                <w:szCs w:val="24"/>
                <w:lang w:val="kk-KZ" w:eastAsia="ru-RU"/>
              </w:rPr>
              <w:t>года</w:t>
            </w:r>
            <w:proofErr w:type="spellEnd"/>
          </w:p>
        </w:tc>
      </w:tr>
    </w:tbl>
    <w:p w:rsidR="00586296" w:rsidRDefault="00586296" w:rsidP="00502960">
      <w:pPr>
        <w:spacing w:after="0" w:line="240" w:lineRule="auto"/>
        <w:rPr>
          <w:rFonts w:ascii="Times New Roman" w:hAnsi="Times New Roman" w:cs="Times New Roman"/>
          <w:color w:val="000000" w:themeColor="text1"/>
          <w:sz w:val="24"/>
          <w:szCs w:val="24"/>
          <w:lang w:val="kk-KZ"/>
        </w:rPr>
      </w:pPr>
    </w:p>
    <w:p w:rsidR="00586296" w:rsidRPr="001214E6" w:rsidRDefault="00586296" w:rsidP="00502960">
      <w:pPr>
        <w:spacing w:after="0" w:line="240" w:lineRule="auto"/>
        <w:rPr>
          <w:rFonts w:ascii="Times New Roman" w:hAnsi="Times New Roman" w:cs="Times New Roman"/>
          <w:color w:val="000000" w:themeColor="text1"/>
          <w:sz w:val="24"/>
          <w:szCs w:val="24"/>
          <w:lang w:val="kk-KZ"/>
        </w:rPr>
      </w:pPr>
    </w:p>
    <w:tbl>
      <w:tblPr>
        <w:tblpPr w:leftFromText="180" w:rightFromText="180" w:horzAnchor="margin" w:tblpY="-12796"/>
        <w:tblW w:w="10008" w:type="dxa"/>
        <w:tblLayout w:type="fixed"/>
        <w:tblLook w:val="0000" w:firstRow="0" w:lastRow="0" w:firstColumn="0" w:lastColumn="0" w:noHBand="0" w:noVBand="0"/>
      </w:tblPr>
      <w:tblGrid>
        <w:gridCol w:w="1023"/>
        <w:gridCol w:w="1023"/>
        <w:gridCol w:w="805"/>
        <w:gridCol w:w="1076"/>
        <w:gridCol w:w="1759"/>
        <w:gridCol w:w="981"/>
        <w:gridCol w:w="778"/>
        <w:gridCol w:w="981"/>
        <w:gridCol w:w="601"/>
        <w:gridCol w:w="981"/>
      </w:tblGrid>
      <w:tr w:rsidR="001214E6" w:rsidRPr="001214E6" w:rsidTr="00943288">
        <w:trPr>
          <w:gridAfter w:val="1"/>
          <w:wAfter w:w="981" w:type="dxa"/>
          <w:trHeight w:val="300"/>
        </w:trPr>
        <w:tc>
          <w:tcPr>
            <w:tcW w:w="1023" w:type="dxa"/>
            <w:tcBorders>
              <w:top w:val="nil"/>
              <w:left w:val="nil"/>
              <w:bottom w:val="nil"/>
              <w:right w:val="nil"/>
            </w:tcBorders>
            <w:shd w:val="clear" w:color="auto" w:fill="auto"/>
            <w:noWrap/>
          </w:tcPr>
          <w:p w:rsidR="00395B54" w:rsidRPr="001214E6" w:rsidRDefault="00395B54" w:rsidP="00502960">
            <w:pPr>
              <w:spacing w:after="0" w:line="240" w:lineRule="auto"/>
              <w:rPr>
                <w:rFonts w:ascii="Times New Roman" w:eastAsia="Times New Roman" w:hAnsi="Times New Roman" w:cs="Times New Roman"/>
                <w:color w:val="000000" w:themeColor="text1"/>
                <w:sz w:val="24"/>
                <w:szCs w:val="24"/>
                <w:lang w:eastAsia="ru-RU"/>
              </w:rPr>
            </w:pPr>
          </w:p>
        </w:tc>
        <w:tc>
          <w:tcPr>
            <w:tcW w:w="1023" w:type="dxa"/>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805" w:type="dxa"/>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1076" w:type="dxa"/>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gridSpan w:val="2"/>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1582" w:type="dxa"/>
            <w:gridSpan w:val="2"/>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r>
      <w:tr w:rsidR="001214E6" w:rsidRPr="001214E6" w:rsidTr="00943288">
        <w:trPr>
          <w:trHeight w:val="240"/>
        </w:trPr>
        <w:tc>
          <w:tcPr>
            <w:tcW w:w="6667" w:type="dxa"/>
            <w:gridSpan w:val="6"/>
            <w:tcBorders>
              <w:top w:val="nil"/>
              <w:left w:val="nil"/>
              <w:bottom w:val="nil"/>
              <w:right w:val="nil"/>
            </w:tcBorders>
            <w:shd w:val="clear" w:color="auto" w:fill="auto"/>
            <w:noWrap/>
          </w:tcPr>
          <w:p w:rsidR="00395B54" w:rsidRPr="001214E6" w:rsidRDefault="00395B54" w:rsidP="00502960">
            <w:pPr>
              <w:spacing w:after="0" w:line="240" w:lineRule="auto"/>
              <w:rPr>
                <w:rFonts w:ascii="Times New Roman" w:eastAsia="Times New Roman" w:hAnsi="Times New Roman" w:cs="Times New Roman"/>
                <w:color w:val="000000" w:themeColor="text1"/>
                <w:sz w:val="24"/>
                <w:szCs w:val="24"/>
                <w:lang w:eastAsia="ru-RU"/>
              </w:rPr>
            </w:pPr>
          </w:p>
        </w:tc>
        <w:tc>
          <w:tcPr>
            <w:tcW w:w="1759" w:type="dxa"/>
            <w:gridSpan w:val="2"/>
            <w:tcBorders>
              <w:top w:val="nil"/>
              <w:left w:val="nil"/>
              <w:bottom w:val="nil"/>
              <w:right w:val="nil"/>
            </w:tcBorders>
            <w:shd w:val="clear" w:color="auto" w:fill="auto"/>
            <w:noWrap/>
          </w:tcPr>
          <w:p w:rsidR="00395B54" w:rsidRPr="001214E6" w:rsidRDefault="00395B54" w:rsidP="00502960">
            <w:pPr>
              <w:spacing w:after="0" w:line="240" w:lineRule="auto"/>
              <w:jc w:val="center"/>
              <w:rPr>
                <w:rFonts w:ascii="Times New Roman" w:eastAsia="Times New Roman" w:hAnsi="Times New Roman" w:cs="Times New Roman"/>
                <w:color w:val="000000" w:themeColor="text1"/>
                <w:sz w:val="24"/>
                <w:szCs w:val="24"/>
                <w:lang w:eastAsia="ru-RU"/>
              </w:rPr>
            </w:pPr>
          </w:p>
        </w:tc>
        <w:tc>
          <w:tcPr>
            <w:tcW w:w="1582" w:type="dxa"/>
            <w:gridSpan w:val="2"/>
            <w:tcBorders>
              <w:top w:val="nil"/>
              <w:left w:val="nil"/>
              <w:bottom w:val="nil"/>
              <w:right w:val="nil"/>
            </w:tcBorders>
            <w:shd w:val="clear" w:color="auto" w:fill="FFFFFF"/>
            <w:noWrap/>
          </w:tcPr>
          <w:p w:rsidR="00395B54" w:rsidRPr="001214E6" w:rsidRDefault="00395B54" w:rsidP="00502960">
            <w:pPr>
              <w:spacing w:after="0" w:line="240" w:lineRule="auto"/>
              <w:jc w:val="center"/>
              <w:rPr>
                <w:rFonts w:ascii="Times New Roman" w:eastAsia="Times New Roman" w:hAnsi="Times New Roman" w:cs="Times New Roman"/>
                <w:bCs/>
                <w:color w:val="000000" w:themeColor="text1"/>
                <w:sz w:val="24"/>
                <w:szCs w:val="24"/>
                <w:lang w:eastAsia="ru-RU"/>
              </w:rPr>
            </w:pPr>
          </w:p>
        </w:tc>
      </w:tr>
    </w:tbl>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D52104" w:rsidRDefault="00D52104"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C33A67" w:rsidRDefault="00C33A67"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C33A67" w:rsidRDefault="00C33A67"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C33A67" w:rsidRDefault="00C33A67"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C33A67" w:rsidRDefault="00C33A67" w:rsidP="00457420">
      <w:pPr>
        <w:spacing w:after="0" w:line="240" w:lineRule="auto"/>
        <w:jc w:val="right"/>
        <w:rPr>
          <w:rFonts w:ascii="Times New Roman" w:eastAsia="Times New Roman" w:hAnsi="Times New Roman" w:cs="Times New Roman"/>
          <w:color w:val="000000" w:themeColor="text1"/>
          <w:sz w:val="24"/>
          <w:szCs w:val="24"/>
          <w:lang w:val="kk-KZ" w:eastAsia="ru-RU"/>
        </w:rPr>
      </w:pPr>
    </w:p>
    <w:p w:rsidR="00457420" w:rsidRPr="00B13076" w:rsidRDefault="00BF5B00" w:rsidP="00457420">
      <w:pPr>
        <w:spacing w:after="0" w:line="240" w:lineRule="auto"/>
        <w:jc w:val="right"/>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_____________</w:t>
      </w:r>
      <w:r w:rsidR="00457420" w:rsidRPr="001214E6">
        <w:rPr>
          <w:rFonts w:ascii="Times New Roman" w:eastAsia="Times New Roman" w:hAnsi="Times New Roman" w:cs="Times New Roman"/>
          <w:color w:val="000000" w:themeColor="text1"/>
          <w:sz w:val="24"/>
          <w:szCs w:val="24"/>
          <w:lang w:val="kk-KZ" w:eastAsia="ru-RU"/>
        </w:rPr>
        <w:t xml:space="preserve"> № ____</w:t>
      </w:r>
      <w:r w:rsidR="00457420" w:rsidRPr="00560A1F">
        <w:rPr>
          <w:rFonts w:ascii="Times New Roman" w:eastAsia="Times New Roman" w:hAnsi="Times New Roman" w:cs="Times New Roman"/>
          <w:color w:val="000000" w:themeColor="text1"/>
          <w:sz w:val="24"/>
          <w:szCs w:val="24"/>
          <w:lang w:val="kk-KZ" w:eastAsia="ru-RU"/>
        </w:rPr>
        <w:t xml:space="preserve"> </w:t>
      </w:r>
      <w:r w:rsidR="00457420">
        <w:rPr>
          <w:rFonts w:ascii="Times New Roman" w:eastAsia="Times New Roman" w:hAnsi="Times New Roman" w:cs="Times New Roman"/>
          <w:color w:val="000000" w:themeColor="text1"/>
          <w:sz w:val="24"/>
          <w:szCs w:val="24"/>
          <w:lang w:val="kk-KZ" w:eastAsia="ru-RU"/>
        </w:rPr>
        <w:t>ҰБ</w:t>
      </w:r>
    </w:p>
    <w:p w:rsidR="00457420" w:rsidRPr="001214E6" w:rsidRDefault="00457420" w:rsidP="00457420">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lastRenderedPageBreak/>
        <w:t>шартқа</w:t>
      </w:r>
    </w:p>
    <w:p w:rsidR="00457420" w:rsidRPr="001214E6" w:rsidRDefault="00457420" w:rsidP="00457420">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1-қосымша</w:t>
      </w:r>
    </w:p>
    <w:p w:rsidR="008869E8" w:rsidRPr="008869E8" w:rsidRDefault="008869E8" w:rsidP="00502960">
      <w:pPr>
        <w:spacing w:after="0"/>
        <w:jc w:val="right"/>
        <w:rPr>
          <w:rFonts w:ascii="Times New Roman" w:hAnsi="Times New Roman" w:cs="Times New Roman"/>
          <w:b/>
          <w:sz w:val="24"/>
          <w:szCs w:val="24"/>
          <w:lang w:val="kk-KZ"/>
        </w:rPr>
      </w:pPr>
    </w:p>
    <w:p w:rsidR="008869E8" w:rsidRPr="008869E8" w:rsidRDefault="008869E8" w:rsidP="00502960">
      <w:pPr>
        <w:pStyle w:val="24"/>
        <w:spacing w:after="0" w:line="240" w:lineRule="auto"/>
        <w:jc w:val="center"/>
        <w:rPr>
          <w:rFonts w:ascii="Times New Roman" w:hAnsi="Times New Roman" w:cs="Times New Roman"/>
          <w:b/>
          <w:bCs/>
          <w:sz w:val="24"/>
          <w:szCs w:val="24"/>
          <w:lang w:val="kk-KZ"/>
        </w:rPr>
      </w:pPr>
      <w:r w:rsidRPr="008869E8">
        <w:rPr>
          <w:rFonts w:ascii="Times New Roman" w:hAnsi="Times New Roman" w:cs="Times New Roman"/>
          <w:b/>
          <w:bCs/>
          <w:sz w:val="24"/>
          <w:szCs w:val="24"/>
          <w:lang w:val="kk-KZ"/>
        </w:rPr>
        <w:t>Жергілікті телефон байланысының тарифтері</w:t>
      </w:r>
    </w:p>
    <w:p w:rsidR="008869E8" w:rsidRPr="008869E8" w:rsidRDefault="008869E8" w:rsidP="00502960">
      <w:pPr>
        <w:pStyle w:val="24"/>
        <w:spacing w:after="0" w:line="240" w:lineRule="auto"/>
        <w:jc w:val="both"/>
        <w:rPr>
          <w:rFonts w:ascii="Times New Roman" w:hAnsi="Times New Roman" w:cs="Times New Roman"/>
          <w:color w:val="000000"/>
          <w:sz w:val="24"/>
          <w:szCs w:val="24"/>
          <w:lang w:val="kk-KZ"/>
        </w:rPr>
      </w:pPr>
    </w:p>
    <w:tbl>
      <w:tblPr>
        <w:tblW w:w="8755"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
        <w:gridCol w:w="2452"/>
        <w:gridCol w:w="851"/>
        <w:gridCol w:w="1559"/>
        <w:gridCol w:w="1843"/>
        <w:gridCol w:w="1559"/>
      </w:tblGrid>
      <w:tr w:rsidR="008869E8" w:rsidRPr="003500B2" w:rsidTr="006A4D72">
        <w:trPr>
          <w:trHeight w:val="1187"/>
        </w:trPr>
        <w:tc>
          <w:tcPr>
            <w:tcW w:w="491" w:type="dxa"/>
            <w:vAlign w:val="center"/>
          </w:tcPr>
          <w:p w:rsidR="008869E8" w:rsidRPr="008869E8" w:rsidRDefault="008869E8" w:rsidP="00502960">
            <w:pPr>
              <w:pStyle w:val="24"/>
              <w:spacing w:after="0" w:line="240" w:lineRule="auto"/>
              <w:jc w:val="both"/>
              <w:rPr>
                <w:rFonts w:ascii="Times New Roman" w:hAnsi="Times New Roman" w:cs="Times New Roman"/>
                <w:b/>
                <w:color w:val="000000"/>
                <w:sz w:val="24"/>
                <w:szCs w:val="24"/>
              </w:rPr>
            </w:pPr>
            <w:r w:rsidRPr="008869E8">
              <w:rPr>
                <w:rFonts w:ascii="Times New Roman" w:hAnsi="Times New Roman" w:cs="Times New Roman"/>
                <w:b/>
                <w:color w:val="000000"/>
                <w:sz w:val="24"/>
                <w:szCs w:val="24"/>
              </w:rPr>
              <w:t xml:space="preserve">№ </w:t>
            </w:r>
          </w:p>
          <w:p w:rsidR="008869E8" w:rsidRPr="008869E8" w:rsidRDefault="008869E8" w:rsidP="00502960">
            <w:pPr>
              <w:pStyle w:val="24"/>
              <w:spacing w:after="0" w:line="240" w:lineRule="auto"/>
              <w:jc w:val="both"/>
              <w:rPr>
                <w:rFonts w:ascii="Times New Roman" w:hAnsi="Times New Roman" w:cs="Times New Roman"/>
                <w:b/>
                <w:color w:val="000000"/>
                <w:sz w:val="24"/>
                <w:szCs w:val="24"/>
              </w:rPr>
            </w:pPr>
          </w:p>
        </w:tc>
        <w:tc>
          <w:tcPr>
            <w:tcW w:w="2452" w:type="dxa"/>
            <w:vAlign w:val="center"/>
          </w:tcPr>
          <w:p w:rsidR="008869E8" w:rsidRPr="008869E8" w:rsidRDefault="008869E8" w:rsidP="00502960">
            <w:pPr>
              <w:pStyle w:val="24"/>
              <w:spacing w:after="0" w:line="240" w:lineRule="auto"/>
              <w:jc w:val="both"/>
              <w:rPr>
                <w:rFonts w:ascii="Times New Roman" w:hAnsi="Times New Roman" w:cs="Times New Roman"/>
                <w:b/>
                <w:bCs/>
                <w:sz w:val="24"/>
                <w:szCs w:val="24"/>
                <w:lang w:val="kk-KZ"/>
              </w:rPr>
            </w:pPr>
            <w:r w:rsidRPr="008869E8">
              <w:rPr>
                <w:rFonts w:ascii="Times New Roman" w:hAnsi="Times New Roman" w:cs="Times New Roman"/>
                <w:b/>
                <w:bCs/>
                <w:sz w:val="24"/>
                <w:szCs w:val="24"/>
                <w:lang w:val="kk-KZ"/>
              </w:rPr>
              <w:t>Қызмет түрлері</w:t>
            </w:r>
          </w:p>
          <w:p w:rsidR="008869E8" w:rsidRPr="008869E8" w:rsidRDefault="008869E8" w:rsidP="00502960">
            <w:pPr>
              <w:pStyle w:val="24"/>
              <w:spacing w:after="0" w:line="240" w:lineRule="auto"/>
              <w:jc w:val="both"/>
              <w:rPr>
                <w:rFonts w:ascii="Times New Roman" w:hAnsi="Times New Roman" w:cs="Times New Roman"/>
                <w:b/>
                <w:color w:val="000000"/>
                <w:sz w:val="24"/>
                <w:szCs w:val="24"/>
                <w:lang w:val="kk-KZ"/>
              </w:rPr>
            </w:pPr>
          </w:p>
        </w:tc>
        <w:tc>
          <w:tcPr>
            <w:tcW w:w="851" w:type="dxa"/>
          </w:tcPr>
          <w:p w:rsidR="008869E8" w:rsidRPr="008869E8" w:rsidRDefault="008869E8" w:rsidP="00502960">
            <w:pPr>
              <w:pStyle w:val="24"/>
              <w:spacing w:after="0" w:line="240" w:lineRule="auto"/>
              <w:jc w:val="both"/>
              <w:rPr>
                <w:rFonts w:ascii="Times New Roman" w:hAnsi="Times New Roman" w:cs="Times New Roman"/>
                <w:b/>
                <w:color w:val="000000"/>
                <w:sz w:val="24"/>
                <w:szCs w:val="24"/>
              </w:rPr>
            </w:pPr>
          </w:p>
          <w:p w:rsidR="008869E8" w:rsidRPr="008869E8" w:rsidRDefault="008869E8" w:rsidP="00502960">
            <w:pPr>
              <w:pStyle w:val="24"/>
              <w:spacing w:after="0" w:line="240" w:lineRule="auto"/>
              <w:jc w:val="both"/>
              <w:rPr>
                <w:rFonts w:ascii="Times New Roman" w:hAnsi="Times New Roman" w:cs="Times New Roman"/>
                <w:b/>
                <w:color w:val="000000"/>
                <w:sz w:val="24"/>
                <w:szCs w:val="24"/>
              </w:rPr>
            </w:pPr>
            <w:r w:rsidRPr="008869E8">
              <w:rPr>
                <w:rFonts w:ascii="Times New Roman" w:hAnsi="Times New Roman" w:cs="Times New Roman"/>
                <w:b/>
                <w:color w:val="000000"/>
                <w:sz w:val="24"/>
                <w:szCs w:val="24"/>
                <w:lang w:val="kk-KZ"/>
              </w:rPr>
              <w:t>Саны</w:t>
            </w:r>
            <w:r w:rsidRPr="008869E8">
              <w:rPr>
                <w:rFonts w:ascii="Times New Roman" w:hAnsi="Times New Roman" w:cs="Times New Roman"/>
                <w:color w:val="000000"/>
                <w:sz w:val="24"/>
                <w:szCs w:val="24"/>
                <w:lang w:val="kk-KZ"/>
              </w:rPr>
              <w:t xml:space="preserve"> </w:t>
            </w:r>
          </w:p>
          <w:p w:rsidR="008869E8" w:rsidRPr="008869E8" w:rsidRDefault="008869E8" w:rsidP="00502960">
            <w:pPr>
              <w:pStyle w:val="24"/>
              <w:spacing w:after="0" w:line="240" w:lineRule="auto"/>
              <w:jc w:val="both"/>
              <w:rPr>
                <w:rFonts w:ascii="Times New Roman" w:hAnsi="Times New Roman" w:cs="Times New Roman"/>
                <w:b/>
                <w:color w:val="000000"/>
                <w:sz w:val="24"/>
                <w:szCs w:val="24"/>
              </w:rPr>
            </w:pPr>
          </w:p>
        </w:tc>
        <w:tc>
          <w:tcPr>
            <w:tcW w:w="1559" w:type="dxa"/>
            <w:vAlign w:val="center"/>
          </w:tcPr>
          <w:p w:rsidR="008869E8" w:rsidRPr="008869E8" w:rsidRDefault="008869E8" w:rsidP="00502960">
            <w:pPr>
              <w:pStyle w:val="24"/>
              <w:spacing w:after="0" w:line="240" w:lineRule="auto"/>
              <w:jc w:val="both"/>
              <w:rPr>
                <w:rFonts w:ascii="Times New Roman" w:hAnsi="Times New Roman" w:cs="Times New Roman"/>
                <w:b/>
                <w:color w:val="000000"/>
                <w:sz w:val="24"/>
                <w:szCs w:val="24"/>
                <w:lang w:val="kk-KZ"/>
              </w:rPr>
            </w:pPr>
            <w:r w:rsidRPr="008869E8">
              <w:rPr>
                <w:rFonts w:ascii="Times New Roman" w:hAnsi="Times New Roman" w:cs="Times New Roman"/>
                <w:b/>
                <w:color w:val="000000"/>
                <w:sz w:val="24"/>
                <w:szCs w:val="24"/>
                <w:lang w:val="kk-KZ"/>
              </w:rPr>
              <w:t>Орнату мекенжайы</w:t>
            </w:r>
          </w:p>
        </w:tc>
        <w:tc>
          <w:tcPr>
            <w:tcW w:w="1843" w:type="dxa"/>
            <w:vAlign w:val="center"/>
          </w:tcPr>
          <w:p w:rsidR="008869E8" w:rsidRPr="008869E8" w:rsidRDefault="008869E8" w:rsidP="00502960">
            <w:pPr>
              <w:pStyle w:val="24"/>
              <w:spacing w:after="0" w:line="240" w:lineRule="auto"/>
              <w:jc w:val="both"/>
              <w:rPr>
                <w:rFonts w:ascii="Times New Roman" w:hAnsi="Times New Roman" w:cs="Times New Roman"/>
                <w:b/>
                <w:color w:val="000000"/>
                <w:sz w:val="24"/>
                <w:szCs w:val="24"/>
                <w:lang w:val="kk-KZ"/>
              </w:rPr>
            </w:pPr>
            <w:r w:rsidRPr="008869E8">
              <w:rPr>
                <w:rFonts w:ascii="Times New Roman" w:hAnsi="Times New Roman" w:cs="Times New Roman"/>
                <w:b/>
                <w:color w:val="000000"/>
                <w:sz w:val="24"/>
                <w:szCs w:val="24"/>
                <w:lang w:val="kk-KZ"/>
              </w:rPr>
              <w:t>Байланыс құралдары</w:t>
            </w:r>
          </w:p>
        </w:tc>
        <w:tc>
          <w:tcPr>
            <w:tcW w:w="1559" w:type="dxa"/>
            <w:vAlign w:val="center"/>
          </w:tcPr>
          <w:p w:rsidR="008869E8" w:rsidRPr="008869E8" w:rsidRDefault="008869E8" w:rsidP="00502960">
            <w:pPr>
              <w:pStyle w:val="24"/>
              <w:spacing w:after="0" w:line="240" w:lineRule="auto"/>
              <w:jc w:val="both"/>
              <w:rPr>
                <w:rFonts w:ascii="Times New Roman" w:hAnsi="Times New Roman" w:cs="Times New Roman"/>
                <w:b/>
                <w:color w:val="000000"/>
                <w:sz w:val="24"/>
                <w:szCs w:val="24"/>
                <w:lang w:val="kk-KZ"/>
              </w:rPr>
            </w:pPr>
            <w:proofErr w:type="spellStart"/>
            <w:r w:rsidRPr="008869E8">
              <w:rPr>
                <w:rFonts w:ascii="Times New Roman" w:hAnsi="Times New Roman" w:cs="Times New Roman"/>
                <w:b/>
                <w:sz w:val="24"/>
                <w:szCs w:val="24"/>
                <w:lang w:val="kk-KZ"/>
              </w:rPr>
              <w:t>ҚҚС-ты</w:t>
            </w:r>
            <w:proofErr w:type="spellEnd"/>
            <w:r w:rsidRPr="008869E8">
              <w:rPr>
                <w:rFonts w:ascii="Times New Roman" w:hAnsi="Times New Roman" w:cs="Times New Roman"/>
                <w:b/>
                <w:sz w:val="24"/>
                <w:szCs w:val="24"/>
                <w:lang w:val="kk-KZ"/>
              </w:rPr>
              <w:t xml:space="preserve"> есептегенде айлық төлемнің мөлшері</w:t>
            </w:r>
          </w:p>
        </w:tc>
      </w:tr>
      <w:tr w:rsidR="008869E8" w:rsidRPr="008869E8" w:rsidTr="006A4D72">
        <w:tc>
          <w:tcPr>
            <w:tcW w:w="491"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en-US"/>
              </w:rPr>
            </w:pPr>
            <w:r w:rsidRPr="008869E8">
              <w:rPr>
                <w:rFonts w:ascii="Times New Roman" w:hAnsi="Times New Roman" w:cs="Times New Roman"/>
                <w:sz w:val="24"/>
                <w:szCs w:val="24"/>
                <w:lang w:val="en-US"/>
              </w:rPr>
              <w:t>1</w:t>
            </w:r>
          </w:p>
        </w:tc>
        <w:tc>
          <w:tcPr>
            <w:tcW w:w="2452"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Негізгі телефондар</w:t>
            </w:r>
          </w:p>
        </w:tc>
        <w:tc>
          <w:tcPr>
            <w:tcW w:w="851" w:type="dxa"/>
            <w:vAlign w:val="center"/>
          </w:tcPr>
          <w:p w:rsidR="008869E8" w:rsidRPr="008869E8" w:rsidRDefault="008869E8" w:rsidP="00502960">
            <w:pPr>
              <w:pStyle w:val="24"/>
              <w:spacing w:after="0" w:line="240" w:lineRule="auto"/>
              <w:jc w:val="center"/>
              <w:rPr>
                <w:rFonts w:ascii="Times New Roman" w:hAnsi="Times New Roman" w:cs="Times New Roman"/>
                <w:sz w:val="24"/>
                <w:szCs w:val="24"/>
                <w:lang w:val="kk-KZ"/>
              </w:rPr>
            </w:pPr>
            <w:r w:rsidRPr="008869E8">
              <w:rPr>
                <w:rFonts w:ascii="Times New Roman" w:hAnsi="Times New Roman" w:cs="Times New Roman"/>
                <w:sz w:val="24"/>
                <w:szCs w:val="24"/>
                <w:lang w:val="kk-KZ"/>
              </w:rPr>
              <w:t>5</w:t>
            </w:r>
          </w:p>
        </w:tc>
        <w:tc>
          <w:tcPr>
            <w:tcW w:w="1559" w:type="dxa"/>
          </w:tcPr>
          <w:p w:rsidR="008869E8" w:rsidRPr="008869E8" w:rsidRDefault="008869E8" w:rsidP="00502960">
            <w:pPr>
              <w:pStyle w:val="24"/>
              <w:spacing w:after="0" w:line="240" w:lineRule="auto"/>
              <w:jc w:val="both"/>
              <w:rPr>
                <w:rFonts w:ascii="Times New Roman" w:hAnsi="Times New Roman" w:cs="Times New Roman"/>
                <w:sz w:val="24"/>
                <w:szCs w:val="24"/>
                <w:lang w:val="kk-KZ"/>
              </w:rPr>
            </w:pPr>
            <w:proofErr w:type="spellStart"/>
            <w:r w:rsidRPr="008869E8">
              <w:rPr>
                <w:rFonts w:ascii="Times New Roman" w:hAnsi="Times New Roman" w:cs="Times New Roman"/>
                <w:sz w:val="24"/>
                <w:szCs w:val="24"/>
              </w:rPr>
              <w:t>Асау</w:t>
            </w:r>
            <w:proofErr w:type="spellEnd"/>
            <w:r w:rsidRPr="008869E8">
              <w:rPr>
                <w:rFonts w:ascii="Times New Roman" w:hAnsi="Times New Roman" w:cs="Times New Roman"/>
                <w:sz w:val="24"/>
                <w:szCs w:val="24"/>
              </w:rPr>
              <w:t xml:space="preserve"> Бара</w:t>
            </w:r>
            <w:r w:rsidRPr="008869E8">
              <w:rPr>
                <w:rFonts w:ascii="Times New Roman" w:hAnsi="Times New Roman" w:cs="Times New Roman"/>
                <w:sz w:val="24"/>
                <w:szCs w:val="24"/>
                <w:lang w:val="kk-KZ"/>
              </w:rPr>
              <w:t>қ көшесі</w:t>
            </w:r>
            <w:r w:rsidRPr="008869E8">
              <w:rPr>
                <w:rFonts w:ascii="Times New Roman" w:hAnsi="Times New Roman" w:cs="Times New Roman"/>
                <w:sz w:val="24"/>
                <w:szCs w:val="24"/>
              </w:rPr>
              <w:t xml:space="preserve">, </w:t>
            </w:r>
          </w:p>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rPr>
              <w:t>45</w:t>
            </w:r>
            <w:r w:rsidRPr="008869E8">
              <w:rPr>
                <w:rFonts w:ascii="Times New Roman" w:hAnsi="Times New Roman" w:cs="Times New Roman"/>
                <w:sz w:val="24"/>
                <w:szCs w:val="24"/>
                <w:lang w:val="kk-KZ"/>
              </w:rPr>
              <w:t xml:space="preserve"> үй</w:t>
            </w:r>
          </w:p>
        </w:tc>
        <w:tc>
          <w:tcPr>
            <w:tcW w:w="1843" w:type="dxa"/>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rPr>
              <w:t>210529, 210643, 210709, 210833, 210834</w:t>
            </w:r>
          </w:p>
        </w:tc>
        <w:tc>
          <w:tcPr>
            <w:tcW w:w="1559" w:type="dxa"/>
            <w:vAlign w:val="center"/>
          </w:tcPr>
          <w:p w:rsidR="008869E8" w:rsidRPr="00E02A80" w:rsidRDefault="008869E8" w:rsidP="00502960">
            <w:pPr>
              <w:pStyle w:val="24"/>
              <w:spacing w:after="0" w:line="240" w:lineRule="auto"/>
              <w:rPr>
                <w:rFonts w:ascii="Times New Roman" w:hAnsi="Times New Roman" w:cs="Times New Roman"/>
                <w:sz w:val="24"/>
                <w:szCs w:val="24"/>
                <w:lang w:val="kk-KZ"/>
              </w:rPr>
            </w:pPr>
          </w:p>
        </w:tc>
      </w:tr>
      <w:tr w:rsidR="008869E8" w:rsidRPr="008869E8" w:rsidTr="006A4D72">
        <w:tc>
          <w:tcPr>
            <w:tcW w:w="491"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rPr>
              <w:t>2</w:t>
            </w:r>
          </w:p>
        </w:tc>
        <w:tc>
          <w:tcPr>
            <w:tcW w:w="2452"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 xml:space="preserve">Кіші </w:t>
            </w:r>
            <w:r w:rsidRPr="008869E8">
              <w:rPr>
                <w:rFonts w:ascii="Times New Roman" w:hAnsi="Times New Roman" w:cs="Times New Roman"/>
                <w:sz w:val="24"/>
                <w:szCs w:val="24"/>
              </w:rPr>
              <w:t>АТС</w:t>
            </w:r>
            <w:r w:rsidRPr="008869E8">
              <w:rPr>
                <w:rFonts w:ascii="Times New Roman" w:hAnsi="Times New Roman" w:cs="Times New Roman"/>
                <w:sz w:val="24"/>
                <w:szCs w:val="24"/>
                <w:lang w:val="kk-KZ"/>
              </w:rPr>
              <w:t xml:space="preserve"> телефоны</w:t>
            </w:r>
          </w:p>
        </w:tc>
        <w:tc>
          <w:tcPr>
            <w:tcW w:w="851" w:type="dxa"/>
            <w:vAlign w:val="center"/>
          </w:tcPr>
          <w:p w:rsidR="008869E8" w:rsidRPr="008869E8" w:rsidRDefault="008869E8" w:rsidP="00502960">
            <w:pPr>
              <w:pStyle w:val="24"/>
              <w:spacing w:after="0" w:line="240" w:lineRule="auto"/>
              <w:jc w:val="center"/>
              <w:rPr>
                <w:rFonts w:ascii="Times New Roman" w:hAnsi="Times New Roman" w:cs="Times New Roman"/>
                <w:sz w:val="24"/>
                <w:szCs w:val="24"/>
              </w:rPr>
            </w:pPr>
            <w:r w:rsidRPr="008869E8">
              <w:rPr>
                <w:rFonts w:ascii="Times New Roman" w:hAnsi="Times New Roman" w:cs="Times New Roman"/>
                <w:sz w:val="24"/>
                <w:szCs w:val="24"/>
              </w:rPr>
              <w:t>1</w:t>
            </w:r>
          </w:p>
        </w:tc>
        <w:tc>
          <w:tcPr>
            <w:tcW w:w="1559" w:type="dxa"/>
          </w:tcPr>
          <w:p w:rsidR="008869E8" w:rsidRPr="008869E8" w:rsidRDefault="008869E8" w:rsidP="00502960">
            <w:pPr>
              <w:pStyle w:val="24"/>
              <w:spacing w:after="0" w:line="240" w:lineRule="auto"/>
              <w:jc w:val="both"/>
              <w:rPr>
                <w:rFonts w:ascii="Times New Roman" w:hAnsi="Times New Roman" w:cs="Times New Roman"/>
                <w:sz w:val="24"/>
                <w:szCs w:val="24"/>
              </w:rPr>
            </w:pPr>
          </w:p>
        </w:tc>
        <w:tc>
          <w:tcPr>
            <w:tcW w:w="1843" w:type="dxa"/>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rPr>
              <w:t>310163</w:t>
            </w:r>
          </w:p>
        </w:tc>
        <w:tc>
          <w:tcPr>
            <w:tcW w:w="1559" w:type="dxa"/>
            <w:vAlign w:val="center"/>
          </w:tcPr>
          <w:p w:rsidR="008869E8" w:rsidRPr="008869E8" w:rsidRDefault="008869E8" w:rsidP="00502960">
            <w:pPr>
              <w:pStyle w:val="24"/>
              <w:spacing w:after="0" w:line="240" w:lineRule="auto"/>
              <w:rPr>
                <w:rFonts w:ascii="Times New Roman" w:hAnsi="Times New Roman" w:cs="Times New Roman"/>
                <w:sz w:val="24"/>
                <w:szCs w:val="24"/>
                <w:lang w:val="kk-KZ"/>
              </w:rPr>
            </w:pPr>
          </w:p>
        </w:tc>
      </w:tr>
      <w:tr w:rsidR="008869E8" w:rsidRPr="008869E8" w:rsidTr="006A4D72">
        <w:tc>
          <w:tcPr>
            <w:tcW w:w="491"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3</w:t>
            </w:r>
          </w:p>
        </w:tc>
        <w:tc>
          <w:tcPr>
            <w:tcW w:w="2452"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lang w:val="kk-KZ"/>
              </w:rPr>
              <w:t>Тікелей желі</w:t>
            </w:r>
          </w:p>
        </w:tc>
        <w:tc>
          <w:tcPr>
            <w:tcW w:w="851" w:type="dxa"/>
            <w:vAlign w:val="center"/>
          </w:tcPr>
          <w:p w:rsidR="008869E8" w:rsidRPr="008869E8" w:rsidRDefault="008869E8" w:rsidP="00502960">
            <w:pPr>
              <w:pStyle w:val="24"/>
              <w:spacing w:after="0" w:line="240" w:lineRule="auto"/>
              <w:jc w:val="center"/>
              <w:rPr>
                <w:rFonts w:ascii="Times New Roman" w:hAnsi="Times New Roman" w:cs="Times New Roman"/>
                <w:sz w:val="24"/>
                <w:szCs w:val="24"/>
              </w:rPr>
            </w:pPr>
            <w:r w:rsidRPr="008869E8">
              <w:rPr>
                <w:rFonts w:ascii="Times New Roman" w:hAnsi="Times New Roman" w:cs="Times New Roman"/>
                <w:sz w:val="24"/>
                <w:szCs w:val="24"/>
              </w:rPr>
              <w:t>1</w:t>
            </w:r>
          </w:p>
        </w:tc>
        <w:tc>
          <w:tcPr>
            <w:tcW w:w="1559" w:type="dxa"/>
          </w:tcPr>
          <w:p w:rsidR="008869E8" w:rsidRPr="008869E8" w:rsidRDefault="008869E8" w:rsidP="00502960">
            <w:pPr>
              <w:pStyle w:val="24"/>
              <w:spacing w:after="0" w:line="240" w:lineRule="auto"/>
              <w:jc w:val="both"/>
              <w:rPr>
                <w:rFonts w:ascii="Times New Roman" w:hAnsi="Times New Roman" w:cs="Times New Roman"/>
                <w:sz w:val="24"/>
                <w:szCs w:val="24"/>
              </w:rPr>
            </w:pPr>
          </w:p>
        </w:tc>
        <w:tc>
          <w:tcPr>
            <w:tcW w:w="1843" w:type="dxa"/>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rPr>
              <w:t>100060</w:t>
            </w:r>
          </w:p>
        </w:tc>
        <w:tc>
          <w:tcPr>
            <w:tcW w:w="1559" w:type="dxa"/>
            <w:vAlign w:val="center"/>
          </w:tcPr>
          <w:p w:rsidR="008869E8" w:rsidRPr="008869E8" w:rsidRDefault="008869E8" w:rsidP="00502960">
            <w:pPr>
              <w:pStyle w:val="24"/>
              <w:spacing w:after="0" w:line="240" w:lineRule="auto"/>
              <w:rPr>
                <w:rFonts w:ascii="Times New Roman" w:hAnsi="Times New Roman" w:cs="Times New Roman"/>
                <w:sz w:val="24"/>
                <w:szCs w:val="24"/>
                <w:lang w:val="kk-KZ"/>
              </w:rPr>
            </w:pPr>
          </w:p>
        </w:tc>
      </w:tr>
      <w:tr w:rsidR="008869E8" w:rsidRPr="008869E8" w:rsidTr="006A4D72">
        <w:tc>
          <w:tcPr>
            <w:tcW w:w="491"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4</w:t>
            </w:r>
          </w:p>
        </w:tc>
        <w:tc>
          <w:tcPr>
            <w:tcW w:w="2452" w:type="dxa"/>
            <w:vAlign w:val="center"/>
          </w:tcPr>
          <w:p w:rsidR="008869E8" w:rsidRPr="008869E8" w:rsidRDefault="008869E8" w:rsidP="00502960">
            <w:pPr>
              <w:pStyle w:val="24"/>
              <w:spacing w:after="0" w:line="240" w:lineRule="auto"/>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ҚТС</w:t>
            </w:r>
            <w:r w:rsidRPr="008869E8">
              <w:rPr>
                <w:rFonts w:ascii="Times New Roman" w:hAnsi="Times New Roman" w:cs="Times New Roman"/>
                <w:sz w:val="24"/>
                <w:szCs w:val="24"/>
              </w:rPr>
              <w:t>(</w:t>
            </w:r>
            <w:r w:rsidRPr="008869E8">
              <w:rPr>
                <w:rFonts w:ascii="Times New Roman" w:hAnsi="Times New Roman" w:cs="Times New Roman"/>
                <w:sz w:val="24"/>
                <w:szCs w:val="24"/>
                <w:lang w:val="kk-KZ"/>
              </w:rPr>
              <w:t>ҚКТ</w:t>
            </w:r>
            <w:r w:rsidRPr="008869E8">
              <w:rPr>
                <w:rFonts w:ascii="Times New Roman" w:hAnsi="Times New Roman" w:cs="Times New Roman"/>
                <w:sz w:val="24"/>
                <w:szCs w:val="24"/>
              </w:rPr>
              <w:t>)</w:t>
            </w:r>
            <w:r w:rsidRPr="008869E8">
              <w:rPr>
                <w:rFonts w:ascii="Times New Roman" w:hAnsi="Times New Roman" w:cs="Times New Roman"/>
                <w:sz w:val="24"/>
                <w:szCs w:val="24"/>
                <w:lang w:val="kk-KZ"/>
              </w:rPr>
              <w:t xml:space="preserve"> қосалқы қызметтері</w:t>
            </w:r>
          </w:p>
        </w:tc>
        <w:tc>
          <w:tcPr>
            <w:tcW w:w="851" w:type="dxa"/>
            <w:vAlign w:val="center"/>
          </w:tcPr>
          <w:p w:rsidR="008869E8" w:rsidRPr="008869E8" w:rsidRDefault="008869E8" w:rsidP="00502960">
            <w:pPr>
              <w:pStyle w:val="24"/>
              <w:spacing w:after="0" w:line="240" w:lineRule="auto"/>
              <w:jc w:val="center"/>
              <w:rPr>
                <w:rFonts w:ascii="Times New Roman" w:hAnsi="Times New Roman" w:cs="Times New Roman"/>
                <w:sz w:val="24"/>
                <w:szCs w:val="24"/>
                <w:lang w:val="kk-KZ"/>
              </w:rPr>
            </w:pPr>
            <w:r w:rsidRPr="008869E8">
              <w:rPr>
                <w:rFonts w:ascii="Times New Roman" w:hAnsi="Times New Roman" w:cs="Times New Roman"/>
                <w:sz w:val="24"/>
                <w:szCs w:val="24"/>
                <w:lang w:val="kk-KZ"/>
              </w:rPr>
              <w:t>1</w:t>
            </w:r>
          </w:p>
        </w:tc>
        <w:tc>
          <w:tcPr>
            <w:tcW w:w="1559" w:type="dxa"/>
          </w:tcPr>
          <w:p w:rsidR="008869E8" w:rsidRPr="008869E8" w:rsidRDefault="008869E8" w:rsidP="00502960">
            <w:pPr>
              <w:pStyle w:val="24"/>
              <w:spacing w:after="0" w:line="240" w:lineRule="auto"/>
              <w:jc w:val="both"/>
              <w:rPr>
                <w:rFonts w:ascii="Times New Roman" w:hAnsi="Times New Roman" w:cs="Times New Roman"/>
                <w:sz w:val="24"/>
                <w:szCs w:val="24"/>
              </w:rPr>
            </w:pPr>
          </w:p>
        </w:tc>
        <w:tc>
          <w:tcPr>
            <w:tcW w:w="1843" w:type="dxa"/>
          </w:tcPr>
          <w:p w:rsidR="008869E8" w:rsidRPr="008869E8" w:rsidRDefault="008869E8" w:rsidP="00502960">
            <w:pPr>
              <w:pStyle w:val="24"/>
              <w:spacing w:after="0" w:line="240" w:lineRule="auto"/>
              <w:jc w:val="both"/>
              <w:rPr>
                <w:rFonts w:ascii="Times New Roman" w:hAnsi="Times New Roman" w:cs="Times New Roman"/>
                <w:sz w:val="24"/>
                <w:szCs w:val="24"/>
              </w:rPr>
            </w:pPr>
            <w:r w:rsidRPr="008869E8">
              <w:rPr>
                <w:rFonts w:ascii="Times New Roman" w:hAnsi="Times New Roman" w:cs="Times New Roman"/>
                <w:sz w:val="24"/>
                <w:szCs w:val="24"/>
              </w:rPr>
              <w:t>210529</w:t>
            </w:r>
          </w:p>
        </w:tc>
        <w:tc>
          <w:tcPr>
            <w:tcW w:w="1559" w:type="dxa"/>
            <w:vAlign w:val="center"/>
          </w:tcPr>
          <w:p w:rsidR="008869E8" w:rsidRPr="008869E8" w:rsidRDefault="008869E8" w:rsidP="00502960">
            <w:pPr>
              <w:pStyle w:val="24"/>
              <w:spacing w:after="0" w:line="240" w:lineRule="auto"/>
              <w:rPr>
                <w:rFonts w:ascii="Times New Roman" w:hAnsi="Times New Roman" w:cs="Times New Roman"/>
                <w:sz w:val="24"/>
                <w:szCs w:val="24"/>
                <w:lang w:val="kk-KZ"/>
              </w:rPr>
            </w:pPr>
          </w:p>
        </w:tc>
      </w:tr>
    </w:tbl>
    <w:p w:rsidR="008869E8" w:rsidRPr="008869E8" w:rsidRDefault="008869E8" w:rsidP="00502960">
      <w:pPr>
        <w:tabs>
          <w:tab w:val="left" w:pos="4361"/>
        </w:tabs>
        <w:autoSpaceDE w:val="0"/>
        <w:autoSpaceDN w:val="0"/>
        <w:adjustRightInd w:val="0"/>
        <w:spacing w:after="0"/>
        <w:jc w:val="both"/>
        <w:rPr>
          <w:rFonts w:ascii="Times New Roman" w:hAnsi="Times New Roman" w:cs="Times New Roman"/>
          <w:sz w:val="24"/>
          <w:szCs w:val="24"/>
          <w:lang w:val="en-US"/>
        </w:rPr>
      </w:pPr>
    </w:p>
    <w:p w:rsidR="008869E8" w:rsidRPr="008869E8" w:rsidRDefault="008869E8" w:rsidP="00502960">
      <w:pPr>
        <w:spacing w:after="0"/>
        <w:ind w:left="1416"/>
        <w:jc w:val="both"/>
        <w:rPr>
          <w:rFonts w:ascii="Times New Roman" w:hAnsi="Times New Roman" w:cs="Times New Roman"/>
          <w:b/>
          <w:sz w:val="24"/>
          <w:szCs w:val="24"/>
          <w:u w:val="single"/>
          <w:lang w:val="kk-KZ"/>
        </w:rPr>
      </w:pPr>
      <w:r w:rsidRPr="008869E8">
        <w:rPr>
          <w:rFonts w:ascii="Times New Roman" w:hAnsi="Times New Roman" w:cs="Times New Roman"/>
          <w:b/>
          <w:sz w:val="24"/>
          <w:szCs w:val="24"/>
          <w:u w:val="single"/>
          <w:lang w:val="kk-KZ"/>
        </w:rPr>
        <w:t>Істен шығуларды жою мерзіміне қойылатын талаптар</w:t>
      </w:r>
    </w:p>
    <w:p w:rsidR="008869E8" w:rsidRPr="008869E8" w:rsidRDefault="008869E8" w:rsidP="00502960">
      <w:pPr>
        <w:spacing w:after="0"/>
        <w:jc w:val="both"/>
        <w:rPr>
          <w:rFonts w:ascii="Times New Roman" w:hAnsi="Times New Roman" w:cs="Times New Roman"/>
          <w:sz w:val="24"/>
          <w:szCs w:val="24"/>
          <w:lang w:val="kk-KZ"/>
        </w:rPr>
      </w:pPr>
    </w:p>
    <w:p w:rsidR="00322F06" w:rsidRPr="00322F06" w:rsidRDefault="008869E8" w:rsidP="00322F06">
      <w:pPr>
        <w:spacing w:after="0"/>
        <w:jc w:val="both"/>
        <w:rPr>
          <w:rFonts w:ascii="Times New Roman" w:hAnsi="Times New Roman" w:cs="Times New Roman"/>
          <w:sz w:val="24"/>
          <w:szCs w:val="24"/>
          <w:lang w:val="kk-KZ"/>
        </w:rPr>
      </w:pPr>
      <w:r w:rsidRPr="008869E8">
        <w:rPr>
          <w:rFonts w:ascii="Times New Roman" w:hAnsi="Times New Roman" w:cs="Times New Roman"/>
          <w:sz w:val="24"/>
          <w:szCs w:val="24"/>
          <w:lang w:val="kk-KZ"/>
        </w:rPr>
        <w:t xml:space="preserve">      1. </w:t>
      </w:r>
      <w:proofErr w:type="spellStart"/>
      <w:r w:rsidR="00322F06" w:rsidRPr="00322F06">
        <w:rPr>
          <w:rFonts w:ascii="Times New Roman" w:hAnsi="Times New Roman" w:cs="Times New Roman"/>
          <w:sz w:val="24"/>
          <w:szCs w:val="24"/>
          <w:lang w:val="kk-KZ"/>
        </w:rPr>
        <w:t>Абоненттік-станциялық</w:t>
      </w:r>
      <w:proofErr w:type="spellEnd"/>
      <w:r w:rsidR="00322F06" w:rsidRPr="00322F06">
        <w:rPr>
          <w:rFonts w:ascii="Times New Roman" w:hAnsi="Times New Roman" w:cs="Times New Roman"/>
          <w:sz w:val="24"/>
          <w:szCs w:val="24"/>
          <w:lang w:val="kk-KZ"/>
        </w:rPr>
        <w:t xml:space="preserve"> байланыстар - </w:t>
      </w:r>
      <w:proofErr w:type="spellStart"/>
      <w:r w:rsidR="00322F06" w:rsidRPr="00322F06">
        <w:rPr>
          <w:rFonts w:ascii="Times New Roman" w:hAnsi="Times New Roman" w:cs="Times New Roman"/>
          <w:sz w:val="24"/>
          <w:szCs w:val="24"/>
          <w:lang w:val="kk-KZ"/>
        </w:rPr>
        <w:t>АТС-ке</w:t>
      </w:r>
      <w:proofErr w:type="spellEnd"/>
      <w:r w:rsidR="00322F06" w:rsidRPr="00322F06">
        <w:rPr>
          <w:rFonts w:ascii="Times New Roman" w:hAnsi="Times New Roman" w:cs="Times New Roman"/>
          <w:sz w:val="24"/>
          <w:szCs w:val="24"/>
          <w:lang w:val="kk-KZ"/>
        </w:rPr>
        <w:t xml:space="preserve"> өтінім түскен сәттен бастап 45 минут және монтердің межелі орынға жетуін, қажетті материалдарды жеткізуін ескере отырып 2 сағат  ішінде.</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2. Аппараттық және </w:t>
      </w:r>
      <w:proofErr w:type="spellStart"/>
      <w:r w:rsidRPr="00322F06">
        <w:rPr>
          <w:rFonts w:ascii="Times New Roman" w:hAnsi="Times New Roman" w:cs="Times New Roman"/>
          <w:sz w:val="24"/>
          <w:szCs w:val="24"/>
          <w:lang w:val="kk-KZ"/>
        </w:rPr>
        <w:t>желілік-абоненттік</w:t>
      </w:r>
      <w:proofErr w:type="spellEnd"/>
      <w:r w:rsidRPr="00322F06">
        <w:rPr>
          <w:rFonts w:ascii="Times New Roman" w:hAnsi="Times New Roman" w:cs="Times New Roman"/>
          <w:sz w:val="24"/>
          <w:szCs w:val="24"/>
          <w:lang w:val="kk-KZ"/>
        </w:rPr>
        <w:t xml:space="preserve"> байланыстар - жұмыс күні сағат 17-00-ге дейін түскен өтінім бойынша, егер өтінім сағат 17-00-ден кейін түскен болса, келесі жұмыс күні ішінде.</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3. Желілік байланыстар: қосылғыш желілер бойынша - 8 сағаттан және абоненттік желілер бойынша – 24 сағаттан (бір тәуліктен) аспауы керек. </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4. Кабельдік байланыстар бойынша:</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а)  шеткі қондырғыларда – магистраль немесе тарату кабелдерінде істен шыққан жұптарды сағат 17-00-ге дейін өтінім түскен күні ауыстыру;</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б) кабельдерде (станция аралық байланыс, магистральдық және тарату) сиымдылығы 200 жұпқа дейінгі қондырғылар 36 сағат (1,5 тәулік) ішінде ауыстыру;</w:t>
      </w: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 xml:space="preserve">      в) бұзылған кабельдегі байланыс айналым желі арқылы 24 сағат ішінде қосылу қажет.</w:t>
      </w:r>
    </w:p>
    <w:p w:rsidR="00322F06" w:rsidRPr="00322F06" w:rsidRDefault="00322F06" w:rsidP="00322F06">
      <w:pPr>
        <w:spacing w:after="0"/>
        <w:jc w:val="both"/>
        <w:rPr>
          <w:rFonts w:ascii="Times New Roman" w:hAnsi="Times New Roman" w:cs="Times New Roman"/>
          <w:sz w:val="24"/>
          <w:szCs w:val="24"/>
          <w:lang w:val="kk-KZ"/>
        </w:rPr>
      </w:pPr>
    </w:p>
    <w:p w:rsidR="00322F06" w:rsidRPr="00322F06"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Ескерту:</w:t>
      </w:r>
    </w:p>
    <w:p w:rsidR="008869E8" w:rsidRPr="008869E8" w:rsidRDefault="00322F06" w:rsidP="00322F06">
      <w:pPr>
        <w:spacing w:after="0"/>
        <w:jc w:val="both"/>
        <w:rPr>
          <w:rFonts w:ascii="Times New Roman" w:hAnsi="Times New Roman" w:cs="Times New Roman"/>
          <w:sz w:val="24"/>
          <w:szCs w:val="24"/>
          <w:lang w:val="kk-KZ"/>
        </w:rPr>
      </w:pPr>
      <w:r w:rsidRPr="00322F06">
        <w:rPr>
          <w:rFonts w:ascii="Times New Roman" w:hAnsi="Times New Roman" w:cs="Times New Roman"/>
          <w:sz w:val="24"/>
          <w:szCs w:val="24"/>
          <w:lang w:val="kk-KZ"/>
        </w:rPr>
        <w:t>қалааралық, халықаралық тілдесулер, ұялы байланыс операторларының, ҚР бірыңғай анықтама ақысын төлеу, нақты қойылған шот-фактураға байланысты жүргізіледі.</w:t>
      </w:r>
    </w:p>
    <w:p w:rsidR="008869E8" w:rsidRPr="008869E8" w:rsidRDefault="008869E8" w:rsidP="00502960">
      <w:pPr>
        <w:tabs>
          <w:tab w:val="left" w:pos="4361"/>
        </w:tabs>
        <w:autoSpaceDE w:val="0"/>
        <w:autoSpaceDN w:val="0"/>
        <w:adjustRightInd w:val="0"/>
        <w:spacing w:after="0"/>
        <w:jc w:val="both"/>
        <w:rPr>
          <w:rFonts w:ascii="Times New Roman" w:hAnsi="Times New Roman" w:cs="Times New Roman"/>
          <w:sz w:val="24"/>
          <w:szCs w:val="24"/>
          <w:lang w:val="kk-KZ"/>
        </w:rPr>
      </w:pPr>
    </w:p>
    <w:p w:rsidR="008869E8" w:rsidRPr="00CA230B" w:rsidRDefault="00F81001" w:rsidP="00502960">
      <w:pPr>
        <w:tabs>
          <w:tab w:val="left" w:pos="4361"/>
        </w:tabs>
        <w:autoSpaceDE w:val="0"/>
        <w:autoSpaceDN w:val="0"/>
        <w:adjustRightInd w:val="0"/>
        <w:spacing w:after="0"/>
        <w:jc w:val="both"/>
        <w:rPr>
          <w:rFonts w:ascii="Times New Roman" w:hAnsi="Times New Roman" w:cs="Times New Roman"/>
          <w:sz w:val="24"/>
          <w:szCs w:val="24"/>
        </w:rPr>
      </w:pPr>
      <w:r w:rsidRPr="00CA230B">
        <w:rPr>
          <w:rFonts w:ascii="Times New Roman" w:hAnsi="Times New Roman" w:cs="Times New Roman"/>
          <w:sz w:val="24"/>
          <w:szCs w:val="24"/>
        </w:rPr>
        <w:t>Абонент:</w:t>
      </w:r>
      <w:r w:rsidRPr="00CA230B">
        <w:rPr>
          <w:rFonts w:ascii="Times New Roman" w:hAnsi="Times New Roman" w:cs="Times New Roman"/>
          <w:sz w:val="24"/>
          <w:szCs w:val="24"/>
        </w:rPr>
        <w:tab/>
      </w:r>
      <w:r w:rsidRPr="00CA230B">
        <w:rPr>
          <w:rFonts w:ascii="Times New Roman" w:hAnsi="Times New Roman" w:cs="Times New Roman"/>
          <w:sz w:val="24"/>
          <w:szCs w:val="24"/>
        </w:rPr>
        <w:tab/>
      </w:r>
      <w:r w:rsidRPr="00CA230B">
        <w:rPr>
          <w:rFonts w:ascii="Times New Roman" w:hAnsi="Times New Roman" w:cs="Times New Roman"/>
          <w:sz w:val="24"/>
          <w:szCs w:val="24"/>
        </w:rPr>
        <w:tab/>
      </w:r>
      <w:r w:rsidRPr="00CA230B">
        <w:rPr>
          <w:rFonts w:ascii="Times New Roman" w:hAnsi="Times New Roman" w:cs="Times New Roman"/>
          <w:sz w:val="24"/>
          <w:szCs w:val="24"/>
        </w:rPr>
        <w:tab/>
        <w:t xml:space="preserve">    Оператор:</w:t>
      </w:r>
    </w:p>
    <w:tbl>
      <w:tblPr>
        <w:tblW w:w="10206" w:type="dxa"/>
        <w:tblInd w:w="40" w:type="dxa"/>
        <w:tblLayout w:type="fixed"/>
        <w:tblCellMar>
          <w:left w:w="40" w:type="dxa"/>
          <w:right w:w="40" w:type="dxa"/>
        </w:tblCellMar>
        <w:tblLook w:val="00A0" w:firstRow="1" w:lastRow="0" w:firstColumn="1" w:lastColumn="0" w:noHBand="0" w:noVBand="0"/>
      </w:tblPr>
      <w:tblGrid>
        <w:gridCol w:w="4592"/>
        <w:gridCol w:w="5614"/>
      </w:tblGrid>
      <w:tr w:rsidR="00457420" w:rsidRPr="00CA230B" w:rsidTr="00E8673D">
        <w:trPr>
          <w:trHeight w:val="610"/>
        </w:trPr>
        <w:tc>
          <w:tcPr>
            <w:tcW w:w="4592" w:type="dxa"/>
          </w:tcPr>
          <w:p w:rsidR="00457420" w:rsidRPr="00CA230B" w:rsidRDefault="00457420" w:rsidP="00BF5B00">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5614" w:type="dxa"/>
          </w:tcPr>
          <w:p w:rsidR="00457420" w:rsidRPr="00CA230B" w:rsidRDefault="00457420" w:rsidP="00322F06">
            <w:pPr>
              <w:autoSpaceDE w:val="0"/>
              <w:autoSpaceDN w:val="0"/>
              <w:adjustRightInd w:val="0"/>
              <w:spacing w:after="0" w:line="240" w:lineRule="auto"/>
              <w:rPr>
                <w:rFonts w:ascii="Times New Roman" w:eastAsia="Times New Roman" w:hAnsi="Times New Roman" w:cs="Times New Roman"/>
                <w:sz w:val="24"/>
                <w:szCs w:val="24"/>
                <w:lang w:val="kk-KZ" w:eastAsia="ru-RU"/>
              </w:rPr>
            </w:pPr>
          </w:p>
        </w:tc>
      </w:tr>
      <w:tr w:rsidR="00457420" w:rsidRPr="00CA230B" w:rsidTr="00E8673D">
        <w:tc>
          <w:tcPr>
            <w:tcW w:w="4592" w:type="dxa"/>
          </w:tcPr>
          <w:p w:rsidR="00457420" w:rsidRPr="00C33A67" w:rsidRDefault="00457420" w:rsidP="00457420">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C33A67">
              <w:rPr>
                <w:rFonts w:ascii="Times New Roman" w:eastAsia="Times New Roman" w:hAnsi="Times New Roman" w:cs="Times New Roman"/>
                <w:bCs/>
                <w:color w:val="000000"/>
                <w:sz w:val="24"/>
                <w:szCs w:val="24"/>
                <w:lang w:val="kk-KZ" w:eastAsia="ru-RU"/>
              </w:rPr>
              <w:t>_____________________________</w:t>
            </w:r>
          </w:p>
        </w:tc>
        <w:tc>
          <w:tcPr>
            <w:tcW w:w="5614" w:type="dxa"/>
          </w:tcPr>
          <w:p w:rsidR="00457420" w:rsidRPr="00C33A67" w:rsidRDefault="00457420" w:rsidP="00457420">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33A67">
              <w:rPr>
                <w:rFonts w:ascii="Times New Roman" w:eastAsia="Times New Roman" w:hAnsi="Times New Roman" w:cs="Times New Roman"/>
                <w:sz w:val="24"/>
                <w:szCs w:val="24"/>
                <w:lang w:val="kk-KZ" w:eastAsia="ru-RU"/>
              </w:rPr>
              <w:t>___________________________</w:t>
            </w:r>
            <w:r w:rsidR="007B617D" w:rsidRPr="00C33A67">
              <w:rPr>
                <w:rFonts w:ascii="Times New Roman" w:eastAsia="Times New Roman" w:hAnsi="Times New Roman" w:cs="Times New Roman"/>
                <w:sz w:val="24"/>
                <w:szCs w:val="24"/>
                <w:lang w:val="kk-KZ" w:eastAsia="ru-RU"/>
              </w:rPr>
              <w:t>___</w:t>
            </w:r>
          </w:p>
        </w:tc>
      </w:tr>
      <w:tr w:rsidR="00457420" w:rsidRPr="00CA230B" w:rsidTr="00E8673D">
        <w:tc>
          <w:tcPr>
            <w:tcW w:w="4592" w:type="dxa"/>
          </w:tcPr>
          <w:p w:rsidR="00C33A67" w:rsidRDefault="00C33A67"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p>
          <w:p w:rsidR="00457420" w:rsidRPr="00C33A67" w:rsidRDefault="00457420"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C33A67">
              <w:rPr>
                <w:rFonts w:ascii="Times New Roman" w:eastAsia="Times New Roman" w:hAnsi="Times New Roman" w:cs="Times New Roman"/>
                <w:color w:val="000000"/>
                <w:sz w:val="24"/>
                <w:szCs w:val="24"/>
                <w:lang w:val="kk-KZ" w:eastAsia="ru-RU"/>
              </w:rPr>
              <w:t>202</w:t>
            </w:r>
            <w:r w:rsidR="00E02A80" w:rsidRPr="00C33A67">
              <w:rPr>
                <w:rFonts w:ascii="Times New Roman" w:eastAsia="Times New Roman" w:hAnsi="Times New Roman" w:cs="Times New Roman"/>
                <w:color w:val="000000"/>
                <w:sz w:val="24"/>
                <w:szCs w:val="24"/>
                <w:lang w:val="kk-KZ" w:eastAsia="ru-RU"/>
              </w:rPr>
              <w:t>3</w:t>
            </w:r>
            <w:r w:rsidRPr="00C33A67">
              <w:rPr>
                <w:rFonts w:ascii="Times New Roman" w:eastAsia="Times New Roman" w:hAnsi="Times New Roman" w:cs="Times New Roman"/>
                <w:color w:val="000000"/>
                <w:sz w:val="24"/>
                <w:szCs w:val="24"/>
                <w:lang w:val="kk-KZ" w:eastAsia="ru-RU"/>
              </w:rPr>
              <w:t xml:space="preserve">  жылғы «</w:t>
            </w:r>
            <w:r w:rsidR="007B617D" w:rsidRPr="00C33A67">
              <w:rPr>
                <w:rFonts w:ascii="Times New Roman" w:eastAsia="Times New Roman" w:hAnsi="Times New Roman" w:cs="Times New Roman"/>
                <w:color w:val="000000"/>
                <w:sz w:val="24"/>
                <w:szCs w:val="24"/>
                <w:lang w:val="kk-KZ" w:eastAsia="ru-RU"/>
              </w:rPr>
              <w:t>____</w:t>
            </w:r>
            <w:r w:rsidRPr="00C33A67">
              <w:rPr>
                <w:rFonts w:ascii="Times New Roman" w:eastAsia="Times New Roman" w:hAnsi="Times New Roman" w:cs="Times New Roman"/>
                <w:color w:val="000000"/>
                <w:sz w:val="24"/>
                <w:szCs w:val="24"/>
                <w:lang w:val="kk-KZ" w:eastAsia="ru-RU"/>
              </w:rPr>
              <w:t xml:space="preserve">» </w:t>
            </w:r>
            <w:r w:rsidR="007B617D" w:rsidRPr="00C33A67">
              <w:rPr>
                <w:rFonts w:ascii="Times New Roman" w:eastAsia="Times New Roman" w:hAnsi="Times New Roman" w:cs="Times New Roman"/>
                <w:color w:val="000000"/>
                <w:sz w:val="24"/>
                <w:szCs w:val="24"/>
                <w:lang w:val="kk-KZ" w:eastAsia="ru-RU"/>
              </w:rPr>
              <w:t>__________</w:t>
            </w:r>
          </w:p>
        </w:tc>
        <w:tc>
          <w:tcPr>
            <w:tcW w:w="5614" w:type="dxa"/>
          </w:tcPr>
          <w:p w:rsidR="00C33A67" w:rsidRDefault="00C33A67"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p>
          <w:p w:rsidR="00457420" w:rsidRPr="00C33A67" w:rsidRDefault="00457420" w:rsidP="00E02A8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3A67">
              <w:rPr>
                <w:rFonts w:ascii="Times New Roman" w:eastAsia="Times New Roman" w:hAnsi="Times New Roman" w:cs="Times New Roman"/>
                <w:color w:val="000000"/>
                <w:sz w:val="24"/>
                <w:szCs w:val="24"/>
                <w:lang w:val="kk-KZ" w:eastAsia="ru-RU"/>
              </w:rPr>
              <w:t>202</w:t>
            </w:r>
            <w:r w:rsidR="00E02A80" w:rsidRPr="00C33A67">
              <w:rPr>
                <w:rFonts w:ascii="Times New Roman" w:eastAsia="Times New Roman" w:hAnsi="Times New Roman" w:cs="Times New Roman"/>
                <w:color w:val="000000"/>
                <w:sz w:val="24"/>
                <w:szCs w:val="24"/>
                <w:lang w:val="kk-KZ" w:eastAsia="ru-RU"/>
              </w:rPr>
              <w:t>3</w:t>
            </w:r>
            <w:r w:rsidR="007B617D" w:rsidRPr="00C33A67">
              <w:rPr>
                <w:rFonts w:ascii="Times New Roman" w:eastAsia="Times New Roman" w:hAnsi="Times New Roman" w:cs="Times New Roman"/>
                <w:color w:val="000000"/>
                <w:sz w:val="24"/>
                <w:szCs w:val="24"/>
                <w:lang w:val="kk-KZ" w:eastAsia="ru-RU"/>
              </w:rPr>
              <w:t xml:space="preserve"> жылғы «_____»</w:t>
            </w:r>
            <w:r w:rsidR="007B617D" w:rsidRPr="00C33A67">
              <w:rPr>
                <w:rFonts w:ascii="Times New Roman" w:eastAsia="Times New Roman" w:hAnsi="Times New Roman" w:cs="Times New Roman"/>
                <w:color w:val="000000"/>
                <w:sz w:val="24"/>
                <w:szCs w:val="24"/>
                <w:lang w:eastAsia="ru-RU"/>
              </w:rPr>
              <w:t>_____________</w:t>
            </w:r>
          </w:p>
        </w:tc>
      </w:tr>
    </w:tbl>
    <w:p w:rsidR="001E2EEB" w:rsidRPr="001214E6" w:rsidRDefault="001E2EEB" w:rsidP="00F81001">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sectPr w:rsidR="001E2EEB" w:rsidRPr="001214E6" w:rsidSect="00D026BC">
      <w:pgSz w:w="11906" w:h="16838"/>
      <w:pgMar w:top="680" w:right="510"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AC0" w:rsidRDefault="00D32AC0" w:rsidP="00F85F73">
      <w:pPr>
        <w:spacing w:after="0" w:line="240" w:lineRule="auto"/>
      </w:pPr>
      <w:r>
        <w:separator/>
      </w:r>
    </w:p>
  </w:endnote>
  <w:endnote w:type="continuationSeparator" w:id="0">
    <w:p w:rsidR="00D32AC0" w:rsidRDefault="00D32AC0" w:rsidP="00F8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AC0" w:rsidRDefault="00D32AC0" w:rsidP="00F85F73">
      <w:pPr>
        <w:spacing w:after="0" w:line="240" w:lineRule="auto"/>
      </w:pPr>
      <w:r>
        <w:separator/>
      </w:r>
    </w:p>
  </w:footnote>
  <w:footnote w:type="continuationSeparator" w:id="0">
    <w:p w:rsidR="00D32AC0" w:rsidRDefault="00D32AC0" w:rsidP="00F8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24A87E1B"/>
    <w:multiLevelType w:val="hybridMultilevel"/>
    <w:tmpl w:val="D3DA0A8C"/>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267C0B50"/>
    <w:multiLevelType w:val="hybridMultilevel"/>
    <w:tmpl w:val="2F2C035E"/>
    <w:lvl w:ilvl="0" w:tplc="6F6CFF06">
      <w:start w:val="1"/>
      <w:numFmt w:val="decimal"/>
      <w:lvlText w:val="%1)"/>
      <w:lvlJc w:val="left"/>
      <w:pPr>
        <w:ind w:left="1925" w:hanging="1155"/>
      </w:pPr>
      <w:rPr>
        <w:rFonts w:hint="default"/>
        <w:b w:val="0"/>
        <w:color w:val="000000"/>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3">
    <w:nsid w:val="2B3371B2"/>
    <w:multiLevelType w:val="hybridMultilevel"/>
    <w:tmpl w:val="04CEC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502CF"/>
    <w:multiLevelType w:val="hybridMultilevel"/>
    <w:tmpl w:val="302A4AAA"/>
    <w:lvl w:ilvl="0" w:tplc="2FCACB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96F1D7F"/>
    <w:multiLevelType w:val="multilevel"/>
    <w:tmpl w:val="E0583E6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3DD01407"/>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F880295"/>
    <w:multiLevelType w:val="multilevel"/>
    <w:tmpl w:val="6492C586"/>
    <w:lvl w:ilvl="0">
      <w:start w:val="1"/>
      <w:numFmt w:val="decimal"/>
      <w:lvlText w:val="%1."/>
      <w:lvlJc w:val="left"/>
      <w:pPr>
        <w:ind w:left="795" w:hanging="795"/>
      </w:pPr>
      <w:rPr>
        <w:rFonts w:hint="default"/>
        <w:color w:val="auto"/>
        <w:sz w:val="24"/>
      </w:rPr>
    </w:lvl>
    <w:lvl w:ilvl="1">
      <w:start w:val="1"/>
      <w:numFmt w:val="decimal"/>
      <w:lvlText w:val="%1.%2."/>
      <w:lvlJc w:val="left"/>
      <w:pPr>
        <w:ind w:left="975" w:hanging="795"/>
      </w:pPr>
      <w:rPr>
        <w:rFonts w:hint="default"/>
        <w:color w:val="auto"/>
        <w:sz w:val="24"/>
      </w:rPr>
    </w:lvl>
    <w:lvl w:ilvl="2">
      <w:start w:val="1"/>
      <w:numFmt w:val="decimal"/>
      <w:lvlText w:val="%1.%2.%3."/>
      <w:lvlJc w:val="left"/>
      <w:pPr>
        <w:ind w:left="1155" w:hanging="795"/>
      </w:pPr>
      <w:rPr>
        <w:rFonts w:hint="default"/>
        <w:color w:val="auto"/>
        <w:sz w:val="24"/>
      </w:rPr>
    </w:lvl>
    <w:lvl w:ilvl="3">
      <w:start w:val="1"/>
      <w:numFmt w:val="decimal"/>
      <w:lvlText w:val="%1.%2.%3.%4."/>
      <w:lvlJc w:val="left"/>
      <w:pPr>
        <w:ind w:left="1335" w:hanging="795"/>
      </w:pPr>
      <w:rPr>
        <w:rFonts w:hint="default"/>
        <w:color w:val="auto"/>
        <w:sz w:val="24"/>
      </w:rPr>
    </w:lvl>
    <w:lvl w:ilvl="4">
      <w:start w:val="1"/>
      <w:numFmt w:val="decimal"/>
      <w:lvlText w:val="%1.%2.%3.%4.%5."/>
      <w:lvlJc w:val="left"/>
      <w:pPr>
        <w:ind w:left="1800" w:hanging="1080"/>
      </w:pPr>
      <w:rPr>
        <w:rFonts w:hint="default"/>
        <w:color w:val="auto"/>
        <w:sz w:val="24"/>
      </w:rPr>
    </w:lvl>
    <w:lvl w:ilvl="5">
      <w:start w:val="1"/>
      <w:numFmt w:val="decimal"/>
      <w:lvlText w:val="%1.%2.%3.%4.%5.%6."/>
      <w:lvlJc w:val="left"/>
      <w:pPr>
        <w:ind w:left="1980" w:hanging="1080"/>
      </w:pPr>
      <w:rPr>
        <w:rFonts w:hint="default"/>
        <w:color w:val="auto"/>
        <w:sz w:val="24"/>
      </w:rPr>
    </w:lvl>
    <w:lvl w:ilvl="6">
      <w:start w:val="1"/>
      <w:numFmt w:val="decimal"/>
      <w:lvlText w:val="%1.%2.%3.%4.%5.%6.%7."/>
      <w:lvlJc w:val="left"/>
      <w:pPr>
        <w:ind w:left="2520" w:hanging="1440"/>
      </w:pPr>
      <w:rPr>
        <w:rFonts w:hint="default"/>
        <w:color w:val="auto"/>
        <w:sz w:val="24"/>
      </w:rPr>
    </w:lvl>
    <w:lvl w:ilvl="7">
      <w:start w:val="1"/>
      <w:numFmt w:val="decimal"/>
      <w:lvlText w:val="%1.%2.%3.%4.%5.%6.%7.%8."/>
      <w:lvlJc w:val="left"/>
      <w:pPr>
        <w:ind w:left="2700" w:hanging="1440"/>
      </w:pPr>
      <w:rPr>
        <w:rFonts w:hint="default"/>
        <w:color w:val="auto"/>
        <w:sz w:val="24"/>
      </w:rPr>
    </w:lvl>
    <w:lvl w:ilvl="8">
      <w:start w:val="1"/>
      <w:numFmt w:val="decimal"/>
      <w:lvlText w:val="%1.%2.%3.%4.%5.%6.%7.%8.%9."/>
      <w:lvlJc w:val="left"/>
      <w:pPr>
        <w:ind w:left="3240" w:hanging="1800"/>
      </w:pPr>
      <w:rPr>
        <w:rFonts w:hint="default"/>
        <w:color w:val="auto"/>
        <w:sz w:val="24"/>
      </w:rPr>
    </w:lvl>
  </w:abstractNum>
  <w:abstractNum w:abstractNumId="8">
    <w:nsid w:val="42B313DA"/>
    <w:multiLevelType w:val="hybridMultilevel"/>
    <w:tmpl w:val="40D6A596"/>
    <w:lvl w:ilvl="0" w:tplc="E4AAF626">
      <w:start w:val="1"/>
      <w:numFmt w:val="decimal"/>
      <w:pStyle w:val="a"/>
      <w:lvlText w:val="%1."/>
      <w:lvlJc w:val="left"/>
      <w:pPr>
        <w:ind w:left="927" w:hanging="360"/>
      </w:pPr>
      <w:rPr>
        <w:rFonts w:ascii="Times New Roman" w:hAnsi="Times New Roman" w:cs="Times New Roman" w:hint="default"/>
      </w:rPr>
    </w:lvl>
    <w:lvl w:ilvl="1" w:tplc="AC1C4128">
      <w:numFmt w:val="none"/>
      <w:pStyle w:val="2"/>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9">
    <w:nsid w:val="49A34394"/>
    <w:multiLevelType w:val="hybridMultilevel"/>
    <w:tmpl w:val="4E543E66"/>
    <w:lvl w:ilvl="0" w:tplc="29727EAE">
      <w:start w:val="1"/>
      <w:numFmt w:val="decimal"/>
      <w:lvlText w:val="%1)"/>
      <w:lvlJc w:val="left"/>
      <w:pPr>
        <w:ind w:left="730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BF2423"/>
    <w:multiLevelType w:val="hybridMultilevel"/>
    <w:tmpl w:val="B5782A92"/>
    <w:lvl w:ilvl="0" w:tplc="6BBA417A">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1805113"/>
    <w:multiLevelType w:val="hybridMultilevel"/>
    <w:tmpl w:val="D3DA0A8C"/>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532A29F4"/>
    <w:multiLevelType w:val="hybridMultilevel"/>
    <w:tmpl w:val="D3DA0A8C"/>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5D3A565D"/>
    <w:multiLevelType w:val="hybridMultilevel"/>
    <w:tmpl w:val="0AFEEC24"/>
    <w:lvl w:ilvl="0" w:tplc="CD083AC2">
      <w:start w:val="1"/>
      <w:numFmt w:val="decimal"/>
      <w:lvlText w:val="%1)"/>
      <w:lvlJc w:val="left"/>
      <w:pPr>
        <w:ind w:left="36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1F843E2"/>
    <w:multiLevelType w:val="hybridMultilevel"/>
    <w:tmpl w:val="0E34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F51B3B"/>
    <w:multiLevelType w:val="hybridMultilevel"/>
    <w:tmpl w:val="D3DA0A8C"/>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77AE2356"/>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7"/>
  </w:num>
  <w:num w:numId="8">
    <w:abstractNumId w:val="8"/>
  </w:num>
  <w:num w:numId="9">
    <w:abstractNumId w:val="2"/>
  </w:num>
  <w:num w:numId="10">
    <w:abstractNumId w:val="9"/>
  </w:num>
  <w:num w:numId="11">
    <w:abstractNumId w:val="15"/>
  </w:num>
  <w:num w:numId="12">
    <w:abstractNumId w:val="1"/>
  </w:num>
  <w:num w:numId="13">
    <w:abstractNumId w:val="11"/>
  </w:num>
  <w:num w:numId="14">
    <w:abstractNumId w:val="12"/>
  </w:num>
  <w:num w:numId="15">
    <w:abstractNumId w:val="5"/>
  </w:num>
  <w:num w:numId="16">
    <w:abstractNumId w:val="0"/>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рик Жаманбаев">
    <w15:presenceInfo w15:providerId="AD" w15:userId="S-1-5-21-2551463163-52420487-1826496741-1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58"/>
    <w:rsid w:val="00000E70"/>
    <w:rsid w:val="0000650D"/>
    <w:rsid w:val="000149FB"/>
    <w:rsid w:val="00015950"/>
    <w:rsid w:val="00027161"/>
    <w:rsid w:val="0003053E"/>
    <w:rsid w:val="00034180"/>
    <w:rsid w:val="000507A0"/>
    <w:rsid w:val="0005277C"/>
    <w:rsid w:val="00053D47"/>
    <w:rsid w:val="00054030"/>
    <w:rsid w:val="00071A20"/>
    <w:rsid w:val="000747B5"/>
    <w:rsid w:val="0007503B"/>
    <w:rsid w:val="00091EE7"/>
    <w:rsid w:val="00095E8C"/>
    <w:rsid w:val="000B6CC9"/>
    <w:rsid w:val="000C5DA5"/>
    <w:rsid w:val="000C5DEF"/>
    <w:rsid w:val="000D09C6"/>
    <w:rsid w:val="000D44D6"/>
    <w:rsid w:val="000E0F59"/>
    <w:rsid w:val="000E0F6E"/>
    <w:rsid w:val="000E3565"/>
    <w:rsid w:val="000E4ABD"/>
    <w:rsid w:val="000F1CAF"/>
    <w:rsid w:val="000F1DA0"/>
    <w:rsid w:val="000F204C"/>
    <w:rsid w:val="000F7EE7"/>
    <w:rsid w:val="00100DBB"/>
    <w:rsid w:val="00104C55"/>
    <w:rsid w:val="001214E6"/>
    <w:rsid w:val="00122119"/>
    <w:rsid w:val="00126B00"/>
    <w:rsid w:val="00126ED0"/>
    <w:rsid w:val="00127D50"/>
    <w:rsid w:val="00136B42"/>
    <w:rsid w:val="00146814"/>
    <w:rsid w:val="00146E4D"/>
    <w:rsid w:val="00156C7B"/>
    <w:rsid w:val="00160B58"/>
    <w:rsid w:val="00160B85"/>
    <w:rsid w:val="001646ED"/>
    <w:rsid w:val="00165BDC"/>
    <w:rsid w:val="001674A4"/>
    <w:rsid w:val="00167AD2"/>
    <w:rsid w:val="001736A4"/>
    <w:rsid w:val="001768CB"/>
    <w:rsid w:val="001921C5"/>
    <w:rsid w:val="001A05F0"/>
    <w:rsid w:val="001A0B50"/>
    <w:rsid w:val="001A63E1"/>
    <w:rsid w:val="001A6742"/>
    <w:rsid w:val="001C221D"/>
    <w:rsid w:val="001D22E9"/>
    <w:rsid w:val="001D5971"/>
    <w:rsid w:val="001E2EEB"/>
    <w:rsid w:val="001E38C9"/>
    <w:rsid w:val="001E5422"/>
    <w:rsid w:val="001E61A3"/>
    <w:rsid w:val="001E69BA"/>
    <w:rsid w:val="00201B3E"/>
    <w:rsid w:val="0020405D"/>
    <w:rsid w:val="00207D71"/>
    <w:rsid w:val="00212EF6"/>
    <w:rsid w:val="00224F98"/>
    <w:rsid w:val="00230A93"/>
    <w:rsid w:val="00232517"/>
    <w:rsid w:val="00232695"/>
    <w:rsid w:val="00232851"/>
    <w:rsid w:val="00235896"/>
    <w:rsid w:val="002442A9"/>
    <w:rsid w:val="00253577"/>
    <w:rsid w:val="00254F28"/>
    <w:rsid w:val="00255B21"/>
    <w:rsid w:val="002703DF"/>
    <w:rsid w:val="00273575"/>
    <w:rsid w:val="00275541"/>
    <w:rsid w:val="00285671"/>
    <w:rsid w:val="002920B9"/>
    <w:rsid w:val="002934A8"/>
    <w:rsid w:val="00293791"/>
    <w:rsid w:val="0029402A"/>
    <w:rsid w:val="00294F52"/>
    <w:rsid w:val="002A03E9"/>
    <w:rsid w:val="002B39F1"/>
    <w:rsid w:val="002C03A2"/>
    <w:rsid w:val="002C24AF"/>
    <w:rsid w:val="002C4FFB"/>
    <w:rsid w:val="002C5458"/>
    <w:rsid w:val="002D53BC"/>
    <w:rsid w:val="002E3CE0"/>
    <w:rsid w:val="002E5DB2"/>
    <w:rsid w:val="002E5E48"/>
    <w:rsid w:val="002E6D58"/>
    <w:rsid w:val="002F0169"/>
    <w:rsid w:val="002F06EE"/>
    <w:rsid w:val="002F3971"/>
    <w:rsid w:val="002F4C71"/>
    <w:rsid w:val="003014C2"/>
    <w:rsid w:val="003207FF"/>
    <w:rsid w:val="00322F06"/>
    <w:rsid w:val="00323755"/>
    <w:rsid w:val="00325C1F"/>
    <w:rsid w:val="00333E9D"/>
    <w:rsid w:val="00333FA6"/>
    <w:rsid w:val="0034759A"/>
    <w:rsid w:val="003500B2"/>
    <w:rsid w:val="003552BA"/>
    <w:rsid w:val="003555C5"/>
    <w:rsid w:val="00355FF4"/>
    <w:rsid w:val="0035602B"/>
    <w:rsid w:val="00356F18"/>
    <w:rsid w:val="00372400"/>
    <w:rsid w:val="00372F12"/>
    <w:rsid w:val="00377292"/>
    <w:rsid w:val="003805B5"/>
    <w:rsid w:val="00393B69"/>
    <w:rsid w:val="00394D39"/>
    <w:rsid w:val="003955D7"/>
    <w:rsid w:val="00395B54"/>
    <w:rsid w:val="003A38CF"/>
    <w:rsid w:val="003C0348"/>
    <w:rsid w:val="003C0D2A"/>
    <w:rsid w:val="003C5629"/>
    <w:rsid w:val="003E6F46"/>
    <w:rsid w:val="003F15A7"/>
    <w:rsid w:val="003F1B97"/>
    <w:rsid w:val="00401960"/>
    <w:rsid w:val="00404713"/>
    <w:rsid w:val="00412BCF"/>
    <w:rsid w:val="00415DE1"/>
    <w:rsid w:val="00422A11"/>
    <w:rsid w:val="00423207"/>
    <w:rsid w:val="00424996"/>
    <w:rsid w:val="00425CA0"/>
    <w:rsid w:val="00434632"/>
    <w:rsid w:val="004354DD"/>
    <w:rsid w:val="00444802"/>
    <w:rsid w:val="004503F2"/>
    <w:rsid w:val="00455F81"/>
    <w:rsid w:val="00457420"/>
    <w:rsid w:val="0046053E"/>
    <w:rsid w:val="004732B0"/>
    <w:rsid w:val="0047382A"/>
    <w:rsid w:val="0048053B"/>
    <w:rsid w:val="00483586"/>
    <w:rsid w:val="004A6159"/>
    <w:rsid w:val="004B098F"/>
    <w:rsid w:val="004B13C9"/>
    <w:rsid w:val="004C3245"/>
    <w:rsid w:val="004D4DE9"/>
    <w:rsid w:val="004D72A7"/>
    <w:rsid w:val="004E4796"/>
    <w:rsid w:val="004E5F8C"/>
    <w:rsid w:val="00502960"/>
    <w:rsid w:val="005056C2"/>
    <w:rsid w:val="005148E7"/>
    <w:rsid w:val="00520B39"/>
    <w:rsid w:val="005345CE"/>
    <w:rsid w:val="005347E9"/>
    <w:rsid w:val="0054077C"/>
    <w:rsid w:val="00542AF7"/>
    <w:rsid w:val="0054530E"/>
    <w:rsid w:val="00547B64"/>
    <w:rsid w:val="005505FE"/>
    <w:rsid w:val="00562BF9"/>
    <w:rsid w:val="00564FA6"/>
    <w:rsid w:val="0057762E"/>
    <w:rsid w:val="00581EE7"/>
    <w:rsid w:val="00584783"/>
    <w:rsid w:val="00586296"/>
    <w:rsid w:val="005917B3"/>
    <w:rsid w:val="00594626"/>
    <w:rsid w:val="005B483D"/>
    <w:rsid w:val="005B614C"/>
    <w:rsid w:val="005C1A1C"/>
    <w:rsid w:val="005C6A7F"/>
    <w:rsid w:val="005E0A49"/>
    <w:rsid w:val="005E606D"/>
    <w:rsid w:val="005F3BF3"/>
    <w:rsid w:val="005F3E82"/>
    <w:rsid w:val="005F56C7"/>
    <w:rsid w:val="005F7937"/>
    <w:rsid w:val="00605E4B"/>
    <w:rsid w:val="00610E52"/>
    <w:rsid w:val="006214FD"/>
    <w:rsid w:val="00621A8D"/>
    <w:rsid w:val="00631F53"/>
    <w:rsid w:val="00644CEA"/>
    <w:rsid w:val="0064729B"/>
    <w:rsid w:val="00652662"/>
    <w:rsid w:val="006560C4"/>
    <w:rsid w:val="00663E22"/>
    <w:rsid w:val="00667970"/>
    <w:rsid w:val="00667B25"/>
    <w:rsid w:val="00675424"/>
    <w:rsid w:val="00675F74"/>
    <w:rsid w:val="006874D8"/>
    <w:rsid w:val="006A0338"/>
    <w:rsid w:val="006A22B3"/>
    <w:rsid w:val="006A4CAD"/>
    <w:rsid w:val="006A4D72"/>
    <w:rsid w:val="006A655E"/>
    <w:rsid w:val="006B5BF7"/>
    <w:rsid w:val="006B67C7"/>
    <w:rsid w:val="006D0930"/>
    <w:rsid w:val="006D53B0"/>
    <w:rsid w:val="006D7195"/>
    <w:rsid w:val="006D7609"/>
    <w:rsid w:val="006F4F9A"/>
    <w:rsid w:val="006F6671"/>
    <w:rsid w:val="0071091C"/>
    <w:rsid w:val="00710F1E"/>
    <w:rsid w:val="00714949"/>
    <w:rsid w:val="007206A9"/>
    <w:rsid w:val="0072192B"/>
    <w:rsid w:val="00724993"/>
    <w:rsid w:val="007274D8"/>
    <w:rsid w:val="007328D3"/>
    <w:rsid w:val="00733EA0"/>
    <w:rsid w:val="00734107"/>
    <w:rsid w:val="00734470"/>
    <w:rsid w:val="007415FA"/>
    <w:rsid w:val="007440C9"/>
    <w:rsid w:val="007479F8"/>
    <w:rsid w:val="00752D77"/>
    <w:rsid w:val="00756821"/>
    <w:rsid w:val="00760351"/>
    <w:rsid w:val="00761E4C"/>
    <w:rsid w:val="007742D2"/>
    <w:rsid w:val="007952AF"/>
    <w:rsid w:val="007A48CF"/>
    <w:rsid w:val="007B41E7"/>
    <w:rsid w:val="007B617D"/>
    <w:rsid w:val="007C13B4"/>
    <w:rsid w:val="007C247E"/>
    <w:rsid w:val="007C54B9"/>
    <w:rsid w:val="007C5CAE"/>
    <w:rsid w:val="007F229A"/>
    <w:rsid w:val="008027BB"/>
    <w:rsid w:val="0082059C"/>
    <w:rsid w:val="008206BD"/>
    <w:rsid w:val="00820EC5"/>
    <w:rsid w:val="008331FC"/>
    <w:rsid w:val="00833693"/>
    <w:rsid w:val="00837939"/>
    <w:rsid w:val="00837A3A"/>
    <w:rsid w:val="00837FD4"/>
    <w:rsid w:val="00840402"/>
    <w:rsid w:val="008466F0"/>
    <w:rsid w:val="00855D74"/>
    <w:rsid w:val="008579DB"/>
    <w:rsid w:val="00862D75"/>
    <w:rsid w:val="0086513F"/>
    <w:rsid w:val="0086651F"/>
    <w:rsid w:val="008771D9"/>
    <w:rsid w:val="00884B4A"/>
    <w:rsid w:val="008852E6"/>
    <w:rsid w:val="008868DE"/>
    <w:rsid w:val="008869E8"/>
    <w:rsid w:val="008A349D"/>
    <w:rsid w:val="008A4401"/>
    <w:rsid w:val="008B009D"/>
    <w:rsid w:val="008B15B4"/>
    <w:rsid w:val="008B15C7"/>
    <w:rsid w:val="008B442D"/>
    <w:rsid w:val="008B50B4"/>
    <w:rsid w:val="008B57FF"/>
    <w:rsid w:val="008C0AF2"/>
    <w:rsid w:val="008C2EE5"/>
    <w:rsid w:val="008C7C6B"/>
    <w:rsid w:val="008C7D59"/>
    <w:rsid w:val="008D38F3"/>
    <w:rsid w:val="008E3E4C"/>
    <w:rsid w:val="008E7A70"/>
    <w:rsid w:val="008F22AC"/>
    <w:rsid w:val="008F35C5"/>
    <w:rsid w:val="008F6083"/>
    <w:rsid w:val="00917614"/>
    <w:rsid w:val="00917B09"/>
    <w:rsid w:val="00926BA3"/>
    <w:rsid w:val="0093021B"/>
    <w:rsid w:val="00940FAE"/>
    <w:rsid w:val="00943288"/>
    <w:rsid w:val="00944EB4"/>
    <w:rsid w:val="00944F1F"/>
    <w:rsid w:val="009509C0"/>
    <w:rsid w:val="00950CF4"/>
    <w:rsid w:val="00952549"/>
    <w:rsid w:val="009525B7"/>
    <w:rsid w:val="00954ED7"/>
    <w:rsid w:val="00960C0E"/>
    <w:rsid w:val="00962EB8"/>
    <w:rsid w:val="0097536B"/>
    <w:rsid w:val="00975A93"/>
    <w:rsid w:val="00980F81"/>
    <w:rsid w:val="009859D2"/>
    <w:rsid w:val="00987F44"/>
    <w:rsid w:val="00997C96"/>
    <w:rsid w:val="009A3DBF"/>
    <w:rsid w:val="009A77CB"/>
    <w:rsid w:val="009C3AFE"/>
    <w:rsid w:val="009C764A"/>
    <w:rsid w:val="009D1478"/>
    <w:rsid w:val="009E5AE4"/>
    <w:rsid w:val="009F7567"/>
    <w:rsid w:val="00A154A1"/>
    <w:rsid w:val="00A348C5"/>
    <w:rsid w:val="00A42B8B"/>
    <w:rsid w:val="00A460B7"/>
    <w:rsid w:val="00A47E23"/>
    <w:rsid w:val="00A55A24"/>
    <w:rsid w:val="00A7051C"/>
    <w:rsid w:val="00A7083F"/>
    <w:rsid w:val="00A73B6A"/>
    <w:rsid w:val="00A8107B"/>
    <w:rsid w:val="00A90795"/>
    <w:rsid w:val="00A93283"/>
    <w:rsid w:val="00A9761D"/>
    <w:rsid w:val="00AA60F4"/>
    <w:rsid w:val="00AB1CBB"/>
    <w:rsid w:val="00AB3506"/>
    <w:rsid w:val="00AB4447"/>
    <w:rsid w:val="00AC67DA"/>
    <w:rsid w:val="00AD5430"/>
    <w:rsid w:val="00AD7B10"/>
    <w:rsid w:val="00AE2810"/>
    <w:rsid w:val="00AF0B9F"/>
    <w:rsid w:val="00AF1DAB"/>
    <w:rsid w:val="00AF2016"/>
    <w:rsid w:val="00AF33D8"/>
    <w:rsid w:val="00AF7246"/>
    <w:rsid w:val="00B2523C"/>
    <w:rsid w:val="00B358C4"/>
    <w:rsid w:val="00B37BD9"/>
    <w:rsid w:val="00B51216"/>
    <w:rsid w:val="00B56058"/>
    <w:rsid w:val="00B56F59"/>
    <w:rsid w:val="00B7361B"/>
    <w:rsid w:val="00B74CE9"/>
    <w:rsid w:val="00B77563"/>
    <w:rsid w:val="00B77A09"/>
    <w:rsid w:val="00B812B4"/>
    <w:rsid w:val="00B8188C"/>
    <w:rsid w:val="00B97D44"/>
    <w:rsid w:val="00BA0CAD"/>
    <w:rsid w:val="00BA2A53"/>
    <w:rsid w:val="00BA4C5C"/>
    <w:rsid w:val="00BB53C3"/>
    <w:rsid w:val="00BB5DFE"/>
    <w:rsid w:val="00BC0F60"/>
    <w:rsid w:val="00BD173D"/>
    <w:rsid w:val="00BE0F09"/>
    <w:rsid w:val="00BE1AA3"/>
    <w:rsid w:val="00BF3A73"/>
    <w:rsid w:val="00BF3C2A"/>
    <w:rsid w:val="00BF54EF"/>
    <w:rsid w:val="00BF5B00"/>
    <w:rsid w:val="00BF5C53"/>
    <w:rsid w:val="00BF692F"/>
    <w:rsid w:val="00C075B9"/>
    <w:rsid w:val="00C13BEF"/>
    <w:rsid w:val="00C1482B"/>
    <w:rsid w:val="00C20D8D"/>
    <w:rsid w:val="00C33A67"/>
    <w:rsid w:val="00C34CB2"/>
    <w:rsid w:val="00C61B36"/>
    <w:rsid w:val="00C65EC8"/>
    <w:rsid w:val="00C737D8"/>
    <w:rsid w:val="00C745C7"/>
    <w:rsid w:val="00C75592"/>
    <w:rsid w:val="00C763E7"/>
    <w:rsid w:val="00C937B2"/>
    <w:rsid w:val="00CA230B"/>
    <w:rsid w:val="00CA7AEE"/>
    <w:rsid w:val="00CB4157"/>
    <w:rsid w:val="00CC0859"/>
    <w:rsid w:val="00CC6725"/>
    <w:rsid w:val="00CD2318"/>
    <w:rsid w:val="00CD38F4"/>
    <w:rsid w:val="00CD3DEC"/>
    <w:rsid w:val="00CE3040"/>
    <w:rsid w:val="00CE6CC9"/>
    <w:rsid w:val="00CE745D"/>
    <w:rsid w:val="00CF204D"/>
    <w:rsid w:val="00CF53A0"/>
    <w:rsid w:val="00D026BC"/>
    <w:rsid w:val="00D0422F"/>
    <w:rsid w:val="00D0567D"/>
    <w:rsid w:val="00D05A04"/>
    <w:rsid w:val="00D23081"/>
    <w:rsid w:val="00D32AC0"/>
    <w:rsid w:val="00D446BB"/>
    <w:rsid w:val="00D47AFF"/>
    <w:rsid w:val="00D47FC1"/>
    <w:rsid w:val="00D51E54"/>
    <w:rsid w:val="00D52104"/>
    <w:rsid w:val="00D52D8D"/>
    <w:rsid w:val="00D57FBC"/>
    <w:rsid w:val="00D64D93"/>
    <w:rsid w:val="00D70C9F"/>
    <w:rsid w:val="00D74F1A"/>
    <w:rsid w:val="00D92A56"/>
    <w:rsid w:val="00D966E7"/>
    <w:rsid w:val="00D97265"/>
    <w:rsid w:val="00DA5041"/>
    <w:rsid w:val="00DA6228"/>
    <w:rsid w:val="00DB4EDF"/>
    <w:rsid w:val="00DC2CBE"/>
    <w:rsid w:val="00DD4A0B"/>
    <w:rsid w:val="00DE160B"/>
    <w:rsid w:val="00DE5124"/>
    <w:rsid w:val="00DE6CD2"/>
    <w:rsid w:val="00E02A80"/>
    <w:rsid w:val="00E06126"/>
    <w:rsid w:val="00E066AA"/>
    <w:rsid w:val="00E1024C"/>
    <w:rsid w:val="00E16F4A"/>
    <w:rsid w:val="00E21EE3"/>
    <w:rsid w:val="00E2228B"/>
    <w:rsid w:val="00E2529A"/>
    <w:rsid w:val="00E25CB6"/>
    <w:rsid w:val="00E32528"/>
    <w:rsid w:val="00E339EA"/>
    <w:rsid w:val="00E36D09"/>
    <w:rsid w:val="00E40A33"/>
    <w:rsid w:val="00E4613B"/>
    <w:rsid w:val="00E614CF"/>
    <w:rsid w:val="00E819CB"/>
    <w:rsid w:val="00E82D00"/>
    <w:rsid w:val="00E8673D"/>
    <w:rsid w:val="00E86B63"/>
    <w:rsid w:val="00E93BD3"/>
    <w:rsid w:val="00E961EF"/>
    <w:rsid w:val="00EA1FEF"/>
    <w:rsid w:val="00EB4D85"/>
    <w:rsid w:val="00EC2825"/>
    <w:rsid w:val="00EC3DE8"/>
    <w:rsid w:val="00ED06C6"/>
    <w:rsid w:val="00ED281E"/>
    <w:rsid w:val="00EE540B"/>
    <w:rsid w:val="00EE5EB8"/>
    <w:rsid w:val="00EF0962"/>
    <w:rsid w:val="00EF0D04"/>
    <w:rsid w:val="00F04B47"/>
    <w:rsid w:val="00F27F89"/>
    <w:rsid w:val="00F3750B"/>
    <w:rsid w:val="00F40518"/>
    <w:rsid w:val="00F50832"/>
    <w:rsid w:val="00F51CC5"/>
    <w:rsid w:val="00F51EE1"/>
    <w:rsid w:val="00F540A1"/>
    <w:rsid w:val="00F5436A"/>
    <w:rsid w:val="00F60D4F"/>
    <w:rsid w:val="00F65BDC"/>
    <w:rsid w:val="00F7054B"/>
    <w:rsid w:val="00F73E6F"/>
    <w:rsid w:val="00F7464A"/>
    <w:rsid w:val="00F7626B"/>
    <w:rsid w:val="00F76E27"/>
    <w:rsid w:val="00F81001"/>
    <w:rsid w:val="00F81592"/>
    <w:rsid w:val="00F85AE7"/>
    <w:rsid w:val="00F85F73"/>
    <w:rsid w:val="00F86AE5"/>
    <w:rsid w:val="00F921EB"/>
    <w:rsid w:val="00F93347"/>
    <w:rsid w:val="00FA013B"/>
    <w:rsid w:val="00FB09EB"/>
    <w:rsid w:val="00FB2754"/>
    <w:rsid w:val="00FB40C0"/>
    <w:rsid w:val="00FB5988"/>
    <w:rsid w:val="00FB6723"/>
    <w:rsid w:val="00FD11F4"/>
    <w:rsid w:val="00FD3119"/>
    <w:rsid w:val="00FD4170"/>
    <w:rsid w:val="00FD6DE7"/>
    <w:rsid w:val="00FE0BD5"/>
    <w:rsid w:val="00FE46A2"/>
    <w:rsid w:val="00FE4BBA"/>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81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semiHidden/>
    <w:unhideWhenUsed/>
    <w:qFormat/>
    <w:rsid w:val="00B812B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724993"/>
    <w:pPr>
      <w:snapToGrid w:val="0"/>
      <w:spacing w:after="0" w:line="240" w:lineRule="auto"/>
    </w:pPr>
    <w:rPr>
      <w:rFonts w:ascii="Times New Roman" w:eastAsia="Times New Roman" w:hAnsi="Times New Roman" w:cs="Times New Roman"/>
      <w:sz w:val="20"/>
      <w:szCs w:val="20"/>
      <w:lang w:eastAsia="ru-RU"/>
    </w:rPr>
  </w:style>
  <w:style w:type="table" w:styleId="a4">
    <w:name w:val="Table Grid"/>
    <w:basedOn w:val="a2"/>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4"/>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4"/>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6A22B3"/>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6A22B3"/>
    <w:rPr>
      <w:rFonts w:ascii="Tahoma" w:hAnsi="Tahoma" w:cs="Tahoma"/>
      <w:sz w:val="16"/>
      <w:szCs w:val="16"/>
    </w:rPr>
  </w:style>
  <w:style w:type="paragraph" w:styleId="a7">
    <w:name w:val="List Paragraph"/>
    <w:basedOn w:val="a0"/>
    <w:link w:val="a8"/>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9">
    <w:name w:val="Знак Знак Знак Знак Знак Знак Знак Знак Знак Знак Знак Знак Знак Знак Знак Знак Знак Знак"/>
    <w:basedOn w:val="a0"/>
    <w:next w:val="20"/>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1">
    <w:name w:val="Заголовок 2 Знак"/>
    <w:basedOn w:val="a1"/>
    <w:link w:val="20"/>
    <w:rsid w:val="00232517"/>
    <w:rPr>
      <w:rFonts w:asciiTheme="majorHAnsi" w:eastAsiaTheme="majorEastAsia" w:hAnsiTheme="majorHAnsi" w:cstheme="majorBidi"/>
      <w:b/>
      <w:bCs/>
      <w:color w:val="4F81BD" w:themeColor="accent1"/>
      <w:sz w:val="26"/>
      <w:szCs w:val="26"/>
    </w:rPr>
  </w:style>
  <w:style w:type="paragraph" w:styleId="aa">
    <w:name w:val="Body Text"/>
    <w:basedOn w:val="a0"/>
    <w:link w:val="ab"/>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1"/>
    <w:link w:val="aa"/>
    <w:rsid w:val="00837FD4"/>
    <w:rPr>
      <w:rFonts w:ascii="Times New Roman" w:eastAsia="Times New Roman" w:hAnsi="Times New Roman" w:cs="Times New Roman"/>
      <w:sz w:val="28"/>
      <w:szCs w:val="20"/>
      <w:lang w:eastAsia="ru-RU"/>
    </w:rPr>
  </w:style>
  <w:style w:type="paragraph" w:styleId="ac">
    <w:name w:val="header"/>
    <w:basedOn w:val="a0"/>
    <w:link w:val="ad"/>
    <w:uiPriority w:val="99"/>
    <w:unhideWhenUsed/>
    <w:rsid w:val="00F85F73"/>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F85F73"/>
  </w:style>
  <w:style w:type="paragraph" w:styleId="ae">
    <w:name w:val="footer"/>
    <w:basedOn w:val="a0"/>
    <w:link w:val="af"/>
    <w:uiPriority w:val="99"/>
    <w:unhideWhenUsed/>
    <w:rsid w:val="00F85F73"/>
    <w:pPr>
      <w:tabs>
        <w:tab w:val="center" w:pos="4677"/>
        <w:tab w:val="right" w:pos="9355"/>
      </w:tabs>
      <w:spacing w:after="0" w:line="240" w:lineRule="auto"/>
    </w:pPr>
  </w:style>
  <w:style w:type="character" w:customStyle="1" w:styleId="af">
    <w:name w:val="Нижний колонтитул Знак"/>
    <w:basedOn w:val="a1"/>
    <w:link w:val="ae"/>
    <w:uiPriority w:val="99"/>
    <w:rsid w:val="00F85F73"/>
  </w:style>
  <w:style w:type="paragraph" w:customStyle="1" w:styleId="23">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0"/>
    <w:link w:val="25"/>
    <w:uiPriority w:val="99"/>
    <w:semiHidden/>
    <w:unhideWhenUsed/>
    <w:rsid w:val="00146E4D"/>
    <w:pPr>
      <w:spacing w:after="120" w:line="480" w:lineRule="auto"/>
    </w:pPr>
  </w:style>
  <w:style w:type="character" w:customStyle="1" w:styleId="25">
    <w:name w:val="Основной текст 2 Знак"/>
    <w:basedOn w:val="a1"/>
    <w:link w:val="24"/>
    <w:uiPriority w:val="99"/>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2"/>
    <w:next w:val="a4"/>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3014C2"/>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w:basedOn w:val="a0"/>
    <w:rsid w:val="003014C2"/>
    <w:pPr>
      <w:spacing w:after="0" w:line="240" w:lineRule="auto"/>
      <w:ind w:left="283" w:hanging="283"/>
    </w:pPr>
    <w:rPr>
      <w:rFonts w:ascii="Times New Roman" w:eastAsia="Times New Roman" w:hAnsi="Times New Roman" w:cs="Times New Roman"/>
      <w:sz w:val="20"/>
      <w:szCs w:val="20"/>
      <w:lang w:eastAsia="ru-RU"/>
    </w:rPr>
  </w:style>
  <w:style w:type="paragraph" w:customStyle="1" w:styleId="a">
    <w:name w:val="Заголовок раздела"/>
    <w:basedOn w:val="a0"/>
    <w:link w:val="af1"/>
    <w:rsid w:val="003014C2"/>
    <w:pPr>
      <w:widowControl w:val="0"/>
      <w:numPr>
        <w:numId w:val="8"/>
      </w:numPr>
      <w:adjustRightInd w:val="0"/>
      <w:spacing w:after="0" w:line="240" w:lineRule="auto"/>
      <w:jc w:val="center"/>
    </w:pPr>
    <w:rPr>
      <w:rFonts w:ascii="Arial" w:eastAsia="Calibri" w:hAnsi="Arial" w:cs="Arial"/>
      <w:b/>
      <w:sz w:val="24"/>
      <w:szCs w:val="24"/>
      <w:lang w:eastAsia="ru-RU"/>
    </w:rPr>
  </w:style>
  <w:style w:type="paragraph" w:customStyle="1" w:styleId="2">
    <w:name w:val="Заголовок раздела 2"/>
    <w:basedOn w:val="a0"/>
    <w:rsid w:val="003014C2"/>
    <w:pPr>
      <w:widowControl w:val="0"/>
      <w:numPr>
        <w:ilvl w:val="1"/>
        <w:numId w:val="8"/>
      </w:numPr>
      <w:tabs>
        <w:tab w:val="left" w:pos="993"/>
      </w:tabs>
      <w:adjustRightInd w:val="0"/>
      <w:spacing w:after="0" w:line="240" w:lineRule="auto"/>
      <w:jc w:val="center"/>
    </w:pPr>
    <w:rPr>
      <w:rFonts w:ascii="Arial" w:eastAsia="Calibri" w:hAnsi="Arial" w:cs="Arial"/>
      <w:b/>
      <w:sz w:val="24"/>
      <w:szCs w:val="24"/>
      <w:lang w:eastAsia="ru-RU"/>
    </w:rPr>
  </w:style>
  <w:style w:type="character" w:customStyle="1" w:styleId="af1">
    <w:name w:val="Заголовок раздела Знак"/>
    <w:link w:val="a"/>
    <w:rsid w:val="003014C2"/>
    <w:rPr>
      <w:rFonts w:ascii="Arial" w:eastAsia="Calibri" w:hAnsi="Arial" w:cs="Arial"/>
      <w:b/>
      <w:sz w:val="24"/>
      <w:szCs w:val="24"/>
      <w:lang w:eastAsia="ru-RU"/>
    </w:rPr>
  </w:style>
  <w:style w:type="paragraph" w:styleId="30">
    <w:name w:val="Body Text Indent 3"/>
    <w:basedOn w:val="a0"/>
    <w:link w:val="31"/>
    <w:uiPriority w:val="99"/>
    <w:semiHidden/>
    <w:unhideWhenUsed/>
    <w:rsid w:val="00126ED0"/>
    <w:pPr>
      <w:spacing w:after="120"/>
      <w:ind w:left="283"/>
    </w:pPr>
    <w:rPr>
      <w:sz w:val="16"/>
      <w:szCs w:val="16"/>
    </w:rPr>
  </w:style>
  <w:style w:type="character" w:customStyle="1" w:styleId="31">
    <w:name w:val="Основной текст с отступом 3 Знак"/>
    <w:basedOn w:val="a1"/>
    <w:link w:val="30"/>
    <w:uiPriority w:val="99"/>
    <w:semiHidden/>
    <w:rsid w:val="00126ED0"/>
    <w:rPr>
      <w:sz w:val="16"/>
      <w:szCs w:val="16"/>
    </w:rPr>
  </w:style>
  <w:style w:type="paragraph" w:customStyle="1" w:styleId="13">
    <w:name w:val="Абзац списка1"/>
    <w:basedOn w:val="a0"/>
    <w:rsid w:val="00126ED0"/>
    <w:pPr>
      <w:spacing w:after="0" w:line="240" w:lineRule="auto"/>
      <w:ind w:left="720"/>
      <w:contextualSpacing/>
    </w:pPr>
    <w:rPr>
      <w:rFonts w:ascii="Times New Roman" w:eastAsia="Calibri" w:hAnsi="Times New Roman" w:cs="Times New Roman"/>
      <w:sz w:val="24"/>
      <w:szCs w:val="24"/>
      <w:lang w:eastAsia="ru-RU"/>
    </w:rPr>
  </w:style>
  <w:style w:type="paragraph" w:styleId="26">
    <w:name w:val="Body Text Indent 2"/>
    <w:basedOn w:val="a0"/>
    <w:link w:val="27"/>
    <w:uiPriority w:val="99"/>
    <w:semiHidden/>
    <w:unhideWhenUsed/>
    <w:rsid w:val="00594626"/>
    <w:pPr>
      <w:spacing w:after="120" w:line="480" w:lineRule="auto"/>
      <w:ind w:left="283"/>
    </w:pPr>
  </w:style>
  <w:style w:type="character" w:customStyle="1" w:styleId="27">
    <w:name w:val="Основной текст с отступом 2 Знак"/>
    <w:basedOn w:val="a1"/>
    <w:link w:val="26"/>
    <w:uiPriority w:val="99"/>
    <w:semiHidden/>
    <w:rsid w:val="00594626"/>
  </w:style>
  <w:style w:type="character" w:customStyle="1" w:styleId="8">
    <w:name w:val="Основной текст (8)_"/>
    <w:link w:val="81"/>
    <w:rsid w:val="00412BCF"/>
    <w:rPr>
      <w:rFonts w:eastAsia="SimSun"/>
      <w:b/>
      <w:bCs/>
      <w:color w:val="000000"/>
      <w:shd w:val="clear" w:color="auto" w:fill="FFFFFF"/>
      <w:lang w:eastAsia="zh-CN"/>
    </w:rPr>
  </w:style>
  <w:style w:type="character" w:customStyle="1" w:styleId="82">
    <w:name w:val="Основной текст (8)2"/>
    <w:rsid w:val="00412BCF"/>
    <w:rPr>
      <w:rFonts w:eastAsia="SimSun"/>
      <w:b/>
      <w:bCs/>
      <w:color w:val="000000"/>
      <w:sz w:val="22"/>
      <w:szCs w:val="22"/>
      <w:u w:val="single"/>
      <w:lang w:val="ru-RU" w:eastAsia="zh-CN" w:bidi="ar-SA"/>
    </w:rPr>
  </w:style>
  <w:style w:type="paragraph" w:customStyle="1" w:styleId="81">
    <w:name w:val="Основной текст (8)1"/>
    <w:basedOn w:val="a0"/>
    <w:link w:val="8"/>
    <w:rsid w:val="00412BCF"/>
    <w:pPr>
      <w:shd w:val="clear" w:color="auto" w:fill="FFFFFF"/>
      <w:spacing w:after="0" w:line="240" w:lineRule="atLeast"/>
    </w:pPr>
    <w:rPr>
      <w:rFonts w:eastAsia="SimSun"/>
      <w:b/>
      <w:bCs/>
      <w:color w:val="000000"/>
      <w:lang w:eastAsia="zh-CN"/>
    </w:rPr>
  </w:style>
  <w:style w:type="character" w:customStyle="1" w:styleId="41">
    <w:name w:val="Основной текст (4)_"/>
    <w:link w:val="410"/>
    <w:rsid w:val="00412BCF"/>
    <w:rPr>
      <w:rFonts w:eastAsia="SimSun"/>
      <w:color w:val="000000"/>
      <w:shd w:val="clear" w:color="auto" w:fill="FFFFFF"/>
      <w:lang w:eastAsia="zh-CN"/>
    </w:rPr>
  </w:style>
  <w:style w:type="character" w:customStyle="1" w:styleId="43">
    <w:name w:val="Основной текст (4) + Полужирный3"/>
    <w:rsid w:val="00412BCF"/>
    <w:rPr>
      <w:rFonts w:eastAsia="SimSun"/>
      <w:b/>
      <w:bCs/>
      <w:color w:val="000000"/>
      <w:spacing w:val="0"/>
      <w:sz w:val="22"/>
      <w:szCs w:val="22"/>
      <w:lang w:val="ru-RU" w:eastAsia="zh-CN" w:bidi="ar-SA"/>
    </w:rPr>
  </w:style>
  <w:style w:type="paragraph" w:customStyle="1" w:styleId="410">
    <w:name w:val="Основной текст (4)1"/>
    <w:basedOn w:val="a0"/>
    <w:link w:val="41"/>
    <w:rsid w:val="00412BCF"/>
    <w:pPr>
      <w:shd w:val="clear" w:color="auto" w:fill="FFFFFF"/>
      <w:spacing w:after="0" w:line="240" w:lineRule="atLeast"/>
      <w:ind w:hanging="960"/>
    </w:pPr>
    <w:rPr>
      <w:rFonts w:eastAsia="SimSun"/>
      <w:color w:val="000000"/>
      <w:lang w:eastAsia="zh-CN"/>
    </w:rPr>
  </w:style>
  <w:style w:type="character" w:customStyle="1" w:styleId="10">
    <w:name w:val="Заголовок 1 Знак"/>
    <w:basedOn w:val="a1"/>
    <w:link w:val="1"/>
    <w:uiPriority w:val="9"/>
    <w:rsid w:val="00B812B4"/>
    <w:rPr>
      <w:rFonts w:asciiTheme="majorHAnsi" w:eastAsiaTheme="majorEastAsia" w:hAnsiTheme="majorHAnsi" w:cstheme="majorBidi"/>
      <w:b/>
      <w:bCs/>
      <w:color w:val="365F91" w:themeColor="accent1" w:themeShade="BF"/>
      <w:sz w:val="28"/>
      <w:szCs w:val="28"/>
    </w:rPr>
  </w:style>
  <w:style w:type="paragraph" w:styleId="af2">
    <w:name w:val="Body Text Indent"/>
    <w:basedOn w:val="a0"/>
    <w:link w:val="af3"/>
    <w:uiPriority w:val="99"/>
    <w:rsid w:val="00B812B4"/>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B812B4"/>
    <w:rPr>
      <w:rFonts w:ascii="Times New Roman" w:eastAsia="Times New Roman" w:hAnsi="Times New Roman" w:cs="Times New Roman"/>
      <w:sz w:val="24"/>
      <w:szCs w:val="24"/>
      <w:lang w:eastAsia="ru-RU"/>
    </w:rPr>
  </w:style>
  <w:style w:type="character" w:customStyle="1" w:styleId="hps">
    <w:name w:val="hps"/>
    <w:rsid w:val="00B812B4"/>
  </w:style>
  <w:style w:type="character" w:styleId="af4">
    <w:name w:val="Hyperlink"/>
    <w:uiPriority w:val="99"/>
    <w:rsid w:val="00B812B4"/>
    <w:rPr>
      <w:rFonts w:cs="Times New Roman"/>
      <w:color w:val="0000FF"/>
      <w:u w:val="single"/>
    </w:rPr>
  </w:style>
  <w:style w:type="character" w:customStyle="1" w:styleId="40">
    <w:name w:val="Заголовок 4 Знак"/>
    <w:basedOn w:val="a1"/>
    <w:link w:val="4"/>
    <w:semiHidden/>
    <w:rsid w:val="00B812B4"/>
    <w:rPr>
      <w:rFonts w:asciiTheme="majorHAnsi" w:eastAsiaTheme="majorEastAsia" w:hAnsiTheme="majorHAnsi" w:cstheme="majorBidi"/>
      <w:b/>
      <w:bCs/>
      <w:i/>
      <w:iCs/>
      <w:color w:val="4F81BD" w:themeColor="accent1"/>
      <w:sz w:val="24"/>
      <w:szCs w:val="24"/>
      <w:lang w:eastAsia="ru-RU"/>
    </w:rPr>
  </w:style>
  <w:style w:type="character" w:customStyle="1" w:styleId="s1">
    <w:name w:val="s1"/>
    <w:rsid w:val="00B812B4"/>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link w:val="a7"/>
    <w:uiPriority w:val="34"/>
    <w:rsid w:val="00FB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81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semiHidden/>
    <w:unhideWhenUsed/>
    <w:qFormat/>
    <w:rsid w:val="00B812B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724993"/>
    <w:pPr>
      <w:snapToGrid w:val="0"/>
      <w:spacing w:after="0" w:line="240" w:lineRule="auto"/>
    </w:pPr>
    <w:rPr>
      <w:rFonts w:ascii="Times New Roman" w:eastAsia="Times New Roman" w:hAnsi="Times New Roman" w:cs="Times New Roman"/>
      <w:sz w:val="20"/>
      <w:szCs w:val="20"/>
      <w:lang w:eastAsia="ru-RU"/>
    </w:rPr>
  </w:style>
  <w:style w:type="table" w:styleId="a4">
    <w:name w:val="Table Grid"/>
    <w:basedOn w:val="a2"/>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4"/>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4"/>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6A22B3"/>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6A22B3"/>
    <w:rPr>
      <w:rFonts w:ascii="Tahoma" w:hAnsi="Tahoma" w:cs="Tahoma"/>
      <w:sz w:val="16"/>
      <w:szCs w:val="16"/>
    </w:rPr>
  </w:style>
  <w:style w:type="paragraph" w:styleId="a7">
    <w:name w:val="List Paragraph"/>
    <w:basedOn w:val="a0"/>
    <w:link w:val="a8"/>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9">
    <w:name w:val="Знак Знак Знак Знак Знак Знак Знак Знак Знак Знак Знак Знак Знак Знак Знак Знак Знак Знак"/>
    <w:basedOn w:val="a0"/>
    <w:next w:val="20"/>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1">
    <w:name w:val="Заголовок 2 Знак"/>
    <w:basedOn w:val="a1"/>
    <w:link w:val="20"/>
    <w:rsid w:val="00232517"/>
    <w:rPr>
      <w:rFonts w:asciiTheme="majorHAnsi" w:eastAsiaTheme="majorEastAsia" w:hAnsiTheme="majorHAnsi" w:cstheme="majorBidi"/>
      <w:b/>
      <w:bCs/>
      <w:color w:val="4F81BD" w:themeColor="accent1"/>
      <w:sz w:val="26"/>
      <w:szCs w:val="26"/>
    </w:rPr>
  </w:style>
  <w:style w:type="paragraph" w:styleId="aa">
    <w:name w:val="Body Text"/>
    <w:basedOn w:val="a0"/>
    <w:link w:val="ab"/>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1"/>
    <w:link w:val="aa"/>
    <w:rsid w:val="00837FD4"/>
    <w:rPr>
      <w:rFonts w:ascii="Times New Roman" w:eastAsia="Times New Roman" w:hAnsi="Times New Roman" w:cs="Times New Roman"/>
      <w:sz w:val="28"/>
      <w:szCs w:val="20"/>
      <w:lang w:eastAsia="ru-RU"/>
    </w:rPr>
  </w:style>
  <w:style w:type="paragraph" w:styleId="ac">
    <w:name w:val="header"/>
    <w:basedOn w:val="a0"/>
    <w:link w:val="ad"/>
    <w:uiPriority w:val="99"/>
    <w:unhideWhenUsed/>
    <w:rsid w:val="00F85F73"/>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F85F73"/>
  </w:style>
  <w:style w:type="paragraph" w:styleId="ae">
    <w:name w:val="footer"/>
    <w:basedOn w:val="a0"/>
    <w:link w:val="af"/>
    <w:uiPriority w:val="99"/>
    <w:unhideWhenUsed/>
    <w:rsid w:val="00F85F73"/>
    <w:pPr>
      <w:tabs>
        <w:tab w:val="center" w:pos="4677"/>
        <w:tab w:val="right" w:pos="9355"/>
      </w:tabs>
      <w:spacing w:after="0" w:line="240" w:lineRule="auto"/>
    </w:pPr>
  </w:style>
  <w:style w:type="character" w:customStyle="1" w:styleId="af">
    <w:name w:val="Нижний колонтитул Знак"/>
    <w:basedOn w:val="a1"/>
    <w:link w:val="ae"/>
    <w:uiPriority w:val="99"/>
    <w:rsid w:val="00F85F73"/>
  </w:style>
  <w:style w:type="paragraph" w:customStyle="1" w:styleId="23">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0"/>
    <w:link w:val="25"/>
    <w:uiPriority w:val="99"/>
    <w:semiHidden/>
    <w:unhideWhenUsed/>
    <w:rsid w:val="00146E4D"/>
    <w:pPr>
      <w:spacing w:after="120" w:line="480" w:lineRule="auto"/>
    </w:pPr>
  </w:style>
  <w:style w:type="character" w:customStyle="1" w:styleId="25">
    <w:name w:val="Основной текст 2 Знак"/>
    <w:basedOn w:val="a1"/>
    <w:link w:val="24"/>
    <w:uiPriority w:val="99"/>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2"/>
    <w:next w:val="a4"/>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3014C2"/>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w:basedOn w:val="a0"/>
    <w:rsid w:val="003014C2"/>
    <w:pPr>
      <w:spacing w:after="0" w:line="240" w:lineRule="auto"/>
      <w:ind w:left="283" w:hanging="283"/>
    </w:pPr>
    <w:rPr>
      <w:rFonts w:ascii="Times New Roman" w:eastAsia="Times New Roman" w:hAnsi="Times New Roman" w:cs="Times New Roman"/>
      <w:sz w:val="20"/>
      <w:szCs w:val="20"/>
      <w:lang w:eastAsia="ru-RU"/>
    </w:rPr>
  </w:style>
  <w:style w:type="paragraph" w:customStyle="1" w:styleId="a">
    <w:name w:val="Заголовок раздела"/>
    <w:basedOn w:val="a0"/>
    <w:link w:val="af1"/>
    <w:rsid w:val="003014C2"/>
    <w:pPr>
      <w:widowControl w:val="0"/>
      <w:numPr>
        <w:numId w:val="8"/>
      </w:numPr>
      <w:adjustRightInd w:val="0"/>
      <w:spacing w:after="0" w:line="240" w:lineRule="auto"/>
      <w:jc w:val="center"/>
    </w:pPr>
    <w:rPr>
      <w:rFonts w:ascii="Arial" w:eastAsia="Calibri" w:hAnsi="Arial" w:cs="Arial"/>
      <w:b/>
      <w:sz w:val="24"/>
      <w:szCs w:val="24"/>
      <w:lang w:eastAsia="ru-RU"/>
    </w:rPr>
  </w:style>
  <w:style w:type="paragraph" w:customStyle="1" w:styleId="2">
    <w:name w:val="Заголовок раздела 2"/>
    <w:basedOn w:val="a0"/>
    <w:rsid w:val="003014C2"/>
    <w:pPr>
      <w:widowControl w:val="0"/>
      <w:numPr>
        <w:ilvl w:val="1"/>
        <w:numId w:val="8"/>
      </w:numPr>
      <w:tabs>
        <w:tab w:val="left" w:pos="993"/>
      </w:tabs>
      <w:adjustRightInd w:val="0"/>
      <w:spacing w:after="0" w:line="240" w:lineRule="auto"/>
      <w:jc w:val="center"/>
    </w:pPr>
    <w:rPr>
      <w:rFonts w:ascii="Arial" w:eastAsia="Calibri" w:hAnsi="Arial" w:cs="Arial"/>
      <w:b/>
      <w:sz w:val="24"/>
      <w:szCs w:val="24"/>
      <w:lang w:eastAsia="ru-RU"/>
    </w:rPr>
  </w:style>
  <w:style w:type="character" w:customStyle="1" w:styleId="af1">
    <w:name w:val="Заголовок раздела Знак"/>
    <w:link w:val="a"/>
    <w:rsid w:val="003014C2"/>
    <w:rPr>
      <w:rFonts w:ascii="Arial" w:eastAsia="Calibri" w:hAnsi="Arial" w:cs="Arial"/>
      <w:b/>
      <w:sz w:val="24"/>
      <w:szCs w:val="24"/>
      <w:lang w:eastAsia="ru-RU"/>
    </w:rPr>
  </w:style>
  <w:style w:type="paragraph" w:styleId="30">
    <w:name w:val="Body Text Indent 3"/>
    <w:basedOn w:val="a0"/>
    <w:link w:val="31"/>
    <w:uiPriority w:val="99"/>
    <w:semiHidden/>
    <w:unhideWhenUsed/>
    <w:rsid w:val="00126ED0"/>
    <w:pPr>
      <w:spacing w:after="120"/>
      <w:ind w:left="283"/>
    </w:pPr>
    <w:rPr>
      <w:sz w:val="16"/>
      <w:szCs w:val="16"/>
    </w:rPr>
  </w:style>
  <w:style w:type="character" w:customStyle="1" w:styleId="31">
    <w:name w:val="Основной текст с отступом 3 Знак"/>
    <w:basedOn w:val="a1"/>
    <w:link w:val="30"/>
    <w:uiPriority w:val="99"/>
    <w:semiHidden/>
    <w:rsid w:val="00126ED0"/>
    <w:rPr>
      <w:sz w:val="16"/>
      <w:szCs w:val="16"/>
    </w:rPr>
  </w:style>
  <w:style w:type="paragraph" w:customStyle="1" w:styleId="13">
    <w:name w:val="Абзац списка1"/>
    <w:basedOn w:val="a0"/>
    <w:rsid w:val="00126ED0"/>
    <w:pPr>
      <w:spacing w:after="0" w:line="240" w:lineRule="auto"/>
      <w:ind w:left="720"/>
      <w:contextualSpacing/>
    </w:pPr>
    <w:rPr>
      <w:rFonts w:ascii="Times New Roman" w:eastAsia="Calibri" w:hAnsi="Times New Roman" w:cs="Times New Roman"/>
      <w:sz w:val="24"/>
      <w:szCs w:val="24"/>
      <w:lang w:eastAsia="ru-RU"/>
    </w:rPr>
  </w:style>
  <w:style w:type="paragraph" w:styleId="26">
    <w:name w:val="Body Text Indent 2"/>
    <w:basedOn w:val="a0"/>
    <w:link w:val="27"/>
    <w:uiPriority w:val="99"/>
    <w:semiHidden/>
    <w:unhideWhenUsed/>
    <w:rsid w:val="00594626"/>
    <w:pPr>
      <w:spacing w:after="120" w:line="480" w:lineRule="auto"/>
      <w:ind w:left="283"/>
    </w:pPr>
  </w:style>
  <w:style w:type="character" w:customStyle="1" w:styleId="27">
    <w:name w:val="Основной текст с отступом 2 Знак"/>
    <w:basedOn w:val="a1"/>
    <w:link w:val="26"/>
    <w:uiPriority w:val="99"/>
    <w:semiHidden/>
    <w:rsid w:val="00594626"/>
  </w:style>
  <w:style w:type="character" w:customStyle="1" w:styleId="8">
    <w:name w:val="Основной текст (8)_"/>
    <w:link w:val="81"/>
    <w:rsid w:val="00412BCF"/>
    <w:rPr>
      <w:rFonts w:eastAsia="SimSun"/>
      <w:b/>
      <w:bCs/>
      <w:color w:val="000000"/>
      <w:shd w:val="clear" w:color="auto" w:fill="FFFFFF"/>
      <w:lang w:eastAsia="zh-CN"/>
    </w:rPr>
  </w:style>
  <w:style w:type="character" w:customStyle="1" w:styleId="82">
    <w:name w:val="Основной текст (8)2"/>
    <w:rsid w:val="00412BCF"/>
    <w:rPr>
      <w:rFonts w:eastAsia="SimSun"/>
      <w:b/>
      <w:bCs/>
      <w:color w:val="000000"/>
      <w:sz w:val="22"/>
      <w:szCs w:val="22"/>
      <w:u w:val="single"/>
      <w:lang w:val="ru-RU" w:eastAsia="zh-CN" w:bidi="ar-SA"/>
    </w:rPr>
  </w:style>
  <w:style w:type="paragraph" w:customStyle="1" w:styleId="81">
    <w:name w:val="Основной текст (8)1"/>
    <w:basedOn w:val="a0"/>
    <w:link w:val="8"/>
    <w:rsid w:val="00412BCF"/>
    <w:pPr>
      <w:shd w:val="clear" w:color="auto" w:fill="FFFFFF"/>
      <w:spacing w:after="0" w:line="240" w:lineRule="atLeast"/>
    </w:pPr>
    <w:rPr>
      <w:rFonts w:eastAsia="SimSun"/>
      <w:b/>
      <w:bCs/>
      <w:color w:val="000000"/>
      <w:lang w:eastAsia="zh-CN"/>
    </w:rPr>
  </w:style>
  <w:style w:type="character" w:customStyle="1" w:styleId="41">
    <w:name w:val="Основной текст (4)_"/>
    <w:link w:val="410"/>
    <w:rsid w:val="00412BCF"/>
    <w:rPr>
      <w:rFonts w:eastAsia="SimSun"/>
      <w:color w:val="000000"/>
      <w:shd w:val="clear" w:color="auto" w:fill="FFFFFF"/>
      <w:lang w:eastAsia="zh-CN"/>
    </w:rPr>
  </w:style>
  <w:style w:type="character" w:customStyle="1" w:styleId="43">
    <w:name w:val="Основной текст (4) + Полужирный3"/>
    <w:rsid w:val="00412BCF"/>
    <w:rPr>
      <w:rFonts w:eastAsia="SimSun"/>
      <w:b/>
      <w:bCs/>
      <w:color w:val="000000"/>
      <w:spacing w:val="0"/>
      <w:sz w:val="22"/>
      <w:szCs w:val="22"/>
      <w:lang w:val="ru-RU" w:eastAsia="zh-CN" w:bidi="ar-SA"/>
    </w:rPr>
  </w:style>
  <w:style w:type="paragraph" w:customStyle="1" w:styleId="410">
    <w:name w:val="Основной текст (4)1"/>
    <w:basedOn w:val="a0"/>
    <w:link w:val="41"/>
    <w:rsid w:val="00412BCF"/>
    <w:pPr>
      <w:shd w:val="clear" w:color="auto" w:fill="FFFFFF"/>
      <w:spacing w:after="0" w:line="240" w:lineRule="atLeast"/>
      <w:ind w:hanging="960"/>
    </w:pPr>
    <w:rPr>
      <w:rFonts w:eastAsia="SimSun"/>
      <w:color w:val="000000"/>
      <w:lang w:eastAsia="zh-CN"/>
    </w:rPr>
  </w:style>
  <w:style w:type="character" w:customStyle="1" w:styleId="10">
    <w:name w:val="Заголовок 1 Знак"/>
    <w:basedOn w:val="a1"/>
    <w:link w:val="1"/>
    <w:uiPriority w:val="9"/>
    <w:rsid w:val="00B812B4"/>
    <w:rPr>
      <w:rFonts w:asciiTheme="majorHAnsi" w:eastAsiaTheme="majorEastAsia" w:hAnsiTheme="majorHAnsi" w:cstheme="majorBidi"/>
      <w:b/>
      <w:bCs/>
      <w:color w:val="365F91" w:themeColor="accent1" w:themeShade="BF"/>
      <w:sz w:val="28"/>
      <w:szCs w:val="28"/>
    </w:rPr>
  </w:style>
  <w:style w:type="paragraph" w:styleId="af2">
    <w:name w:val="Body Text Indent"/>
    <w:basedOn w:val="a0"/>
    <w:link w:val="af3"/>
    <w:uiPriority w:val="99"/>
    <w:rsid w:val="00B812B4"/>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B812B4"/>
    <w:rPr>
      <w:rFonts w:ascii="Times New Roman" w:eastAsia="Times New Roman" w:hAnsi="Times New Roman" w:cs="Times New Roman"/>
      <w:sz w:val="24"/>
      <w:szCs w:val="24"/>
      <w:lang w:eastAsia="ru-RU"/>
    </w:rPr>
  </w:style>
  <w:style w:type="character" w:customStyle="1" w:styleId="hps">
    <w:name w:val="hps"/>
    <w:rsid w:val="00B812B4"/>
  </w:style>
  <w:style w:type="character" w:styleId="af4">
    <w:name w:val="Hyperlink"/>
    <w:uiPriority w:val="99"/>
    <w:rsid w:val="00B812B4"/>
    <w:rPr>
      <w:rFonts w:cs="Times New Roman"/>
      <w:color w:val="0000FF"/>
      <w:u w:val="single"/>
    </w:rPr>
  </w:style>
  <w:style w:type="character" w:customStyle="1" w:styleId="40">
    <w:name w:val="Заголовок 4 Знак"/>
    <w:basedOn w:val="a1"/>
    <w:link w:val="4"/>
    <w:semiHidden/>
    <w:rsid w:val="00B812B4"/>
    <w:rPr>
      <w:rFonts w:asciiTheme="majorHAnsi" w:eastAsiaTheme="majorEastAsia" w:hAnsiTheme="majorHAnsi" w:cstheme="majorBidi"/>
      <w:b/>
      <w:bCs/>
      <w:i/>
      <w:iCs/>
      <w:color w:val="4F81BD" w:themeColor="accent1"/>
      <w:sz w:val="24"/>
      <w:szCs w:val="24"/>
      <w:lang w:eastAsia="ru-RU"/>
    </w:rPr>
  </w:style>
  <w:style w:type="character" w:customStyle="1" w:styleId="s1">
    <w:name w:val="s1"/>
    <w:rsid w:val="00B812B4"/>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link w:val="a7"/>
    <w:uiPriority w:val="34"/>
    <w:rsid w:val="00FB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B09B-5BE6-4FA5-9064-522A9DE5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Nurlybay Akkuishin</dc:creator>
  <cp:lastModifiedBy>Талгат Бекназаров</cp:lastModifiedBy>
  <cp:revision>3</cp:revision>
  <cp:lastPrinted>2023-12-07T10:14:00Z</cp:lastPrinted>
  <dcterms:created xsi:type="dcterms:W3CDTF">2023-12-08T11:15:00Z</dcterms:created>
  <dcterms:modified xsi:type="dcterms:W3CDTF">2023-12-08T11:15:00Z</dcterms:modified>
</cp:coreProperties>
</file>