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B4" w:rsidRDefault="00972DB4" w:rsidP="00972DB4">
      <w:pPr>
        <w:pStyle w:val="a6"/>
        <w:jc w:val="right"/>
        <w:rPr>
          <w:bCs w:val="0"/>
          <w:sz w:val="28"/>
          <w:szCs w:val="28"/>
          <w:lang w:val="kk-KZ"/>
        </w:rPr>
      </w:pPr>
      <w:r>
        <w:rPr>
          <w:bCs w:val="0"/>
          <w:sz w:val="28"/>
          <w:szCs w:val="28"/>
          <w:lang w:val="kk-KZ"/>
        </w:rPr>
        <w:t>ЖОБА</w:t>
      </w:r>
    </w:p>
    <w:p w:rsidR="00E600F8" w:rsidRPr="00644EF8" w:rsidRDefault="00E51433" w:rsidP="00E24D4F">
      <w:pPr>
        <w:pStyle w:val="a6"/>
        <w:rPr>
          <w:bCs w:val="0"/>
          <w:sz w:val="28"/>
          <w:szCs w:val="28"/>
          <w:lang w:val="kk-KZ"/>
        </w:rPr>
      </w:pPr>
      <w:r>
        <w:rPr>
          <w:bCs w:val="0"/>
          <w:sz w:val="28"/>
          <w:szCs w:val="28"/>
          <w:lang w:val="kk-KZ"/>
        </w:rPr>
        <w:t xml:space="preserve"> Тауарларды</w:t>
      </w:r>
      <w:r w:rsidR="00F039B3">
        <w:rPr>
          <w:bCs w:val="0"/>
          <w:sz w:val="28"/>
          <w:szCs w:val="28"/>
          <w:lang w:val="kk-KZ"/>
        </w:rPr>
        <w:t xml:space="preserve"> </w:t>
      </w:r>
      <w:r w:rsidR="00E600F8" w:rsidRPr="00644EF8">
        <w:rPr>
          <w:bCs w:val="0"/>
          <w:sz w:val="28"/>
          <w:szCs w:val="28"/>
          <w:lang w:val="kk-KZ"/>
        </w:rPr>
        <w:t>сатып алу туралы</w:t>
      </w:r>
    </w:p>
    <w:p w:rsidR="00E600F8" w:rsidRPr="00644EF8" w:rsidRDefault="00E600F8" w:rsidP="00E600F8">
      <w:pPr>
        <w:pStyle w:val="a6"/>
        <w:rPr>
          <w:b w:val="0"/>
          <w:szCs w:val="28"/>
          <w:lang w:val="kk-KZ"/>
        </w:rPr>
      </w:pPr>
    </w:p>
    <w:tbl>
      <w:tblPr>
        <w:tblW w:w="9735" w:type="dxa"/>
        <w:tblInd w:w="288" w:type="dxa"/>
        <w:tblLook w:val="01E0" w:firstRow="1" w:lastRow="1" w:firstColumn="1" w:lastColumn="1" w:noHBand="0" w:noVBand="0"/>
      </w:tblPr>
      <w:tblGrid>
        <w:gridCol w:w="4680"/>
        <w:gridCol w:w="5055"/>
      </w:tblGrid>
      <w:tr w:rsidR="00E600F8" w:rsidRPr="007246A7" w:rsidTr="0002151C">
        <w:tc>
          <w:tcPr>
            <w:tcW w:w="4680" w:type="dxa"/>
            <w:shd w:val="clear" w:color="auto" w:fill="auto"/>
          </w:tcPr>
          <w:p w:rsidR="00E600F8" w:rsidRPr="00644EF8" w:rsidRDefault="00E600F8" w:rsidP="0002151C">
            <w:pPr>
              <w:widowControl w:val="0"/>
              <w:rPr>
                <w:b/>
                <w:bCs/>
                <w:snapToGrid w:val="0"/>
                <w:color w:val="000000"/>
                <w:szCs w:val="28"/>
                <w:lang w:val="kk-KZ"/>
              </w:rPr>
            </w:pPr>
            <w:r w:rsidRPr="00644EF8">
              <w:rPr>
                <w:b/>
                <w:szCs w:val="28"/>
                <w:lang w:val="kk-KZ"/>
              </w:rPr>
              <w:t>20</w:t>
            </w:r>
            <w:r w:rsidR="00F229F9">
              <w:rPr>
                <w:b/>
                <w:szCs w:val="28"/>
                <w:lang w:val="kk-KZ"/>
              </w:rPr>
              <w:t>2</w:t>
            </w:r>
            <w:r w:rsidR="00690205" w:rsidRPr="00D9482A">
              <w:rPr>
                <w:b/>
                <w:szCs w:val="28"/>
                <w:lang w:val="kk-KZ"/>
              </w:rPr>
              <w:t>2</w:t>
            </w:r>
            <w:r w:rsidRPr="00644EF8">
              <w:rPr>
                <w:b/>
                <w:szCs w:val="28"/>
                <w:lang w:val="kk-KZ"/>
              </w:rPr>
              <w:t xml:space="preserve"> жылғы  «___» __________</w:t>
            </w:r>
          </w:p>
          <w:p w:rsidR="00E600F8" w:rsidRPr="00644EF8" w:rsidRDefault="00E600F8" w:rsidP="0002151C">
            <w:pPr>
              <w:widowControl w:val="0"/>
              <w:jc w:val="both"/>
              <w:rPr>
                <w:bCs/>
                <w:snapToGrid w:val="0"/>
                <w:color w:val="000000"/>
                <w:sz w:val="22"/>
                <w:szCs w:val="22"/>
                <w:lang w:val="kk-KZ"/>
              </w:rPr>
            </w:pPr>
            <w:r w:rsidRPr="00644EF8">
              <w:rPr>
                <w:bCs/>
                <w:snapToGrid w:val="0"/>
                <w:color w:val="000000"/>
                <w:szCs w:val="28"/>
                <w:lang w:val="kk-KZ"/>
              </w:rPr>
              <w:t xml:space="preserve">                      </w:t>
            </w:r>
            <w:r w:rsidRPr="00644EF8">
              <w:rPr>
                <w:bCs/>
                <w:snapToGrid w:val="0"/>
                <w:color w:val="000000"/>
                <w:sz w:val="22"/>
                <w:szCs w:val="22"/>
                <w:lang w:val="kk-KZ"/>
              </w:rPr>
              <w:t>(</w:t>
            </w:r>
            <w:r w:rsidRPr="00644EF8">
              <w:rPr>
                <w:sz w:val="22"/>
                <w:szCs w:val="22"/>
                <w:lang w:val="kk-KZ"/>
              </w:rPr>
              <w:t>ҚР ҰБ-та тіркелген күні</w:t>
            </w:r>
            <w:r w:rsidRPr="00644EF8">
              <w:rPr>
                <w:bCs/>
                <w:snapToGrid w:val="0"/>
                <w:color w:val="000000"/>
                <w:sz w:val="22"/>
                <w:szCs w:val="22"/>
                <w:lang w:val="kk-KZ"/>
              </w:rPr>
              <w:t>)</w:t>
            </w:r>
          </w:p>
          <w:p w:rsidR="00E600F8" w:rsidRPr="00644EF8" w:rsidRDefault="00E600F8" w:rsidP="0002151C">
            <w:pPr>
              <w:widowControl w:val="0"/>
              <w:rPr>
                <w:snapToGrid w:val="0"/>
                <w:color w:val="000000"/>
                <w:szCs w:val="28"/>
                <w:lang w:val="kk-KZ"/>
              </w:rPr>
            </w:pPr>
          </w:p>
        </w:tc>
        <w:tc>
          <w:tcPr>
            <w:tcW w:w="5055" w:type="dxa"/>
            <w:shd w:val="clear" w:color="auto" w:fill="auto"/>
          </w:tcPr>
          <w:p w:rsidR="00E600F8" w:rsidRPr="00644EF8" w:rsidRDefault="00E600F8" w:rsidP="0002151C">
            <w:pPr>
              <w:widowControl w:val="0"/>
              <w:jc w:val="right"/>
              <w:rPr>
                <w:b/>
                <w:snapToGrid w:val="0"/>
                <w:color w:val="000000"/>
                <w:szCs w:val="28"/>
                <w:lang w:val="kk-KZ"/>
              </w:rPr>
            </w:pPr>
            <w:r w:rsidRPr="00644EF8">
              <w:rPr>
                <w:b/>
                <w:snapToGrid w:val="0"/>
                <w:color w:val="000000"/>
                <w:szCs w:val="28"/>
                <w:lang w:val="kk-KZ"/>
              </w:rPr>
              <w:t>№_______ ҰБ/_____________ШАРТ</w:t>
            </w:r>
          </w:p>
          <w:p w:rsidR="00E600F8" w:rsidRPr="00644EF8" w:rsidRDefault="00E600F8" w:rsidP="0002151C">
            <w:pPr>
              <w:widowControl w:val="0"/>
              <w:rPr>
                <w:b/>
                <w:sz w:val="22"/>
                <w:szCs w:val="22"/>
                <w:lang w:val="kk-KZ"/>
              </w:rPr>
            </w:pPr>
            <w:r w:rsidRPr="00644EF8">
              <w:rPr>
                <w:b/>
                <w:snapToGrid w:val="0"/>
                <w:color w:val="000000"/>
                <w:sz w:val="22"/>
                <w:szCs w:val="22"/>
                <w:lang w:val="kk-KZ"/>
              </w:rPr>
              <w:t xml:space="preserve">          </w:t>
            </w:r>
            <w:r w:rsidRPr="00644EF8">
              <w:rPr>
                <w:bCs/>
                <w:snapToGrid w:val="0"/>
                <w:color w:val="000000"/>
                <w:sz w:val="22"/>
                <w:szCs w:val="22"/>
                <w:lang w:val="kk-KZ"/>
              </w:rPr>
              <w:t>(</w:t>
            </w:r>
            <w:r w:rsidRPr="00644EF8">
              <w:rPr>
                <w:sz w:val="22"/>
                <w:szCs w:val="22"/>
                <w:lang w:val="kk-KZ"/>
              </w:rPr>
              <w:t>ҚР ҰБ нөмірі</w:t>
            </w:r>
            <w:r w:rsidRPr="00644EF8">
              <w:rPr>
                <w:bCs/>
                <w:snapToGrid w:val="0"/>
                <w:color w:val="000000"/>
                <w:sz w:val="22"/>
                <w:szCs w:val="22"/>
                <w:lang w:val="kk-KZ"/>
              </w:rPr>
              <w:t xml:space="preserve">) </w:t>
            </w:r>
            <w:r>
              <w:rPr>
                <w:bCs/>
                <w:snapToGrid w:val="0"/>
                <w:color w:val="000000"/>
                <w:sz w:val="22"/>
                <w:szCs w:val="22"/>
                <w:lang w:val="kk-KZ"/>
              </w:rPr>
              <w:t>/</w:t>
            </w:r>
            <w:r w:rsidRPr="00644EF8">
              <w:rPr>
                <w:bCs/>
                <w:snapToGrid w:val="0"/>
                <w:color w:val="000000"/>
                <w:sz w:val="22"/>
                <w:szCs w:val="22"/>
                <w:lang w:val="kk-KZ"/>
              </w:rPr>
              <w:t xml:space="preserve"> (</w:t>
            </w:r>
            <w:r w:rsidRPr="00644EF8">
              <w:rPr>
                <w:sz w:val="22"/>
                <w:szCs w:val="22"/>
                <w:lang w:val="kk-KZ"/>
              </w:rPr>
              <w:t>Жеткізушінің нөмірі</w:t>
            </w:r>
            <w:r w:rsidRPr="00644EF8">
              <w:rPr>
                <w:bCs/>
                <w:snapToGrid w:val="0"/>
                <w:color w:val="000000"/>
                <w:sz w:val="22"/>
                <w:szCs w:val="22"/>
                <w:lang w:val="kk-KZ"/>
              </w:rPr>
              <w:t>)</w:t>
            </w:r>
            <w:r w:rsidRPr="00644EF8">
              <w:rPr>
                <w:b/>
                <w:snapToGrid w:val="0"/>
                <w:color w:val="000000"/>
                <w:sz w:val="22"/>
                <w:szCs w:val="22"/>
                <w:lang w:val="kk-KZ"/>
              </w:rPr>
              <w:t xml:space="preserve"> </w:t>
            </w:r>
          </w:p>
        </w:tc>
      </w:tr>
      <w:tr w:rsidR="00E600F8" w:rsidRPr="007246A7" w:rsidTr="0002151C">
        <w:tc>
          <w:tcPr>
            <w:tcW w:w="4680" w:type="dxa"/>
            <w:shd w:val="clear" w:color="auto" w:fill="auto"/>
          </w:tcPr>
          <w:p w:rsidR="00E600F8" w:rsidRPr="00644EF8" w:rsidRDefault="00E24D4F" w:rsidP="00E24D4F">
            <w:pPr>
              <w:widowControl w:val="0"/>
              <w:jc w:val="both"/>
              <w:rPr>
                <w:b/>
                <w:snapToGrid w:val="0"/>
                <w:color w:val="000000"/>
                <w:szCs w:val="28"/>
                <w:lang w:val="kk-KZ"/>
              </w:rPr>
            </w:pPr>
            <w:r>
              <w:rPr>
                <w:b/>
                <w:snapToGrid w:val="0"/>
                <w:color w:val="000000"/>
                <w:szCs w:val="28"/>
                <w:lang w:val="kk-KZ"/>
              </w:rPr>
              <w:t>Қызылорда</w:t>
            </w:r>
            <w:r w:rsidR="00E600F8" w:rsidRPr="00644EF8">
              <w:rPr>
                <w:b/>
                <w:snapToGrid w:val="0"/>
                <w:color w:val="000000"/>
                <w:szCs w:val="28"/>
                <w:lang w:val="kk-KZ"/>
              </w:rPr>
              <w:t xml:space="preserve"> қ.</w:t>
            </w:r>
          </w:p>
        </w:tc>
        <w:tc>
          <w:tcPr>
            <w:tcW w:w="5055" w:type="dxa"/>
            <w:shd w:val="clear" w:color="auto" w:fill="auto"/>
          </w:tcPr>
          <w:p w:rsidR="00E600F8" w:rsidRPr="00644EF8" w:rsidRDefault="00E600F8" w:rsidP="0002151C">
            <w:pPr>
              <w:widowControl w:val="0"/>
              <w:jc w:val="center"/>
              <w:rPr>
                <w:b/>
                <w:bCs/>
                <w:snapToGrid w:val="0"/>
                <w:color w:val="000000"/>
                <w:szCs w:val="28"/>
                <w:lang w:val="kk-KZ"/>
              </w:rPr>
            </w:pPr>
            <w:r w:rsidRPr="00644EF8">
              <w:rPr>
                <w:b/>
                <w:szCs w:val="28"/>
                <w:lang w:val="kk-KZ"/>
              </w:rPr>
              <w:t>20</w:t>
            </w:r>
            <w:r w:rsidR="00F229F9">
              <w:rPr>
                <w:b/>
                <w:szCs w:val="28"/>
                <w:lang w:val="kk-KZ"/>
              </w:rPr>
              <w:t>2</w:t>
            </w:r>
            <w:r w:rsidR="00690205" w:rsidRPr="00D9482A">
              <w:rPr>
                <w:b/>
                <w:szCs w:val="28"/>
                <w:lang w:val="kk-KZ"/>
              </w:rPr>
              <w:t>2</w:t>
            </w:r>
            <w:r w:rsidRPr="00644EF8">
              <w:rPr>
                <w:b/>
                <w:szCs w:val="28"/>
                <w:lang w:val="kk-KZ"/>
              </w:rPr>
              <w:t xml:space="preserve"> жылғы «___» __________</w:t>
            </w:r>
          </w:p>
          <w:p w:rsidR="00E600F8" w:rsidRPr="00644EF8" w:rsidRDefault="00E600F8" w:rsidP="0002151C">
            <w:pPr>
              <w:widowControl w:val="0"/>
              <w:jc w:val="center"/>
              <w:rPr>
                <w:bCs/>
                <w:snapToGrid w:val="0"/>
                <w:color w:val="000000"/>
                <w:sz w:val="22"/>
                <w:szCs w:val="22"/>
                <w:lang w:val="kk-KZ"/>
              </w:rPr>
            </w:pPr>
            <w:r w:rsidRPr="00644EF8">
              <w:rPr>
                <w:bCs/>
                <w:snapToGrid w:val="0"/>
                <w:color w:val="000000"/>
                <w:sz w:val="22"/>
                <w:szCs w:val="22"/>
                <w:lang w:val="kk-KZ"/>
              </w:rPr>
              <w:t>(</w:t>
            </w:r>
            <w:r w:rsidRPr="00644EF8">
              <w:rPr>
                <w:sz w:val="22"/>
                <w:szCs w:val="22"/>
                <w:lang w:val="kk-KZ"/>
              </w:rPr>
              <w:t>Жеткізуші қол қойған/тіркеген күн</w:t>
            </w:r>
            <w:r w:rsidRPr="00644EF8">
              <w:rPr>
                <w:bCs/>
                <w:snapToGrid w:val="0"/>
                <w:color w:val="000000"/>
                <w:sz w:val="22"/>
                <w:szCs w:val="22"/>
                <w:lang w:val="kk-KZ"/>
              </w:rPr>
              <w:t>)</w:t>
            </w:r>
          </w:p>
          <w:p w:rsidR="00E600F8" w:rsidRPr="00644EF8" w:rsidRDefault="00E600F8" w:rsidP="0002151C">
            <w:pPr>
              <w:widowControl w:val="0"/>
              <w:jc w:val="center"/>
              <w:rPr>
                <w:bCs/>
                <w:snapToGrid w:val="0"/>
                <w:color w:val="000000"/>
                <w:szCs w:val="28"/>
                <w:lang w:val="kk-KZ"/>
              </w:rPr>
            </w:pPr>
          </w:p>
          <w:p w:rsidR="00E600F8" w:rsidRPr="00644EF8" w:rsidRDefault="00E600F8" w:rsidP="0002151C">
            <w:pPr>
              <w:widowControl w:val="0"/>
              <w:jc w:val="center"/>
              <w:rPr>
                <w:bCs/>
                <w:snapToGrid w:val="0"/>
                <w:color w:val="000000"/>
                <w:szCs w:val="28"/>
                <w:lang w:val="kk-KZ"/>
              </w:rPr>
            </w:pPr>
          </w:p>
        </w:tc>
      </w:tr>
    </w:tbl>
    <w:p w:rsidR="00E600F8" w:rsidRPr="00907D9C" w:rsidRDefault="00E24D4F" w:rsidP="00E600F8">
      <w:pPr>
        <w:suppressAutoHyphens/>
        <w:ind w:firstLine="720"/>
        <w:jc w:val="both"/>
        <w:rPr>
          <w:lang w:val="kk-KZ"/>
        </w:rPr>
      </w:pPr>
      <w:r w:rsidRPr="00C6406E">
        <w:rPr>
          <w:szCs w:val="28"/>
          <w:lang w:val="kk-KZ"/>
        </w:rPr>
        <w:t xml:space="preserve">Бұдан </w:t>
      </w:r>
      <w:r w:rsidRPr="00245829">
        <w:rPr>
          <w:szCs w:val="28"/>
          <w:lang w:val="kk-KZ"/>
        </w:rPr>
        <w:t>әрі - «Тапсырыс беруші» деп атал</w:t>
      </w:r>
      <w:r w:rsidR="00B32176" w:rsidRPr="00245829">
        <w:rPr>
          <w:szCs w:val="28"/>
          <w:lang w:val="kk-KZ"/>
        </w:rPr>
        <w:t>атын</w:t>
      </w:r>
      <w:r w:rsidRPr="00245829">
        <w:rPr>
          <w:szCs w:val="28"/>
          <w:lang w:val="kk-KZ"/>
        </w:rPr>
        <w:t xml:space="preserve">, «Қазақстан Республикасының Ұлттық Банкі» РММ атынан филиал туралы Ереже және </w:t>
      </w:r>
      <w:r w:rsidR="00F229F9" w:rsidRPr="00245829">
        <w:rPr>
          <w:szCs w:val="28"/>
          <w:lang w:val="kk-KZ"/>
        </w:rPr>
        <w:t>13</w:t>
      </w:r>
      <w:r w:rsidRPr="00245829">
        <w:rPr>
          <w:szCs w:val="28"/>
          <w:lang w:val="kk-KZ"/>
        </w:rPr>
        <w:t>.</w:t>
      </w:r>
      <w:r w:rsidR="00F229F9" w:rsidRPr="00245829">
        <w:rPr>
          <w:szCs w:val="28"/>
          <w:lang w:val="kk-KZ"/>
        </w:rPr>
        <w:t>07</w:t>
      </w:r>
      <w:r w:rsidRPr="00245829">
        <w:rPr>
          <w:szCs w:val="28"/>
          <w:lang w:val="kk-KZ"/>
        </w:rPr>
        <w:t>.20</w:t>
      </w:r>
      <w:r w:rsidR="00F229F9" w:rsidRPr="00245829">
        <w:rPr>
          <w:szCs w:val="28"/>
          <w:lang w:val="kk-KZ"/>
        </w:rPr>
        <w:t>20</w:t>
      </w:r>
      <w:r w:rsidRPr="00245829">
        <w:rPr>
          <w:szCs w:val="28"/>
          <w:lang w:val="kk-KZ"/>
        </w:rPr>
        <w:t xml:space="preserve"> жылғы №</w:t>
      </w:r>
      <w:r w:rsidR="00740A46" w:rsidRPr="00245829">
        <w:rPr>
          <w:szCs w:val="28"/>
          <w:lang w:val="kk-KZ"/>
        </w:rPr>
        <w:t xml:space="preserve"> </w:t>
      </w:r>
      <w:r w:rsidR="00F229F9" w:rsidRPr="00245829">
        <w:rPr>
          <w:szCs w:val="28"/>
          <w:lang w:val="kk-KZ"/>
        </w:rPr>
        <w:t>22</w:t>
      </w:r>
      <w:r w:rsidRPr="00245829">
        <w:rPr>
          <w:szCs w:val="28"/>
          <w:lang w:val="kk-KZ"/>
        </w:rPr>
        <w:t xml:space="preserve"> сенімхат негізінде іс-әрекет жасайтын </w:t>
      </w:r>
      <w:r w:rsidR="00B32176" w:rsidRPr="00245829">
        <w:rPr>
          <w:szCs w:val="28"/>
          <w:lang w:val="kk-KZ"/>
        </w:rPr>
        <w:t xml:space="preserve">«Қазақстан Республикасының Ұлттық Банкі» РММ Қызылорда филиалының </w:t>
      </w:r>
      <w:r w:rsidRPr="00245829">
        <w:rPr>
          <w:szCs w:val="28"/>
          <w:lang w:val="kk-KZ"/>
        </w:rPr>
        <w:t>директор</w:t>
      </w:r>
      <w:r w:rsidR="00B32176" w:rsidRPr="00245829">
        <w:rPr>
          <w:szCs w:val="28"/>
          <w:lang w:val="kk-KZ"/>
        </w:rPr>
        <w:t>ы</w:t>
      </w:r>
      <w:r w:rsidR="00D9482A">
        <w:rPr>
          <w:szCs w:val="28"/>
          <w:lang w:val="kk-KZ"/>
        </w:rPr>
        <w:t xml:space="preserve"> Мустафин А.</w:t>
      </w:r>
      <w:r w:rsidRPr="00245829">
        <w:rPr>
          <w:szCs w:val="28"/>
          <w:lang w:val="kk-KZ"/>
        </w:rPr>
        <w:t>Ж</w:t>
      </w:r>
      <w:r w:rsidR="00D9482A">
        <w:rPr>
          <w:szCs w:val="28"/>
          <w:lang w:val="kk-KZ"/>
        </w:rPr>
        <w:t>.</w:t>
      </w:r>
      <w:r w:rsidRPr="00245829">
        <w:rPr>
          <w:szCs w:val="28"/>
          <w:lang w:val="kk-KZ"/>
        </w:rPr>
        <w:t xml:space="preserve"> арқылы бір жағынан және Қазақстан Республикас</w:t>
      </w:r>
      <w:r w:rsidR="00433681" w:rsidRPr="00245829">
        <w:rPr>
          <w:szCs w:val="28"/>
          <w:lang w:val="kk-KZ"/>
        </w:rPr>
        <w:t>ының резиденті/бейрезиденті болып табылатын</w:t>
      </w:r>
      <w:r w:rsidR="00B32176" w:rsidRPr="00245829">
        <w:rPr>
          <w:szCs w:val="28"/>
          <w:lang w:val="kk-KZ"/>
        </w:rPr>
        <w:t xml:space="preserve">, </w:t>
      </w:r>
      <w:r w:rsidR="00B32176" w:rsidRPr="00245829">
        <w:rPr>
          <w:sz w:val="29"/>
          <w:szCs w:val="29"/>
          <w:lang w:val="kk-KZ"/>
        </w:rPr>
        <w:t>бұдан әрі  - «</w:t>
      </w:r>
      <w:r w:rsidR="00B32176" w:rsidRPr="00245829">
        <w:rPr>
          <w:bCs/>
          <w:iCs/>
          <w:sz w:val="29"/>
          <w:szCs w:val="29"/>
          <w:lang w:val="kk-KZ"/>
        </w:rPr>
        <w:t>Жеткізуші</w:t>
      </w:r>
      <w:r w:rsidR="00B32176" w:rsidRPr="00245829">
        <w:rPr>
          <w:sz w:val="29"/>
          <w:szCs w:val="29"/>
          <w:lang w:val="kk-KZ"/>
        </w:rPr>
        <w:t>» деп аталатын</w:t>
      </w:r>
      <w:r w:rsidRPr="00245829">
        <w:rPr>
          <w:szCs w:val="28"/>
          <w:lang w:val="kk-KZ"/>
        </w:rPr>
        <w:t xml:space="preserve">  _______ (ҚҚС төлеушісі/төлеушісі емес)  атынан ______ негізінде іс-әрекет жасайтын ____________,</w:t>
      </w:r>
      <w:r w:rsidRPr="00245829">
        <w:rPr>
          <w:lang w:val="kk-KZ"/>
        </w:rPr>
        <w:t xml:space="preserve"> </w:t>
      </w:r>
      <w:r w:rsidRPr="00245829">
        <w:rPr>
          <w:szCs w:val="28"/>
          <w:lang w:val="kk-KZ"/>
        </w:rPr>
        <w:t>арқылы екінші жағынан, бұдан әрі бірлесіп «Тараптар» деп атал</w:t>
      </w:r>
      <w:r w:rsidR="00B32176" w:rsidRPr="00245829">
        <w:rPr>
          <w:szCs w:val="28"/>
          <w:lang w:val="kk-KZ"/>
        </w:rPr>
        <w:t>атындар</w:t>
      </w:r>
      <w:r w:rsidRPr="00245829">
        <w:rPr>
          <w:szCs w:val="28"/>
          <w:lang w:val="kk-KZ"/>
        </w:rPr>
        <w:t>, Қазақстан Республикасының Ұлттық Банкі Басқармасының 201</w:t>
      </w:r>
      <w:r w:rsidR="001003D3" w:rsidRPr="00245829">
        <w:rPr>
          <w:szCs w:val="28"/>
          <w:lang w:val="kk-KZ"/>
        </w:rPr>
        <w:t>8 жылғы 27</w:t>
      </w:r>
      <w:r w:rsidRPr="00245829">
        <w:rPr>
          <w:szCs w:val="28"/>
          <w:lang w:val="kk-KZ"/>
        </w:rPr>
        <w:t xml:space="preserve"> </w:t>
      </w:r>
      <w:r w:rsidR="001003D3" w:rsidRPr="00245829">
        <w:rPr>
          <w:szCs w:val="28"/>
          <w:lang w:val="kk-KZ"/>
        </w:rPr>
        <w:t>тамыздағы</w:t>
      </w:r>
      <w:r w:rsidRPr="00245829">
        <w:rPr>
          <w:szCs w:val="28"/>
          <w:lang w:val="kk-KZ"/>
        </w:rPr>
        <w:t xml:space="preserve"> №</w:t>
      </w:r>
      <w:r w:rsidRPr="00C6406E">
        <w:rPr>
          <w:szCs w:val="28"/>
          <w:lang w:val="kk-KZ"/>
        </w:rPr>
        <w:t xml:space="preserve"> </w:t>
      </w:r>
      <w:r w:rsidR="001003D3">
        <w:rPr>
          <w:szCs w:val="28"/>
          <w:lang w:val="kk-KZ"/>
        </w:rPr>
        <w:t>192</w:t>
      </w:r>
      <w:r w:rsidRPr="00C6406E">
        <w:rPr>
          <w:szCs w:val="28"/>
          <w:lang w:val="kk-KZ"/>
        </w:rPr>
        <w:t xml:space="preserve">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әрі-Қағида)</w:t>
      </w:r>
      <w:r>
        <w:rPr>
          <w:szCs w:val="28"/>
          <w:lang w:val="kk-KZ"/>
        </w:rPr>
        <w:t xml:space="preserve"> </w:t>
      </w:r>
      <w:r w:rsidR="00E600F8">
        <w:rPr>
          <w:szCs w:val="28"/>
          <w:lang w:val="kk-KZ"/>
        </w:rPr>
        <w:t>және</w:t>
      </w:r>
      <w:r>
        <w:rPr>
          <w:szCs w:val="28"/>
          <w:lang w:val="kk-KZ"/>
        </w:rPr>
        <w:t xml:space="preserve"> </w:t>
      </w:r>
      <w:r w:rsidR="00A77E48">
        <w:rPr>
          <w:szCs w:val="28"/>
          <w:lang w:val="kk-KZ"/>
        </w:rPr>
        <w:t xml:space="preserve"> шартты тікелей жасасу </w:t>
      </w:r>
      <w:r>
        <w:rPr>
          <w:szCs w:val="28"/>
          <w:lang w:val="kk-KZ"/>
        </w:rPr>
        <w:t>тәсілімен</w:t>
      </w:r>
      <w:r w:rsidR="004C289C">
        <w:rPr>
          <w:szCs w:val="28"/>
          <w:lang w:val="kk-KZ"/>
        </w:rPr>
        <w:t xml:space="preserve">  тауарлар</w:t>
      </w:r>
      <w:r w:rsidR="00E53329">
        <w:rPr>
          <w:szCs w:val="28"/>
          <w:lang w:val="kk-KZ"/>
        </w:rPr>
        <w:t>д</w:t>
      </w:r>
      <w:r w:rsidR="004C289C">
        <w:rPr>
          <w:szCs w:val="28"/>
          <w:lang w:val="kk-KZ"/>
        </w:rPr>
        <w:t>ы</w:t>
      </w:r>
      <w:r w:rsidR="00F039B3">
        <w:rPr>
          <w:szCs w:val="28"/>
          <w:lang w:val="kk-KZ"/>
        </w:rPr>
        <w:t xml:space="preserve"> </w:t>
      </w:r>
      <w:r w:rsidR="00E600F8" w:rsidRPr="00644EF8">
        <w:rPr>
          <w:szCs w:val="28"/>
          <w:lang w:val="kk-KZ"/>
        </w:rPr>
        <w:t>сатып алу қорытындысы туралы 20</w:t>
      </w:r>
      <w:r w:rsidR="00245829">
        <w:rPr>
          <w:szCs w:val="28"/>
          <w:lang w:val="kk-KZ"/>
        </w:rPr>
        <w:t>2</w:t>
      </w:r>
      <w:r w:rsidR="00690205" w:rsidRPr="00690205">
        <w:rPr>
          <w:szCs w:val="28"/>
          <w:lang w:val="kk-KZ"/>
        </w:rPr>
        <w:t>2</w:t>
      </w:r>
      <w:r w:rsidR="00E600F8" w:rsidRPr="00644EF8">
        <w:rPr>
          <w:szCs w:val="28"/>
          <w:lang w:val="kk-KZ"/>
        </w:rPr>
        <w:t xml:space="preserve"> жылғы «___»__________ хаттамаға сәйкес</w:t>
      </w:r>
      <w:r w:rsidR="00EC3D1E" w:rsidRPr="00EC3D1E">
        <w:rPr>
          <w:szCs w:val="28"/>
          <w:lang w:val="kk-KZ"/>
        </w:rPr>
        <w:t xml:space="preserve"> </w:t>
      </w:r>
      <w:r w:rsidR="004C289C">
        <w:rPr>
          <w:szCs w:val="28"/>
          <w:lang w:val="kk-KZ"/>
        </w:rPr>
        <w:t xml:space="preserve"> тауарлар</w:t>
      </w:r>
      <w:r w:rsidR="00E53329">
        <w:rPr>
          <w:szCs w:val="28"/>
          <w:lang w:val="kk-KZ"/>
        </w:rPr>
        <w:t>д</w:t>
      </w:r>
      <w:r w:rsidR="004C289C">
        <w:rPr>
          <w:szCs w:val="28"/>
          <w:lang w:val="kk-KZ"/>
        </w:rPr>
        <w:t>ы</w:t>
      </w:r>
      <w:r w:rsidR="00E600F8" w:rsidRPr="00644EF8">
        <w:rPr>
          <w:szCs w:val="28"/>
          <w:lang w:val="kk-KZ"/>
        </w:rPr>
        <w:t xml:space="preserve"> </w:t>
      </w:r>
      <w:r w:rsidR="00F039B3">
        <w:rPr>
          <w:szCs w:val="28"/>
          <w:lang w:val="kk-KZ"/>
        </w:rPr>
        <w:t xml:space="preserve"> </w:t>
      </w:r>
      <w:r w:rsidR="00E600F8" w:rsidRPr="00644EF8">
        <w:rPr>
          <w:szCs w:val="28"/>
          <w:lang w:val="kk-KZ"/>
        </w:rPr>
        <w:t>сатып алу туралы шартты (бұдан әрі – Шарт) м</w:t>
      </w:r>
      <w:r w:rsidR="00B32176">
        <w:rPr>
          <w:szCs w:val="28"/>
          <w:lang w:val="kk-KZ"/>
        </w:rPr>
        <w:t>ына төмендегілер жайында жасады</w:t>
      </w:r>
      <w:r w:rsidR="00B32176" w:rsidRPr="00B32176">
        <w:rPr>
          <w:color w:val="FF0000"/>
          <w:szCs w:val="28"/>
          <w:lang w:val="kk-KZ"/>
        </w:rPr>
        <w:t>:</w:t>
      </w:r>
      <w:r w:rsidR="00E600F8" w:rsidRPr="00907D9C">
        <w:rPr>
          <w:szCs w:val="28"/>
          <w:lang w:val="kk-KZ"/>
        </w:rPr>
        <w:t xml:space="preserve"> </w:t>
      </w:r>
    </w:p>
    <w:p w:rsidR="00E600F8" w:rsidRPr="00907D9C" w:rsidRDefault="00E600F8" w:rsidP="00E600F8">
      <w:pPr>
        <w:jc w:val="center"/>
        <w:rPr>
          <w:b/>
          <w:szCs w:val="28"/>
          <w:lang w:val="kk-KZ"/>
        </w:rPr>
      </w:pPr>
    </w:p>
    <w:p w:rsidR="00E600F8" w:rsidRPr="00644EF8" w:rsidRDefault="00E600F8" w:rsidP="00E600F8">
      <w:pPr>
        <w:jc w:val="center"/>
        <w:rPr>
          <w:b/>
          <w:szCs w:val="28"/>
          <w:lang w:val="kk-KZ"/>
        </w:rPr>
      </w:pPr>
      <w:r w:rsidRPr="00907D9C">
        <w:rPr>
          <w:b/>
          <w:szCs w:val="28"/>
          <w:lang w:val="kk-KZ"/>
        </w:rPr>
        <w:t xml:space="preserve">1. </w:t>
      </w:r>
      <w:r w:rsidRPr="00644EF8">
        <w:rPr>
          <w:b/>
          <w:szCs w:val="28"/>
          <w:lang w:val="kk-KZ"/>
        </w:rPr>
        <w:t xml:space="preserve">ШАРТТЫҢ МӘНІ ЖӘНЕ ШАРТТЫҢ ЖАЛПЫ ТАЛАПТАРЫ </w:t>
      </w:r>
    </w:p>
    <w:p w:rsidR="00E600F8" w:rsidRPr="00644EF8" w:rsidRDefault="00E600F8" w:rsidP="00E600F8">
      <w:pPr>
        <w:jc w:val="center"/>
        <w:rPr>
          <w:b/>
          <w:sz w:val="22"/>
          <w:szCs w:val="22"/>
          <w:lang w:val="kk-KZ"/>
        </w:rPr>
      </w:pPr>
    </w:p>
    <w:p w:rsidR="00E600F8" w:rsidRPr="00907D9C" w:rsidRDefault="00A77E48" w:rsidP="00A77E48">
      <w:pPr>
        <w:pStyle w:val="Iauiue"/>
        <w:suppressAutoHyphens/>
        <w:ind w:firstLine="709"/>
        <w:jc w:val="both"/>
        <w:rPr>
          <w:szCs w:val="28"/>
          <w:lang w:val="kk-KZ"/>
        </w:rPr>
      </w:pPr>
      <w:r>
        <w:rPr>
          <w:szCs w:val="28"/>
          <w:lang w:val="kk-KZ"/>
        </w:rPr>
        <w:t xml:space="preserve">1.1. </w:t>
      </w:r>
      <w:r w:rsidR="00E600F8" w:rsidRPr="00644EF8">
        <w:rPr>
          <w:szCs w:val="28"/>
          <w:lang w:val="kk-KZ"/>
        </w:rPr>
        <w:t xml:space="preserve">Жеткізуші Тауарды бір Тауардың бағасына, Шартқа </w:t>
      </w:r>
      <w:r w:rsidR="00E600F8">
        <w:rPr>
          <w:szCs w:val="28"/>
          <w:lang w:val="kk-KZ"/>
        </w:rPr>
        <w:t xml:space="preserve">қосымшада көрсетілген </w:t>
      </w:r>
      <w:r w:rsidR="00E600F8" w:rsidRPr="00644EF8">
        <w:rPr>
          <w:szCs w:val="28"/>
          <w:lang w:val="kk-KZ"/>
        </w:rPr>
        <w:t>атауына және санына сәйкес</w:t>
      </w:r>
      <w:r w:rsidR="00E600F8">
        <w:rPr>
          <w:szCs w:val="28"/>
          <w:lang w:val="kk-KZ"/>
        </w:rPr>
        <w:t>,</w:t>
      </w:r>
      <w:r w:rsidR="00E600F8" w:rsidRPr="00644EF8">
        <w:rPr>
          <w:szCs w:val="28"/>
          <w:lang w:val="kk-KZ"/>
        </w:rPr>
        <w:t xml:space="preserve"> Шартта көзделген мерзімде және талаптармен жеткізуге және орнатуға міндеттеме алады, ал Тапсырыс беруші Шарттың талаптарына сәйкес Тауарды қабылдауға және ақысын төлеуге міндеттенеді.</w:t>
      </w:r>
    </w:p>
    <w:p w:rsidR="00E600F8" w:rsidRPr="00907D9C" w:rsidRDefault="00E600F8" w:rsidP="00E600F8">
      <w:pPr>
        <w:rPr>
          <w:b/>
          <w:szCs w:val="28"/>
          <w:lang w:val="kk-KZ"/>
        </w:rPr>
      </w:pPr>
    </w:p>
    <w:p w:rsidR="00E600F8" w:rsidRPr="00644EF8" w:rsidRDefault="00E600F8" w:rsidP="00E600F8">
      <w:pPr>
        <w:jc w:val="center"/>
        <w:rPr>
          <w:b/>
          <w:szCs w:val="28"/>
          <w:lang w:val="kk-KZ"/>
        </w:rPr>
      </w:pPr>
      <w:r w:rsidRPr="00FD07C6">
        <w:rPr>
          <w:b/>
          <w:szCs w:val="28"/>
          <w:lang w:val="kk-KZ"/>
        </w:rPr>
        <w:t xml:space="preserve">2. </w:t>
      </w:r>
      <w:r w:rsidRPr="00644EF8">
        <w:rPr>
          <w:b/>
          <w:szCs w:val="28"/>
          <w:lang w:val="kk-KZ"/>
        </w:rPr>
        <w:t xml:space="preserve">ШАРТТЫҢ ЖАЛПЫ СОМАСЫ (БАҒАСЫ)  ЖӘНЕ АҚЫ ТӨЛЕУ ТӘРТІБІ </w:t>
      </w:r>
    </w:p>
    <w:p w:rsidR="00E600F8" w:rsidRPr="00644EF8" w:rsidRDefault="00E600F8" w:rsidP="00E600F8">
      <w:pPr>
        <w:ind w:firstLine="567"/>
        <w:jc w:val="both"/>
        <w:rPr>
          <w:sz w:val="22"/>
          <w:szCs w:val="22"/>
          <w:lang w:val="kk-KZ"/>
        </w:rPr>
      </w:pPr>
    </w:p>
    <w:p w:rsidR="00E600F8" w:rsidRPr="00644EF8" w:rsidRDefault="00E600F8" w:rsidP="00E600F8">
      <w:pPr>
        <w:tabs>
          <w:tab w:val="left" w:pos="709"/>
          <w:tab w:val="left" w:pos="1276"/>
        </w:tabs>
        <w:autoSpaceDE w:val="0"/>
        <w:autoSpaceDN w:val="0"/>
        <w:adjustRightInd w:val="0"/>
        <w:ind w:firstLine="709"/>
        <w:jc w:val="both"/>
        <w:rPr>
          <w:i/>
          <w:color w:val="000000"/>
          <w:szCs w:val="28"/>
          <w:lang w:val="kk-KZ"/>
        </w:rPr>
      </w:pPr>
      <w:r w:rsidRPr="00644EF8">
        <w:rPr>
          <w:szCs w:val="28"/>
          <w:lang w:val="kk-KZ"/>
        </w:rPr>
        <w:t xml:space="preserve">2.1. </w:t>
      </w:r>
      <w:r w:rsidRPr="00644EF8">
        <w:rPr>
          <w:noProof/>
          <w:szCs w:val="28"/>
          <w:lang w:val="kk-KZ"/>
        </w:rPr>
        <w:t xml:space="preserve">Шарттың жалпы сомасы </w:t>
      </w:r>
      <w:r w:rsidRPr="00644EF8">
        <w:rPr>
          <w:szCs w:val="28"/>
          <w:lang w:val="kk-KZ"/>
        </w:rPr>
        <w:t>ҚҚС сомасын қоса есептегенде</w:t>
      </w:r>
      <w:r w:rsidR="00690205" w:rsidRPr="00690205">
        <w:rPr>
          <w:szCs w:val="28"/>
          <w:lang w:val="kk-KZ"/>
        </w:rPr>
        <w:t>/</w:t>
      </w:r>
      <w:r w:rsidR="00690205">
        <w:rPr>
          <w:szCs w:val="28"/>
          <w:lang w:val="kk-KZ"/>
        </w:rPr>
        <w:t xml:space="preserve">қоса есептемегнде </w:t>
      </w:r>
      <w:r w:rsidRPr="00644EF8">
        <w:rPr>
          <w:szCs w:val="28"/>
          <w:lang w:val="kk-KZ"/>
        </w:rPr>
        <w:t xml:space="preserve"> </w:t>
      </w:r>
      <w:r w:rsidRPr="00644EF8">
        <w:rPr>
          <w:color w:val="000000"/>
          <w:szCs w:val="28"/>
          <w:lang w:val="kk-KZ"/>
        </w:rPr>
        <w:t>_</w:t>
      </w:r>
      <w:r>
        <w:rPr>
          <w:color w:val="000000"/>
          <w:szCs w:val="28"/>
          <w:lang w:val="kk-KZ"/>
        </w:rPr>
        <w:t>_____ теңге ___ тиын (_______</w:t>
      </w:r>
      <w:r w:rsidRPr="00644EF8">
        <w:rPr>
          <w:color w:val="000000"/>
          <w:szCs w:val="28"/>
          <w:lang w:val="kk-KZ"/>
        </w:rPr>
        <w:t xml:space="preserve"> теңге ___ тиын)</w:t>
      </w:r>
      <w:r w:rsidRPr="00644EF8">
        <w:rPr>
          <w:szCs w:val="28"/>
          <w:lang w:val="kk-KZ"/>
        </w:rPr>
        <w:t xml:space="preserve"> (бұдан әрі – Шарттың жалпы сомасы) болады және </w:t>
      </w:r>
      <w:r w:rsidRPr="00644EF8">
        <w:rPr>
          <w:color w:val="000000"/>
          <w:szCs w:val="28"/>
          <w:lang w:val="kk-KZ"/>
        </w:rPr>
        <w:t>______ теңге ___ тиын (__________ теңге ___ тиын)</w:t>
      </w:r>
      <w:r w:rsidRPr="00644EF8">
        <w:rPr>
          <w:szCs w:val="28"/>
          <w:lang w:val="kk-KZ"/>
        </w:rPr>
        <w:t xml:space="preserve">  мөлшеріндегі Тауар құнынан және </w:t>
      </w:r>
      <w:r w:rsidRPr="00644EF8">
        <w:rPr>
          <w:color w:val="000000"/>
          <w:szCs w:val="28"/>
          <w:lang w:val="kk-KZ"/>
        </w:rPr>
        <w:t xml:space="preserve">__________ теңге ___ тиын      </w:t>
      </w:r>
      <w:r w:rsidRPr="00644EF8">
        <w:rPr>
          <w:color w:val="000000"/>
          <w:szCs w:val="28"/>
          <w:lang w:val="kk-KZ"/>
        </w:rPr>
        <w:lastRenderedPageBreak/>
        <w:t>(__________ теңге ___ тиын)</w:t>
      </w:r>
      <w:r w:rsidRPr="00644EF8">
        <w:rPr>
          <w:szCs w:val="28"/>
          <w:lang w:val="kk-KZ"/>
        </w:rPr>
        <w:t xml:space="preserve"> </w:t>
      </w:r>
      <w:r w:rsidRPr="00644EF8">
        <w:rPr>
          <w:color w:val="0000FF"/>
          <w:szCs w:val="28"/>
          <w:lang w:val="kk-KZ"/>
        </w:rPr>
        <w:t xml:space="preserve"> </w:t>
      </w:r>
      <w:r w:rsidRPr="00644EF8">
        <w:rPr>
          <w:szCs w:val="28"/>
          <w:lang w:val="kk-KZ"/>
        </w:rPr>
        <w:t>мөлшеріндегі ҚҚС сомасынан тұрады</w:t>
      </w:r>
      <w:r w:rsidRPr="00644EF8">
        <w:rPr>
          <w:i/>
          <w:szCs w:val="28"/>
          <w:lang w:val="kk-KZ"/>
        </w:rPr>
        <w:t xml:space="preserve"> (егер Жеткізуші ҚҚС төлеуші болса).</w:t>
      </w:r>
      <w:r w:rsidRPr="00644EF8">
        <w:rPr>
          <w:szCs w:val="28"/>
          <w:lang w:val="kk-KZ"/>
        </w:rPr>
        <w:t xml:space="preserve"> Шарттың жалпы сомасына Жеткізушінің Тауарды өндірумен және (немесе) жеткізумен және орнатумен байланысты сақтандыруды, салықтарды, баж салықтары мен өзге де төлемдерді төлеуді қоса алғандағы барлық шығыстары кіреді </w:t>
      </w:r>
      <w:r w:rsidRPr="00644EF8">
        <w:rPr>
          <w:i/>
          <w:szCs w:val="28"/>
          <w:lang w:val="kk-KZ"/>
        </w:rPr>
        <w:t>(қажет болған жағдайда)</w:t>
      </w:r>
      <w:r w:rsidRPr="00644EF8">
        <w:rPr>
          <w:color w:val="000000"/>
          <w:szCs w:val="28"/>
          <w:lang w:val="kk-KZ"/>
        </w:rPr>
        <w:t xml:space="preserve">. </w:t>
      </w:r>
      <w:r w:rsidRPr="00644EF8">
        <w:rPr>
          <w:i/>
          <w:color w:val="000000"/>
          <w:szCs w:val="28"/>
          <w:lang w:val="kk-KZ"/>
        </w:rPr>
        <w:t xml:space="preserve">   </w:t>
      </w:r>
    </w:p>
    <w:p w:rsidR="00E600F8" w:rsidRDefault="00E600F8" w:rsidP="00E600F8">
      <w:pPr>
        <w:ind w:firstLine="709"/>
        <w:jc w:val="both"/>
        <w:rPr>
          <w:szCs w:val="28"/>
          <w:lang w:val="kk-KZ"/>
        </w:rPr>
      </w:pPr>
      <w:r w:rsidRPr="00644EF8">
        <w:rPr>
          <w:szCs w:val="28"/>
          <w:lang w:val="kk-KZ"/>
        </w:rPr>
        <w:t xml:space="preserve">Шарттың </w:t>
      </w:r>
      <w:r w:rsidRPr="00644EF8">
        <w:rPr>
          <w:noProof/>
          <w:szCs w:val="28"/>
          <w:lang w:val="kk-KZ"/>
        </w:rPr>
        <w:t>жалпы сомасы бір Тауар бағасын өзгертпей сатып алынатын Тауардың көлеміне байланысты азаюы мүмкін</w:t>
      </w:r>
      <w:r w:rsidRPr="00644EF8">
        <w:rPr>
          <w:szCs w:val="28"/>
          <w:lang w:val="kk-KZ"/>
        </w:rPr>
        <w:t>.</w:t>
      </w:r>
    </w:p>
    <w:p w:rsidR="00D9482A" w:rsidRPr="00644EF8" w:rsidRDefault="00D9482A" w:rsidP="00D9482A">
      <w:pPr>
        <w:ind w:firstLine="709"/>
        <w:jc w:val="both"/>
        <w:rPr>
          <w:szCs w:val="28"/>
          <w:lang w:val="kk-KZ"/>
        </w:rPr>
      </w:pPr>
      <w:r w:rsidRPr="00D9482A">
        <w:rPr>
          <w:szCs w:val="28"/>
          <w:lang w:val="kk-KZ"/>
        </w:rPr>
        <w:t xml:space="preserve">Шарттың жалпы сомасы </w:t>
      </w:r>
      <w:r w:rsidRPr="00644EF8">
        <w:rPr>
          <w:noProof/>
          <w:szCs w:val="28"/>
          <w:lang w:val="kk-KZ"/>
        </w:rPr>
        <w:t>бір Тауар бағасын өзгертпей</w:t>
      </w:r>
      <w:r w:rsidRPr="00D9482A">
        <w:rPr>
          <w:szCs w:val="28"/>
          <w:lang w:val="kk-KZ"/>
        </w:rPr>
        <w:t xml:space="preserve"> сатып алынатын Тауардың нақты санына байланысты төмендеуі мүмкін. Бұл ретте Тараптарға Шартқа қосымша келісім жасау қажет емес.</w:t>
      </w:r>
    </w:p>
    <w:p w:rsidR="00E600F8" w:rsidRDefault="00E600F8" w:rsidP="00E600F8">
      <w:pPr>
        <w:ind w:firstLine="709"/>
        <w:jc w:val="both"/>
        <w:rPr>
          <w:szCs w:val="28"/>
          <w:lang w:val="kk-KZ"/>
        </w:rPr>
      </w:pPr>
      <w:r w:rsidRPr="00644EF8">
        <w:rPr>
          <w:szCs w:val="28"/>
          <w:lang w:val="kk-KZ"/>
        </w:rPr>
        <w:t xml:space="preserve">2.2. Тапсырыс беруші ақы төлеуді Тараптардың уәкілетті өкілдері   Тауарды толық көлемде қабылдау-өткізу актісіне (бұдан әрі – Акт) қол қойған және Жеткізушіден  шот-фактура алған күннен бастап 10 (он) операциялық күн ішінде Жеткізушінің банк шотына ақша  аудару арқылы жүргізеді.  </w:t>
      </w:r>
    </w:p>
    <w:p w:rsidR="00D9482A" w:rsidRPr="00D9482A" w:rsidRDefault="00D9482A" w:rsidP="00E600F8">
      <w:pPr>
        <w:ind w:firstLine="709"/>
        <w:jc w:val="both"/>
        <w:rPr>
          <w:szCs w:val="28"/>
          <w:lang w:val="kk-KZ"/>
        </w:rPr>
      </w:pPr>
      <w:r>
        <w:rPr>
          <w:szCs w:val="28"/>
          <w:lang w:val="kk-KZ"/>
        </w:rPr>
        <w:t>Жеткізілген Тауардың нақты саны Актіде көрсетіледі.</w:t>
      </w:r>
    </w:p>
    <w:p w:rsidR="00E600F8" w:rsidRPr="00FD07C6" w:rsidRDefault="00E600F8" w:rsidP="00E600F8">
      <w:pPr>
        <w:ind w:firstLine="709"/>
        <w:jc w:val="both"/>
        <w:rPr>
          <w:szCs w:val="28"/>
          <w:lang w:val="kk-KZ"/>
        </w:rPr>
      </w:pPr>
      <w:r w:rsidRPr="00644EF8">
        <w:rPr>
          <w:szCs w:val="28"/>
          <w:lang w:val="kk-KZ"/>
        </w:rPr>
        <w:t xml:space="preserve">2.3. </w:t>
      </w:r>
      <w:r w:rsidRPr="00644EF8">
        <w:rPr>
          <w:snapToGrid w:val="0"/>
          <w:szCs w:val="28"/>
          <w:lang w:val="kk-KZ"/>
        </w:rPr>
        <w:t>Барлық салықтар және бюджетке төленетін басқа да міндетті төлемдер Қазақстан Республикасының заңнамасына сәйкес төленеді. Қазақстан Республикасының салықтарға, баж салықтары және Қазақстан Республикасының заңнамасында көзделген бюджетке төленетін басқа да төлемдерге қатысты заңнамасы өзгерген жағдайда, Тараптар қосымша келісімге қол қою арқылы Шартқа тиісті өзгерістер енгізуге міндеттенеді</w:t>
      </w:r>
      <w:r w:rsidRPr="00644EF8">
        <w:rPr>
          <w:szCs w:val="28"/>
          <w:lang w:val="kk-KZ"/>
        </w:rPr>
        <w:t xml:space="preserve">. </w:t>
      </w:r>
      <w:r w:rsidRPr="00FD07C6">
        <w:rPr>
          <w:szCs w:val="28"/>
          <w:lang w:val="kk-KZ"/>
        </w:rPr>
        <w:t xml:space="preserve"> </w:t>
      </w:r>
    </w:p>
    <w:p w:rsidR="00E600F8" w:rsidRPr="00FD07C6" w:rsidRDefault="00E600F8" w:rsidP="00E600F8">
      <w:pPr>
        <w:rPr>
          <w:b/>
          <w:szCs w:val="28"/>
          <w:lang w:val="kk-KZ"/>
        </w:rPr>
      </w:pPr>
    </w:p>
    <w:p w:rsidR="00E600F8" w:rsidRPr="005128F1" w:rsidRDefault="00E600F8" w:rsidP="00E600F8">
      <w:pPr>
        <w:tabs>
          <w:tab w:val="center" w:pos="4818"/>
          <w:tab w:val="right" w:pos="9637"/>
        </w:tabs>
        <w:rPr>
          <w:b/>
          <w:szCs w:val="28"/>
          <w:lang w:val="kk-KZ"/>
        </w:rPr>
      </w:pPr>
      <w:r w:rsidRPr="00FD07C6">
        <w:rPr>
          <w:b/>
          <w:szCs w:val="28"/>
          <w:lang w:val="kk-KZ"/>
        </w:rPr>
        <w:tab/>
      </w:r>
      <w:r w:rsidRPr="005128F1">
        <w:rPr>
          <w:b/>
          <w:szCs w:val="28"/>
          <w:lang w:val="kk-KZ"/>
        </w:rPr>
        <w:t xml:space="preserve">3. </w:t>
      </w:r>
      <w:r w:rsidRPr="00644EF8">
        <w:rPr>
          <w:b/>
          <w:szCs w:val="28"/>
          <w:lang w:val="kk-KZ"/>
        </w:rPr>
        <w:t>ТАРАПТАРДЫҢ ҚҰҚЫҚТАРЫ МЕН МІНДЕТТЕРІ</w:t>
      </w:r>
      <w:r w:rsidRPr="005128F1">
        <w:rPr>
          <w:b/>
          <w:szCs w:val="28"/>
          <w:lang w:val="kk-KZ"/>
        </w:rPr>
        <w:tab/>
      </w:r>
    </w:p>
    <w:p w:rsidR="00E600F8" w:rsidRPr="005128F1" w:rsidRDefault="00E600F8" w:rsidP="00E600F8">
      <w:pPr>
        <w:jc w:val="both"/>
        <w:rPr>
          <w:b/>
          <w:sz w:val="8"/>
          <w:szCs w:val="8"/>
          <w:lang w:val="kk-KZ"/>
        </w:rPr>
      </w:pPr>
    </w:p>
    <w:p w:rsidR="00E600F8" w:rsidRPr="005128F1" w:rsidRDefault="00E600F8" w:rsidP="00E600F8">
      <w:pPr>
        <w:ind w:firstLine="709"/>
        <w:jc w:val="both"/>
        <w:rPr>
          <w:b/>
          <w:szCs w:val="28"/>
          <w:lang w:val="kk-KZ"/>
        </w:rPr>
      </w:pPr>
      <w:r w:rsidRPr="005128F1">
        <w:rPr>
          <w:b/>
          <w:szCs w:val="28"/>
          <w:lang w:val="kk-KZ"/>
        </w:rPr>
        <w:t xml:space="preserve">3.1. </w:t>
      </w:r>
      <w:r w:rsidRPr="00644EF8">
        <w:rPr>
          <w:b/>
          <w:szCs w:val="28"/>
          <w:lang w:val="kk-KZ"/>
        </w:rPr>
        <w:t>Тапсырыс беруші</w:t>
      </w:r>
      <w:r w:rsidRPr="005128F1">
        <w:rPr>
          <w:b/>
          <w:szCs w:val="28"/>
          <w:lang w:val="kk-KZ"/>
        </w:rPr>
        <w:t>:</w:t>
      </w:r>
    </w:p>
    <w:p w:rsidR="00E600F8" w:rsidRPr="00644EF8" w:rsidRDefault="00E600F8" w:rsidP="00E600F8">
      <w:pPr>
        <w:ind w:firstLine="709"/>
        <w:jc w:val="both"/>
        <w:rPr>
          <w:szCs w:val="28"/>
          <w:lang w:val="kk-KZ"/>
        </w:rPr>
      </w:pPr>
      <w:r w:rsidRPr="005128F1">
        <w:rPr>
          <w:szCs w:val="28"/>
          <w:lang w:val="kk-KZ"/>
        </w:rPr>
        <w:t xml:space="preserve">1) </w:t>
      </w:r>
      <w:r w:rsidRPr="00644EF8">
        <w:rPr>
          <w:szCs w:val="28"/>
          <w:lang w:val="kk-KZ"/>
        </w:rPr>
        <w:t xml:space="preserve"> </w:t>
      </w:r>
      <w:r w:rsidRPr="00644EF8">
        <w:rPr>
          <w:snapToGrid w:val="0"/>
          <w:szCs w:val="28"/>
          <w:lang w:val="kk-KZ"/>
        </w:rPr>
        <w:t>жеткізілген және орнатылған Тауарды Шарттың талаптарына сәйкес Акт негізінде қабылдауға</w:t>
      </w:r>
      <w:r w:rsidRPr="00644EF8">
        <w:rPr>
          <w:szCs w:val="28"/>
          <w:lang w:val="kk-KZ"/>
        </w:rPr>
        <w:t>;</w:t>
      </w:r>
    </w:p>
    <w:p w:rsidR="00E600F8" w:rsidRPr="00E600F8" w:rsidRDefault="00EE7E5F" w:rsidP="00E600F8">
      <w:pPr>
        <w:ind w:firstLine="709"/>
        <w:jc w:val="both"/>
        <w:rPr>
          <w:szCs w:val="28"/>
          <w:lang w:val="kk-KZ"/>
        </w:rPr>
      </w:pPr>
      <w:r>
        <w:rPr>
          <w:szCs w:val="28"/>
          <w:lang w:val="kk-KZ"/>
        </w:rPr>
        <w:t>2</w:t>
      </w:r>
      <w:r w:rsidR="00E600F8" w:rsidRPr="00644EF8">
        <w:rPr>
          <w:szCs w:val="28"/>
          <w:lang w:val="kk-KZ"/>
        </w:rPr>
        <w:t xml:space="preserve">) </w:t>
      </w:r>
      <w:r w:rsidR="00E600F8" w:rsidRPr="00644EF8">
        <w:rPr>
          <w:snapToGrid w:val="0"/>
          <w:szCs w:val="28"/>
          <w:lang w:val="kk-KZ"/>
        </w:rPr>
        <w:t xml:space="preserve">Шарттың талаптарына сәйкес жеткізілген және орнатылған  Тауар үшін уақтылы және толық көлемде ақы төлеуге </w:t>
      </w:r>
      <w:r w:rsidR="00E600F8" w:rsidRPr="00644EF8">
        <w:rPr>
          <w:b/>
          <w:snapToGrid w:val="0"/>
          <w:szCs w:val="28"/>
          <w:lang w:val="kk-KZ"/>
        </w:rPr>
        <w:t>міндеттенеді</w:t>
      </w:r>
      <w:r w:rsidR="00E600F8" w:rsidRPr="00644EF8">
        <w:rPr>
          <w:szCs w:val="28"/>
          <w:lang w:val="kk-KZ"/>
        </w:rPr>
        <w:t>.</w:t>
      </w:r>
    </w:p>
    <w:p w:rsidR="00E600F8" w:rsidRPr="00E600F8" w:rsidRDefault="00E600F8" w:rsidP="00E600F8">
      <w:pPr>
        <w:ind w:firstLine="709"/>
        <w:jc w:val="both"/>
        <w:rPr>
          <w:b/>
          <w:szCs w:val="28"/>
          <w:lang w:val="kk-KZ"/>
        </w:rPr>
      </w:pPr>
      <w:r w:rsidRPr="00E600F8">
        <w:rPr>
          <w:b/>
          <w:szCs w:val="28"/>
          <w:lang w:val="kk-KZ"/>
        </w:rPr>
        <w:t xml:space="preserve">3.2. </w:t>
      </w:r>
      <w:r w:rsidRPr="00644EF8">
        <w:rPr>
          <w:b/>
          <w:szCs w:val="28"/>
          <w:lang w:val="kk-KZ"/>
        </w:rPr>
        <w:t>Тапсырыс беруші</w:t>
      </w:r>
      <w:r w:rsidRPr="00E600F8">
        <w:rPr>
          <w:b/>
          <w:szCs w:val="28"/>
          <w:lang w:val="kk-KZ"/>
        </w:rPr>
        <w:t>:</w:t>
      </w:r>
    </w:p>
    <w:p w:rsidR="00E600F8" w:rsidRPr="00644EF8" w:rsidRDefault="00E600F8" w:rsidP="00E600F8">
      <w:pPr>
        <w:ind w:firstLine="709"/>
        <w:jc w:val="both"/>
        <w:rPr>
          <w:szCs w:val="28"/>
          <w:lang w:val="kk-KZ"/>
        </w:rPr>
      </w:pPr>
      <w:r w:rsidRPr="00E600F8">
        <w:rPr>
          <w:szCs w:val="28"/>
          <w:lang w:val="kk-KZ"/>
        </w:rPr>
        <w:t xml:space="preserve">1) </w:t>
      </w:r>
      <w:r w:rsidRPr="00644EF8">
        <w:rPr>
          <w:szCs w:val="28"/>
          <w:lang w:val="kk-KZ"/>
        </w:rPr>
        <w:t xml:space="preserve">Тауарды қабылдау-өткізу процесінде оның техникалық ерекше нұсқамаға </w:t>
      </w:r>
      <w:r>
        <w:rPr>
          <w:szCs w:val="28"/>
          <w:lang w:val="kk-KZ"/>
        </w:rPr>
        <w:t xml:space="preserve">(Шартқа қосымша) </w:t>
      </w:r>
      <w:r w:rsidRPr="00644EF8">
        <w:rPr>
          <w:szCs w:val="28"/>
          <w:lang w:val="kk-KZ"/>
        </w:rPr>
        <w:t>сәйкестігін растау үшін Тауардың сапасы мен санын тексеруді жүзеге асыруға;</w:t>
      </w:r>
    </w:p>
    <w:p w:rsidR="00E600F8" w:rsidRPr="00644EF8" w:rsidRDefault="00E600F8" w:rsidP="00E600F8">
      <w:pPr>
        <w:ind w:firstLine="709"/>
        <w:jc w:val="both"/>
        <w:rPr>
          <w:szCs w:val="28"/>
          <w:lang w:val="kk-KZ"/>
        </w:rPr>
      </w:pPr>
      <w:r w:rsidRPr="00644EF8">
        <w:rPr>
          <w:szCs w:val="28"/>
          <w:lang w:val="kk-KZ"/>
        </w:rPr>
        <w:t xml:space="preserve">2) Тауарды </w:t>
      </w:r>
      <w:r>
        <w:rPr>
          <w:szCs w:val="28"/>
          <w:lang w:val="kk-KZ"/>
        </w:rPr>
        <w:t xml:space="preserve">өндіру, </w:t>
      </w:r>
      <w:r w:rsidRPr="00644EF8">
        <w:rPr>
          <w:szCs w:val="28"/>
          <w:lang w:val="kk-KZ"/>
        </w:rPr>
        <w:t>жеткізу барысын, Жеткізуші жеткізетін Тауардың сапасы мен санын бақылауды жүзеге асыруға жауапты адамдарды тағайындауға;</w:t>
      </w:r>
    </w:p>
    <w:p w:rsidR="00E600F8" w:rsidRPr="00644EF8" w:rsidRDefault="00E600F8" w:rsidP="00B30076">
      <w:pPr>
        <w:ind w:firstLine="709"/>
        <w:jc w:val="both"/>
        <w:rPr>
          <w:snapToGrid w:val="0"/>
          <w:szCs w:val="28"/>
          <w:lang w:val="kk-KZ"/>
        </w:rPr>
      </w:pPr>
      <w:r w:rsidRPr="00644EF8">
        <w:rPr>
          <w:szCs w:val="28"/>
          <w:lang w:val="kk-KZ"/>
        </w:rPr>
        <w:t>3) Тауарды қабылдау-өткізу процесінде, оның ішінде кепілдік мерзімі ішінде Тауардан кемшіліктер, сәйкессіздіктер, толық істелмеулер (бұдан әрі – ақаулар) анықталған жағдайда, оны Шартта белгіленген мерзімде оны жаңа, сапасы мен бағасы ұқсас Тауарға ауыстыруды талап етуге не Жеткізушіге дәлелді жазбаша бас тарту жібере отырып, Тауарды қабылдаудан және ол үшін ақы төлеуден бас тартуға;</w:t>
      </w:r>
      <w:r>
        <w:rPr>
          <w:szCs w:val="28"/>
          <w:lang w:val="kk-KZ"/>
        </w:rPr>
        <w:t xml:space="preserve"> </w:t>
      </w:r>
    </w:p>
    <w:p w:rsidR="00E600F8" w:rsidRDefault="00B30076" w:rsidP="00E600F8">
      <w:pPr>
        <w:ind w:firstLine="709"/>
        <w:jc w:val="both"/>
        <w:rPr>
          <w:snapToGrid w:val="0"/>
          <w:szCs w:val="28"/>
          <w:lang w:val="kk-KZ"/>
        </w:rPr>
      </w:pPr>
      <w:r>
        <w:rPr>
          <w:szCs w:val="28"/>
          <w:lang w:val="kk-KZ"/>
        </w:rPr>
        <w:t>4</w:t>
      </w:r>
      <w:r w:rsidR="00E600F8" w:rsidRPr="00644EF8">
        <w:rPr>
          <w:szCs w:val="28"/>
          <w:lang w:val="kk-KZ"/>
        </w:rPr>
        <w:t>) Шартты біржақты тәртіппен кез-келген кезеңде Шартта көзделген жағдайларда және тәртіппен бұзуға</w:t>
      </w:r>
      <w:r w:rsidR="00E600F8" w:rsidRPr="00644EF8">
        <w:rPr>
          <w:snapToGrid w:val="0"/>
          <w:szCs w:val="28"/>
          <w:lang w:val="kk-KZ"/>
        </w:rPr>
        <w:t>;</w:t>
      </w:r>
    </w:p>
    <w:p w:rsidR="00E600F8" w:rsidRPr="00A33C99" w:rsidRDefault="00B30076" w:rsidP="00E600F8">
      <w:pPr>
        <w:ind w:firstLine="709"/>
        <w:jc w:val="both"/>
        <w:rPr>
          <w:szCs w:val="28"/>
          <w:lang w:val="kk-KZ"/>
        </w:rPr>
      </w:pPr>
      <w:r>
        <w:rPr>
          <w:snapToGrid w:val="0"/>
          <w:szCs w:val="28"/>
          <w:lang w:val="kk-KZ"/>
        </w:rPr>
        <w:lastRenderedPageBreak/>
        <w:t>5</w:t>
      </w:r>
      <w:r w:rsidR="00E600F8">
        <w:rPr>
          <w:snapToGrid w:val="0"/>
          <w:szCs w:val="28"/>
          <w:lang w:val="kk-KZ"/>
        </w:rPr>
        <w:t xml:space="preserve">) </w:t>
      </w:r>
      <w:r w:rsidR="00E600F8" w:rsidRPr="00644EF8">
        <w:rPr>
          <w:szCs w:val="28"/>
          <w:lang w:val="kk-KZ"/>
        </w:rPr>
        <w:t xml:space="preserve">Шарттың 3.3-тармағының </w:t>
      </w:r>
      <w:r>
        <w:rPr>
          <w:szCs w:val="28"/>
          <w:lang w:val="kk-KZ"/>
        </w:rPr>
        <w:t>7</w:t>
      </w:r>
      <w:r w:rsidR="00E600F8" w:rsidRPr="00644EF8">
        <w:rPr>
          <w:szCs w:val="28"/>
          <w:lang w:val="kk-KZ"/>
        </w:rPr>
        <w:t xml:space="preserve">) тармақшасына сәйкес Жеткізушіден хабарлама алғаннан кейін жағдайды бағалауға және өзінің ұйғаруы бойынша Шартқа өзгерістер енгізу арқылы Шартты орындау мерзімін ұзартуға </w:t>
      </w:r>
      <w:r w:rsidR="00E600F8" w:rsidRPr="00644EF8">
        <w:rPr>
          <w:b/>
          <w:szCs w:val="28"/>
          <w:lang w:val="kk-KZ"/>
        </w:rPr>
        <w:t>құқылы</w:t>
      </w:r>
      <w:r w:rsidR="00E600F8" w:rsidRPr="00644EF8">
        <w:rPr>
          <w:szCs w:val="28"/>
          <w:lang w:val="kk-KZ"/>
        </w:rPr>
        <w:t>.</w:t>
      </w:r>
      <w:r w:rsidR="00E600F8">
        <w:rPr>
          <w:szCs w:val="28"/>
          <w:lang w:val="kk-KZ"/>
        </w:rPr>
        <w:t xml:space="preserve">  </w:t>
      </w:r>
    </w:p>
    <w:p w:rsidR="00E600F8" w:rsidRPr="00644EF8" w:rsidRDefault="00E600F8" w:rsidP="00E600F8">
      <w:pPr>
        <w:ind w:firstLine="709"/>
        <w:jc w:val="both"/>
        <w:rPr>
          <w:b/>
          <w:szCs w:val="28"/>
          <w:lang w:val="kk-KZ"/>
        </w:rPr>
      </w:pPr>
      <w:r w:rsidRPr="00644EF8">
        <w:rPr>
          <w:b/>
          <w:szCs w:val="28"/>
          <w:lang w:val="kk-KZ"/>
        </w:rPr>
        <w:t>3.3. Жеткізуші:</w:t>
      </w:r>
    </w:p>
    <w:p w:rsidR="00E600F8" w:rsidRPr="00644EF8" w:rsidRDefault="00E600F8" w:rsidP="00E600F8">
      <w:pPr>
        <w:ind w:firstLine="709"/>
        <w:jc w:val="both"/>
        <w:rPr>
          <w:szCs w:val="28"/>
          <w:lang w:val="kk-KZ"/>
        </w:rPr>
      </w:pPr>
      <w:r w:rsidRPr="00644EF8">
        <w:rPr>
          <w:szCs w:val="28"/>
          <w:lang w:val="kk-KZ"/>
        </w:rPr>
        <w:t>1) тиісті сападағы Тауарды техникалық ерекше нұсқамаға (</w:t>
      </w:r>
      <w:r>
        <w:rPr>
          <w:szCs w:val="28"/>
          <w:lang w:val="kk-KZ"/>
        </w:rPr>
        <w:t>Шартқа қосымша</w:t>
      </w:r>
      <w:r w:rsidRPr="00644EF8">
        <w:rPr>
          <w:szCs w:val="28"/>
          <w:lang w:val="kk-KZ"/>
        </w:rPr>
        <w:t>) сәйкес, Шартта көзделген санда, мерзімде және талаптармен Шарттың</w:t>
      </w:r>
      <w:r>
        <w:rPr>
          <w:szCs w:val="28"/>
          <w:lang w:val="kk-KZ"/>
        </w:rPr>
        <w:t xml:space="preserve"> </w:t>
      </w:r>
      <w:r w:rsidRPr="00644EF8">
        <w:rPr>
          <w:szCs w:val="28"/>
          <w:lang w:val="kk-KZ"/>
        </w:rPr>
        <w:t xml:space="preserve">4.2-тармағында көрсетілген жеткізу орнына дейін </w:t>
      </w:r>
      <w:r>
        <w:rPr>
          <w:szCs w:val="28"/>
          <w:lang w:val="kk-KZ"/>
        </w:rPr>
        <w:t xml:space="preserve">өз есебінен </w:t>
      </w:r>
      <w:r w:rsidRPr="00644EF8">
        <w:rPr>
          <w:szCs w:val="28"/>
          <w:lang w:val="kk-KZ"/>
        </w:rPr>
        <w:t>жеткізуге және орнатуға;</w:t>
      </w:r>
    </w:p>
    <w:p w:rsidR="00E600F8" w:rsidRPr="00644EF8" w:rsidRDefault="00E600F8" w:rsidP="00E600F8">
      <w:pPr>
        <w:ind w:firstLine="709"/>
        <w:jc w:val="both"/>
        <w:rPr>
          <w:szCs w:val="28"/>
          <w:lang w:val="kk-KZ"/>
        </w:rPr>
      </w:pPr>
      <w:r w:rsidRPr="00644EF8">
        <w:rPr>
          <w:szCs w:val="28"/>
          <w:lang w:val="kk-KZ"/>
        </w:rPr>
        <w:t>2)</w:t>
      </w:r>
      <w:r w:rsidRPr="00644EF8">
        <w:rPr>
          <w:lang w:val="kk-KZ"/>
        </w:rPr>
        <w:t xml:space="preserve"> </w:t>
      </w:r>
      <w:r w:rsidRPr="00644EF8">
        <w:rPr>
          <w:szCs w:val="28"/>
          <w:lang w:val="kk-KZ"/>
        </w:rPr>
        <w:t>жеткізілген Тауарды Тапсырыс берушіге Акт негізінде тапсыруға;</w:t>
      </w:r>
    </w:p>
    <w:p w:rsidR="00E600F8" w:rsidRPr="00644EF8" w:rsidRDefault="00B30076" w:rsidP="00E600F8">
      <w:pPr>
        <w:ind w:firstLine="709"/>
        <w:jc w:val="both"/>
        <w:rPr>
          <w:szCs w:val="28"/>
          <w:lang w:val="kk-KZ"/>
        </w:rPr>
      </w:pPr>
      <w:r>
        <w:rPr>
          <w:szCs w:val="28"/>
          <w:lang w:val="kk-KZ"/>
        </w:rPr>
        <w:t>3</w:t>
      </w:r>
      <w:r w:rsidR="00E600F8">
        <w:rPr>
          <w:szCs w:val="28"/>
          <w:lang w:val="kk-KZ"/>
        </w:rPr>
        <w:t xml:space="preserve">) </w:t>
      </w:r>
      <w:r w:rsidR="00E600F8" w:rsidRPr="00644EF8">
        <w:rPr>
          <w:szCs w:val="28"/>
          <w:lang w:val="kk-KZ"/>
        </w:rPr>
        <w:t xml:space="preserve"> Тапсырыс беруші Тауарды қабылдау-өткізу процесінде, оның ішінде кепілдік мерзімі кезеңінде ақаулар анықтаған жағдайда, Тапсырыс берушіден жазбаша хабарлама алған күннен бастап күнтізбелік </w:t>
      </w:r>
      <w:r>
        <w:rPr>
          <w:szCs w:val="28"/>
          <w:lang w:val="kk-KZ"/>
        </w:rPr>
        <w:t>10</w:t>
      </w:r>
      <w:r w:rsidR="00E600F8" w:rsidRPr="00644EF8">
        <w:rPr>
          <w:szCs w:val="28"/>
          <w:lang w:val="kk-KZ"/>
        </w:rPr>
        <w:t xml:space="preserve"> (</w:t>
      </w:r>
      <w:r w:rsidR="00EE7E5F">
        <w:rPr>
          <w:szCs w:val="28"/>
          <w:lang w:val="kk-KZ"/>
        </w:rPr>
        <w:t>он</w:t>
      </w:r>
      <w:r w:rsidR="00E600F8" w:rsidRPr="00644EF8">
        <w:rPr>
          <w:szCs w:val="28"/>
          <w:lang w:val="kk-KZ"/>
        </w:rPr>
        <w:t>) күн ішінде оны жаңа, сапасы мен бағасы ұқсас (не жақсартылған сапалық сипаттамаларымен)  Тауарға өз есебінен ауыстыруды жүзеге асыруға;</w:t>
      </w:r>
    </w:p>
    <w:p w:rsidR="00E600F8" w:rsidRPr="00644EF8" w:rsidRDefault="00B30076" w:rsidP="00E600F8">
      <w:pPr>
        <w:ind w:firstLine="709"/>
        <w:jc w:val="both"/>
        <w:rPr>
          <w:szCs w:val="28"/>
          <w:lang w:val="kk-KZ"/>
        </w:rPr>
      </w:pPr>
      <w:r>
        <w:rPr>
          <w:szCs w:val="28"/>
          <w:lang w:val="kk-KZ"/>
        </w:rPr>
        <w:t>4</w:t>
      </w:r>
      <w:r w:rsidR="00E600F8" w:rsidRPr="00644EF8">
        <w:rPr>
          <w:szCs w:val="28"/>
          <w:lang w:val="kk-KZ"/>
        </w:rPr>
        <w:t>) Актіге қол қойған күннен бастап 12 (он екі) ай ішінде Тауардың сапасына кепілдік беруге;</w:t>
      </w:r>
    </w:p>
    <w:p w:rsidR="00E600F8" w:rsidRPr="00644EF8" w:rsidRDefault="00B30076" w:rsidP="00E600F8">
      <w:pPr>
        <w:autoSpaceDE w:val="0"/>
        <w:autoSpaceDN w:val="0"/>
        <w:adjustRightInd w:val="0"/>
        <w:ind w:firstLine="709"/>
        <w:jc w:val="both"/>
        <w:rPr>
          <w:szCs w:val="28"/>
          <w:lang w:val="kk-KZ"/>
        </w:rPr>
      </w:pPr>
      <w:r>
        <w:rPr>
          <w:szCs w:val="28"/>
          <w:lang w:val="kk-KZ"/>
        </w:rPr>
        <w:t>5</w:t>
      </w:r>
      <w:r w:rsidR="00E600F8" w:rsidRPr="00644EF8">
        <w:rPr>
          <w:szCs w:val="28"/>
          <w:lang w:val="kk-KZ"/>
        </w:rPr>
        <w:t>) Актіге қол қойған күн</w:t>
      </w:r>
      <w:r w:rsidR="00E600F8">
        <w:rPr>
          <w:szCs w:val="28"/>
          <w:lang w:val="kk-KZ"/>
        </w:rPr>
        <w:t>ге дейін</w:t>
      </w:r>
      <w:r w:rsidR="00E600F8" w:rsidRPr="00644EF8">
        <w:rPr>
          <w:szCs w:val="28"/>
          <w:lang w:val="kk-KZ"/>
        </w:rPr>
        <w:t xml:space="preserve"> Тауардың жоғалу, зақымдану немесе кездейсоқ бүліну тәуекелін көтеруге;</w:t>
      </w:r>
    </w:p>
    <w:p w:rsidR="00E600F8" w:rsidRPr="00644EF8" w:rsidRDefault="00B30076" w:rsidP="00E600F8">
      <w:pPr>
        <w:autoSpaceDE w:val="0"/>
        <w:autoSpaceDN w:val="0"/>
        <w:adjustRightInd w:val="0"/>
        <w:ind w:firstLine="709"/>
        <w:jc w:val="both"/>
        <w:rPr>
          <w:szCs w:val="28"/>
          <w:lang w:val="kk-KZ"/>
        </w:rPr>
      </w:pPr>
      <w:r>
        <w:rPr>
          <w:szCs w:val="28"/>
          <w:lang w:val="kk-KZ"/>
        </w:rPr>
        <w:t>6</w:t>
      </w:r>
      <w:r w:rsidR="00E600F8" w:rsidRPr="00644EF8">
        <w:rPr>
          <w:szCs w:val="28"/>
          <w:lang w:val="kk-KZ"/>
        </w:rPr>
        <w:t>) Шарт Жеткізушінің Шарт бойынша өз міндеттемелерін орындамауына және (немесе) тиісінше орындамауына байланысты Тапсырыс берушінің бастамасы бойынша біржақты тәртіппен бұзылған жағдайда, Шарттың 7-бөлімінде айқындалған мөлшерде тұрақсыздық айыбын төлеуге;</w:t>
      </w:r>
    </w:p>
    <w:p w:rsidR="00E600F8" w:rsidRPr="00644EF8" w:rsidRDefault="00B30076" w:rsidP="00E600F8">
      <w:pPr>
        <w:ind w:firstLine="709"/>
        <w:jc w:val="both"/>
        <w:rPr>
          <w:szCs w:val="28"/>
          <w:lang w:val="kk-KZ"/>
        </w:rPr>
      </w:pPr>
      <w:r>
        <w:rPr>
          <w:szCs w:val="28"/>
          <w:lang w:val="kk-KZ"/>
        </w:rPr>
        <w:t>7</w:t>
      </w:r>
      <w:r w:rsidR="00E600F8" w:rsidRPr="00644EF8">
        <w:rPr>
          <w:szCs w:val="28"/>
          <w:lang w:val="kk-KZ"/>
        </w:rPr>
        <w:t xml:space="preserve">) </w:t>
      </w:r>
      <w:r w:rsidR="00E600F8" w:rsidRPr="00644EF8">
        <w:rPr>
          <w:bCs/>
          <w:szCs w:val="28"/>
          <w:lang w:val="kk-KZ"/>
        </w:rPr>
        <w:t>егер Шартты орындау кезеңіндегі кез келген сәтте Жеткізуші Шартты уақтылы орындауға кедергі келтіретін жағдайларға тап болса, Жеткізуші дереу Тапсырыс берушіге кешіктіру фактісі, оның болжанатын ұзақтығы мен себебі (себептері) туралы жазбаша хабарлама жіберуге тиіс</w:t>
      </w:r>
      <w:r w:rsidR="00E600F8" w:rsidRPr="00644EF8">
        <w:rPr>
          <w:szCs w:val="28"/>
          <w:lang w:val="kk-KZ"/>
        </w:rPr>
        <w:t>;</w:t>
      </w:r>
    </w:p>
    <w:p w:rsidR="00E600F8" w:rsidRPr="00644EF8" w:rsidRDefault="00B30076" w:rsidP="00E600F8">
      <w:pPr>
        <w:ind w:firstLine="709"/>
        <w:jc w:val="both"/>
        <w:rPr>
          <w:szCs w:val="28"/>
          <w:lang w:val="kk-KZ"/>
        </w:rPr>
      </w:pPr>
      <w:r>
        <w:rPr>
          <w:szCs w:val="28"/>
          <w:lang w:val="kk-KZ"/>
        </w:rPr>
        <w:t>8</w:t>
      </w:r>
      <w:r w:rsidR="00E600F8" w:rsidRPr="00644EF8">
        <w:rPr>
          <w:szCs w:val="28"/>
          <w:lang w:val="kk-KZ"/>
        </w:rPr>
        <w:t xml:space="preserve">) Шарт бойынша өз міндеттемелерін толығынан және сол сияқты ішінара ешкімге бермеуге; </w:t>
      </w:r>
    </w:p>
    <w:p w:rsidR="00E600F8" w:rsidRPr="00644EF8" w:rsidRDefault="00B30076" w:rsidP="00E600F8">
      <w:pPr>
        <w:ind w:firstLine="709"/>
        <w:jc w:val="both"/>
        <w:rPr>
          <w:szCs w:val="28"/>
          <w:lang w:val="kk-KZ"/>
        </w:rPr>
      </w:pPr>
      <w:r>
        <w:rPr>
          <w:szCs w:val="28"/>
          <w:lang w:val="kk-KZ"/>
        </w:rPr>
        <w:t>9</w:t>
      </w:r>
      <w:r w:rsidR="00E600F8" w:rsidRPr="00644EF8">
        <w:rPr>
          <w:szCs w:val="28"/>
          <w:lang w:val="kk-KZ"/>
        </w:rPr>
        <w:t xml:space="preserve">) Шарт бойынша өз міндеттемелерін орындамаған не тиісінше орындамаған жағдайда Шарттың 7-бөліміне сәйкес жауапкершілік атқаруға  </w:t>
      </w:r>
      <w:r w:rsidR="00E600F8" w:rsidRPr="00644EF8">
        <w:rPr>
          <w:b/>
          <w:szCs w:val="28"/>
          <w:lang w:val="kk-KZ"/>
        </w:rPr>
        <w:t>міндеттенеді</w:t>
      </w:r>
      <w:r w:rsidR="00E600F8" w:rsidRPr="00644EF8">
        <w:rPr>
          <w:szCs w:val="28"/>
          <w:lang w:val="kk-KZ"/>
        </w:rPr>
        <w:t>.</w:t>
      </w:r>
    </w:p>
    <w:p w:rsidR="00E600F8" w:rsidRPr="00644EF8" w:rsidRDefault="00E600F8" w:rsidP="00E600F8">
      <w:pPr>
        <w:ind w:firstLine="709"/>
        <w:jc w:val="both"/>
        <w:rPr>
          <w:szCs w:val="28"/>
          <w:lang w:val="kk-KZ"/>
        </w:rPr>
      </w:pPr>
      <w:r w:rsidRPr="00644EF8">
        <w:rPr>
          <w:b/>
          <w:szCs w:val="28"/>
          <w:lang w:val="kk-KZ"/>
        </w:rPr>
        <w:t xml:space="preserve">3.4. </w:t>
      </w:r>
      <w:r w:rsidRPr="00644EF8">
        <w:rPr>
          <w:b/>
          <w:snapToGrid w:val="0"/>
          <w:szCs w:val="28"/>
          <w:lang w:val="kk-KZ"/>
        </w:rPr>
        <w:t xml:space="preserve">Жеткізуші </w:t>
      </w:r>
      <w:r w:rsidRPr="00644EF8">
        <w:rPr>
          <w:snapToGrid w:val="0"/>
          <w:szCs w:val="28"/>
          <w:lang w:val="kk-KZ"/>
        </w:rPr>
        <w:t xml:space="preserve">Шарттың талаптарына сәйкес жеткізілген және орнатылған Тауар үшін ақы алуға </w:t>
      </w:r>
      <w:r w:rsidRPr="00644EF8">
        <w:rPr>
          <w:b/>
          <w:snapToGrid w:val="0"/>
          <w:szCs w:val="28"/>
          <w:lang w:val="kk-KZ"/>
        </w:rPr>
        <w:t>құқылы</w:t>
      </w:r>
      <w:r w:rsidRPr="00644EF8">
        <w:rPr>
          <w:szCs w:val="28"/>
          <w:lang w:val="kk-KZ"/>
        </w:rPr>
        <w:t>.</w:t>
      </w:r>
    </w:p>
    <w:p w:rsidR="00E600F8" w:rsidRPr="00644EF8" w:rsidRDefault="00E600F8" w:rsidP="00E600F8">
      <w:pPr>
        <w:jc w:val="both"/>
        <w:rPr>
          <w:szCs w:val="28"/>
          <w:lang w:val="kk-KZ"/>
        </w:rPr>
      </w:pPr>
    </w:p>
    <w:p w:rsidR="00E600F8" w:rsidRPr="00644EF8" w:rsidRDefault="00E600F8" w:rsidP="00E600F8">
      <w:pPr>
        <w:jc w:val="center"/>
        <w:rPr>
          <w:b/>
          <w:sz w:val="22"/>
          <w:szCs w:val="22"/>
          <w:lang w:val="kk-KZ"/>
        </w:rPr>
      </w:pPr>
      <w:r w:rsidRPr="00644EF8">
        <w:rPr>
          <w:b/>
          <w:szCs w:val="28"/>
          <w:lang w:val="kk-KZ"/>
        </w:rPr>
        <w:t xml:space="preserve">4. </w:t>
      </w:r>
      <w:r w:rsidRPr="00644EF8">
        <w:rPr>
          <w:b/>
          <w:bCs/>
          <w:szCs w:val="28"/>
          <w:lang w:val="kk-KZ"/>
        </w:rPr>
        <w:t>ТАУАРДЫ ЖЕТКІЗУ МЕРЗІМІ ЖӘНЕ ТАЛАПТАРЫ</w:t>
      </w:r>
      <w:r w:rsidRPr="00644EF8">
        <w:rPr>
          <w:b/>
          <w:szCs w:val="28"/>
          <w:lang w:val="kk-KZ"/>
        </w:rPr>
        <w:t xml:space="preserve">  </w:t>
      </w:r>
    </w:p>
    <w:p w:rsidR="00E600F8" w:rsidRPr="00644EF8" w:rsidRDefault="00E600F8" w:rsidP="00E600F8">
      <w:pPr>
        <w:suppressAutoHyphens/>
        <w:jc w:val="both"/>
        <w:rPr>
          <w:b/>
          <w:sz w:val="22"/>
          <w:szCs w:val="22"/>
          <w:lang w:val="kk-KZ"/>
        </w:rPr>
      </w:pPr>
    </w:p>
    <w:p w:rsidR="00E600F8" w:rsidRPr="00644EF8" w:rsidRDefault="00E600F8" w:rsidP="00E600F8">
      <w:pPr>
        <w:suppressAutoHyphens/>
        <w:ind w:firstLine="709"/>
        <w:jc w:val="both"/>
        <w:rPr>
          <w:b/>
          <w:szCs w:val="28"/>
          <w:lang w:val="kk-KZ"/>
        </w:rPr>
      </w:pPr>
      <w:r w:rsidRPr="00644EF8">
        <w:rPr>
          <w:szCs w:val="28"/>
          <w:lang w:val="kk-KZ"/>
        </w:rPr>
        <w:t xml:space="preserve">4.1. Тауарды толық көлемде жеткізу мерзімі Шарт күшіне енгізілген күннен бастап </w:t>
      </w:r>
      <w:r w:rsidR="007246A7">
        <w:rPr>
          <w:szCs w:val="28"/>
          <w:lang w:val="kk-KZ"/>
        </w:rPr>
        <w:t>30</w:t>
      </w:r>
      <w:r w:rsidRPr="00644EF8">
        <w:rPr>
          <w:szCs w:val="28"/>
          <w:lang w:val="kk-KZ"/>
        </w:rPr>
        <w:t xml:space="preserve"> (</w:t>
      </w:r>
      <w:r w:rsidR="007246A7">
        <w:rPr>
          <w:szCs w:val="28"/>
          <w:lang w:val="kk-KZ"/>
        </w:rPr>
        <w:t>отыз</w:t>
      </w:r>
      <w:r w:rsidRPr="00644EF8">
        <w:rPr>
          <w:szCs w:val="28"/>
          <w:lang w:val="kk-KZ"/>
        </w:rPr>
        <w:t>)</w:t>
      </w:r>
      <w:r w:rsidR="003E23D7">
        <w:rPr>
          <w:szCs w:val="28"/>
          <w:lang w:val="kk-KZ"/>
        </w:rPr>
        <w:t xml:space="preserve"> </w:t>
      </w:r>
      <w:r w:rsidR="007246A7">
        <w:rPr>
          <w:szCs w:val="28"/>
          <w:lang w:val="kk-KZ"/>
        </w:rPr>
        <w:t>күнтізбелік</w:t>
      </w:r>
      <w:r w:rsidR="00194DE1">
        <w:rPr>
          <w:szCs w:val="28"/>
          <w:lang w:val="kk-KZ"/>
        </w:rPr>
        <w:t xml:space="preserve"> </w:t>
      </w:r>
      <w:r w:rsidRPr="00644EF8">
        <w:rPr>
          <w:szCs w:val="28"/>
          <w:lang w:val="kk-KZ"/>
        </w:rPr>
        <w:t>күні</w:t>
      </w:r>
      <w:r w:rsidR="00194DE1">
        <w:rPr>
          <w:szCs w:val="28"/>
          <w:lang w:val="kk-KZ"/>
        </w:rPr>
        <w:t>н</w:t>
      </w:r>
      <w:r w:rsidRPr="00644EF8">
        <w:rPr>
          <w:szCs w:val="28"/>
          <w:lang w:val="kk-KZ"/>
        </w:rPr>
        <w:t xml:space="preserve"> құрайды. </w:t>
      </w:r>
    </w:p>
    <w:p w:rsidR="00E600F8" w:rsidRPr="00644EF8" w:rsidRDefault="00E600F8" w:rsidP="00E600F8">
      <w:pPr>
        <w:ind w:firstLine="709"/>
        <w:jc w:val="both"/>
        <w:rPr>
          <w:szCs w:val="28"/>
          <w:lang w:val="kk-KZ"/>
        </w:rPr>
      </w:pPr>
      <w:r w:rsidRPr="00644EF8">
        <w:rPr>
          <w:szCs w:val="28"/>
          <w:lang w:val="kk-KZ"/>
        </w:rPr>
        <w:t>4.2.</w:t>
      </w:r>
      <w:r w:rsidRPr="00644EF8">
        <w:rPr>
          <w:rStyle w:val="s1"/>
          <w:b w:val="0"/>
          <w:szCs w:val="28"/>
          <w:lang w:val="kk-KZ"/>
        </w:rPr>
        <w:t xml:space="preserve"> </w:t>
      </w:r>
      <w:r w:rsidR="00F039B3">
        <w:rPr>
          <w:szCs w:val="28"/>
          <w:lang w:val="kk-KZ"/>
        </w:rPr>
        <w:t xml:space="preserve">Тауарды жеткізу </w:t>
      </w:r>
      <w:r w:rsidRPr="00644EF8">
        <w:rPr>
          <w:szCs w:val="28"/>
          <w:lang w:val="kk-KZ"/>
        </w:rPr>
        <w:t xml:space="preserve">Жеткізуші өз есебінен </w:t>
      </w:r>
      <w:r w:rsidR="00EA468D" w:rsidRPr="00EA468D">
        <w:rPr>
          <w:szCs w:val="28"/>
          <w:lang w:val="kk-KZ"/>
        </w:rPr>
        <w:t>N01X8D2</w:t>
      </w:r>
      <w:r w:rsidRPr="00644EF8">
        <w:rPr>
          <w:szCs w:val="28"/>
          <w:lang w:val="kk-KZ"/>
        </w:rPr>
        <w:t xml:space="preserve">,  </w:t>
      </w:r>
      <w:r w:rsidR="00B30076">
        <w:rPr>
          <w:szCs w:val="28"/>
          <w:lang w:val="kk-KZ"/>
        </w:rPr>
        <w:t>Қызылорда</w:t>
      </w:r>
      <w:r w:rsidRPr="00644EF8">
        <w:rPr>
          <w:szCs w:val="28"/>
          <w:lang w:val="kk-KZ"/>
        </w:rPr>
        <w:t xml:space="preserve"> қ., </w:t>
      </w:r>
      <w:r w:rsidR="00B30076">
        <w:rPr>
          <w:szCs w:val="28"/>
          <w:lang w:val="kk-KZ"/>
        </w:rPr>
        <w:t xml:space="preserve">Бекзатхан Аскар көш., 30 </w:t>
      </w:r>
      <w:r w:rsidRPr="00644EF8">
        <w:rPr>
          <w:szCs w:val="28"/>
          <w:lang w:val="kk-KZ"/>
        </w:rPr>
        <w:t>мекенжайы бойынша (бұдан әрі – Жеткізу орны) жүзеге асырады.</w:t>
      </w:r>
    </w:p>
    <w:p w:rsidR="00E600F8" w:rsidRPr="00644EF8" w:rsidRDefault="00E600F8" w:rsidP="00E600F8">
      <w:pPr>
        <w:autoSpaceDE w:val="0"/>
        <w:autoSpaceDN w:val="0"/>
        <w:adjustRightInd w:val="0"/>
        <w:ind w:firstLine="709"/>
        <w:jc w:val="both"/>
        <w:rPr>
          <w:szCs w:val="28"/>
          <w:lang w:val="kk-KZ"/>
        </w:rPr>
      </w:pPr>
      <w:r w:rsidRPr="00644EF8">
        <w:rPr>
          <w:szCs w:val="28"/>
          <w:lang w:val="kk-KZ"/>
        </w:rPr>
        <w:t xml:space="preserve">4.3. Жеткізуші Тауарды Жеткізу орнына дейін толық көлемде жеткізу және орнату Шарттың 4.1-тармағында белгіленген мерзімнен кешіктірмей жүзеге асырылады. </w:t>
      </w:r>
    </w:p>
    <w:p w:rsidR="00E600F8" w:rsidRPr="00644EF8" w:rsidRDefault="00E600F8" w:rsidP="00E600F8">
      <w:pPr>
        <w:ind w:firstLine="709"/>
        <w:jc w:val="both"/>
        <w:rPr>
          <w:szCs w:val="28"/>
          <w:lang w:val="kk-KZ"/>
        </w:rPr>
      </w:pPr>
      <w:r w:rsidRPr="00644EF8">
        <w:rPr>
          <w:szCs w:val="28"/>
          <w:lang w:val="kk-KZ"/>
        </w:rPr>
        <w:lastRenderedPageBreak/>
        <w:t>4.</w:t>
      </w:r>
      <w:r>
        <w:rPr>
          <w:szCs w:val="28"/>
          <w:lang w:val="kk-KZ"/>
        </w:rPr>
        <w:t>4</w:t>
      </w:r>
      <w:r w:rsidRPr="00644EF8">
        <w:rPr>
          <w:szCs w:val="28"/>
          <w:lang w:val="kk-KZ"/>
        </w:rPr>
        <w:t>. Тапсырыс беруші Жеткізушімен бірлесіп Тауардың сапасын және оның Шарттың талаптарына сәйкестігін тексеруді жүзеге асырады және Тапсырыс берушінің ескертулері және Жеткізушімен келіспеушіліктері болмаған жағдайда Тараптардың уәкілетті адамдары Актіге қол қояды.</w:t>
      </w:r>
    </w:p>
    <w:p w:rsidR="00E600F8" w:rsidRPr="00644EF8" w:rsidRDefault="00E600F8" w:rsidP="00E600F8">
      <w:pPr>
        <w:ind w:firstLine="709"/>
        <w:jc w:val="both"/>
        <w:rPr>
          <w:szCs w:val="28"/>
          <w:lang w:val="kk-KZ"/>
        </w:rPr>
      </w:pPr>
      <w:r w:rsidRPr="00644EF8">
        <w:rPr>
          <w:szCs w:val="28"/>
          <w:lang w:val="kk-KZ"/>
        </w:rPr>
        <w:t>4.</w:t>
      </w:r>
      <w:r w:rsidR="00972DB4">
        <w:rPr>
          <w:szCs w:val="28"/>
          <w:lang w:val="kk-KZ"/>
        </w:rPr>
        <w:t>5</w:t>
      </w:r>
      <w:r w:rsidRPr="00644EF8">
        <w:rPr>
          <w:szCs w:val="28"/>
          <w:lang w:val="kk-KZ"/>
        </w:rPr>
        <w:t>. Ақаулар анықталған жағдайда Тапсырыс беруші Жеткізушіге</w:t>
      </w:r>
      <w:r>
        <w:rPr>
          <w:szCs w:val="28"/>
          <w:lang w:val="kk-KZ"/>
        </w:rPr>
        <w:t xml:space="preserve"> Тауардың соңғы тобы жеткізілген және орнатылған күннен бастап</w:t>
      </w:r>
      <w:r w:rsidRPr="00644EF8">
        <w:rPr>
          <w:szCs w:val="28"/>
          <w:lang w:val="kk-KZ"/>
        </w:rPr>
        <w:t xml:space="preserve"> </w:t>
      </w:r>
      <w:r>
        <w:rPr>
          <w:szCs w:val="28"/>
          <w:lang w:val="kk-KZ"/>
        </w:rPr>
        <w:t>7</w:t>
      </w:r>
      <w:r w:rsidRPr="00644EF8">
        <w:rPr>
          <w:szCs w:val="28"/>
          <w:lang w:val="kk-KZ"/>
        </w:rPr>
        <w:t xml:space="preserve"> (</w:t>
      </w:r>
      <w:r>
        <w:rPr>
          <w:szCs w:val="28"/>
          <w:lang w:val="kk-KZ"/>
        </w:rPr>
        <w:t>жеті</w:t>
      </w:r>
      <w:r w:rsidRPr="00644EF8">
        <w:rPr>
          <w:szCs w:val="28"/>
          <w:lang w:val="kk-KZ"/>
        </w:rPr>
        <w:t>) жұмыс күні ішінде өзінің жазбаша нысандағы ескертулері және/немесе келіспеушіліктерін жібереді.</w:t>
      </w:r>
    </w:p>
    <w:p w:rsidR="00E600F8" w:rsidRPr="00644EF8" w:rsidRDefault="00E600F8" w:rsidP="00E600F8">
      <w:pPr>
        <w:ind w:firstLine="709"/>
        <w:jc w:val="both"/>
        <w:rPr>
          <w:szCs w:val="28"/>
          <w:lang w:val="kk-KZ"/>
        </w:rPr>
      </w:pPr>
      <w:r w:rsidRPr="00644EF8">
        <w:rPr>
          <w:szCs w:val="28"/>
          <w:lang w:val="kk-KZ"/>
        </w:rPr>
        <w:t>4.</w:t>
      </w:r>
      <w:r w:rsidR="00972DB4">
        <w:rPr>
          <w:szCs w:val="28"/>
          <w:lang w:val="kk-KZ"/>
        </w:rPr>
        <w:t>6</w:t>
      </w:r>
      <w:r w:rsidRPr="00644EF8">
        <w:rPr>
          <w:szCs w:val="28"/>
          <w:lang w:val="kk-KZ"/>
        </w:rPr>
        <w:t>. Жеткізуші Тапсырыс берушіден жазбаша хабарлама ал</w:t>
      </w:r>
      <w:r w:rsidR="00B30076">
        <w:rPr>
          <w:szCs w:val="28"/>
          <w:lang w:val="kk-KZ"/>
        </w:rPr>
        <w:t>ған күннен бастап күнтізбелік 10</w:t>
      </w:r>
      <w:r w:rsidRPr="00644EF8">
        <w:rPr>
          <w:szCs w:val="28"/>
          <w:lang w:val="kk-KZ"/>
        </w:rPr>
        <w:t xml:space="preserve"> (</w:t>
      </w:r>
      <w:r w:rsidR="00B30076">
        <w:rPr>
          <w:szCs w:val="28"/>
          <w:lang w:val="kk-KZ"/>
        </w:rPr>
        <w:t>он</w:t>
      </w:r>
      <w:r w:rsidRPr="00644EF8">
        <w:rPr>
          <w:szCs w:val="28"/>
          <w:lang w:val="kk-KZ"/>
        </w:rPr>
        <w:t xml:space="preserve">) </w:t>
      </w:r>
      <w:r w:rsidR="00B30076">
        <w:rPr>
          <w:szCs w:val="28"/>
          <w:lang w:val="kk-KZ"/>
        </w:rPr>
        <w:t xml:space="preserve">күн </w:t>
      </w:r>
      <w:r w:rsidRPr="00644EF8">
        <w:rPr>
          <w:szCs w:val="28"/>
          <w:lang w:val="kk-KZ"/>
        </w:rPr>
        <w:t>ішінде ақауларды өз есебінен жоюға міндеттенеді.</w:t>
      </w:r>
    </w:p>
    <w:p w:rsidR="00E600F8" w:rsidRPr="00644EF8" w:rsidRDefault="00E600F8" w:rsidP="00E600F8">
      <w:pPr>
        <w:ind w:firstLine="709"/>
        <w:jc w:val="both"/>
        <w:rPr>
          <w:szCs w:val="28"/>
          <w:lang w:val="kk-KZ"/>
        </w:rPr>
      </w:pPr>
      <w:r w:rsidRPr="00644EF8">
        <w:rPr>
          <w:szCs w:val="28"/>
          <w:lang w:val="kk-KZ"/>
        </w:rPr>
        <w:t>4.</w:t>
      </w:r>
      <w:r w:rsidR="00972DB4">
        <w:rPr>
          <w:szCs w:val="28"/>
          <w:lang w:val="kk-KZ"/>
        </w:rPr>
        <w:t>7</w:t>
      </w:r>
      <w:r w:rsidRPr="00644EF8">
        <w:rPr>
          <w:szCs w:val="28"/>
          <w:lang w:val="kk-KZ"/>
        </w:rPr>
        <w:t>. Жеткізуші ақауларды жойғаннан кейін Тараптар Актіге қол қояды.</w:t>
      </w:r>
    </w:p>
    <w:p w:rsidR="00E600F8" w:rsidRPr="00644EF8" w:rsidRDefault="00E600F8" w:rsidP="00E600F8">
      <w:pPr>
        <w:ind w:firstLine="709"/>
        <w:jc w:val="both"/>
        <w:rPr>
          <w:szCs w:val="28"/>
          <w:lang w:val="kk-KZ"/>
        </w:rPr>
      </w:pPr>
      <w:r w:rsidRPr="00644EF8">
        <w:rPr>
          <w:szCs w:val="28"/>
          <w:lang w:val="kk-KZ"/>
        </w:rPr>
        <w:t>4.</w:t>
      </w:r>
      <w:r w:rsidR="00972DB4">
        <w:rPr>
          <w:szCs w:val="28"/>
          <w:lang w:val="kk-KZ"/>
        </w:rPr>
        <w:t>8</w:t>
      </w:r>
      <w:r w:rsidRPr="00644EF8">
        <w:rPr>
          <w:szCs w:val="28"/>
          <w:lang w:val="kk-KZ"/>
        </w:rPr>
        <w:t>. Тауарды толық көлемде жеткізу Актіге қол қойған күн болып саналады.</w:t>
      </w:r>
    </w:p>
    <w:p w:rsidR="00E600F8" w:rsidRPr="00644EF8" w:rsidRDefault="00972DB4" w:rsidP="00E600F8">
      <w:pPr>
        <w:ind w:firstLine="709"/>
        <w:jc w:val="both"/>
        <w:rPr>
          <w:szCs w:val="28"/>
          <w:lang w:val="kk-KZ"/>
        </w:rPr>
      </w:pPr>
      <w:r>
        <w:rPr>
          <w:szCs w:val="28"/>
          <w:lang w:val="kk-KZ"/>
        </w:rPr>
        <w:t>4.9</w:t>
      </w:r>
      <w:r w:rsidR="00E600F8" w:rsidRPr="00644EF8">
        <w:rPr>
          <w:szCs w:val="28"/>
          <w:lang w:val="kk-KZ"/>
        </w:rPr>
        <w:t xml:space="preserve">. Тауарға меншік құқығы Тараптар Актіге қол қойған күннен кейін  Жеткізушіден Тапсырыс берушіге ауысады.   </w:t>
      </w:r>
    </w:p>
    <w:p w:rsidR="00E600F8" w:rsidRPr="00644EF8" w:rsidRDefault="00E600F8" w:rsidP="00E600F8">
      <w:pPr>
        <w:jc w:val="both"/>
        <w:rPr>
          <w:szCs w:val="28"/>
          <w:lang w:val="kk-KZ"/>
        </w:rPr>
      </w:pPr>
    </w:p>
    <w:p w:rsidR="00E600F8" w:rsidRPr="00644EF8" w:rsidRDefault="00E600F8" w:rsidP="00E600F8">
      <w:pPr>
        <w:jc w:val="center"/>
        <w:rPr>
          <w:b/>
          <w:szCs w:val="28"/>
          <w:lang w:val="kk-KZ"/>
        </w:rPr>
      </w:pPr>
      <w:r w:rsidRPr="00644EF8">
        <w:rPr>
          <w:b/>
          <w:szCs w:val="28"/>
          <w:lang w:val="kk-KZ"/>
        </w:rPr>
        <w:t xml:space="preserve">5. ТАУАРДЫҢ САПАСЫ </w:t>
      </w:r>
    </w:p>
    <w:p w:rsidR="00E600F8" w:rsidRPr="00644EF8" w:rsidRDefault="00E600F8" w:rsidP="00E600F8">
      <w:pPr>
        <w:jc w:val="both"/>
        <w:rPr>
          <w:b/>
          <w:szCs w:val="28"/>
          <w:lang w:val="kk-KZ"/>
        </w:rPr>
      </w:pPr>
    </w:p>
    <w:p w:rsidR="00E600F8" w:rsidRPr="00644EF8" w:rsidRDefault="00E600F8" w:rsidP="00E600F8">
      <w:pPr>
        <w:ind w:firstLine="709"/>
        <w:jc w:val="both"/>
        <w:rPr>
          <w:szCs w:val="28"/>
          <w:lang w:val="kk-KZ"/>
        </w:rPr>
      </w:pPr>
      <w:r w:rsidRPr="00644EF8">
        <w:rPr>
          <w:szCs w:val="28"/>
          <w:lang w:val="kk-KZ"/>
        </w:rPr>
        <w:t>5.1. Тауардың сапасы техникалық ерекше нұсқамада (</w:t>
      </w:r>
      <w:r>
        <w:rPr>
          <w:szCs w:val="28"/>
          <w:lang w:val="kk-KZ"/>
        </w:rPr>
        <w:t>Шартқа қосымша</w:t>
      </w:r>
      <w:r w:rsidRPr="00644EF8">
        <w:rPr>
          <w:szCs w:val="28"/>
          <w:lang w:val="kk-KZ"/>
        </w:rPr>
        <w:t xml:space="preserve">) белгіленген талаптарға сәйкес немесе олардан жоғары болуға тиіс. </w:t>
      </w:r>
    </w:p>
    <w:p w:rsidR="00E600F8" w:rsidRPr="00644EF8" w:rsidRDefault="00E600F8" w:rsidP="00E600F8">
      <w:pPr>
        <w:ind w:firstLine="709"/>
        <w:jc w:val="both"/>
        <w:rPr>
          <w:szCs w:val="28"/>
          <w:lang w:val="kk-KZ"/>
        </w:rPr>
      </w:pPr>
      <w:r w:rsidRPr="00644EF8">
        <w:rPr>
          <w:szCs w:val="28"/>
          <w:lang w:val="kk-KZ"/>
        </w:rPr>
        <w:t>5.2. Тауардың орауы оны Жеткізу орнына дейін тұтас жеткізілуін және оны тасымалдау және сақтау кезінде әртүрлі зақымданудан қорғалуын қамтамасыз етуге тиіс.</w:t>
      </w:r>
      <w:r w:rsidRPr="00644EF8">
        <w:rPr>
          <w:szCs w:val="28"/>
          <w:lang w:val="kk-KZ"/>
        </w:rPr>
        <w:tab/>
      </w:r>
    </w:p>
    <w:p w:rsidR="00E600F8" w:rsidRPr="00644EF8" w:rsidRDefault="00E600F8" w:rsidP="00E600F8">
      <w:pPr>
        <w:jc w:val="center"/>
        <w:rPr>
          <w:b/>
          <w:szCs w:val="28"/>
          <w:lang w:val="kk-KZ"/>
        </w:rPr>
      </w:pPr>
      <w:r w:rsidRPr="00644EF8">
        <w:rPr>
          <w:b/>
          <w:szCs w:val="28"/>
          <w:lang w:val="kk-KZ"/>
        </w:rPr>
        <w:t xml:space="preserve">  6. </w:t>
      </w:r>
      <w:r w:rsidRPr="00644EF8">
        <w:rPr>
          <w:b/>
          <w:snapToGrid w:val="0"/>
          <w:szCs w:val="28"/>
          <w:lang w:val="kk-KZ"/>
        </w:rPr>
        <w:t>КЕПІЛДІКТЕР</w:t>
      </w:r>
      <w:r w:rsidRPr="00644EF8">
        <w:rPr>
          <w:b/>
          <w:szCs w:val="28"/>
          <w:lang w:val="kk-KZ"/>
        </w:rPr>
        <w:t xml:space="preserve"> </w:t>
      </w:r>
    </w:p>
    <w:p w:rsidR="00E600F8" w:rsidRPr="00644EF8" w:rsidRDefault="00E600F8" w:rsidP="00E600F8">
      <w:pPr>
        <w:jc w:val="both"/>
        <w:rPr>
          <w:szCs w:val="28"/>
          <w:lang w:val="kk-KZ"/>
        </w:rPr>
      </w:pPr>
    </w:p>
    <w:p w:rsidR="00E600F8" w:rsidRPr="00644EF8" w:rsidRDefault="00E600F8" w:rsidP="00E600F8">
      <w:pPr>
        <w:autoSpaceDE w:val="0"/>
        <w:autoSpaceDN w:val="0"/>
        <w:adjustRightInd w:val="0"/>
        <w:spacing w:line="240" w:lineRule="atLeast"/>
        <w:ind w:firstLine="709"/>
        <w:jc w:val="both"/>
        <w:rPr>
          <w:szCs w:val="28"/>
          <w:lang w:val="kk-KZ"/>
        </w:rPr>
      </w:pPr>
      <w:r w:rsidRPr="00644EF8">
        <w:rPr>
          <w:szCs w:val="28"/>
          <w:lang w:val="kk-KZ"/>
        </w:rPr>
        <w:t>6.1. Тауарға кепілдік мерзімі Тараптар Актіге қол қойған күннен бастап 12 (он екі) айды құрайды.</w:t>
      </w:r>
    </w:p>
    <w:p w:rsidR="00E600F8" w:rsidRPr="00644EF8" w:rsidRDefault="00E600F8" w:rsidP="00E600F8">
      <w:pPr>
        <w:autoSpaceDE w:val="0"/>
        <w:autoSpaceDN w:val="0"/>
        <w:adjustRightInd w:val="0"/>
        <w:spacing w:line="240" w:lineRule="atLeast"/>
        <w:ind w:firstLine="709"/>
        <w:jc w:val="both"/>
        <w:rPr>
          <w:szCs w:val="28"/>
          <w:lang w:val="kk-KZ"/>
        </w:rPr>
      </w:pPr>
      <w:r w:rsidRPr="00644EF8">
        <w:rPr>
          <w:szCs w:val="28"/>
          <w:lang w:val="kk-KZ"/>
        </w:rPr>
        <w:t xml:space="preserve">6.2. Егер кепілдік мерзімі ішінде жеткізілген Тауарда ақаулар анықталса, Тапсырыс беруші Жеткізушіге жазбаша хабарлама жібереді, ал Жеткізуші Тапсырыс берушіден жазбаша хабарламаны алған күннен бастап күнтізбелік </w:t>
      </w:r>
      <w:r w:rsidR="00EE7E5F">
        <w:rPr>
          <w:szCs w:val="28"/>
          <w:lang w:val="kk-KZ"/>
        </w:rPr>
        <w:t>1</w:t>
      </w:r>
      <w:r>
        <w:rPr>
          <w:szCs w:val="28"/>
          <w:lang w:val="kk-KZ"/>
        </w:rPr>
        <w:t>0</w:t>
      </w:r>
      <w:r w:rsidRPr="00644EF8">
        <w:rPr>
          <w:szCs w:val="28"/>
          <w:lang w:val="kk-KZ"/>
        </w:rPr>
        <w:t xml:space="preserve"> (</w:t>
      </w:r>
      <w:r w:rsidR="00EE7E5F">
        <w:rPr>
          <w:szCs w:val="28"/>
          <w:lang w:val="kk-KZ"/>
        </w:rPr>
        <w:t>он</w:t>
      </w:r>
      <w:r w:rsidRPr="00644EF8">
        <w:rPr>
          <w:szCs w:val="28"/>
          <w:lang w:val="kk-KZ"/>
        </w:rPr>
        <w:t>) күн ішінде ақауы бар Тауарды жаңа, сапасы мен бағасы бойынша ұқсас Тауарға өз есебінен ауыстыруды жүзеге асыруға міндеттенеді.</w:t>
      </w:r>
    </w:p>
    <w:p w:rsidR="00E600F8" w:rsidRPr="00644EF8" w:rsidRDefault="00E600F8" w:rsidP="00E600F8">
      <w:pPr>
        <w:ind w:firstLine="709"/>
        <w:contextualSpacing/>
        <w:jc w:val="both"/>
        <w:rPr>
          <w:szCs w:val="28"/>
          <w:lang w:val="kk-KZ"/>
        </w:rPr>
      </w:pPr>
      <w:r w:rsidRPr="00644EF8">
        <w:rPr>
          <w:szCs w:val="28"/>
          <w:lang w:val="kk-KZ"/>
        </w:rPr>
        <w:t>6.3. Ақауы бар Тауарды ауыстырған жағдайда ауыстырылған Тауарға кепілдік мерзімі осындай ауыстыру күнінен бастап есептеледі.</w:t>
      </w:r>
    </w:p>
    <w:p w:rsidR="00E600F8" w:rsidRPr="00363252" w:rsidRDefault="00E600F8" w:rsidP="00E600F8">
      <w:pPr>
        <w:ind w:firstLine="709"/>
        <w:contextualSpacing/>
        <w:jc w:val="both"/>
        <w:rPr>
          <w:szCs w:val="28"/>
          <w:lang w:val="kk-KZ"/>
        </w:rPr>
      </w:pPr>
      <w:r w:rsidRPr="00644EF8">
        <w:rPr>
          <w:szCs w:val="28"/>
          <w:lang w:val="kk-KZ"/>
        </w:rPr>
        <w:t>6.4. Жеткізушінің ақауларды Шартта белгіленген мерзімде жою мүмкіндігі болмаған жағдайда, Тапсырыс берушінің Шартты бұзуға құқығы бар. Бұл ретте Жеткізуші  Шарттың 7-бөліміне сәйкес жауапкершілік атқарады.</w:t>
      </w:r>
    </w:p>
    <w:p w:rsidR="00E600F8" w:rsidRPr="0071283E" w:rsidRDefault="00E600F8" w:rsidP="00E600F8">
      <w:pPr>
        <w:jc w:val="center"/>
        <w:rPr>
          <w:b/>
          <w:szCs w:val="28"/>
          <w:lang w:val="kk-KZ"/>
        </w:rPr>
      </w:pPr>
    </w:p>
    <w:p w:rsidR="00E600F8" w:rsidRPr="00644EF8" w:rsidRDefault="00E600F8" w:rsidP="00E600F8">
      <w:pPr>
        <w:jc w:val="center"/>
        <w:rPr>
          <w:b/>
          <w:szCs w:val="28"/>
          <w:lang w:val="kk-KZ"/>
        </w:rPr>
      </w:pPr>
      <w:r w:rsidRPr="00644EF8">
        <w:rPr>
          <w:b/>
          <w:szCs w:val="28"/>
          <w:lang w:val="kk-KZ"/>
        </w:rPr>
        <w:t xml:space="preserve">7. </w:t>
      </w:r>
      <w:r w:rsidRPr="00644EF8">
        <w:rPr>
          <w:b/>
          <w:caps/>
          <w:szCs w:val="28"/>
          <w:lang w:val="kk-KZ"/>
        </w:rPr>
        <w:t>Тараптардың жауапкершілігі</w:t>
      </w:r>
    </w:p>
    <w:p w:rsidR="00E600F8" w:rsidRPr="00644EF8" w:rsidRDefault="00E600F8" w:rsidP="00E600F8">
      <w:pPr>
        <w:ind w:firstLine="567"/>
        <w:jc w:val="both"/>
        <w:rPr>
          <w:b/>
          <w:sz w:val="10"/>
          <w:szCs w:val="10"/>
          <w:lang w:val="kk-KZ"/>
        </w:rPr>
      </w:pPr>
    </w:p>
    <w:p w:rsidR="00E600F8" w:rsidRPr="00644EF8" w:rsidRDefault="00E600F8" w:rsidP="00E600F8">
      <w:pPr>
        <w:ind w:firstLine="567"/>
        <w:jc w:val="both"/>
        <w:rPr>
          <w:b/>
          <w:sz w:val="10"/>
          <w:szCs w:val="10"/>
          <w:lang w:val="kk-KZ"/>
        </w:rPr>
      </w:pPr>
    </w:p>
    <w:p w:rsidR="00E600F8" w:rsidRPr="00644EF8" w:rsidRDefault="00E600F8" w:rsidP="00E600F8">
      <w:pPr>
        <w:ind w:firstLine="709"/>
        <w:jc w:val="both"/>
        <w:rPr>
          <w:szCs w:val="28"/>
          <w:lang w:val="kk-KZ"/>
        </w:rPr>
      </w:pPr>
      <w:r w:rsidRPr="00644EF8">
        <w:rPr>
          <w:szCs w:val="28"/>
          <w:lang w:val="kk-KZ"/>
        </w:rPr>
        <w:t xml:space="preserve">7.1. Тараптар Шарт бойынша өз міндеттемелерін орындамаған не тиісінше орындамаған жағдайда, Қазақстан Республикасының заңнамасына сәйкес жауапкершілік атқарады. </w:t>
      </w:r>
    </w:p>
    <w:p w:rsidR="00E600F8" w:rsidRPr="00644EF8" w:rsidRDefault="00E600F8" w:rsidP="00E600F8">
      <w:pPr>
        <w:ind w:firstLine="708"/>
        <w:jc w:val="both"/>
        <w:rPr>
          <w:snapToGrid w:val="0"/>
          <w:szCs w:val="28"/>
          <w:lang w:val="kk-KZ"/>
        </w:rPr>
      </w:pPr>
      <w:r w:rsidRPr="00644EF8">
        <w:rPr>
          <w:snapToGrid w:val="0"/>
          <w:szCs w:val="28"/>
          <w:lang w:val="kk-KZ"/>
        </w:rPr>
        <w:lastRenderedPageBreak/>
        <w:t xml:space="preserve">7.2. Төтенше жағдайларды есепке алмағанда, Тапсырыс беруші өзінің басқа құқықтарына залал келтірмей, Шарт шеңберінде Жеткізушіден өндіріп алады, ал Жеткізуші Тапсырыс берушіге: </w:t>
      </w:r>
    </w:p>
    <w:p w:rsidR="00E600F8" w:rsidRPr="00644EF8" w:rsidRDefault="00E600F8" w:rsidP="00E600F8">
      <w:pPr>
        <w:ind w:firstLine="709"/>
        <w:jc w:val="both"/>
        <w:rPr>
          <w:szCs w:val="28"/>
          <w:lang w:val="kk-KZ"/>
        </w:rPr>
      </w:pPr>
      <w:r w:rsidRPr="00644EF8">
        <w:rPr>
          <w:szCs w:val="28"/>
          <w:lang w:val="kk-KZ"/>
        </w:rPr>
        <w:t xml:space="preserve">1) </w:t>
      </w:r>
      <w:r w:rsidRPr="00644EF8">
        <w:rPr>
          <w:snapToGrid w:val="0"/>
          <w:szCs w:val="28"/>
          <w:lang w:val="kk-KZ"/>
        </w:rPr>
        <w:t>Шарттың 4.1-тармағында көзделген мерзім бұзылған жағдайда</w:t>
      </w:r>
      <w:r>
        <w:rPr>
          <w:snapToGrid w:val="0"/>
          <w:szCs w:val="28"/>
          <w:lang w:val="kk-KZ"/>
        </w:rPr>
        <w:t xml:space="preserve"> –</w:t>
      </w:r>
      <w:r w:rsidRPr="00644EF8">
        <w:rPr>
          <w:snapToGrid w:val="0"/>
          <w:szCs w:val="28"/>
          <w:lang w:val="kk-KZ"/>
        </w:rPr>
        <w:t xml:space="preserve"> Тауарды жеткізу күнін қоса алғанда, кешіктірілген әрбір күнтізбелік күн үшін Шарттың жалпы сомасын</w:t>
      </w:r>
      <w:r>
        <w:rPr>
          <w:snapToGrid w:val="0"/>
          <w:szCs w:val="28"/>
          <w:lang w:val="kk-KZ"/>
        </w:rPr>
        <w:t>ан 0,1% (нөл бүтін оннан бір пайыз</w:t>
      </w:r>
      <w:r w:rsidRPr="00644EF8">
        <w:rPr>
          <w:snapToGrid w:val="0"/>
          <w:szCs w:val="28"/>
          <w:lang w:val="kk-KZ"/>
        </w:rPr>
        <w:t>) мөлшерде өсімпұл төлейді</w:t>
      </w:r>
      <w:r w:rsidRPr="00644EF8">
        <w:rPr>
          <w:szCs w:val="28"/>
          <w:lang w:val="kk-KZ"/>
        </w:rPr>
        <w:t>;</w:t>
      </w:r>
    </w:p>
    <w:p w:rsidR="00E600F8" w:rsidRPr="00644EF8" w:rsidRDefault="00E600F8" w:rsidP="00E600F8">
      <w:pPr>
        <w:ind w:firstLine="708"/>
        <w:jc w:val="both"/>
        <w:rPr>
          <w:szCs w:val="28"/>
          <w:lang w:val="kk-KZ"/>
        </w:rPr>
      </w:pPr>
      <w:r w:rsidRPr="00644EF8">
        <w:rPr>
          <w:szCs w:val="28"/>
          <w:lang w:val="kk-KZ"/>
        </w:rPr>
        <w:t xml:space="preserve">2) жаңа, сапасы мен бағасы </w:t>
      </w:r>
      <w:r>
        <w:rPr>
          <w:szCs w:val="28"/>
          <w:lang w:val="kk-KZ"/>
        </w:rPr>
        <w:t xml:space="preserve">жағынан </w:t>
      </w:r>
      <w:r w:rsidRPr="00644EF8">
        <w:rPr>
          <w:szCs w:val="28"/>
          <w:lang w:val="kk-KZ"/>
        </w:rPr>
        <w:t xml:space="preserve">ұқсас (не жақсартылған сапалық сипаттамаларымен) Тауарға, оның ішінде кепілдік кезеңінде ауыстыру мерзімі бұзылған жағдайда, Тауарды ауыстыру күнін қоса алғанда, әрбір кешіктірілген күнтізбелік күн үшін ақауы бар Тауардың құнынан </w:t>
      </w:r>
      <w:r w:rsidRPr="00644EF8">
        <w:rPr>
          <w:snapToGrid w:val="0"/>
          <w:szCs w:val="28"/>
          <w:lang w:val="kk-KZ"/>
        </w:rPr>
        <w:t>0,1% (нөл бүтін оннан бір пайыз) мөлшерде өсімпұл төлейді</w:t>
      </w:r>
      <w:r w:rsidRPr="00644EF8">
        <w:rPr>
          <w:szCs w:val="28"/>
          <w:lang w:val="kk-KZ"/>
        </w:rPr>
        <w:t xml:space="preserve">. </w:t>
      </w:r>
    </w:p>
    <w:p w:rsidR="00E600F8" w:rsidRPr="00644EF8" w:rsidRDefault="00E600F8" w:rsidP="00E600F8">
      <w:pPr>
        <w:pStyle w:val="a3"/>
        <w:suppressAutoHyphens/>
        <w:ind w:firstLine="709"/>
        <w:rPr>
          <w:szCs w:val="28"/>
          <w:lang w:val="kk-KZ"/>
        </w:rPr>
      </w:pPr>
      <w:r w:rsidRPr="00644EF8">
        <w:rPr>
          <w:szCs w:val="28"/>
          <w:lang w:val="kk-KZ"/>
        </w:rPr>
        <w:t xml:space="preserve">7.3. Ақауы бар Тауарды жаңа, сапасы мен бағасы </w:t>
      </w:r>
      <w:r>
        <w:rPr>
          <w:szCs w:val="28"/>
          <w:lang w:val="kk-KZ"/>
        </w:rPr>
        <w:t xml:space="preserve">жағынан </w:t>
      </w:r>
      <w:r w:rsidRPr="00644EF8">
        <w:rPr>
          <w:szCs w:val="28"/>
          <w:lang w:val="kk-KZ"/>
        </w:rPr>
        <w:t>ұқсас Тауарға, оның ішінде кепілдік кезеңі</w:t>
      </w:r>
      <w:r>
        <w:rPr>
          <w:szCs w:val="28"/>
          <w:lang w:val="kk-KZ"/>
        </w:rPr>
        <w:t xml:space="preserve"> мерзімінде </w:t>
      </w:r>
      <w:r w:rsidRPr="00644EF8">
        <w:rPr>
          <w:szCs w:val="28"/>
          <w:lang w:val="kk-KZ"/>
        </w:rPr>
        <w:t>ауыстырудан бас тартқан жағдайда,  Жеткізуші ақауы бар Тауардың құнын қайтаруға, сондай-ақ Тапсырыс бер</w:t>
      </w:r>
      <w:r>
        <w:rPr>
          <w:szCs w:val="28"/>
          <w:lang w:val="kk-KZ"/>
        </w:rPr>
        <w:t xml:space="preserve">ушіге ақауы бар Тауар құнынан </w:t>
      </w:r>
      <w:r w:rsidRPr="00644EF8">
        <w:rPr>
          <w:szCs w:val="28"/>
          <w:lang w:val="kk-KZ"/>
        </w:rPr>
        <w:t xml:space="preserve">20% (жиырма пайыз) мөлшерде айыппұл төлеуге міндеттенеді. </w:t>
      </w:r>
    </w:p>
    <w:p w:rsidR="00E600F8" w:rsidRPr="00644EF8" w:rsidRDefault="00E600F8" w:rsidP="00E600F8">
      <w:pPr>
        <w:pStyle w:val="a3"/>
        <w:suppressAutoHyphens/>
        <w:ind w:firstLine="709"/>
        <w:rPr>
          <w:szCs w:val="28"/>
          <w:lang w:val="kk-KZ"/>
        </w:rPr>
      </w:pPr>
      <w:r w:rsidRPr="00644EF8">
        <w:rPr>
          <w:szCs w:val="28"/>
          <w:lang w:val="kk-KZ"/>
        </w:rPr>
        <w:t xml:space="preserve">7.4. Шарт бойынша ақы төлеу мерзімі бұзылған жағдайда, Тапсырыс беруші Жеткізушіге ақы төлеу күнін қоса алғанда, </w:t>
      </w:r>
      <w:r w:rsidRPr="00644EF8">
        <w:rPr>
          <w:snapToGrid w:val="0"/>
          <w:szCs w:val="28"/>
          <w:lang w:val="kk-KZ"/>
        </w:rPr>
        <w:t>кешіктірілген әрбір операциялық күн үшін төленуге тиісті сома</w:t>
      </w:r>
      <w:r>
        <w:rPr>
          <w:snapToGrid w:val="0"/>
          <w:szCs w:val="28"/>
          <w:lang w:val="kk-KZ"/>
        </w:rPr>
        <w:t xml:space="preserve">дан </w:t>
      </w:r>
      <w:r w:rsidRPr="00644EF8">
        <w:rPr>
          <w:snapToGrid w:val="0"/>
          <w:szCs w:val="28"/>
          <w:lang w:val="kk-KZ"/>
        </w:rPr>
        <w:t>0,1% (нөл бүтін оннан бір пайыз)</w:t>
      </w:r>
      <w:r w:rsidRPr="00644EF8">
        <w:rPr>
          <w:szCs w:val="28"/>
          <w:lang w:val="kk-KZ"/>
        </w:rPr>
        <w:t xml:space="preserve"> мөлшерде</w:t>
      </w:r>
      <w:r w:rsidRPr="00644EF8">
        <w:rPr>
          <w:snapToGrid w:val="0"/>
          <w:szCs w:val="28"/>
          <w:lang w:val="kk-KZ"/>
        </w:rPr>
        <w:t>, бірақ Шарттың жалпы сомасын</w:t>
      </w:r>
      <w:r>
        <w:rPr>
          <w:snapToGrid w:val="0"/>
          <w:szCs w:val="28"/>
          <w:lang w:val="kk-KZ"/>
        </w:rPr>
        <w:t>ан</w:t>
      </w:r>
      <w:r w:rsidRPr="00644EF8">
        <w:rPr>
          <w:snapToGrid w:val="0"/>
          <w:szCs w:val="28"/>
          <w:lang w:val="kk-KZ"/>
        </w:rPr>
        <w:t xml:space="preserve"> </w:t>
      </w:r>
      <w:r w:rsidRPr="00644EF8">
        <w:rPr>
          <w:szCs w:val="28"/>
          <w:lang w:val="kk-KZ"/>
        </w:rPr>
        <w:t xml:space="preserve">5% (бес пайыз) аспайтын мөлшерде өсімпұл төлейді. </w:t>
      </w:r>
    </w:p>
    <w:p w:rsidR="00E600F8" w:rsidRPr="00644EF8" w:rsidRDefault="00E600F8" w:rsidP="00E600F8">
      <w:pPr>
        <w:widowControl w:val="0"/>
        <w:ind w:firstLine="709"/>
        <w:jc w:val="both"/>
        <w:rPr>
          <w:szCs w:val="28"/>
          <w:lang w:val="kk-KZ"/>
        </w:rPr>
      </w:pPr>
      <w:r w:rsidRPr="00644EF8">
        <w:rPr>
          <w:szCs w:val="28"/>
          <w:lang w:val="kk-KZ"/>
        </w:rPr>
        <w:t>7.</w:t>
      </w:r>
      <w:r w:rsidR="008F4390">
        <w:rPr>
          <w:szCs w:val="28"/>
          <w:lang w:val="kk-KZ"/>
        </w:rPr>
        <w:t>5</w:t>
      </w:r>
      <w:r w:rsidRPr="00644EF8">
        <w:rPr>
          <w:szCs w:val="28"/>
          <w:lang w:val="kk-KZ"/>
        </w:rPr>
        <w:t xml:space="preserve">. Шарт Жеткізушінің өз міндеттемелерін тиісінше орындамауы салдарынан біржақты тәртіппен бұзылған жағдайда, Жеткізуші Тапсырыс берушіге </w:t>
      </w:r>
      <w:r w:rsidRPr="00644EF8">
        <w:rPr>
          <w:snapToGrid w:val="0"/>
          <w:szCs w:val="28"/>
          <w:lang w:val="kk-KZ"/>
        </w:rPr>
        <w:t>Шарттың жалпы сомасынан 10</w:t>
      </w:r>
      <w:r w:rsidRPr="00644EF8">
        <w:rPr>
          <w:szCs w:val="28"/>
          <w:lang w:val="kk-KZ"/>
        </w:rPr>
        <w:t>% (он пайыз) мөлшерде айыппұл төлейді.</w:t>
      </w:r>
    </w:p>
    <w:p w:rsidR="00E600F8" w:rsidRPr="00644EF8" w:rsidRDefault="008F4390" w:rsidP="00E600F8">
      <w:pPr>
        <w:ind w:firstLine="709"/>
        <w:jc w:val="both"/>
        <w:rPr>
          <w:rFonts w:eastAsia="Batang"/>
          <w:szCs w:val="28"/>
          <w:lang w:val="kk-KZ"/>
        </w:rPr>
      </w:pPr>
      <w:r>
        <w:rPr>
          <w:rFonts w:eastAsia="Batang"/>
          <w:szCs w:val="28"/>
          <w:lang w:val="kk-KZ"/>
        </w:rPr>
        <w:t>7.6</w:t>
      </w:r>
      <w:r w:rsidR="00E600F8" w:rsidRPr="00644EF8">
        <w:rPr>
          <w:rFonts w:eastAsia="Batang"/>
          <w:szCs w:val="28"/>
          <w:lang w:val="kk-KZ"/>
        </w:rPr>
        <w:t xml:space="preserve">. </w:t>
      </w:r>
      <w:r w:rsidR="00E600F8" w:rsidRPr="00644EF8">
        <w:rPr>
          <w:szCs w:val="28"/>
          <w:lang w:val="kk-KZ"/>
        </w:rPr>
        <w:t>Тараптардың бірі Шарттың 8-тармағын бұзған жағдайда, конфиденциалды ақпаратты жария еткен Тарап басқа Тарапқа Шарттың жалпы сомасын</w:t>
      </w:r>
      <w:r w:rsidR="00E600F8">
        <w:rPr>
          <w:szCs w:val="28"/>
          <w:lang w:val="kk-KZ"/>
        </w:rPr>
        <w:t>ан 10% (он пайыз</w:t>
      </w:r>
      <w:r w:rsidR="00E600F8" w:rsidRPr="00644EF8">
        <w:rPr>
          <w:szCs w:val="28"/>
          <w:lang w:val="kk-KZ"/>
        </w:rPr>
        <w:t>) мөлшерде айыппұл төлейді. Бұл ретте, Тапсырыс беруші Жеткізушіден  конфиденциалды ақпаратты жария ету салдарынан келтірілген зиянды өтеуді талап етуге құқылы</w:t>
      </w:r>
      <w:r w:rsidR="00E600F8" w:rsidRPr="00644EF8">
        <w:rPr>
          <w:rFonts w:eastAsia="Batang"/>
          <w:szCs w:val="28"/>
          <w:lang w:val="kk-KZ"/>
        </w:rPr>
        <w:t>.</w:t>
      </w:r>
    </w:p>
    <w:p w:rsidR="00E600F8" w:rsidRPr="00644EF8" w:rsidRDefault="008F4390" w:rsidP="00E600F8">
      <w:pPr>
        <w:pStyle w:val="Iauiue"/>
        <w:ind w:firstLine="709"/>
        <w:jc w:val="both"/>
        <w:rPr>
          <w:szCs w:val="28"/>
          <w:lang w:val="kk-KZ"/>
        </w:rPr>
      </w:pPr>
      <w:r>
        <w:rPr>
          <w:lang w:val="kk-KZ"/>
        </w:rPr>
        <w:t>7.7</w:t>
      </w:r>
      <w:r w:rsidR="00E600F8" w:rsidRPr="00644EF8">
        <w:rPr>
          <w:lang w:val="kk-KZ"/>
        </w:rPr>
        <w:t xml:space="preserve">. </w:t>
      </w:r>
      <w:r w:rsidR="00E600F8" w:rsidRPr="00644EF8">
        <w:rPr>
          <w:szCs w:val="28"/>
          <w:lang w:val="kk-KZ"/>
        </w:rPr>
        <w:t>Жеткізуші Шарт бойынша өз міндеттемелерін бұзған жағдайда Тапсырыс беруші ақы төлеуді жүзеге асыру кезінде Жеткізушінің келісімінсіз, өз</w:t>
      </w:r>
      <w:r w:rsidR="00E600F8">
        <w:rPr>
          <w:szCs w:val="28"/>
          <w:lang w:val="kk-KZ"/>
        </w:rPr>
        <w:t xml:space="preserve"> бетінше </w:t>
      </w:r>
      <w:r w:rsidR="00E600F8" w:rsidRPr="00644EF8">
        <w:rPr>
          <w:szCs w:val="28"/>
          <w:lang w:val="kk-KZ"/>
        </w:rPr>
        <w:t>тұрақсыздық айыбы</w:t>
      </w:r>
      <w:r w:rsidR="00E600F8">
        <w:rPr>
          <w:szCs w:val="28"/>
          <w:lang w:val="kk-KZ"/>
        </w:rPr>
        <w:t xml:space="preserve"> </w:t>
      </w:r>
      <w:r w:rsidR="00E600F8" w:rsidRPr="00644EF8">
        <w:rPr>
          <w:szCs w:val="28"/>
          <w:lang w:val="kk-KZ"/>
        </w:rPr>
        <w:t>(айыппұл, өсімпұл) сомасын ұстап қалуға құқылы</w:t>
      </w:r>
      <w:r w:rsidR="00E600F8" w:rsidRPr="00644EF8">
        <w:rPr>
          <w:lang w:val="kk-KZ"/>
        </w:rPr>
        <w:t>.</w:t>
      </w:r>
    </w:p>
    <w:p w:rsidR="00E600F8" w:rsidRPr="00644EF8" w:rsidRDefault="008F4390" w:rsidP="00E600F8">
      <w:pPr>
        <w:ind w:firstLine="709"/>
        <w:jc w:val="both"/>
        <w:rPr>
          <w:szCs w:val="28"/>
          <w:lang w:val="kk-KZ"/>
        </w:rPr>
      </w:pPr>
      <w:r>
        <w:rPr>
          <w:szCs w:val="28"/>
          <w:lang w:val="kk-KZ"/>
        </w:rPr>
        <w:t>7.8</w:t>
      </w:r>
      <w:r w:rsidR="00E600F8" w:rsidRPr="00644EF8">
        <w:rPr>
          <w:szCs w:val="28"/>
          <w:lang w:val="kk-KZ"/>
        </w:rPr>
        <w:t xml:space="preserve">. </w:t>
      </w:r>
      <w:r w:rsidR="00E600F8" w:rsidRPr="00644EF8">
        <w:rPr>
          <w:snapToGrid w:val="0"/>
          <w:szCs w:val="28"/>
          <w:lang w:val="kk-KZ"/>
        </w:rPr>
        <w:t>Тұрақсыздық айыбы (айыппұл, өсімпұл) сомасын төлеу Тараптарды Шарт бойынша өз міндеттемелерін орындаудан босатпайды</w:t>
      </w:r>
      <w:r w:rsidR="00E600F8" w:rsidRPr="00644EF8">
        <w:rPr>
          <w:szCs w:val="28"/>
          <w:lang w:val="kk-KZ"/>
        </w:rPr>
        <w:t>.</w:t>
      </w:r>
    </w:p>
    <w:p w:rsidR="00E600F8" w:rsidRPr="00644EF8" w:rsidRDefault="00E600F8" w:rsidP="00E600F8">
      <w:pPr>
        <w:rPr>
          <w:b/>
          <w:szCs w:val="28"/>
          <w:lang w:val="kk-KZ"/>
        </w:rPr>
      </w:pPr>
    </w:p>
    <w:p w:rsidR="00E600F8" w:rsidRPr="00644EF8" w:rsidRDefault="00E600F8" w:rsidP="00E600F8">
      <w:pPr>
        <w:jc w:val="center"/>
        <w:rPr>
          <w:b/>
          <w:szCs w:val="28"/>
          <w:lang w:val="kk-KZ"/>
        </w:rPr>
      </w:pPr>
      <w:r w:rsidRPr="00644EF8">
        <w:rPr>
          <w:b/>
          <w:szCs w:val="28"/>
          <w:lang w:val="kk-KZ"/>
        </w:rPr>
        <w:t xml:space="preserve">8. КОНФИДЕНЦИАЛДЫЛЫҚ </w:t>
      </w:r>
    </w:p>
    <w:p w:rsidR="00E600F8" w:rsidRPr="00644EF8" w:rsidRDefault="00E600F8" w:rsidP="00E600F8">
      <w:pPr>
        <w:rPr>
          <w:szCs w:val="28"/>
          <w:lang w:val="kk-KZ"/>
        </w:rPr>
      </w:pPr>
    </w:p>
    <w:p w:rsidR="00E600F8" w:rsidRPr="00DE5C65" w:rsidRDefault="00E600F8" w:rsidP="00E600F8">
      <w:pPr>
        <w:pStyle w:val="1"/>
        <w:ind w:firstLine="720"/>
        <w:jc w:val="both"/>
        <w:rPr>
          <w:color w:val="000000"/>
          <w:sz w:val="28"/>
          <w:szCs w:val="28"/>
          <w:lang w:val="kk-KZ"/>
        </w:rPr>
      </w:pPr>
      <w:r>
        <w:rPr>
          <w:sz w:val="28"/>
          <w:szCs w:val="28"/>
          <w:lang w:val="kk-KZ"/>
        </w:rPr>
        <w:t>8</w:t>
      </w:r>
      <w:r w:rsidRPr="00DE5C65">
        <w:rPr>
          <w:sz w:val="28"/>
          <w:szCs w:val="28"/>
          <w:lang w:val="kk-KZ"/>
        </w:rPr>
        <w:t xml:space="preserve">.1. Тараптар тұтастай алғанда Шарт талаптарының және ұсынатын Тарап конфиденциалды деп таныған барлық ақпаратты (оның ішінде, техникалық құжаттама, жоспарлар, сызбалар, модельдер, үлгілер немесе Тапсырыс беруші не оның атынан басқа адамдар ұсынатын өзге ақпарат)  аталған ақпаратты </w:t>
      </w:r>
      <w:r w:rsidRPr="00DE5C65">
        <w:rPr>
          <w:sz w:val="28"/>
          <w:szCs w:val="28"/>
          <w:lang w:val="kk-KZ"/>
        </w:rPr>
        <w:lastRenderedPageBreak/>
        <w:t>берген Тараптың жазбаша рұқсатынсыз, басқа Тараптың ешқандай үшінші тарапқа</w:t>
      </w:r>
      <w:r w:rsidRPr="00DE5C65">
        <w:rPr>
          <w:color w:val="000000"/>
          <w:sz w:val="28"/>
          <w:szCs w:val="28"/>
          <w:lang w:val="kk-KZ"/>
        </w:rPr>
        <w:t xml:space="preserve">: </w:t>
      </w:r>
    </w:p>
    <w:p w:rsidR="00E600F8" w:rsidRPr="00DE5C65" w:rsidRDefault="00E600F8" w:rsidP="00E600F8">
      <w:pPr>
        <w:pStyle w:val="20"/>
        <w:spacing w:after="0" w:line="240" w:lineRule="auto"/>
        <w:ind w:firstLine="720"/>
        <w:jc w:val="both"/>
        <w:rPr>
          <w:szCs w:val="28"/>
          <w:lang w:val="kk-KZ"/>
        </w:rPr>
      </w:pPr>
      <w:r w:rsidRPr="00DE5C65">
        <w:rPr>
          <w:szCs w:val="28"/>
          <w:lang w:val="kk-KZ"/>
        </w:rPr>
        <w:t>1) Жеткізуші Шартты орындау үшін тартқан қызметкерлерге беру жағдайын қоспағанда. Көрсетілген ақпарат осы қызметкерге конфиденциалды түрде және шарттық міндеттемелерді орындау үшін қажетті көлемде ғана берілуге тиіс;</w:t>
      </w:r>
    </w:p>
    <w:p w:rsidR="00E600F8" w:rsidRPr="00DE5C65" w:rsidRDefault="00E600F8" w:rsidP="00E600F8">
      <w:pPr>
        <w:pStyle w:val="20"/>
        <w:spacing w:after="0" w:line="240" w:lineRule="auto"/>
        <w:ind w:firstLine="720"/>
        <w:jc w:val="both"/>
        <w:rPr>
          <w:szCs w:val="28"/>
          <w:lang w:val="kk-KZ"/>
        </w:rPr>
      </w:pPr>
      <w:r w:rsidRPr="00DE5C65">
        <w:rPr>
          <w:szCs w:val="28"/>
          <w:lang w:val="kk-KZ"/>
        </w:rPr>
        <w:t>2) егер мұндай жария ету заңнамада ұйғарылса не оған уәкілетті мемлекеттік органдардың ресми сұрау салулары негізінде жүзеге асырылса жария етілмейтінін мойындайды.</w:t>
      </w:r>
    </w:p>
    <w:p w:rsidR="00E600F8" w:rsidRPr="00DE5C65" w:rsidRDefault="00E600F8" w:rsidP="00E600F8">
      <w:pPr>
        <w:pStyle w:val="1"/>
        <w:ind w:firstLine="720"/>
        <w:jc w:val="both"/>
        <w:rPr>
          <w:sz w:val="28"/>
          <w:szCs w:val="28"/>
          <w:lang w:val="kk-KZ"/>
        </w:rPr>
      </w:pPr>
      <w:r>
        <w:rPr>
          <w:sz w:val="28"/>
          <w:szCs w:val="28"/>
          <w:lang w:val="kk-KZ"/>
        </w:rPr>
        <w:t>8</w:t>
      </w:r>
      <w:r w:rsidRPr="00DE5C65">
        <w:rPr>
          <w:sz w:val="28"/>
          <w:szCs w:val="28"/>
          <w:lang w:val="kk-KZ"/>
        </w:rPr>
        <w:t xml:space="preserve">.2. Жеткізуші жоғарыда аталған құжаттарды немесе қандай да бір ақпаратты Тапсырыс берушінің алдын ала жазбаша келісімінсіз, Шартты іске асыру мақсаттарынан басқа кездерде қолданбайды. </w:t>
      </w:r>
    </w:p>
    <w:p w:rsidR="00E600F8" w:rsidRPr="00644EF8" w:rsidRDefault="00E600F8" w:rsidP="00E600F8">
      <w:pPr>
        <w:ind w:firstLine="708"/>
        <w:jc w:val="both"/>
        <w:rPr>
          <w:szCs w:val="28"/>
          <w:lang w:val="kk-KZ"/>
        </w:rPr>
      </w:pPr>
      <w:r>
        <w:rPr>
          <w:szCs w:val="28"/>
          <w:lang w:val="kk-KZ"/>
        </w:rPr>
        <w:t>8</w:t>
      </w:r>
      <w:r w:rsidR="00B32176">
        <w:rPr>
          <w:szCs w:val="28"/>
          <w:lang w:val="kk-KZ"/>
        </w:rPr>
        <w:t>.3. Тараптар конфи</w:t>
      </w:r>
      <w:r w:rsidRPr="00DE5C65">
        <w:rPr>
          <w:szCs w:val="28"/>
          <w:lang w:val="kk-KZ"/>
        </w:rPr>
        <w:t xml:space="preserve">денциалды ақпаратты </w:t>
      </w:r>
      <w:r>
        <w:rPr>
          <w:szCs w:val="28"/>
          <w:lang w:val="kk-KZ"/>
        </w:rPr>
        <w:t>жария еткен жағдайда, Шарттың  7</w:t>
      </w:r>
      <w:r w:rsidRPr="00DE5C65">
        <w:rPr>
          <w:szCs w:val="28"/>
          <w:lang w:val="kk-KZ"/>
        </w:rPr>
        <w:t>-бөліміне сәйкес жауап береді.</w:t>
      </w:r>
    </w:p>
    <w:p w:rsidR="00E600F8" w:rsidRDefault="00E600F8" w:rsidP="00E600F8">
      <w:pPr>
        <w:jc w:val="center"/>
        <w:rPr>
          <w:b/>
          <w:caps/>
          <w:szCs w:val="28"/>
          <w:lang w:val="kk-KZ"/>
        </w:rPr>
      </w:pPr>
    </w:p>
    <w:p w:rsidR="00E600F8" w:rsidRPr="00644EF8" w:rsidRDefault="00E600F8" w:rsidP="00E600F8">
      <w:pPr>
        <w:jc w:val="center"/>
        <w:rPr>
          <w:b/>
          <w:caps/>
          <w:szCs w:val="28"/>
          <w:lang w:val="kk-KZ"/>
        </w:rPr>
      </w:pPr>
      <w:r w:rsidRPr="00644EF8">
        <w:rPr>
          <w:b/>
          <w:caps/>
          <w:szCs w:val="28"/>
          <w:lang w:val="kk-KZ"/>
        </w:rPr>
        <w:t xml:space="preserve">9. </w:t>
      </w:r>
      <w:r>
        <w:rPr>
          <w:b/>
          <w:szCs w:val="28"/>
          <w:lang w:val="kk-KZ"/>
        </w:rPr>
        <w:t xml:space="preserve">ЕҢСЕРІЛМЕЙТІН </w:t>
      </w:r>
      <w:r w:rsidRPr="00644EF8">
        <w:rPr>
          <w:b/>
          <w:szCs w:val="28"/>
          <w:lang w:val="kk-KZ"/>
        </w:rPr>
        <w:t xml:space="preserve">КҮШ (ТӨТЕНШЕ ЖАҒДАЙ) </w:t>
      </w:r>
    </w:p>
    <w:p w:rsidR="00E600F8" w:rsidRPr="00644EF8" w:rsidRDefault="00E600F8" w:rsidP="00E600F8">
      <w:pPr>
        <w:jc w:val="both"/>
        <w:rPr>
          <w:caps/>
          <w:szCs w:val="22"/>
          <w:lang w:val="kk-KZ"/>
        </w:rPr>
      </w:pPr>
    </w:p>
    <w:p w:rsidR="00E600F8" w:rsidRPr="00644EF8" w:rsidRDefault="00E600F8" w:rsidP="00E600F8">
      <w:pPr>
        <w:pStyle w:val="aa"/>
        <w:spacing w:after="0" w:line="240" w:lineRule="auto"/>
        <w:ind w:firstLine="709"/>
        <w:jc w:val="both"/>
        <w:rPr>
          <w:sz w:val="28"/>
          <w:szCs w:val="28"/>
          <w:lang w:val="kk-KZ"/>
        </w:rPr>
      </w:pPr>
      <w:r w:rsidRPr="00644EF8">
        <w:rPr>
          <w:sz w:val="28"/>
          <w:szCs w:val="28"/>
          <w:lang w:val="kk-KZ"/>
        </w:rPr>
        <w:t xml:space="preserve">9.1. Тараптар Шарт бойынша өз міндеттемелерін орындамағаны не тиісінше орындамағаны үшін, егер ол Тараптар алдын ала болжай алмаған және Шарт бойынша өз міндеттемелерін орындауға тікелей әсер еткен </w:t>
      </w:r>
      <w:r>
        <w:rPr>
          <w:sz w:val="28"/>
          <w:szCs w:val="28"/>
          <w:lang w:val="kk-KZ"/>
        </w:rPr>
        <w:t xml:space="preserve">еңсерілмейтін </w:t>
      </w:r>
      <w:r w:rsidRPr="00644EF8">
        <w:rPr>
          <w:sz w:val="28"/>
          <w:szCs w:val="28"/>
          <w:lang w:val="kk-KZ"/>
        </w:rPr>
        <w:t>күштің: су тасқыны, жер сілкінісі және өзге де табиғи апаттар</w:t>
      </w:r>
      <w:r>
        <w:rPr>
          <w:sz w:val="28"/>
          <w:szCs w:val="28"/>
          <w:lang w:val="kk-KZ"/>
        </w:rPr>
        <w:t>дың</w:t>
      </w:r>
      <w:r w:rsidRPr="00644EF8">
        <w:rPr>
          <w:sz w:val="28"/>
          <w:szCs w:val="28"/>
          <w:lang w:val="kk-KZ"/>
        </w:rPr>
        <w:t>, экологиялық апаттар</w:t>
      </w:r>
      <w:r>
        <w:rPr>
          <w:sz w:val="28"/>
          <w:szCs w:val="28"/>
          <w:lang w:val="kk-KZ"/>
        </w:rPr>
        <w:t>дың</w:t>
      </w:r>
      <w:r w:rsidRPr="00644EF8">
        <w:rPr>
          <w:sz w:val="28"/>
          <w:szCs w:val="28"/>
          <w:lang w:val="kk-KZ"/>
        </w:rPr>
        <w:t>, әскери іс-қимылдар</w:t>
      </w:r>
      <w:r>
        <w:rPr>
          <w:sz w:val="28"/>
          <w:szCs w:val="28"/>
          <w:lang w:val="kk-KZ"/>
        </w:rPr>
        <w:t>дың</w:t>
      </w:r>
      <w:r w:rsidRPr="00644EF8">
        <w:rPr>
          <w:sz w:val="28"/>
          <w:szCs w:val="28"/>
          <w:lang w:val="kk-KZ"/>
        </w:rPr>
        <w:t>, азамат соғысы</w:t>
      </w:r>
      <w:r>
        <w:rPr>
          <w:sz w:val="28"/>
          <w:szCs w:val="28"/>
          <w:lang w:val="kk-KZ"/>
        </w:rPr>
        <w:t>ның</w:t>
      </w:r>
      <w:r w:rsidRPr="00644EF8">
        <w:rPr>
          <w:sz w:val="28"/>
          <w:szCs w:val="28"/>
          <w:lang w:val="kk-KZ"/>
        </w:rPr>
        <w:t>, халық толқулары, жаппай тәртіпсіздіктер немесе ереуілдер</w:t>
      </w:r>
      <w:r>
        <w:rPr>
          <w:sz w:val="28"/>
          <w:szCs w:val="28"/>
          <w:lang w:val="kk-KZ"/>
        </w:rPr>
        <w:t>дің басталуы</w:t>
      </w:r>
      <w:r w:rsidRPr="00644EF8">
        <w:rPr>
          <w:sz w:val="28"/>
          <w:szCs w:val="28"/>
          <w:lang w:val="kk-KZ"/>
        </w:rPr>
        <w:t>, Қазақстан Республикасының  нормативтік құқықтық және құқықтық актілерінің қабылдануы салдарынан болса, онда жауапкершіліктен босатылады. Дүлей күштің әсеріне ұшыраған Тараптың міндеттемелерін орындау мерзімі осындай жағдайлар орын алған кезеңге жылжытылады.</w:t>
      </w:r>
    </w:p>
    <w:p w:rsidR="00E600F8" w:rsidRPr="00644EF8" w:rsidRDefault="00E600F8" w:rsidP="00E600F8">
      <w:pPr>
        <w:ind w:firstLine="709"/>
        <w:jc w:val="both"/>
        <w:rPr>
          <w:szCs w:val="28"/>
          <w:lang w:val="kk-KZ"/>
        </w:rPr>
      </w:pPr>
      <w:r w:rsidRPr="00644EF8">
        <w:rPr>
          <w:szCs w:val="28"/>
          <w:lang w:val="kk-KZ"/>
        </w:rPr>
        <w:t>9.2. Шарт бойынша өз міндеттемелерін орындауға мүмкіндігі жоқ Тарап, басқа Тарап</w:t>
      </w:r>
      <w:r>
        <w:rPr>
          <w:szCs w:val="28"/>
          <w:lang w:val="kk-KZ"/>
        </w:rPr>
        <w:t>қа</w:t>
      </w:r>
      <w:r w:rsidRPr="00644EF8">
        <w:rPr>
          <w:szCs w:val="28"/>
          <w:lang w:val="kk-KZ"/>
        </w:rPr>
        <w:t xml:space="preserve"> Шарттың 9.1-тармағында көрсетілген міндеттемелердің басталғаны және </w:t>
      </w:r>
      <w:r>
        <w:rPr>
          <w:szCs w:val="28"/>
          <w:lang w:val="kk-KZ"/>
        </w:rPr>
        <w:t xml:space="preserve">аяқталғаны туралы, </w:t>
      </w:r>
      <w:r w:rsidRPr="00644EF8">
        <w:rPr>
          <w:szCs w:val="28"/>
          <w:lang w:val="kk-KZ"/>
        </w:rPr>
        <w:t>олардың себебін көрсет</w:t>
      </w:r>
      <w:r>
        <w:rPr>
          <w:szCs w:val="28"/>
          <w:lang w:val="kk-KZ"/>
        </w:rPr>
        <w:t xml:space="preserve">е отырып </w:t>
      </w:r>
      <w:r w:rsidRPr="00644EF8">
        <w:rPr>
          <w:szCs w:val="28"/>
          <w:lang w:val="kk-KZ"/>
        </w:rPr>
        <w:t>дереу жазбаша хабардар етеді, сондай-ақ тиісті уәкілетті органның растау құжатын ұсынады. Жалпыға белгілі фактілер дәлелдеуді қажет етпейді.  Бұл ретте, Тараптардың Шарт бойынша міндеттемелерін одан әрі орындаудан бас тартуға құқығы болады, одан кейін Тараптардың ешқайсысының басқа Тараптан қандай да болмасын шығынды өтеуді талап етуге құқығы болмайды.</w:t>
      </w:r>
    </w:p>
    <w:p w:rsidR="00E600F8" w:rsidRPr="0071283E" w:rsidRDefault="00E600F8" w:rsidP="00E600F8">
      <w:pPr>
        <w:ind w:firstLine="709"/>
        <w:jc w:val="both"/>
        <w:rPr>
          <w:szCs w:val="28"/>
          <w:lang w:val="kk-KZ"/>
        </w:rPr>
      </w:pPr>
      <w:r w:rsidRPr="00644EF8">
        <w:rPr>
          <w:szCs w:val="28"/>
          <w:lang w:val="kk-KZ"/>
        </w:rPr>
        <w:t xml:space="preserve">9.3. Егер Тапсырыс берушіден </w:t>
      </w:r>
      <w:r>
        <w:rPr>
          <w:szCs w:val="28"/>
          <w:lang w:val="kk-KZ"/>
        </w:rPr>
        <w:t xml:space="preserve">басқаша </w:t>
      </w:r>
      <w:r w:rsidRPr="00644EF8">
        <w:rPr>
          <w:szCs w:val="28"/>
          <w:lang w:val="kk-KZ"/>
        </w:rPr>
        <w:t xml:space="preserve">жазбаша нұсқаулар келіп түспесе, Жеткізуші </w:t>
      </w:r>
      <w:r>
        <w:rPr>
          <w:szCs w:val="28"/>
          <w:lang w:val="kk-KZ"/>
        </w:rPr>
        <w:t xml:space="preserve">Шарт бойынша өз міндеттемелерін орындылығына қарай </w:t>
      </w:r>
      <w:r w:rsidRPr="00644EF8">
        <w:rPr>
          <w:szCs w:val="28"/>
          <w:lang w:val="kk-KZ"/>
        </w:rPr>
        <w:t xml:space="preserve">орындауды жалғастырады және Шартты орындаудың көрсетілген жағдайларға </w:t>
      </w:r>
      <w:r>
        <w:rPr>
          <w:szCs w:val="28"/>
          <w:lang w:val="kk-KZ"/>
        </w:rPr>
        <w:t xml:space="preserve">қатысы жоқ </w:t>
      </w:r>
      <w:r w:rsidRPr="00644EF8">
        <w:rPr>
          <w:szCs w:val="28"/>
          <w:lang w:val="kk-KZ"/>
        </w:rPr>
        <w:t>балама тәсілдерін іздестіреді.</w:t>
      </w:r>
    </w:p>
    <w:p w:rsidR="00E600F8" w:rsidRPr="0071283E" w:rsidRDefault="00E600F8" w:rsidP="00E600F8">
      <w:pPr>
        <w:jc w:val="both"/>
        <w:rPr>
          <w:szCs w:val="28"/>
          <w:lang w:val="kk-KZ"/>
        </w:rPr>
      </w:pPr>
    </w:p>
    <w:p w:rsidR="00E600F8" w:rsidRPr="00AD2BB7" w:rsidRDefault="00E600F8" w:rsidP="00E600F8">
      <w:pPr>
        <w:jc w:val="center"/>
        <w:rPr>
          <w:sz w:val="29"/>
          <w:szCs w:val="29"/>
          <w:lang w:val="kk-KZ"/>
        </w:rPr>
      </w:pPr>
      <w:r w:rsidRPr="00AD2BB7">
        <w:rPr>
          <w:b/>
          <w:sz w:val="29"/>
          <w:szCs w:val="29"/>
          <w:lang w:val="kk-KZ"/>
        </w:rPr>
        <w:t>1</w:t>
      </w:r>
      <w:r w:rsidR="0079786B" w:rsidRPr="00AD2BB7">
        <w:rPr>
          <w:b/>
          <w:sz w:val="29"/>
          <w:szCs w:val="29"/>
          <w:lang w:val="kk-KZ"/>
        </w:rPr>
        <w:t>0</w:t>
      </w:r>
      <w:r w:rsidRPr="00AD2BB7">
        <w:rPr>
          <w:b/>
          <w:sz w:val="29"/>
          <w:szCs w:val="29"/>
          <w:lang w:val="kk-KZ"/>
        </w:rPr>
        <w:t xml:space="preserve">. ДАУЛАРДЫ ШЕШУ ТАЛАПТАРЫ </w:t>
      </w:r>
    </w:p>
    <w:p w:rsidR="00E600F8" w:rsidRPr="00AD2BB7" w:rsidRDefault="00E600F8" w:rsidP="00E600F8">
      <w:pPr>
        <w:rPr>
          <w:b/>
          <w:sz w:val="29"/>
          <w:szCs w:val="29"/>
          <w:lang w:val="kk-KZ"/>
        </w:rPr>
      </w:pPr>
    </w:p>
    <w:p w:rsidR="00E600F8" w:rsidRPr="00AD2BB7" w:rsidRDefault="00E600F8" w:rsidP="00E600F8">
      <w:pPr>
        <w:pStyle w:val="Normal1"/>
        <w:ind w:firstLine="709"/>
        <w:jc w:val="both"/>
        <w:rPr>
          <w:sz w:val="29"/>
          <w:szCs w:val="29"/>
          <w:lang w:val="kk-KZ"/>
        </w:rPr>
      </w:pPr>
      <w:r w:rsidRPr="00AD2BB7">
        <w:rPr>
          <w:sz w:val="29"/>
          <w:szCs w:val="29"/>
          <w:lang w:val="kk-KZ"/>
        </w:rPr>
        <w:lastRenderedPageBreak/>
        <w:t>1</w:t>
      </w:r>
      <w:r w:rsidR="0079786B" w:rsidRPr="00AD2BB7">
        <w:rPr>
          <w:sz w:val="29"/>
          <w:szCs w:val="29"/>
          <w:lang w:val="kk-KZ"/>
        </w:rPr>
        <w:t>0</w:t>
      </w:r>
      <w:r w:rsidRPr="00AD2BB7">
        <w:rPr>
          <w:sz w:val="29"/>
          <w:szCs w:val="29"/>
          <w:lang w:val="kk-KZ"/>
        </w:rPr>
        <w:t>.1. Шарт бойынша өз міндеттемелерін орындау барысында келіспеушіліктер туындаған жағдайда, Тараптар оларды соттан тыс тәртіппен реттеу үшін барлық қажетті шараларды қабылдауға міндетті.</w:t>
      </w:r>
    </w:p>
    <w:p w:rsidR="00E600F8" w:rsidRPr="00AD2BB7" w:rsidRDefault="00E600F8" w:rsidP="00E600F8">
      <w:pPr>
        <w:pStyle w:val="Normal1"/>
        <w:ind w:firstLine="709"/>
        <w:jc w:val="both"/>
        <w:rPr>
          <w:sz w:val="29"/>
          <w:szCs w:val="29"/>
          <w:lang w:val="kk-KZ"/>
        </w:rPr>
      </w:pPr>
      <w:r w:rsidRPr="00AD2BB7">
        <w:rPr>
          <w:sz w:val="29"/>
          <w:szCs w:val="29"/>
          <w:lang w:val="kk-KZ"/>
        </w:rPr>
        <w:t>1</w:t>
      </w:r>
      <w:r w:rsidR="0079786B" w:rsidRPr="00AD2BB7">
        <w:rPr>
          <w:sz w:val="29"/>
          <w:szCs w:val="29"/>
          <w:lang w:val="kk-KZ"/>
        </w:rPr>
        <w:t>0</w:t>
      </w:r>
      <w:r w:rsidRPr="00AD2BB7">
        <w:rPr>
          <w:sz w:val="29"/>
          <w:szCs w:val="29"/>
          <w:lang w:val="kk-KZ"/>
        </w:rPr>
        <w:t>.2. Егер Тараптар келісімге келмесе, даулар Қазақстан Республикасының заңнамасына сәйкес сот тәртібімен қаралады.</w:t>
      </w:r>
    </w:p>
    <w:p w:rsidR="00E600F8" w:rsidRPr="00AD2BB7" w:rsidRDefault="00E600F8" w:rsidP="00E600F8">
      <w:pPr>
        <w:pStyle w:val="Normal1"/>
        <w:ind w:firstLine="709"/>
        <w:jc w:val="both"/>
        <w:rPr>
          <w:sz w:val="29"/>
          <w:szCs w:val="29"/>
          <w:lang w:val="kk-KZ"/>
        </w:rPr>
      </w:pPr>
      <w:r w:rsidRPr="00AD2BB7">
        <w:rPr>
          <w:sz w:val="29"/>
          <w:szCs w:val="29"/>
          <w:lang w:val="kk-KZ"/>
        </w:rPr>
        <w:t>1</w:t>
      </w:r>
      <w:r w:rsidR="0079786B" w:rsidRPr="00AD2BB7">
        <w:rPr>
          <w:sz w:val="29"/>
          <w:szCs w:val="29"/>
          <w:lang w:val="kk-KZ"/>
        </w:rPr>
        <w:t>0</w:t>
      </w:r>
      <w:r w:rsidRPr="00AD2BB7">
        <w:rPr>
          <w:sz w:val="29"/>
          <w:szCs w:val="29"/>
          <w:lang w:val="kk-KZ"/>
        </w:rPr>
        <w:t xml:space="preserve">.3. Шарт Қазақстан Республикасының заңнамасымен реттеледі және даулар туындаған жағдайда олар Тапсырыс берушінің орналасқан жеріндегі Қазақстан Республикасының соттарында </w:t>
      </w:r>
      <w:r w:rsidRPr="00AD2BB7">
        <w:rPr>
          <w:i/>
          <w:sz w:val="29"/>
          <w:szCs w:val="29"/>
          <w:lang w:val="kk-KZ"/>
        </w:rPr>
        <w:t xml:space="preserve"> </w:t>
      </w:r>
      <w:r w:rsidRPr="00AD2BB7">
        <w:rPr>
          <w:sz w:val="29"/>
          <w:szCs w:val="29"/>
          <w:lang w:val="kk-KZ"/>
        </w:rPr>
        <w:t xml:space="preserve">қаралатын болады. </w:t>
      </w:r>
    </w:p>
    <w:p w:rsidR="00E600F8" w:rsidRPr="00AD2BB7" w:rsidRDefault="00E600F8" w:rsidP="00E600F8">
      <w:pPr>
        <w:pStyle w:val="Normal1"/>
        <w:jc w:val="both"/>
        <w:rPr>
          <w:sz w:val="29"/>
          <w:szCs w:val="29"/>
          <w:lang w:val="kk-KZ"/>
        </w:rPr>
      </w:pPr>
    </w:p>
    <w:p w:rsidR="00E600F8" w:rsidRPr="00AD2BB7" w:rsidRDefault="00E600F8" w:rsidP="00E600F8">
      <w:pPr>
        <w:tabs>
          <w:tab w:val="left" w:pos="0"/>
        </w:tabs>
        <w:ind w:firstLine="567"/>
        <w:jc w:val="center"/>
        <w:rPr>
          <w:b/>
          <w:sz w:val="29"/>
          <w:szCs w:val="29"/>
          <w:lang w:val="kk-KZ"/>
        </w:rPr>
      </w:pPr>
      <w:r w:rsidRPr="00AD2BB7">
        <w:rPr>
          <w:b/>
          <w:sz w:val="29"/>
          <w:szCs w:val="29"/>
          <w:lang w:val="kk-KZ"/>
        </w:rPr>
        <w:t>1</w:t>
      </w:r>
      <w:r w:rsidR="0079786B" w:rsidRPr="00AD2BB7">
        <w:rPr>
          <w:b/>
          <w:sz w:val="29"/>
          <w:szCs w:val="29"/>
          <w:lang w:val="kk-KZ"/>
        </w:rPr>
        <w:t>1</w:t>
      </w:r>
      <w:r w:rsidRPr="00AD2BB7">
        <w:rPr>
          <w:b/>
          <w:sz w:val="29"/>
          <w:szCs w:val="29"/>
          <w:lang w:val="kk-KZ"/>
        </w:rPr>
        <w:t xml:space="preserve">. ШАРТҚА ӨЗГЕРІСТЕР ЕНГІЗУ ЖӘНЕ ОНЫ БҰЗУ ТАЛАПТАРЫ </w:t>
      </w:r>
    </w:p>
    <w:p w:rsidR="00E600F8" w:rsidRPr="00AD2BB7" w:rsidRDefault="00E600F8" w:rsidP="00E600F8">
      <w:pPr>
        <w:tabs>
          <w:tab w:val="left" w:pos="0"/>
        </w:tabs>
        <w:rPr>
          <w:sz w:val="29"/>
          <w:szCs w:val="29"/>
          <w:lang w:val="kk-KZ"/>
        </w:rPr>
      </w:pPr>
    </w:p>
    <w:p w:rsidR="00E600F8" w:rsidRPr="00AD2BB7" w:rsidRDefault="00E600F8" w:rsidP="00E600F8">
      <w:pPr>
        <w:pStyle w:val="af0"/>
        <w:widowControl w:val="0"/>
        <w:spacing w:after="0"/>
        <w:ind w:firstLine="720"/>
        <w:jc w:val="both"/>
        <w:rPr>
          <w:sz w:val="29"/>
          <w:szCs w:val="29"/>
          <w:lang w:val="kk-KZ"/>
        </w:rPr>
      </w:pPr>
      <w:r w:rsidRPr="00AD2BB7">
        <w:rPr>
          <w:sz w:val="29"/>
          <w:szCs w:val="29"/>
          <w:lang w:val="kk-KZ"/>
        </w:rPr>
        <w:t>1</w:t>
      </w:r>
      <w:r w:rsidR="0079786B" w:rsidRPr="00AD2BB7">
        <w:rPr>
          <w:sz w:val="29"/>
          <w:szCs w:val="29"/>
          <w:lang w:val="kk-KZ"/>
        </w:rPr>
        <w:t>1</w:t>
      </w:r>
      <w:r w:rsidRPr="00AD2BB7">
        <w:rPr>
          <w:sz w:val="29"/>
          <w:szCs w:val="29"/>
          <w:lang w:val="kk-KZ"/>
        </w:rPr>
        <w:t>.1. Орналасқан жері және/немесе деректемелері өзгерген жағдайда</w:t>
      </w:r>
      <w:r w:rsidRPr="00644EF8">
        <w:rPr>
          <w:szCs w:val="28"/>
          <w:lang w:val="kk-KZ"/>
        </w:rPr>
        <w:t xml:space="preserve"> </w:t>
      </w:r>
      <w:r w:rsidRPr="00AD2BB7">
        <w:rPr>
          <w:sz w:val="29"/>
          <w:szCs w:val="29"/>
          <w:lang w:val="kk-KZ"/>
        </w:rPr>
        <w:t>Тарап басқа Тарапқа жазбаша нысанда тиісті шешім қабылдаған күннен  бастап 3 (үш) жұмыс күні ішінде хабарлайды.</w:t>
      </w:r>
    </w:p>
    <w:p w:rsidR="00E600F8" w:rsidRPr="00AD2BB7" w:rsidRDefault="00E600F8" w:rsidP="00E600F8">
      <w:pPr>
        <w:ind w:firstLine="708"/>
        <w:jc w:val="both"/>
        <w:rPr>
          <w:sz w:val="29"/>
          <w:szCs w:val="29"/>
          <w:lang w:val="kk-KZ"/>
        </w:rPr>
      </w:pPr>
      <w:r w:rsidRPr="00AD2BB7">
        <w:rPr>
          <w:sz w:val="29"/>
          <w:szCs w:val="29"/>
          <w:lang w:val="kk-KZ"/>
        </w:rPr>
        <w:t>1</w:t>
      </w:r>
      <w:r w:rsidR="0079786B" w:rsidRPr="00AD2BB7">
        <w:rPr>
          <w:sz w:val="29"/>
          <w:szCs w:val="29"/>
          <w:lang w:val="kk-KZ"/>
        </w:rPr>
        <w:t>1.2. Шарттың 11</w:t>
      </w:r>
      <w:r w:rsidRPr="00AD2BB7">
        <w:rPr>
          <w:sz w:val="29"/>
          <w:szCs w:val="29"/>
          <w:lang w:val="kk-KZ"/>
        </w:rPr>
        <w:t xml:space="preserve">.1-тармағында көрсетілген өзгертуді қоспағанда,  Шартқа барлық өзгерістер мен толықтырулар қосымша келісіммен ресімделеді және Тараптар қол қояды. </w:t>
      </w:r>
    </w:p>
    <w:p w:rsidR="00E600F8" w:rsidRPr="00AD2BB7" w:rsidRDefault="00E600F8" w:rsidP="00E600F8">
      <w:pPr>
        <w:pStyle w:val="af0"/>
        <w:tabs>
          <w:tab w:val="left" w:pos="896"/>
        </w:tabs>
        <w:ind w:firstLine="709"/>
        <w:contextualSpacing/>
        <w:jc w:val="both"/>
        <w:rPr>
          <w:sz w:val="29"/>
          <w:szCs w:val="29"/>
          <w:lang w:val="kk-KZ"/>
        </w:rPr>
      </w:pPr>
      <w:r w:rsidRPr="00AD2BB7">
        <w:rPr>
          <w:sz w:val="29"/>
          <w:szCs w:val="29"/>
          <w:lang w:val="kk-KZ"/>
        </w:rPr>
        <w:t>1</w:t>
      </w:r>
      <w:r w:rsidR="0079786B" w:rsidRPr="00AD2BB7">
        <w:rPr>
          <w:sz w:val="29"/>
          <w:szCs w:val="29"/>
          <w:lang w:val="kk-KZ"/>
        </w:rPr>
        <w:t>1</w:t>
      </w:r>
      <w:r w:rsidRPr="00AD2BB7">
        <w:rPr>
          <w:sz w:val="29"/>
          <w:szCs w:val="29"/>
          <w:lang w:val="kk-KZ"/>
        </w:rPr>
        <w:t>.3. Тапсырыс беруші мынадай:</w:t>
      </w:r>
    </w:p>
    <w:p w:rsidR="00E600F8" w:rsidRPr="00AD2BB7" w:rsidRDefault="00F2350A" w:rsidP="00E600F8">
      <w:pPr>
        <w:pStyle w:val="af0"/>
        <w:tabs>
          <w:tab w:val="left" w:pos="896"/>
        </w:tabs>
        <w:ind w:firstLine="709"/>
        <w:contextualSpacing/>
        <w:jc w:val="both"/>
        <w:rPr>
          <w:sz w:val="29"/>
          <w:szCs w:val="29"/>
          <w:lang w:val="kk-KZ"/>
        </w:rPr>
      </w:pPr>
      <w:r w:rsidRPr="00AD2BB7">
        <w:rPr>
          <w:sz w:val="29"/>
          <w:szCs w:val="29"/>
          <w:lang w:val="kk-KZ"/>
        </w:rPr>
        <w:t>1) Тапсырыс беруші Қағиданың 14</w:t>
      </w:r>
      <w:r w:rsidR="00E600F8" w:rsidRPr="00AD2BB7">
        <w:rPr>
          <w:sz w:val="29"/>
          <w:szCs w:val="29"/>
          <w:lang w:val="kk-KZ"/>
        </w:rPr>
        <w:t>-тармағына сәйкес сатып алудан бас тартқан;</w:t>
      </w:r>
    </w:p>
    <w:p w:rsidR="00E600F8" w:rsidRPr="00AD2BB7" w:rsidRDefault="00E600F8" w:rsidP="00E600F8">
      <w:pPr>
        <w:pStyle w:val="af0"/>
        <w:tabs>
          <w:tab w:val="left" w:pos="896"/>
        </w:tabs>
        <w:ind w:firstLine="709"/>
        <w:contextualSpacing/>
        <w:jc w:val="both"/>
        <w:rPr>
          <w:sz w:val="29"/>
          <w:szCs w:val="29"/>
          <w:lang w:val="kk-KZ"/>
        </w:rPr>
      </w:pPr>
      <w:r w:rsidRPr="00AD2BB7">
        <w:rPr>
          <w:sz w:val="29"/>
          <w:szCs w:val="29"/>
          <w:lang w:val="kk-KZ"/>
        </w:rPr>
        <w:t>2) Жеткізуші ұсынған мәліметтерден дәйексіз ақпарат анықталған;</w:t>
      </w:r>
    </w:p>
    <w:p w:rsidR="00E600F8" w:rsidRPr="00AD2BB7" w:rsidRDefault="00245829" w:rsidP="00E600F8">
      <w:pPr>
        <w:pStyle w:val="af0"/>
        <w:tabs>
          <w:tab w:val="left" w:pos="896"/>
        </w:tabs>
        <w:ind w:firstLine="709"/>
        <w:contextualSpacing/>
        <w:jc w:val="both"/>
        <w:rPr>
          <w:sz w:val="29"/>
          <w:szCs w:val="29"/>
          <w:lang w:val="kk-KZ"/>
        </w:rPr>
      </w:pPr>
      <w:r>
        <w:rPr>
          <w:sz w:val="29"/>
          <w:szCs w:val="29"/>
          <w:lang w:val="kk-KZ"/>
        </w:rPr>
        <w:t>3</w:t>
      </w:r>
      <w:r w:rsidR="00E600F8" w:rsidRPr="00AD2BB7">
        <w:rPr>
          <w:sz w:val="29"/>
          <w:szCs w:val="29"/>
          <w:lang w:val="kk-KZ"/>
        </w:rPr>
        <w:t>) егер Жеткізуші банкрот немесе төлем жасауға қабілетсіз болған, сондай-ақ тиісті сот процесіне тартылған жағдайда. Бұл жағдайда бұзу дереу жүзеге асырылады және Тапсырыс беруші Жеткізушіге қатысты ешқандай қаржылық жауапкершілік атқармайды;</w:t>
      </w:r>
    </w:p>
    <w:p w:rsidR="00E600F8" w:rsidRPr="00AD2BB7" w:rsidRDefault="00245829" w:rsidP="00E600F8">
      <w:pPr>
        <w:pStyle w:val="af0"/>
        <w:tabs>
          <w:tab w:val="left" w:pos="896"/>
        </w:tabs>
        <w:ind w:firstLine="709"/>
        <w:contextualSpacing/>
        <w:jc w:val="both"/>
        <w:rPr>
          <w:sz w:val="29"/>
          <w:szCs w:val="29"/>
          <w:lang w:val="kk-KZ"/>
        </w:rPr>
      </w:pPr>
      <w:r>
        <w:rPr>
          <w:sz w:val="29"/>
          <w:szCs w:val="29"/>
          <w:lang w:val="kk-KZ"/>
        </w:rPr>
        <w:t>4</w:t>
      </w:r>
      <w:r w:rsidR="00E600F8" w:rsidRPr="00AD2BB7">
        <w:rPr>
          <w:sz w:val="29"/>
          <w:szCs w:val="29"/>
          <w:lang w:val="kk-KZ"/>
        </w:rPr>
        <w:t>) Жеткізуші Шарт бойынша өз міндеттемелерін орындамаған және (немесе) тиісінше орындамаған жағдайда. Бұл ретте Жеткізуші орындалмаған және (немесе) тиісінше орындамаған міндеттемелер мөлшеріндегі соманы қайтарады және Шарттың 7-бөлімінде айқындалған мөлшерде тұрақсыздық айыбын төлейді;</w:t>
      </w:r>
    </w:p>
    <w:p w:rsidR="00E600F8" w:rsidRPr="00AD2BB7" w:rsidRDefault="00245829" w:rsidP="00E600F8">
      <w:pPr>
        <w:pStyle w:val="af0"/>
        <w:tabs>
          <w:tab w:val="left" w:pos="896"/>
        </w:tabs>
        <w:ind w:firstLine="709"/>
        <w:contextualSpacing/>
        <w:jc w:val="both"/>
        <w:rPr>
          <w:sz w:val="29"/>
          <w:szCs w:val="29"/>
          <w:lang w:val="kk-KZ"/>
        </w:rPr>
      </w:pPr>
      <w:r>
        <w:rPr>
          <w:sz w:val="29"/>
          <w:szCs w:val="29"/>
          <w:lang w:val="kk-KZ"/>
        </w:rPr>
        <w:t>5</w:t>
      </w:r>
      <w:r w:rsidR="00E600F8" w:rsidRPr="00AD2BB7">
        <w:rPr>
          <w:sz w:val="29"/>
          <w:szCs w:val="29"/>
          <w:lang w:val="kk-KZ"/>
        </w:rPr>
        <w:t>) Шартты одан әрі орындау орынсыз болған жағдайда Шартты кез келген кезеңде біржақты тәртіппен бұзуға құқылы.</w:t>
      </w:r>
    </w:p>
    <w:p w:rsidR="00E600F8" w:rsidRPr="00AD2BB7" w:rsidRDefault="00E600F8" w:rsidP="00E600F8">
      <w:pPr>
        <w:pStyle w:val="af0"/>
        <w:tabs>
          <w:tab w:val="left" w:pos="896"/>
        </w:tabs>
        <w:spacing w:after="0"/>
        <w:ind w:firstLine="709"/>
        <w:contextualSpacing/>
        <w:jc w:val="both"/>
        <w:rPr>
          <w:sz w:val="29"/>
          <w:szCs w:val="29"/>
          <w:lang w:val="kk-KZ"/>
        </w:rPr>
      </w:pPr>
      <w:r w:rsidRPr="00AD2BB7">
        <w:rPr>
          <w:sz w:val="29"/>
          <w:szCs w:val="29"/>
          <w:lang w:val="kk-KZ"/>
        </w:rPr>
        <w:t>1</w:t>
      </w:r>
      <w:r w:rsidR="0079786B" w:rsidRPr="00AD2BB7">
        <w:rPr>
          <w:sz w:val="29"/>
          <w:szCs w:val="29"/>
          <w:lang w:val="kk-KZ"/>
        </w:rPr>
        <w:t>1</w:t>
      </w:r>
      <w:r w:rsidRPr="00AD2BB7">
        <w:rPr>
          <w:sz w:val="29"/>
          <w:szCs w:val="29"/>
          <w:lang w:val="kk-KZ"/>
        </w:rPr>
        <w:t>.4. Шарт біржақты тәртіппен бұзылған жағдайда, оны бұзуға бастамашы Тарап басқа Тарапқа Шартты бұзу болжанатын күнге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p>
    <w:p w:rsidR="00F2350A" w:rsidRPr="00AD2BB7" w:rsidRDefault="00F2350A" w:rsidP="00E600F8">
      <w:pPr>
        <w:pStyle w:val="af0"/>
        <w:tabs>
          <w:tab w:val="left" w:pos="896"/>
        </w:tabs>
        <w:spacing w:after="0"/>
        <w:ind w:firstLine="709"/>
        <w:contextualSpacing/>
        <w:jc w:val="both"/>
        <w:rPr>
          <w:sz w:val="29"/>
          <w:szCs w:val="29"/>
          <w:lang w:val="kk-KZ"/>
        </w:rPr>
      </w:pPr>
    </w:p>
    <w:p w:rsidR="00E600F8" w:rsidRPr="00AD2BB7" w:rsidRDefault="00E600F8" w:rsidP="00E600F8">
      <w:pPr>
        <w:jc w:val="center"/>
        <w:rPr>
          <w:b/>
          <w:sz w:val="29"/>
          <w:szCs w:val="29"/>
          <w:lang w:val="kk-KZ"/>
        </w:rPr>
      </w:pPr>
      <w:r w:rsidRPr="00AD2BB7">
        <w:rPr>
          <w:b/>
          <w:sz w:val="29"/>
          <w:szCs w:val="29"/>
          <w:lang w:val="kk-KZ"/>
        </w:rPr>
        <w:t>1</w:t>
      </w:r>
      <w:r w:rsidR="0079786B" w:rsidRPr="00AD2BB7">
        <w:rPr>
          <w:b/>
          <w:sz w:val="29"/>
          <w:szCs w:val="29"/>
          <w:lang w:val="kk-KZ"/>
        </w:rPr>
        <w:t>2</w:t>
      </w:r>
      <w:r w:rsidRPr="00AD2BB7">
        <w:rPr>
          <w:b/>
          <w:sz w:val="29"/>
          <w:szCs w:val="29"/>
          <w:lang w:val="kk-KZ"/>
        </w:rPr>
        <w:t xml:space="preserve">. ШАРТТЫҢ КҮШІНЕ ЕНУ ТАЛАПТАРЫ </w:t>
      </w:r>
    </w:p>
    <w:p w:rsidR="00E600F8" w:rsidRPr="00AD2BB7" w:rsidRDefault="00E600F8" w:rsidP="00E600F8">
      <w:pPr>
        <w:jc w:val="both"/>
        <w:rPr>
          <w:sz w:val="29"/>
          <w:szCs w:val="29"/>
          <w:lang w:val="kk-KZ"/>
        </w:rPr>
      </w:pPr>
    </w:p>
    <w:p w:rsidR="00E600F8" w:rsidRPr="00AD2BB7" w:rsidRDefault="00E600F8" w:rsidP="00E600F8">
      <w:pPr>
        <w:ind w:firstLine="708"/>
        <w:jc w:val="both"/>
        <w:rPr>
          <w:snapToGrid w:val="0"/>
          <w:sz w:val="29"/>
          <w:szCs w:val="29"/>
          <w:lang w:val="kk-KZ"/>
        </w:rPr>
      </w:pPr>
      <w:r w:rsidRPr="00AD2BB7">
        <w:rPr>
          <w:sz w:val="29"/>
          <w:szCs w:val="29"/>
          <w:lang w:val="kk-KZ"/>
        </w:rPr>
        <w:lastRenderedPageBreak/>
        <w:t>1</w:t>
      </w:r>
      <w:r w:rsidR="0079786B" w:rsidRPr="00AD2BB7">
        <w:rPr>
          <w:sz w:val="29"/>
          <w:szCs w:val="29"/>
          <w:lang w:val="kk-KZ"/>
        </w:rPr>
        <w:t>2</w:t>
      </w:r>
      <w:r w:rsidRPr="00AD2BB7">
        <w:rPr>
          <w:sz w:val="29"/>
          <w:szCs w:val="29"/>
          <w:lang w:val="kk-KZ"/>
        </w:rPr>
        <w:t xml:space="preserve">.1. </w:t>
      </w:r>
      <w:r w:rsidR="00CD21A8" w:rsidRPr="00AD2BB7">
        <w:rPr>
          <w:snapToGrid w:val="0"/>
          <w:sz w:val="29"/>
          <w:szCs w:val="29"/>
          <w:lang w:val="kk-KZ"/>
        </w:rPr>
        <w:t>Шарт</w:t>
      </w:r>
      <w:r w:rsidR="00513D92" w:rsidRPr="00AD2BB7">
        <w:rPr>
          <w:snapToGrid w:val="0"/>
          <w:sz w:val="29"/>
          <w:szCs w:val="29"/>
          <w:lang w:val="kk-KZ"/>
        </w:rPr>
        <w:t>қа</w:t>
      </w:r>
      <w:r w:rsidR="00CD21A8" w:rsidRPr="00AD2BB7">
        <w:rPr>
          <w:snapToGrid w:val="0"/>
          <w:sz w:val="29"/>
          <w:szCs w:val="29"/>
          <w:lang w:val="kk-KZ"/>
        </w:rPr>
        <w:t xml:space="preserve"> </w:t>
      </w:r>
      <w:r w:rsidR="00513D92" w:rsidRPr="00AD2BB7">
        <w:rPr>
          <w:snapToGrid w:val="0"/>
          <w:sz w:val="29"/>
          <w:szCs w:val="29"/>
          <w:lang w:val="kk-KZ"/>
        </w:rPr>
        <w:t xml:space="preserve">Тараптармен </w:t>
      </w:r>
      <w:r w:rsidR="00CD21A8" w:rsidRPr="00AD2BB7">
        <w:rPr>
          <w:snapToGrid w:val="0"/>
          <w:sz w:val="29"/>
          <w:szCs w:val="29"/>
          <w:lang w:val="kk-KZ"/>
        </w:rPr>
        <w:t xml:space="preserve">қол қойылған күннен бастап күшіне енеді және осы Шарт бойынша Тараптар өз міндеттемелерін толық орындағанға дейін күшін жоймайды. </w:t>
      </w:r>
    </w:p>
    <w:p w:rsidR="00F55791" w:rsidRPr="00AD2BB7" w:rsidRDefault="00F55791" w:rsidP="00F55791">
      <w:pPr>
        <w:jc w:val="center"/>
        <w:rPr>
          <w:b/>
          <w:sz w:val="29"/>
          <w:szCs w:val="29"/>
          <w:lang w:val="kk-KZ"/>
        </w:rPr>
      </w:pPr>
      <w:r w:rsidRPr="00AD2BB7">
        <w:rPr>
          <w:b/>
          <w:sz w:val="29"/>
          <w:szCs w:val="29"/>
          <w:lang w:val="kk-KZ"/>
        </w:rPr>
        <w:t>13. БАСҚА ДА ТАЛАПТАР</w:t>
      </w:r>
    </w:p>
    <w:p w:rsidR="00E600F8" w:rsidRPr="00AD2BB7" w:rsidRDefault="00E600F8" w:rsidP="00E600F8">
      <w:pPr>
        <w:jc w:val="center"/>
        <w:rPr>
          <w:b/>
          <w:sz w:val="29"/>
          <w:szCs w:val="29"/>
          <w:lang w:val="kk-KZ"/>
        </w:rPr>
      </w:pPr>
    </w:p>
    <w:p w:rsidR="00E600F8" w:rsidRPr="00AD2BB7" w:rsidRDefault="00E600F8" w:rsidP="00E600F8">
      <w:pPr>
        <w:autoSpaceDE w:val="0"/>
        <w:autoSpaceDN w:val="0"/>
        <w:adjustRightInd w:val="0"/>
        <w:ind w:firstLine="709"/>
        <w:jc w:val="both"/>
        <w:rPr>
          <w:sz w:val="29"/>
          <w:szCs w:val="29"/>
          <w:lang w:val="kk-KZ"/>
        </w:rPr>
      </w:pPr>
      <w:r w:rsidRPr="00AD2BB7">
        <w:rPr>
          <w:sz w:val="29"/>
          <w:szCs w:val="29"/>
          <w:lang w:val="kk-KZ"/>
        </w:rPr>
        <w:t>1</w:t>
      </w:r>
      <w:r w:rsidR="0079786B" w:rsidRPr="00AD2BB7">
        <w:rPr>
          <w:sz w:val="29"/>
          <w:szCs w:val="29"/>
          <w:lang w:val="kk-KZ"/>
        </w:rPr>
        <w:t>3</w:t>
      </w:r>
      <w:r w:rsidRPr="00AD2BB7">
        <w:rPr>
          <w:sz w:val="29"/>
          <w:szCs w:val="29"/>
          <w:lang w:val="kk-KZ"/>
        </w:rPr>
        <w:t xml:space="preserve">.1. </w:t>
      </w:r>
      <w:r w:rsidRPr="00AD2BB7">
        <w:rPr>
          <w:snapToGrid w:val="0"/>
          <w:sz w:val="29"/>
          <w:szCs w:val="29"/>
          <w:lang w:val="kk-KZ"/>
        </w:rPr>
        <w:t xml:space="preserve">Шарт </w:t>
      </w:r>
      <w:r w:rsidRPr="00AD2BB7">
        <w:rPr>
          <w:sz w:val="29"/>
          <w:szCs w:val="29"/>
          <w:lang w:val="kk-KZ"/>
        </w:rPr>
        <w:t>заң күші бірдей бес данада: екеуі мемлекеттік тілде және үшеуі орыс тілінде жасалды.</w:t>
      </w:r>
    </w:p>
    <w:p w:rsidR="00E600F8" w:rsidRPr="00AD2BB7" w:rsidRDefault="00E600F8" w:rsidP="00E600F8">
      <w:pPr>
        <w:ind w:firstLine="709"/>
        <w:jc w:val="both"/>
        <w:rPr>
          <w:sz w:val="29"/>
          <w:szCs w:val="29"/>
          <w:lang w:val="kk-KZ"/>
        </w:rPr>
      </w:pPr>
      <w:r w:rsidRPr="00AD2BB7">
        <w:rPr>
          <w:sz w:val="29"/>
          <w:szCs w:val="29"/>
          <w:lang w:val="kk-KZ"/>
        </w:rPr>
        <w:t>1</w:t>
      </w:r>
      <w:r w:rsidR="00F55791" w:rsidRPr="00AD2BB7">
        <w:rPr>
          <w:sz w:val="29"/>
          <w:szCs w:val="29"/>
          <w:lang w:val="kk-KZ"/>
        </w:rPr>
        <w:t>3</w:t>
      </w:r>
      <w:r w:rsidRPr="00AD2BB7">
        <w:rPr>
          <w:sz w:val="29"/>
          <w:szCs w:val="29"/>
          <w:lang w:val="kk-KZ"/>
        </w:rPr>
        <w:t>.1. Шарт</w:t>
      </w:r>
      <w:r w:rsidR="00693C58" w:rsidRPr="00AD2BB7">
        <w:rPr>
          <w:sz w:val="29"/>
          <w:szCs w:val="29"/>
          <w:lang w:val="kk-KZ"/>
        </w:rPr>
        <w:t>тың</w:t>
      </w:r>
      <w:r w:rsidRPr="00AD2BB7">
        <w:rPr>
          <w:sz w:val="29"/>
          <w:szCs w:val="29"/>
          <w:lang w:val="kk-KZ"/>
        </w:rPr>
        <w:t xml:space="preserve"> қосымша</w:t>
      </w:r>
      <w:r w:rsidR="00533548" w:rsidRPr="00AD2BB7">
        <w:rPr>
          <w:sz w:val="29"/>
          <w:szCs w:val="29"/>
          <w:lang w:val="kk-KZ"/>
        </w:rPr>
        <w:t>сы</w:t>
      </w:r>
      <w:r w:rsidRPr="00AD2BB7">
        <w:rPr>
          <w:sz w:val="29"/>
          <w:szCs w:val="29"/>
          <w:lang w:val="kk-KZ"/>
        </w:rPr>
        <w:t xml:space="preserve"> оның ажырамас бөліктері болып табылады.</w:t>
      </w:r>
    </w:p>
    <w:p w:rsidR="00E600F8" w:rsidRPr="00AD2BB7" w:rsidRDefault="00E600F8" w:rsidP="00E600F8">
      <w:pPr>
        <w:ind w:firstLine="709"/>
        <w:jc w:val="both"/>
        <w:rPr>
          <w:sz w:val="29"/>
          <w:szCs w:val="29"/>
          <w:lang w:val="kk-KZ"/>
        </w:rPr>
      </w:pPr>
      <w:r w:rsidRPr="00AD2BB7">
        <w:rPr>
          <w:sz w:val="29"/>
          <w:szCs w:val="29"/>
          <w:lang w:val="kk-KZ"/>
        </w:rPr>
        <w:t>1</w:t>
      </w:r>
      <w:r w:rsidR="00F55791" w:rsidRPr="00AD2BB7">
        <w:rPr>
          <w:sz w:val="29"/>
          <w:szCs w:val="29"/>
          <w:lang w:val="kk-KZ"/>
        </w:rPr>
        <w:t>3</w:t>
      </w:r>
      <w:r w:rsidRPr="00AD2BB7">
        <w:rPr>
          <w:sz w:val="29"/>
          <w:szCs w:val="29"/>
          <w:lang w:val="kk-KZ"/>
        </w:rPr>
        <w:t>.2. Тараптардың біреуі қайта ұйымдастырылған жағдайда Шарт бойынша құқықтар мен міндеттемелер тоқтатылмайды және Тараптардың құқықтық мирасқорларына өтеді.</w:t>
      </w:r>
    </w:p>
    <w:p w:rsidR="00E600F8" w:rsidRPr="00AD2BB7" w:rsidRDefault="00E600F8" w:rsidP="00E600F8">
      <w:pPr>
        <w:pStyle w:val="a3"/>
        <w:ind w:firstLine="0"/>
        <w:rPr>
          <w:sz w:val="29"/>
          <w:szCs w:val="29"/>
          <w:lang w:val="kk-KZ"/>
        </w:rPr>
      </w:pPr>
    </w:p>
    <w:p w:rsidR="00E600F8" w:rsidRPr="00AD2BB7" w:rsidRDefault="0079786B" w:rsidP="00E600F8">
      <w:pPr>
        <w:jc w:val="center"/>
        <w:rPr>
          <w:b/>
          <w:sz w:val="29"/>
          <w:szCs w:val="29"/>
          <w:lang w:val="kk-KZ"/>
        </w:rPr>
      </w:pPr>
      <w:r w:rsidRPr="00AD2BB7">
        <w:rPr>
          <w:b/>
          <w:sz w:val="29"/>
          <w:szCs w:val="29"/>
          <w:lang w:val="kk-KZ"/>
        </w:rPr>
        <w:t>1</w:t>
      </w:r>
      <w:r w:rsidR="00373313">
        <w:rPr>
          <w:b/>
          <w:sz w:val="29"/>
          <w:szCs w:val="29"/>
          <w:lang w:val="kk-KZ"/>
        </w:rPr>
        <w:t>4</w:t>
      </w:r>
      <w:r w:rsidR="00E600F8" w:rsidRPr="00AD2BB7">
        <w:rPr>
          <w:b/>
          <w:sz w:val="29"/>
          <w:szCs w:val="29"/>
          <w:lang w:val="kk-KZ"/>
        </w:rPr>
        <w:t>. ТАРАПТАРДЫҢ ОРНАЛАСҚАН ЖЕРІ ЖӘНЕ ДЕРЕКТЕМЕЛЕРІ</w:t>
      </w:r>
      <w:r w:rsidR="00E600F8" w:rsidRPr="00AD2BB7">
        <w:rPr>
          <w:b/>
          <w:caps/>
          <w:sz w:val="29"/>
          <w:szCs w:val="29"/>
          <w:lang w:val="kk-KZ"/>
        </w:rPr>
        <w:t xml:space="preserve"> </w:t>
      </w:r>
    </w:p>
    <w:p w:rsidR="00E600F8" w:rsidRPr="00AD2BB7" w:rsidRDefault="00E600F8" w:rsidP="00E600F8">
      <w:pPr>
        <w:jc w:val="both"/>
        <w:rPr>
          <w:b/>
          <w:sz w:val="29"/>
          <w:szCs w:val="29"/>
          <w:lang w:val="kk-KZ"/>
        </w:rPr>
      </w:pPr>
    </w:p>
    <w:tbl>
      <w:tblPr>
        <w:tblW w:w="0" w:type="auto"/>
        <w:tblLayout w:type="fixed"/>
        <w:tblLook w:val="0000" w:firstRow="0" w:lastRow="0" w:firstColumn="0" w:lastColumn="0" w:noHBand="0" w:noVBand="0"/>
      </w:tblPr>
      <w:tblGrid>
        <w:gridCol w:w="4788"/>
        <w:gridCol w:w="5280"/>
      </w:tblGrid>
      <w:tr w:rsidR="00E600F8" w:rsidRPr="00AD2BB7" w:rsidTr="0002151C">
        <w:tc>
          <w:tcPr>
            <w:tcW w:w="4788" w:type="dxa"/>
          </w:tcPr>
          <w:p w:rsidR="00E600F8" w:rsidRPr="00AD2BB7" w:rsidRDefault="00E600F8" w:rsidP="0002151C">
            <w:pPr>
              <w:jc w:val="both"/>
              <w:rPr>
                <w:b/>
                <w:sz w:val="29"/>
                <w:szCs w:val="29"/>
                <w:lang w:val="kk-KZ"/>
              </w:rPr>
            </w:pPr>
            <w:r w:rsidRPr="00AD2BB7">
              <w:rPr>
                <w:b/>
                <w:sz w:val="29"/>
                <w:szCs w:val="29"/>
                <w:lang w:val="kk-KZ"/>
              </w:rPr>
              <w:t>Тапсырыс беруші</w:t>
            </w:r>
          </w:p>
        </w:tc>
        <w:tc>
          <w:tcPr>
            <w:tcW w:w="5280" w:type="dxa"/>
          </w:tcPr>
          <w:p w:rsidR="00E600F8" w:rsidRPr="00AD2BB7" w:rsidRDefault="00E600F8" w:rsidP="0002151C">
            <w:pPr>
              <w:jc w:val="both"/>
              <w:rPr>
                <w:b/>
                <w:sz w:val="29"/>
                <w:szCs w:val="29"/>
                <w:lang w:val="kk-KZ"/>
              </w:rPr>
            </w:pPr>
            <w:r w:rsidRPr="00AD2BB7">
              <w:rPr>
                <w:b/>
                <w:sz w:val="29"/>
                <w:szCs w:val="29"/>
                <w:lang w:val="kk-KZ"/>
              </w:rPr>
              <w:t>Жеткізуші</w:t>
            </w:r>
          </w:p>
        </w:tc>
      </w:tr>
      <w:tr w:rsidR="00E600F8" w:rsidRPr="00644EF8" w:rsidTr="0002151C">
        <w:trPr>
          <w:trHeight w:val="4118"/>
        </w:trPr>
        <w:tc>
          <w:tcPr>
            <w:tcW w:w="4788" w:type="dxa"/>
          </w:tcPr>
          <w:p w:rsidR="00E600F8" w:rsidRPr="00644EF8" w:rsidRDefault="00E600F8" w:rsidP="0002151C">
            <w:pPr>
              <w:tabs>
                <w:tab w:val="left" w:pos="709"/>
                <w:tab w:val="left" w:pos="1276"/>
              </w:tabs>
              <w:jc w:val="both"/>
              <w:rPr>
                <w:szCs w:val="28"/>
                <w:lang w:val="kk-KZ"/>
              </w:rPr>
            </w:pPr>
          </w:p>
          <w:p w:rsidR="00D54420" w:rsidRPr="00C6406E" w:rsidRDefault="00D54420" w:rsidP="00D54420">
            <w:pPr>
              <w:rPr>
                <w:bCs/>
                <w:szCs w:val="28"/>
                <w:lang w:val="kk-KZ"/>
              </w:rPr>
            </w:pPr>
            <w:r w:rsidRPr="00C6406E">
              <w:rPr>
                <w:szCs w:val="28"/>
                <w:lang w:val="kk-KZ"/>
              </w:rPr>
              <w:t xml:space="preserve">«ҚР Ұлттық Банкі» РММ                                               </w:t>
            </w:r>
          </w:p>
          <w:p w:rsidR="00D54420" w:rsidRPr="00C6406E" w:rsidRDefault="00D54420" w:rsidP="00D54420">
            <w:pPr>
              <w:rPr>
                <w:bCs/>
                <w:szCs w:val="28"/>
                <w:lang w:val="kk-KZ"/>
              </w:rPr>
            </w:pPr>
            <w:r w:rsidRPr="00C6406E">
              <w:rPr>
                <w:szCs w:val="28"/>
                <w:lang w:val="kk-KZ"/>
              </w:rPr>
              <w:t xml:space="preserve">Қызылорда филиалы                                               </w:t>
            </w:r>
          </w:p>
          <w:p w:rsidR="00D54420" w:rsidRPr="00C6406E" w:rsidRDefault="00B32176" w:rsidP="00D54420">
            <w:pPr>
              <w:rPr>
                <w:bCs/>
                <w:szCs w:val="28"/>
                <w:lang w:val="kk-KZ"/>
              </w:rPr>
            </w:pPr>
            <w:r w:rsidRPr="00245829">
              <w:rPr>
                <w:szCs w:val="28"/>
                <w:lang w:val="kk-KZ"/>
              </w:rPr>
              <w:t xml:space="preserve">N01X8D2, </w:t>
            </w:r>
            <w:r w:rsidR="00D54420" w:rsidRPr="00245829">
              <w:rPr>
                <w:szCs w:val="28"/>
                <w:lang w:val="kk-KZ"/>
              </w:rPr>
              <w:t>Қызылорда</w:t>
            </w:r>
            <w:r w:rsidR="00D54420" w:rsidRPr="00C6406E">
              <w:rPr>
                <w:szCs w:val="28"/>
                <w:lang w:val="kk-KZ"/>
              </w:rPr>
              <w:t xml:space="preserve"> қаласы                                                   Б. Асқар көшесі, 30                                               </w:t>
            </w:r>
          </w:p>
          <w:p w:rsidR="00D54420" w:rsidRPr="00C6406E" w:rsidRDefault="00D54420" w:rsidP="00D54420">
            <w:pPr>
              <w:jc w:val="both"/>
              <w:rPr>
                <w:szCs w:val="28"/>
                <w:lang w:val="kk-KZ"/>
              </w:rPr>
            </w:pPr>
            <w:r w:rsidRPr="00C6406E">
              <w:rPr>
                <w:szCs w:val="28"/>
                <w:lang w:val="kk-KZ"/>
              </w:rPr>
              <w:t xml:space="preserve">ЖСК KZ74125KZTN005100100                               </w:t>
            </w:r>
          </w:p>
          <w:p w:rsidR="00D54420" w:rsidRPr="00C6406E" w:rsidRDefault="00D54420" w:rsidP="00D54420">
            <w:pPr>
              <w:rPr>
                <w:szCs w:val="28"/>
                <w:lang w:val="kk-KZ"/>
              </w:rPr>
            </w:pPr>
            <w:r w:rsidRPr="00C6406E">
              <w:rPr>
                <w:szCs w:val="28"/>
                <w:lang w:val="kk-KZ"/>
              </w:rPr>
              <w:t>БСК  NBRKKZKX</w:t>
            </w:r>
          </w:p>
          <w:p w:rsidR="00D54420" w:rsidRPr="00C6406E" w:rsidRDefault="00D54420" w:rsidP="00D54420">
            <w:pPr>
              <w:rPr>
                <w:szCs w:val="28"/>
                <w:lang w:val="kk-KZ"/>
              </w:rPr>
            </w:pPr>
            <w:r w:rsidRPr="00C6406E">
              <w:rPr>
                <w:szCs w:val="28"/>
                <w:lang w:val="kk-KZ"/>
              </w:rPr>
              <w:t xml:space="preserve">БСН </w:t>
            </w:r>
            <w:r w:rsidRPr="00C6406E">
              <w:rPr>
                <w:bCs/>
                <w:szCs w:val="28"/>
                <w:lang w:val="kk-KZ"/>
              </w:rPr>
              <w:t>970341000046</w:t>
            </w:r>
            <w:r w:rsidRPr="00C6406E">
              <w:rPr>
                <w:szCs w:val="28"/>
                <w:lang w:val="kk-KZ"/>
              </w:rPr>
              <w:t xml:space="preserve">                                                   </w:t>
            </w:r>
          </w:p>
          <w:p w:rsidR="00D54420" w:rsidRPr="00C6406E" w:rsidRDefault="00D54420" w:rsidP="00D54420">
            <w:pPr>
              <w:rPr>
                <w:szCs w:val="28"/>
                <w:lang w:val="kk-KZ"/>
              </w:rPr>
            </w:pPr>
            <w:r w:rsidRPr="00C6406E">
              <w:rPr>
                <w:szCs w:val="28"/>
                <w:lang w:val="kk-KZ"/>
              </w:rPr>
              <w:t xml:space="preserve">«ҚР Ұлттық Банкі» РММ </w:t>
            </w:r>
          </w:p>
          <w:p w:rsidR="00D54420" w:rsidRPr="00C6406E" w:rsidRDefault="00D54420" w:rsidP="00D54420">
            <w:pPr>
              <w:rPr>
                <w:szCs w:val="28"/>
                <w:lang w:val="kk-KZ"/>
              </w:rPr>
            </w:pPr>
            <w:r w:rsidRPr="00C6406E">
              <w:rPr>
                <w:szCs w:val="28"/>
                <w:lang w:val="kk-KZ"/>
              </w:rPr>
              <w:t xml:space="preserve">БЕК 13                                               </w:t>
            </w:r>
          </w:p>
          <w:p w:rsidR="00D54420" w:rsidRPr="00C6406E" w:rsidRDefault="00D54420" w:rsidP="00D54420">
            <w:pPr>
              <w:rPr>
                <w:bCs/>
                <w:szCs w:val="28"/>
                <w:lang w:val="kk-KZ"/>
              </w:rPr>
            </w:pPr>
            <w:r w:rsidRPr="00C6406E">
              <w:rPr>
                <w:bCs/>
                <w:szCs w:val="28"/>
                <w:lang w:val="kk-KZ"/>
              </w:rPr>
              <w:t xml:space="preserve">Тел. </w:t>
            </w:r>
            <w:r>
              <w:rPr>
                <w:bCs/>
                <w:szCs w:val="28"/>
                <w:lang w:val="kk-KZ"/>
              </w:rPr>
              <w:t>55</w:t>
            </w:r>
            <w:r w:rsidRPr="00C6406E">
              <w:rPr>
                <w:bCs/>
                <w:szCs w:val="28"/>
                <w:lang w:val="kk-KZ"/>
              </w:rPr>
              <w:t>-1</w:t>
            </w:r>
            <w:r>
              <w:rPr>
                <w:bCs/>
                <w:szCs w:val="28"/>
                <w:lang w:val="kk-KZ"/>
              </w:rPr>
              <w:t>5-25</w:t>
            </w:r>
          </w:p>
          <w:p w:rsidR="00E600F8" w:rsidRPr="00644EF8" w:rsidRDefault="00E600F8" w:rsidP="00D54420">
            <w:pPr>
              <w:tabs>
                <w:tab w:val="left" w:pos="709"/>
                <w:tab w:val="left" w:pos="1276"/>
              </w:tabs>
              <w:jc w:val="both"/>
              <w:rPr>
                <w:szCs w:val="28"/>
                <w:lang w:val="kk-KZ"/>
              </w:rPr>
            </w:pPr>
          </w:p>
          <w:p w:rsidR="00E600F8" w:rsidRPr="00644EF8" w:rsidRDefault="00E600F8" w:rsidP="0002151C">
            <w:pPr>
              <w:jc w:val="both"/>
              <w:rPr>
                <w:szCs w:val="28"/>
                <w:lang w:val="kk-KZ"/>
              </w:rPr>
            </w:pPr>
          </w:p>
          <w:p w:rsidR="00E600F8" w:rsidRDefault="00E600F8" w:rsidP="0002151C">
            <w:pPr>
              <w:jc w:val="both"/>
              <w:rPr>
                <w:b/>
                <w:szCs w:val="28"/>
                <w:lang w:val="kk-KZ"/>
              </w:rPr>
            </w:pPr>
            <w:r w:rsidRPr="00644EF8">
              <w:rPr>
                <w:b/>
                <w:szCs w:val="28"/>
                <w:lang w:val="kk-KZ"/>
              </w:rPr>
              <w:t>Тапсырыс берушінің атынан:</w:t>
            </w:r>
          </w:p>
          <w:p w:rsidR="00EC0D61" w:rsidRPr="00644EF8" w:rsidRDefault="00EC0D61" w:rsidP="0002151C">
            <w:pPr>
              <w:jc w:val="both"/>
              <w:rPr>
                <w:b/>
                <w:szCs w:val="28"/>
                <w:lang w:val="kk-KZ"/>
              </w:rPr>
            </w:pPr>
          </w:p>
          <w:p w:rsidR="00E600F8" w:rsidRPr="00644EF8" w:rsidRDefault="00E600F8" w:rsidP="0002151C">
            <w:pPr>
              <w:jc w:val="both"/>
              <w:rPr>
                <w:b/>
                <w:szCs w:val="28"/>
                <w:lang w:val="kk-KZ"/>
              </w:rPr>
            </w:pPr>
            <w:r w:rsidRPr="00644EF8">
              <w:rPr>
                <w:b/>
                <w:szCs w:val="28"/>
                <w:lang w:val="kk-KZ"/>
              </w:rPr>
              <w:t>______________</w:t>
            </w:r>
            <w:r w:rsidR="00D54420">
              <w:rPr>
                <w:b/>
                <w:szCs w:val="28"/>
                <w:lang w:val="kk-KZ"/>
              </w:rPr>
              <w:t xml:space="preserve"> А. Мустафин</w:t>
            </w:r>
          </w:p>
        </w:tc>
        <w:tc>
          <w:tcPr>
            <w:tcW w:w="5280" w:type="dxa"/>
          </w:tcPr>
          <w:p w:rsidR="00E600F8" w:rsidRPr="00644EF8" w:rsidRDefault="00E600F8" w:rsidP="0002151C">
            <w:pPr>
              <w:jc w:val="both"/>
              <w:rPr>
                <w:szCs w:val="28"/>
                <w:lang w:val="kk-KZ"/>
              </w:rPr>
            </w:pPr>
          </w:p>
          <w:p w:rsidR="00E600F8" w:rsidRPr="00644EF8" w:rsidRDefault="00E600F8" w:rsidP="0002151C">
            <w:pPr>
              <w:jc w:val="both"/>
              <w:rPr>
                <w:szCs w:val="28"/>
                <w:lang w:val="kk-KZ"/>
              </w:rPr>
            </w:pPr>
          </w:p>
          <w:p w:rsidR="00E600F8" w:rsidRPr="00644EF8" w:rsidRDefault="00E600F8" w:rsidP="0002151C">
            <w:pPr>
              <w:jc w:val="both"/>
              <w:rPr>
                <w:szCs w:val="28"/>
                <w:lang w:val="kk-KZ"/>
              </w:rPr>
            </w:pPr>
          </w:p>
          <w:p w:rsidR="00E600F8" w:rsidRPr="00644EF8" w:rsidRDefault="00E600F8" w:rsidP="0002151C">
            <w:pPr>
              <w:jc w:val="both"/>
              <w:rPr>
                <w:szCs w:val="28"/>
                <w:lang w:val="kk-KZ"/>
              </w:rPr>
            </w:pPr>
          </w:p>
          <w:p w:rsidR="00E600F8" w:rsidRPr="00644EF8" w:rsidRDefault="00E600F8" w:rsidP="0002151C">
            <w:pPr>
              <w:jc w:val="both"/>
              <w:rPr>
                <w:szCs w:val="28"/>
                <w:lang w:val="kk-KZ"/>
              </w:rPr>
            </w:pPr>
          </w:p>
          <w:p w:rsidR="00E600F8" w:rsidRPr="00644EF8" w:rsidRDefault="00E600F8" w:rsidP="0002151C">
            <w:pPr>
              <w:jc w:val="both"/>
              <w:rPr>
                <w:szCs w:val="28"/>
                <w:lang w:val="kk-KZ"/>
              </w:rPr>
            </w:pPr>
          </w:p>
          <w:p w:rsidR="00E600F8" w:rsidRDefault="00E600F8" w:rsidP="0002151C">
            <w:pPr>
              <w:jc w:val="both"/>
              <w:rPr>
                <w:szCs w:val="28"/>
                <w:lang w:val="kk-KZ"/>
              </w:rPr>
            </w:pPr>
          </w:p>
          <w:p w:rsidR="00D54420" w:rsidRDefault="00D54420" w:rsidP="0002151C">
            <w:pPr>
              <w:jc w:val="both"/>
              <w:rPr>
                <w:szCs w:val="28"/>
                <w:lang w:val="kk-KZ"/>
              </w:rPr>
            </w:pPr>
          </w:p>
          <w:p w:rsidR="00D54420" w:rsidRDefault="00D54420" w:rsidP="0002151C">
            <w:pPr>
              <w:jc w:val="both"/>
              <w:rPr>
                <w:szCs w:val="28"/>
                <w:lang w:val="kk-KZ"/>
              </w:rPr>
            </w:pPr>
          </w:p>
          <w:p w:rsidR="00D54420" w:rsidRDefault="00D54420" w:rsidP="0002151C">
            <w:pPr>
              <w:jc w:val="both"/>
              <w:rPr>
                <w:szCs w:val="28"/>
                <w:lang w:val="kk-KZ"/>
              </w:rPr>
            </w:pPr>
          </w:p>
          <w:p w:rsidR="00D54420" w:rsidRDefault="00D54420" w:rsidP="0002151C">
            <w:pPr>
              <w:jc w:val="both"/>
              <w:rPr>
                <w:szCs w:val="28"/>
                <w:lang w:val="kk-KZ"/>
              </w:rPr>
            </w:pPr>
          </w:p>
          <w:p w:rsidR="00D54420" w:rsidRPr="00644EF8" w:rsidRDefault="00D54420" w:rsidP="0002151C">
            <w:pPr>
              <w:jc w:val="both"/>
              <w:rPr>
                <w:szCs w:val="28"/>
                <w:lang w:val="kk-KZ"/>
              </w:rPr>
            </w:pPr>
          </w:p>
          <w:p w:rsidR="00D54420" w:rsidRDefault="00D54420" w:rsidP="0002151C">
            <w:pPr>
              <w:jc w:val="both"/>
              <w:rPr>
                <w:b/>
                <w:szCs w:val="28"/>
                <w:lang w:val="kk-KZ"/>
              </w:rPr>
            </w:pPr>
          </w:p>
          <w:p w:rsidR="00E600F8" w:rsidRDefault="00E600F8" w:rsidP="0002151C">
            <w:pPr>
              <w:jc w:val="both"/>
              <w:rPr>
                <w:b/>
                <w:szCs w:val="28"/>
                <w:lang w:val="kk-KZ"/>
              </w:rPr>
            </w:pPr>
            <w:r w:rsidRPr="00644EF8">
              <w:rPr>
                <w:b/>
                <w:szCs w:val="28"/>
                <w:lang w:val="kk-KZ"/>
              </w:rPr>
              <w:t>Жеткізушінің атынан:</w:t>
            </w:r>
          </w:p>
          <w:p w:rsidR="00EC0D61" w:rsidRPr="00644EF8" w:rsidRDefault="00EC0D61" w:rsidP="0002151C">
            <w:pPr>
              <w:jc w:val="both"/>
              <w:rPr>
                <w:b/>
                <w:szCs w:val="28"/>
                <w:lang w:val="kk-KZ"/>
              </w:rPr>
            </w:pPr>
          </w:p>
          <w:p w:rsidR="00E600F8" w:rsidRPr="00644EF8" w:rsidRDefault="00E600F8" w:rsidP="0002151C">
            <w:pPr>
              <w:jc w:val="both"/>
              <w:rPr>
                <w:b/>
                <w:szCs w:val="28"/>
                <w:lang w:val="kk-KZ"/>
              </w:rPr>
            </w:pPr>
            <w:r w:rsidRPr="00644EF8">
              <w:rPr>
                <w:b/>
                <w:szCs w:val="28"/>
                <w:lang w:val="kk-KZ"/>
              </w:rPr>
              <w:t xml:space="preserve">_______________ </w:t>
            </w:r>
          </w:p>
          <w:p w:rsidR="00E600F8" w:rsidRPr="00644EF8" w:rsidRDefault="00E600F8" w:rsidP="0002151C">
            <w:pPr>
              <w:jc w:val="both"/>
              <w:rPr>
                <w:szCs w:val="28"/>
                <w:lang w:val="kk-KZ"/>
              </w:rPr>
            </w:pPr>
            <w:r w:rsidRPr="00644EF8">
              <w:rPr>
                <w:szCs w:val="28"/>
                <w:lang w:val="kk-KZ"/>
              </w:rPr>
              <w:t xml:space="preserve">    </w:t>
            </w:r>
          </w:p>
        </w:tc>
      </w:tr>
    </w:tbl>
    <w:p w:rsidR="000B159A" w:rsidRPr="00D54420" w:rsidRDefault="000B159A" w:rsidP="009422E4">
      <w:pPr>
        <w:rPr>
          <w:b/>
          <w:sz w:val="24"/>
          <w:szCs w:val="24"/>
          <w:lang w:val="kk-KZ"/>
        </w:rPr>
      </w:pPr>
    </w:p>
    <w:p w:rsidR="003D3D94" w:rsidRPr="00D54420" w:rsidRDefault="003D3D94" w:rsidP="009422E4">
      <w:pPr>
        <w:rPr>
          <w:b/>
          <w:sz w:val="24"/>
          <w:szCs w:val="24"/>
          <w:lang w:val="kk-KZ"/>
        </w:rPr>
      </w:pPr>
    </w:p>
    <w:p w:rsidR="003D3D94" w:rsidRPr="00D54420" w:rsidRDefault="003D3D94" w:rsidP="009422E4">
      <w:pPr>
        <w:rPr>
          <w:b/>
          <w:sz w:val="24"/>
          <w:szCs w:val="24"/>
          <w:lang w:val="kk-KZ"/>
        </w:rPr>
      </w:pPr>
    </w:p>
    <w:p w:rsidR="00476578" w:rsidRPr="00D54420" w:rsidRDefault="00476578" w:rsidP="009422E4">
      <w:pPr>
        <w:rPr>
          <w:b/>
          <w:sz w:val="24"/>
          <w:szCs w:val="24"/>
          <w:lang w:val="kk-KZ"/>
        </w:rPr>
      </w:pPr>
    </w:p>
    <w:p w:rsidR="00D2498D" w:rsidRPr="00D54420" w:rsidRDefault="00D2498D" w:rsidP="009422E4">
      <w:pPr>
        <w:jc w:val="right"/>
        <w:rPr>
          <w:b/>
          <w:sz w:val="24"/>
          <w:szCs w:val="24"/>
          <w:lang w:val="kk-KZ"/>
        </w:rPr>
      </w:pPr>
    </w:p>
    <w:p w:rsidR="00D2498D" w:rsidRPr="00D54420" w:rsidRDefault="00D2498D" w:rsidP="009422E4">
      <w:pPr>
        <w:jc w:val="right"/>
        <w:rPr>
          <w:b/>
          <w:sz w:val="24"/>
          <w:szCs w:val="24"/>
          <w:lang w:val="kk-KZ"/>
        </w:rPr>
        <w:sectPr w:rsidR="00D2498D" w:rsidRPr="00D54420" w:rsidSect="00194DE1">
          <w:headerReference w:type="default" r:id="rId9"/>
          <w:pgSz w:w="11906" w:h="16838"/>
          <w:pgMar w:top="993" w:right="851" w:bottom="1276" w:left="1418" w:header="709" w:footer="709" w:gutter="0"/>
          <w:cols w:space="708"/>
          <w:titlePg/>
          <w:docGrid w:linePitch="381"/>
        </w:sectPr>
      </w:pPr>
    </w:p>
    <w:p w:rsidR="00655312" w:rsidRPr="00BA7D38" w:rsidRDefault="00655312" w:rsidP="00655312">
      <w:pPr>
        <w:jc w:val="right"/>
        <w:rPr>
          <w:b/>
          <w:sz w:val="24"/>
          <w:szCs w:val="24"/>
          <w:lang w:val="kk-KZ"/>
        </w:rPr>
      </w:pPr>
      <w:r w:rsidRPr="00BA7D38">
        <w:rPr>
          <w:b/>
          <w:sz w:val="24"/>
          <w:szCs w:val="24"/>
          <w:lang w:val="kk-KZ"/>
        </w:rPr>
        <w:lastRenderedPageBreak/>
        <w:t>20</w:t>
      </w:r>
      <w:r w:rsidR="00245829">
        <w:rPr>
          <w:b/>
          <w:sz w:val="24"/>
          <w:szCs w:val="24"/>
          <w:lang w:val="kk-KZ"/>
        </w:rPr>
        <w:t>2</w:t>
      </w:r>
      <w:r w:rsidR="00194DE1">
        <w:rPr>
          <w:b/>
          <w:sz w:val="24"/>
          <w:szCs w:val="24"/>
          <w:lang w:val="kk-KZ"/>
        </w:rPr>
        <w:t>2</w:t>
      </w:r>
      <w:r w:rsidRPr="00BA7D38">
        <w:rPr>
          <w:b/>
          <w:sz w:val="24"/>
          <w:szCs w:val="24"/>
          <w:lang w:val="kk-KZ"/>
        </w:rPr>
        <w:t xml:space="preserve"> жылғы «___» __________  </w:t>
      </w:r>
    </w:p>
    <w:p w:rsidR="00655312" w:rsidRPr="00BA7D38" w:rsidRDefault="00655312" w:rsidP="00655312">
      <w:pPr>
        <w:ind w:firstLine="3960"/>
        <w:jc w:val="right"/>
        <w:rPr>
          <w:sz w:val="20"/>
          <w:lang w:val="kk-KZ"/>
        </w:rPr>
      </w:pPr>
      <w:r w:rsidRPr="00BA7D38">
        <w:rPr>
          <w:sz w:val="20"/>
          <w:lang w:val="kk-KZ"/>
        </w:rPr>
        <w:t xml:space="preserve">                (ҚР ҰБ-</w:t>
      </w:r>
      <w:r>
        <w:rPr>
          <w:sz w:val="20"/>
          <w:lang w:val="kk-KZ"/>
        </w:rPr>
        <w:t>т</w:t>
      </w:r>
      <w:r w:rsidRPr="00BA7D38">
        <w:rPr>
          <w:sz w:val="20"/>
          <w:lang w:val="kk-KZ"/>
        </w:rPr>
        <w:t>а тіркелген күні)</w:t>
      </w:r>
    </w:p>
    <w:p w:rsidR="00655312" w:rsidRPr="00BA7D38" w:rsidRDefault="00655312" w:rsidP="00655312">
      <w:pPr>
        <w:jc w:val="right"/>
        <w:rPr>
          <w:b/>
          <w:lang w:val="kk-KZ"/>
        </w:rPr>
      </w:pPr>
      <w:r w:rsidRPr="00BA7D38">
        <w:rPr>
          <w:lang w:val="kk-KZ"/>
        </w:rPr>
        <w:t xml:space="preserve">  </w:t>
      </w:r>
      <w:r w:rsidRPr="00BA7D38">
        <w:rPr>
          <w:b/>
          <w:sz w:val="24"/>
          <w:szCs w:val="24"/>
          <w:lang w:val="kk-KZ"/>
        </w:rPr>
        <w:t>20</w:t>
      </w:r>
      <w:r w:rsidR="00245829">
        <w:rPr>
          <w:b/>
          <w:sz w:val="24"/>
          <w:szCs w:val="24"/>
          <w:lang w:val="kk-KZ"/>
        </w:rPr>
        <w:t>2</w:t>
      </w:r>
      <w:r w:rsidR="00194DE1">
        <w:rPr>
          <w:b/>
          <w:sz w:val="24"/>
          <w:szCs w:val="24"/>
          <w:lang w:val="kk-KZ"/>
        </w:rPr>
        <w:t>2</w:t>
      </w:r>
      <w:r w:rsidRPr="00BA7D38">
        <w:rPr>
          <w:b/>
          <w:sz w:val="24"/>
          <w:szCs w:val="24"/>
          <w:lang w:val="kk-KZ"/>
        </w:rPr>
        <w:t xml:space="preserve"> жылғы «___» __________</w:t>
      </w:r>
    </w:p>
    <w:p w:rsidR="00655312" w:rsidRPr="00BA7D38" w:rsidRDefault="00655312" w:rsidP="00655312">
      <w:pPr>
        <w:ind w:firstLine="3960"/>
        <w:jc w:val="right"/>
        <w:rPr>
          <w:sz w:val="20"/>
          <w:lang w:val="kk-KZ"/>
        </w:rPr>
      </w:pPr>
      <w:r w:rsidRPr="00BA7D38">
        <w:rPr>
          <w:sz w:val="20"/>
          <w:lang w:val="kk-KZ"/>
        </w:rPr>
        <w:t xml:space="preserve">                      (Жеткізуші қол қойған /тіркеген күн)</w:t>
      </w:r>
    </w:p>
    <w:p w:rsidR="00655312" w:rsidRPr="00BA7D38" w:rsidRDefault="00655312" w:rsidP="00655312">
      <w:pPr>
        <w:jc w:val="right"/>
        <w:rPr>
          <w:sz w:val="26"/>
          <w:szCs w:val="26"/>
          <w:lang w:val="kk-KZ"/>
        </w:rPr>
      </w:pPr>
      <w:r w:rsidRPr="00BA7D38">
        <w:rPr>
          <w:b/>
          <w:lang w:val="kk-KZ"/>
        </w:rPr>
        <w:t xml:space="preserve">                                                                              </w:t>
      </w:r>
      <w:r w:rsidRPr="00BA7D38">
        <w:rPr>
          <w:b/>
          <w:sz w:val="24"/>
          <w:szCs w:val="24"/>
          <w:lang w:val="kk-KZ"/>
        </w:rPr>
        <w:t>№___ ҰБ/ __________ шартқа</w:t>
      </w:r>
    </w:p>
    <w:p w:rsidR="00655312" w:rsidRPr="00BA7D38" w:rsidRDefault="00655312" w:rsidP="00655312">
      <w:pPr>
        <w:ind w:firstLine="3960"/>
        <w:jc w:val="right"/>
        <w:rPr>
          <w:sz w:val="20"/>
          <w:lang w:val="kk-KZ"/>
        </w:rPr>
      </w:pPr>
      <w:r w:rsidRPr="00BA7D38">
        <w:rPr>
          <w:lang w:val="kk-KZ"/>
        </w:rPr>
        <w:t xml:space="preserve">                  </w:t>
      </w:r>
      <w:r w:rsidRPr="00BA7D38">
        <w:rPr>
          <w:sz w:val="20"/>
          <w:lang w:val="kk-KZ"/>
        </w:rPr>
        <w:t xml:space="preserve">(ҚР ҰБ нөмірі /Жеткізушінің нөмірі) </w:t>
      </w:r>
      <w:r w:rsidRPr="00BA7D38">
        <w:rPr>
          <w:bCs/>
          <w:sz w:val="20"/>
          <w:lang w:val="kk-KZ"/>
        </w:rPr>
        <w:t xml:space="preserve">                                                                                          </w:t>
      </w:r>
    </w:p>
    <w:p w:rsidR="00655312" w:rsidRPr="00BA7D38" w:rsidRDefault="00655312" w:rsidP="00655312">
      <w:pPr>
        <w:jc w:val="right"/>
        <w:rPr>
          <w:b/>
          <w:szCs w:val="28"/>
          <w:lang w:val="kk-KZ"/>
        </w:rPr>
      </w:pPr>
      <w:r w:rsidRPr="00BA7D38">
        <w:rPr>
          <w:b/>
          <w:sz w:val="24"/>
          <w:szCs w:val="24"/>
          <w:lang w:val="kk-KZ"/>
        </w:rPr>
        <w:t>ҚОСЫМША</w:t>
      </w:r>
    </w:p>
    <w:p w:rsidR="00844283" w:rsidRDefault="00D54420" w:rsidP="00D54420">
      <w:pPr>
        <w:jc w:val="center"/>
        <w:rPr>
          <w:b/>
          <w:lang w:val="kk-KZ"/>
        </w:rPr>
      </w:pPr>
      <w:r w:rsidRPr="004F3476">
        <w:rPr>
          <w:b/>
          <w:lang w:val="kk-KZ"/>
        </w:rPr>
        <w:t>Техникалық ерекше нұсқамасы</w:t>
      </w:r>
    </w:p>
    <w:tbl>
      <w:tblPr>
        <w:tblpPr w:leftFromText="180" w:rightFromText="180" w:vertAnchor="text" w:horzAnchor="margin" w:tblpX="324" w:tblpY="173"/>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269"/>
        <w:gridCol w:w="4536"/>
        <w:gridCol w:w="1842"/>
        <w:gridCol w:w="1276"/>
        <w:gridCol w:w="1701"/>
        <w:gridCol w:w="1701"/>
      </w:tblGrid>
      <w:tr w:rsidR="00CE5BB7" w:rsidRPr="007246A7" w:rsidTr="001571ED">
        <w:trPr>
          <w:trHeight w:val="699"/>
        </w:trPr>
        <w:tc>
          <w:tcPr>
            <w:tcW w:w="667" w:type="dxa"/>
            <w:shd w:val="clear" w:color="auto" w:fill="BFBFBF"/>
            <w:vAlign w:val="center"/>
          </w:tcPr>
          <w:p w:rsidR="00CE5BB7" w:rsidRPr="006351D5" w:rsidRDefault="00CE5BB7" w:rsidP="00CE5BB7">
            <w:pPr>
              <w:jc w:val="center"/>
              <w:rPr>
                <w:b/>
                <w:sz w:val="24"/>
                <w:szCs w:val="24"/>
              </w:rPr>
            </w:pPr>
            <w:r w:rsidRPr="006351D5">
              <w:rPr>
                <w:b/>
                <w:sz w:val="24"/>
                <w:szCs w:val="24"/>
              </w:rPr>
              <w:t>Лот№</w:t>
            </w:r>
          </w:p>
        </w:tc>
        <w:tc>
          <w:tcPr>
            <w:tcW w:w="3269" w:type="dxa"/>
            <w:shd w:val="clear" w:color="auto" w:fill="BFBFBF"/>
            <w:vAlign w:val="center"/>
          </w:tcPr>
          <w:p w:rsidR="00CE5BB7" w:rsidRPr="006351D5" w:rsidRDefault="00CE5BB7" w:rsidP="00CE5BB7">
            <w:pPr>
              <w:jc w:val="center"/>
              <w:rPr>
                <w:b/>
                <w:sz w:val="24"/>
                <w:szCs w:val="24"/>
              </w:rPr>
            </w:pPr>
            <w:r w:rsidRPr="006351D5">
              <w:rPr>
                <w:b/>
                <w:sz w:val="24"/>
                <w:szCs w:val="24"/>
                <w:lang w:val="kk-KZ"/>
              </w:rPr>
              <w:t>Тауардың атауы</w:t>
            </w:r>
          </w:p>
        </w:tc>
        <w:tc>
          <w:tcPr>
            <w:tcW w:w="4536" w:type="dxa"/>
            <w:shd w:val="clear" w:color="auto" w:fill="BFBFBF"/>
            <w:vAlign w:val="center"/>
          </w:tcPr>
          <w:p w:rsidR="00CE5BB7" w:rsidRPr="006351D5" w:rsidRDefault="00CE5BB7" w:rsidP="00CE5BB7">
            <w:pPr>
              <w:spacing w:line="115" w:lineRule="atLeast"/>
              <w:jc w:val="center"/>
              <w:rPr>
                <w:b/>
                <w:sz w:val="24"/>
                <w:szCs w:val="24"/>
                <w:lang w:val="kk-KZ"/>
              </w:rPr>
            </w:pPr>
          </w:p>
          <w:p w:rsidR="00CE5BB7" w:rsidRPr="006351D5" w:rsidRDefault="00CE5BB7" w:rsidP="00CE5BB7">
            <w:pPr>
              <w:spacing w:line="115" w:lineRule="atLeast"/>
              <w:jc w:val="center"/>
              <w:rPr>
                <w:b/>
                <w:sz w:val="24"/>
                <w:szCs w:val="24"/>
                <w:lang w:val="kk-KZ"/>
              </w:rPr>
            </w:pPr>
            <w:r w:rsidRPr="006351D5">
              <w:rPr>
                <w:b/>
                <w:sz w:val="24"/>
                <w:szCs w:val="24"/>
                <w:lang w:val="kk-KZ"/>
              </w:rPr>
              <w:t>Тауар  сипаттамасы</w:t>
            </w:r>
          </w:p>
        </w:tc>
        <w:tc>
          <w:tcPr>
            <w:tcW w:w="1842" w:type="dxa"/>
            <w:shd w:val="clear" w:color="auto" w:fill="BFBFBF"/>
            <w:vAlign w:val="center"/>
          </w:tcPr>
          <w:p w:rsidR="00CE5BB7" w:rsidRPr="006351D5" w:rsidRDefault="00CE5BB7" w:rsidP="00CE5BB7">
            <w:pPr>
              <w:spacing w:line="115" w:lineRule="atLeast"/>
              <w:jc w:val="center"/>
              <w:rPr>
                <w:b/>
                <w:sz w:val="24"/>
                <w:szCs w:val="24"/>
                <w:lang w:val="kk-KZ"/>
              </w:rPr>
            </w:pPr>
            <w:r w:rsidRPr="006351D5">
              <w:rPr>
                <w:b/>
                <w:sz w:val="24"/>
                <w:szCs w:val="24"/>
                <w:lang w:val="kk-KZ"/>
              </w:rPr>
              <w:t>Өлшем бірлігі</w:t>
            </w:r>
          </w:p>
        </w:tc>
        <w:tc>
          <w:tcPr>
            <w:tcW w:w="1276" w:type="dxa"/>
            <w:shd w:val="clear" w:color="auto" w:fill="BFBFBF"/>
            <w:vAlign w:val="center"/>
          </w:tcPr>
          <w:p w:rsidR="00CE5BB7" w:rsidRPr="006351D5" w:rsidRDefault="00CE5BB7" w:rsidP="00CE5BB7">
            <w:pPr>
              <w:jc w:val="center"/>
              <w:rPr>
                <w:b/>
                <w:sz w:val="24"/>
                <w:szCs w:val="24"/>
                <w:lang w:val="kk-KZ"/>
              </w:rPr>
            </w:pPr>
          </w:p>
          <w:p w:rsidR="00CE5BB7" w:rsidRPr="006351D5" w:rsidRDefault="00CE5BB7" w:rsidP="00CE5BB7">
            <w:pPr>
              <w:jc w:val="center"/>
              <w:rPr>
                <w:b/>
                <w:sz w:val="24"/>
                <w:szCs w:val="24"/>
                <w:lang w:val="kk-KZ"/>
              </w:rPr>
            </w:pPr>
            <w:r w:rsidRPr="006351D5">
              <w:rPr>
                <w:b/>
                <w:sz w:val="24"/>
                <w:szCs w:val="24"/>
                <w:lang w:val="kk-KZ"/>
              </w:rPr>
              <w:t>Саны</w:t>
            </w:r>
          </w:p>
        </w:tc>
        <w:tc>
          <w:tcPr>
            <w:tcW w:w="1701" w:type="dxa"/>
            <w:shd w:val="clear" w:color="auto" w:fill="BFBFBF"/>
          </w:tcPr>
          <w:p w:rsidR="00CE5BB7" w:rsidRPr="00CE5BB7" w:rsidRDefault="00CE5BB7" w:rsidP="001571ED">
            <w:pPr>
              <w:jc w:val="center"/>
              <w:rPr>
                <w:b/>
                <w:sz w:val="24"/>
                <w:szCs w:val="24"/>
                <w:lang w:val="kk-KZ"/>
              </w:rPr>
            </w:pPr>
            <w:r w:rsidRPr="00CE5BB7">
              <w:rPr>
                <w:b/>
                <w:sz w:val="24"/>
                <w:szCs w:val="24"/>
                <w:lang w:val="kk-KZ"/>
              </w:rPr>
              <w:t>ҚҚС есеп-телмеген өлшем бірл. бағасы</w:t>
            </w:r>
            <w:r w:rsidRPr="00CE5BB7">
              <w:rPr>
                <w:b/>
                <w:sz w:val="24"/>
                <w:szCs w:val="24"/>
                <w:lang w:val="kk-KZ"/>
              </w:rPr>
              <w:br/>
              <w:t>(теңге)</w:t>
            </w:r>
          </w:p>
        </w:tc>
        <w:tc>
          <w:tcPr>
            <w:tcW w:w="1701" w:type="dxa"/>
            <w:shd w:val="clear" w:color="auto" w:fill="BFBFBF"/>
          </w:tcPr>
          <w:p w:rsidR="00CE5BB7" w:rsidRPr="00CE5BB7" w:rsidRDefault="00CE5BB7" w:rsidP="001571ED">
            <w:pPr>
              <w:jc w:val="center"/>
              <w:rPr>
                <w:b/>
                <w:sz w:val="24"/>
                <w:szCs w:val="24"/>
                <w:lang w:val="kk-KZ"/>
              </w:rPr>
            </w:pPr>
            <w:r w:rsidRPr="00CE5BB7">
              <w:rPr>
                <w:b/>
                <w:sz w:val="24"/>
                <w:szCs w:val="24"/>
                <w:lang w:val="kk-KZ"/>
              </w:rPr>
              <w:t>ҚҚС есеп-телмеген</w:t>
            </w:r>
            <w:r w:rsidRPr="00CE5BB7">
              <w:rPr>
                <w:b/>
                <w:sz w:val="24"/>
                <w:szCs w:val="24"/>
                <w:lang w:val="kk-KZ"/>
              </w:rPr>
              <w:br/>
              <w:t>сатып алудың құны</w:t>
            </w:r>
            <w:r w:rsidRPr="00CE5BB7">
              <w:rPr>
                <w:b/>
                <w:sz w:val="24"/>
                <w:szCs w:val="24"/>
                <w:lang w:val="kk-KZ"/>
              </w:rPr>
              <w:br/>
              <w:t>(теңге)</w:t>
            </w:r>
          </w:p>
        </w:tc>
      </w:tr>
      <w:tr w:rsidR="00C0439C" w:rsidRPr="006351D5" w:rsidTr="003D3EE7">
        <w:trPr>
          <w:trHeight w:val="119"/>
        </w:trPr>
        <w:tc>
          <w:tcPr>
            <w:tcW w:w="667" w:type="dxa"/>
            <w:shd w:val="clear" w:color="auto" w:fill="auto"/>
          </w:tcPr>
          <w:p w:rsidR="00C0439C" w:rsidRPr="006351D5" w:rsidRDefault="00C0439C" w:rsidP="00C0439C">
            <w:pPr>
              <w:jc w:val="center"/>
              <w:rPr>
                <w:sz w:val="24"/>
                <w:szCs w:val="24"/>
              </w:rPr>
            </w:pPr>
            <w:r w:rsidRPr="006351D5">
              <w:rPr>
                <w:sz w:val="24"/>
                <w:szCs w:val="24"/>
              </w:rPr>
              <w:t>1.</w:t>
            </w:r>
          </w:p>
        </w:tc>
        <w:tc>
          <w:tcPr>
            <w:tcW w:w="3269" w:type="dxa"/>
            <w:shd w:val="clear" w:color="auto" w:fill="FFFFFF"/>
            <w:vAlign w:val="center"/>
          </w:tcPr>
          <w:p w:rsidR="00C0439C" w:rsidRPr="00C0439C" w:rsidRDefault="00C0439C" w:rsidP="00C0439C">
            <w:pPr>
              <w:jc w:val="center"/>
              <w:rPr>
                <w:sz w:val="26"/>
                <w:szCs w:val="26"/>
              </w:rPr>
            </w:pPr>
            <w:r w:rsidRPr="00C0439C">
              <w:rPr>
                <w:sz w:val="26"/>
                <w:szCs w:val="26"/>
                <w:lang w:val="kk-KZ"/>
              </w:rPr>
              <w:t>Шеңбер клапанды бекіту үшін</w:t>
            </w:r>
          </w:p>
        </w:tc>
        <w:tc>
          <w:tcPr>
            <w:tcW w:w="4536" w:type="dxa"/>
          </w:tcPr>
          <w:p w:rsidR="00C0439C" w:rsidRPr="00C0439C" w:rsidRDefault="00C0439C" w:rsidP="00C0439C">
            <w:pPr>
              <w:jc w:val="both"/>
              <w:rPr>
                <w:sz w:val="26"/>
                <w:szCs w:val="26"/>
              </w:rPr>
            </w:pPr>
            <w:r w:rsidRPr="00C0439C">
              <w:rPr>
                <w:sz w:val="26"/>
                <w:szCs w:val="26"/>
                <w:lang w:val="kk-KZ"/>
              </w:rPr>
              <w:t>Дискілі айналмалы ысырма ДУ 80, жұмыс қысымы 16 атмосфераға дейін.</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дана</w:t>
            </w:r>
          </w:p>
        </w:tc>
        <w:tc>
          <w:tcPr>
            <w:tcW w:w="1276" w:type="dxa"/>
            <w:vAlign w:val="center"/>
          </w:tcPr>
          <w:p w:rsidR="00C0439C" w:rsidRPr="00C0439C" w:rsidRDefault="00C0439C" w:rsidP="00C0439C">
            <w:pPr>
              <w:jc w:val="center"/>
              <w:rPr>
                <w:color w:val="000000"/>
                <w:sz w:val="26"/>
                <w:szCs w:val="26"/>
                <w:lang w:val="kk-KZ"/>
              </w:rPr>
            </w:pPr>
            <w:r w:rsidRPr="00C0439C">
              <w:rPr>
                <w:color w:val="000000"/>
                <w:sz w:val="26"/>
                <w:szCs w:val="26"/>
                <w:lang w:val="kk-KZ"/>
              </w:rPr>
              <w:t>4</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C0439C" w:rsidRPr="006351D5" w:rsidTr="00662642">
        <w:trPr>
          <w:trHeight w:val="119"/>
        </w:trPr>
        <w:tc>
          <w:tcPr>
            <w:tcW w:w="667" w:type="dxa"/>
            <w:shd w:val="clear" w:color="auto" w:fill="auto"/>
          </w:tcPr>
          <w:p w:rsidR="00C0439C" w:rsidRPr="006351D5" w:rsidRDefault="00C0439C" w:rsidP="00C0439C">
            <w:pPr>
              <w:jc w:val="center"/>
              <w:rPr>
                <w:sz w:val="24"/>
                <w:szCs w:val="24"/>
              </w:rPr>
            </w:pPr>
            <w:r w:rsidRPr="006351D5">
              <w:rPr>
                <w:sz w:val="24"/>
                <w:szCs w:val="24"/>
              </w:rPr>
              <w:t>2.</w:t>
            </w:r>
          </w:p>
        </w:tc>
        <w:tc>
          <w:tcPr>
            <w:tcW w:w="3269" w:type="dxa"/>
            <w:shd w:val="clear" w:color="auto" w:fill="FFFFFF"/>
            <w:vAlign w:val="center"/>
          </w:tcPr>
          <w:p w:rsidR="00C0439C" w:rsidRPr="00C0439C" w:rsidRDefault="00C0439C" w:rsidP="00C0439C">
            <w:pPr>
              <w:jc w:val="center"/>
              <w:rPr>
                <w:sz w:val="26"/>
                <w:szCs w:val="26"/>
                <w:lang w:val="kk-KZ"/>
              </w:rPr>
            </w:pPr>
            <w:r w:rsidRPr="00C0439C">
              <w:rPr>
                <w:sz w:val="26"/>
                <w:szCs w:val="26"/>
                <w:lang w:val="kk-KZ"/>
              </w:rPr>
              <w:t>Хладагент, R-407С (Фреон R-407С), суық газ</w:t>
            </w:r>
          </w:p>
        </w:tc>
        <w:tc>
          <w:tcPr>
            <w:tcW w:w="4536" w:type="dxa"/>
          </w:tcPr>
          <w:p w:rsidR="00C0439C" w:rsidRPr="00C0439C" w:rsidRDefault="00C0439C" w:rsidP="00C0439C">
            <w:pPr>
              <w:jc w:val="both"/>
              <w:rPr>
                <w:sz w:val="26"/>
                <w:szCs w:val="26"/>
                <w:lang w:val="kk-KZ"/>
              </w:rPr>
            </w:pPr>
            <w:r w:rsidRPr="00C0439C">
              <w:rPr>
                <w:sz w:val="26"/>
                <w:szCs w:val="26"/>
                <w:lang w:val="kk-KZ"/>
              </w:rPr>
              <w:t>Хладагент, R-407С (Фреон R-407С), суық газ</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баллон</w:t>
            </w:r>
          </w:p>
        </w:tc>
        <w:tc>
          <w:tcPr>
            <w:tcW w:w="1276" w:type="dxa"/>
            <w:vAlign w:val="center"/>
          </w:tcPr>
          <w:p w:rsidR="00C0439C" w:rsidRPr="00C0439C" w:rsidRDefault="00C0439C" w:rsidP="00C0439C">
            <w:pPr>
              <w:jc w:val="center"/>
              <w:rPr>
                <w:color w:val="000000"/>
                <w:sz w:val="26"/>
                <w:szCs w:val="26"/>
              </w:rPr>
            </w:pPr>
            <w:r w:rsidRPr="00C0439C">
              <w:rPr>
                <w:color w:val="000000"/>
                <w:sz w:val="26"/>
                <w:szCs w:val="26"/>
              </w:rPr>
              <w:t>8</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C0439C" w:rsidRPr="006351D5" w:rsidTr="00FA06F5">
        <w:trPr>
          <w:trHeight w:val="601"/>
        </w:trPr>
        <w:tc>
          <w:tcPr>
            <w:tcW w:w="667" w:type="dxa"/>
            <w:shd w:val="clear" w:color="auto" w:fill="auto"/>
          </w:tcPr>
          <w:p w:rsidR="00C0439C" w:rsidRPr="006351D5" w:rsidRDefault="00C0439C" w:rsidP="00C0439C">
            <w:pPr>
              <w:jc w:val="center"/>
              <w:rPr>
                <w:sz w:val="24"/>
                <w:szCs w:val="24"/>
              </w:rPr>
            </w:pPr>
            <w:r w:rsidRPr="006351D5">
              <w:rPr>
                <w:sz w:val="24"/>
                <w:szCs w:val="24"/>
              </w:rPr>
              <w:t>3.</w:t>
            </w:r>
          </w:p>
        </w:tc>
        <w:tc>
          <w:tcPr>
            <w:tcW w:w="3269" w:type="dxa"/>
            <w:shd w:val="clear" w:color="auto" w:fill="FFFFFF"/>
            <w:vAlign w:val="center"/>
          </w:tcPr>
          <w:p w:rsidR="00C0439C" w:rsidRPr="00C0439C" w:rsidRDefault="00C0439C" w:rsidP="00C0439C">
            <w:pPr>
              <w:jc w:val="center"/>
              <w:rPr>
                <w:sz w:val="26"/>
                <w:szCs w:val="26"/>
                <w:lang w:val="kk-KZ"/>
              </w:rPr>
            </w:pPr>
            <w:r w:rsidRPr="00C0439C">
              <w:rPr>
                <w:sz w:val="26"/>
                <w:szCs w:val="26"/>
                <w:lang w:val="kk-KZ"/>
              </w:rPr>
              <w:t>Клапан кері</w:t>
            </w:r>
          </w:p>
        </w:tc>
        <w:tc>
          <w:tcPr>
            <w:tcW w:w="4536" w:type="dxa"/>
          </w:tcPr>
          <w:p w:rsidR="00C0439C" w:rsidRPr="00C0439C" w:rsidRDefault="00C0439C" w:rsidP="00C0439C">
            <w:pPr>
              <w:jc w:val="both"/>
              <w:rPr>
                <w:sz w:val="26"/>
                <w:szCs w:val="26"/>
                <w:lang w:val="kk-KZ"/>
              </w:rPr>
            </w:pPr>
            <w:r w:rsidRPr="00C0439C">
              <w:rPr>
                <w:sz w:val="26"/>
                <w:szCs w:val="26"/>
                <w:lang w:val="kk-KZ"/>
              </w:rPr>
              <w:t>Кері, шойын, екіжармалы, фланетаралық ДУ 80 клапаны, жұмыс қысымы 16 атмосфераға дейін</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дана</w:t>
            </w:r>
          </w:p>
        </w:tc>
        <w:tc>
          <w:tcPr>
            <w:tcW w:w="1276" w:type="dxa"/>
            <w:vAlign w:val="center"/>
          </w:tcPr>
          <w:p w:rsidR="00C0439C" w:rsidRPr="00C0439C" w:rsidRDefault="00C0439C" w:rsidP="00C0439C">
            <w:pPr>
              <w:jc w:val="center"/>
              <w:rPr>
                <w:color w:val="000000"/>
                <w:sz w:val="26"/>
                <w:szCs w:val="26"/>
              </w:rPr>
            </w:pPr>
            <w:r w:rsidRPr="00C0439C">
              <w:rPr>
                <w:color w:val="000000"/>
                <w:sz w:val="26"/>
                <w:szCs w:val="26"/>
              </w:rPr>
              <w:t>2</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C0439C" w:rsidRPr="006351D5" w:rsidTr="007F73EF">
        <w:trPr>
          <w:trHeight w:val="541"/>
        </w:trPr>
        <w:tc>
          <w:tcPr>
            <w:tcW w:w="667" w:type="dxa"/>
            <w:shd w:val="clear" w:color="auto" w:fill="auto"/>
          </w:tcPr>
          <w:p w:rsidR="00C0439C" w:rsidRPr="006351D5" w:rsidRDefault="00C0439C" w:rsidP="00C0439C">
            <w:pPr>
              <w:jc w:val="center"/>
              <w:rPr>
                <w:sz w:val="24"/>
                <w:szCs w:val="24"/>
                <w:lang w:val="kk-KZ"/>
              </w:rPr>
            </w:pPr>
            <w:r w:rsidRPr="006351D5">
              <w:rPr>
                <w:sz w:val="24"/>
                <w:szCs w:val="24"/>
                <w:lang w:val="en-US"/>
              </w:rPr>
              <w:t>4</w:t>
            </w:r>
            <w:r w:rsidRPr="006351D5">
              <w:rPr>
                <w:sz w:val="24"/>
                <w:szCs w:val="24"/>
                <w:lang w:val="kk-KZ"/>
              </w:rPr>
              <w:t>.</w:t>
            </w:r>
          </w:p>
        </w:tc>
        <w:tc>
          <w:tcPr>
            <w:tcW w:w="3269" w:type="dxa"/>
            <w:shd w:val="clear" w:color="auto" w:fill="FFFFFF"/>
            <w:vAlign w:val="center"/>
          </w:tcPr>
          <w:p w:rsidR="00C0439C" w:rsidRPr="00C0439C" w:rsidRDefault="00C0439C" w:rsidP="00C0439C">
            <w:pPr>
              <w:jc w:val="center"/>
              <w:rPr>
                <w:color w:val="000000"/>
                <w:sz w:val="26"/>
                <w:szCs w:val="26"/>
              </w:rPr>
            </w:pPr>
            <w:r w:rsidRPr="00C0439C">
              <w:rPr>
                <w:sz w:val="26"/>
                <w:szCs w:val="26"/>
                <w:lang w:val="kk-KZ"/>
              </w:rPr>
              <w:t>Магниттік қосқыш</w:t>
            </w:r>
          </w:p>
        </w:tc>
        <w:tc>
          <w:tcPr>
            <w:tcW w:w="4536" w:type="dxa"/>
          </w:tcPr>
          <w:p w:rsidR="00C0439C" w:rsidRPr="00C0439C" w:rsidRDefault="00C0439C" w:rsidP="00C0439C">
            <w:pPr>
              <w:rPr>
                <w:sz w:val="26"/>
                <w:szCs w:val="26"/>
              </w:rPr>
            </w:pPr>
            <w:r w:rsidRPr="00C0439C">
              <w:rPr>
                <w:sz w:val="26"/>
                <w:szCs w:val="26"/>
                <w:lang w:val="kk-KZ"/>
              </w:rPr>
              <w:t>4 өлшемді магнитті стартер, 100 А</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дана</w:t>
            </w:r>
          </w:p>
        </w:tc>
        <w:tc>
          <w:tcPr>
            <w:tcW w:w="1276" w:type="dxa"/>
            <w:vAlign w:val="center"/>
          </w:tcPr>
          <w:p w:rsidR="00C0439C" w:rsidRPr="00C0439C" w:rsidRDefault="00C0439C" w:rsidP="00C0439C">
            <w:pPr>
              <w:jc w:val="center"/>
              <w:rPr>
                <w:color w:val="000000"/>
                <w:sz w:val="26"/>
                <w:szCs w:val="26"/>
              </w:rPr>
            </w:pPr>
            <w:r w:rsidRPr="00C0439C">
              <w:rPr>
                <w:color w:val="000000"/>
                <w:sz w:val="26"/>
                <w:szCs w:val="26"/>
              </w:rPr>
              <w:t>1</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C0439C" w:rsidRPr="00A718E3" w:rsidTr="00680A9A">
        <w:trPr>
          <w:trHeight w:val="343"/>
        </w:trPr>
        <w:tc>
          <w:tcPr>
            <w:tcW w:w="667" w:type="dxa"/>
            <w:shd w:val="clear" w:color="auto" w:fill="auto"/>
          </w:tcPr>
          <w:p w:rsidR="00C0439C" w:rsidRPr="006351D5" w:rsidRDefault="00C0439C" w:rsidP="00C0439C">
            <w:pPr>
              <w:jc w:val="center"/>
              <w:rPr>
                <w:sz w:val="24"/>
                <w:szCs w:val="24"/>
                <w:lang w:val="kk-KZ"/>
              </w:rPr>
            </w:pPr>
            <w:r w:rsidRPr="006351D5">
              <w:rPr>
                <w:sz w:val="24"/>
                <w:szCs w:val="24"/>
                <w:lang w:val="kk-KZ"/>
              </w:rPr>
              <w:t>5.</w:t>
            </w:r>
          </w:p>
        </w:tc>
        <w:tc>
          <w:tcPr>
            <w:tcW w:w="3269" w:type="dxa"/>
            <w:shd w:val="clear" w:color="auto" w:fill="FFFFFF"/>
            <w:vAlign w:val="center"/>
          </w:tcPr>
          <w:p w:rsidR="00C0439C" w:rsidRPr="00C0439C" w:rsidRDefault="00C0439C" w:rsidP="00C0439C">
            <w:pPr>
              <w:jc w:val="center"/>
              <w:rPr>
                <w:sz w:val="26"/>
                <w:szCs w:val="26"/>
                <w:lang w:val="kk-KZ"/>
              </w:rPr>
            </w:pPr>
            <w:r w:rsidRPr="00C0439C">
              <w:rPr>
                <w:sz w:val="26"/>
                <w:szCs w:val="26"/>
                <w:lang w:val="kk-KZ"/>
              </w:rPr>
              <w:t>Ысырма бұралмалы</w:t>
            </w:r>
          </w:p>
        </w:tc>
        <w:tc>
          <w:tcPr>
            <w:tcW w:w="4536" w:type="dxa"/>
          </w:tcPr>
          <w:p w:rsidR="00C0439C" w:rsidRPr="00C0439C" w:rsidRDefault="00C0439C" w:rsidP="00C0439C">
            <w:pPr>
              <w:rPr>
                <w:sz w:val="26"/>
                <w:szCs w:val="26"/>
                <w:lang w:val="kk-KZ"/>
              </w:rPr>
            </w:pPr>
            <w:r w:rsidRPr="00C0439C">
              <w:rPr>
                <w:sz w:val="26"/>
                <w:szCs w:val="26"/>
                <w:lang w:val="kk-KZ"/>
              </w:rPr>
              <w:t>Ду – 100 флянцты бұрылмалы ысырма</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дана</w:t>
            </w:r>
          </w:p>
        </w:tc>
        <w:tc>
          <w:tcPr>
            <w:tcW w:w="1276" w:type="dxa"/>
            <w:vAlign w:val="center"/>
          </w:tcPr>
          <w:p w:rsidR="00C0439C" w:rsidRPr="00C0439C" w:rsidRDefault="00C0439C" w:rsidP="00C0439C">
            <w:pPr>
              <w:jc w:val="center"/>
              <w:rPr>
                <w:color w:val="000000"/>
                <w:sz w:val="26"/>
                <w:szCs w:val="26"/>
              </w:rPr>
            </w:pPr>
            <w:r w:rsidRPr="00C0439C">
              <w:rPr>
                <w:color w:val="000000"/>
                <w:sz w:val="26"/>
                <w:szCs w:val="26"/>
              </w:rPr>
              <w:t>1</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C0439C" w:rsidRPr="006351D5" w:rsidTr="00155B25">
        <w:trPr>
          <w:trHeight w:val="425"/>
        </w:trPr>
        <w:tc>
          <w:tcPr>
            <w:tcW w:w="667" w:type="dxa"/>
            <w:shd w:val="clear" w:color="auto" w:fill="auto"/>
          </w:tcPr>
          <w:p w:rsidR="00C0439C" w:rsidRPr="006351D5" w:rsidRDefault="00C0439C" w:rsidP="00C0439C">
            <w:pPr>
              <w:jc w:val="center"/>
              <w:rPr>
                <w:sz w:val="24"/>
                <w:szCs w:val="24"/>
                <w:lang w:val="kk-KZ"/>
              </w:rPr>
            </w:pPr>
            <w:r w:rsidRPr="006351D5">
              <w:rPr>
                <w:sz w:val="24"/>
                <w:szCs w:val="24"/>
                <w:lang w:val="kk-KZ"/>
              </w:rPr>
              <w:t>6.</w:t>
            </w:r>
          </w:p>
        </w:tc>
        <w:tc>
          <w:tcPr>
            <w:tcW w:w="3269" w:type="dxa"/>
            <w:shd w:val="clear" w:color="auto" w:fill="FFFFFF"/>
            <w:vAlign w:val="center"/>
          </w:tcPr>
          <w:p w:rsidR="00C0439C" w:rsidRPr="00C0439C" w:rsidRDefault="00C0439C" w:rsidP="00C0439C">
            <w:pPr>
              <w:jc w:val="center"/>
              <w:rPr>
                <w:sz w:val="26"/>
                <w:szCs w:val="26"/>
                <w:lang w:val="kk-KZ"/>
              </w:rPr>
            </w:pPr>
            <w:r w:rsidRPr="00C0439C">
              <w:rPr>
                <w:sz w:val="26"/>
                <w:szCs w:val="26"/>
                <w:lang w:val="kk-KZ"/>
              </w:rPr>
              <w:t>Қуат релесі электрлік</w:t>
            </w:r>
          </w:p>
        </w:tc>
        <w:tc>
          <w:tcPr>
            <w:tcW w:w="4536" w:type="dxa"/>
          </w:tcPr>
          <w:p w:rsidR="00C0439C" w:rsidRPr="00C0439C" w:rsidRDefault="00C0439C" w:rsidP="00C0439C">
            <w:pPr>
              <w:rPr>
                <w:sz w:val="26"/>
                <w:szCs w:val="26"/>
                <w:lang w:val="kk-KZ"/>
              </w:rPr>
            </w:pPr>
            <w:r w:rsidRPr="00C0439C">
              <w:rPr>
                <w:sz w:val="26"/>
                <w:szCs w:val="26"/>
                <w:lang w:val="kk-KZ"/>
              </w:rPr>
              <w:t>Электрлік қуат релесі 4 шама, 100 А</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дана</w:t>
            </w:r>
          </w:p>
        </w:tc>
        <w:tc>
          <w:tcPr>
            <w:tcW w:w="1276" w:type="dxa"/>
            <w:vAlign w:val="center"/>
          </w:tcPr>
          <w:p w:rsidR="00C0439C" w:rsidRPr="00C0439C" w:rsidRDefault="00C0439C" w:rsidP="00C0439C">
            <w:pPr>
              <w:jc w:val="center"/>
              <w:rPr>
                <w:color w:val="000000"/>
                <w:sz w:val="26"/>
                <w:szCs w:val="26"/>
              </w:rPr>
            </w:pPr>
            <w:r w:rsidRPr="00C0439C">
              <w:rPr>
                <w:color w:val="000000"/>
                <w:sz w:val="26"/>
                <w:szCs w:val="26"/>
              </w:rPr>
              <w:t>1</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C0439C" w:rsidRPr="00A718E3" w:rsidTr="00F40D49">
        <w:trPr>
          <w:trHeight w:val="207"/>
        </w:trPr>
        <w:tc>
          <w:tcPr>
            <w:tcW w:w="667" w:type="dxa"/>
            <w:shd w:val="clear" w:color="auto" w:fill="auto"/>
          </w:tcPr>
          <w:p w:rsidR="00C0439C" w:rsidRPr="006351D5" w:rsidRDefault="00C0439C" w:rsidP="00C0439C">
            <w:pPr>
              <w:jc w:val="center"/>
              <w:rPr>
                <w:sz w:val="24"/>
                <w:szCs w:val="24"/>
                <w:lang w:val="kk-KZ"/>
              </w:rPr>
            </w:pPr>
            <w:r w:rsidRPr="006351D5">
              <w:rPr>
                <w:sz w:val="24"/>
                <w:szCs w:val="24"/>
                <w:lang w:val="kk-KZ"/>
              </w:rPr>
              <w:t>7.</w:t>
            </w:r>
          </w:p>
        </w:tc>
        <w:tc>
          <w:tcPr>
            <w:tcW w:w="3269" w:type="dxa"/>
            <w:shd w:val="clear" w:color="auto" w:fill="FFFFFF"/>
            <w:vAlign w:val="center"/>
          </w:tcPr>
          <w:p w:rsidR="00C0439C" w:rsidRPr="00C0439C" w:rsidRDefault="00C0439C" w:rsidP="00C0439C">
            <w:pPr>
              <w:jc w:val="center"/>
              <w:rPr>
                <w:sz w:val="26"/>
                <w:szCs w:val="26"/>
                <w:lang w:val="kk-KZ"/>
              </w:rPr>
            </w:pPr>
            <w:r w:rsidRPr="00C0439C">
              <w:rPr>
                <w:sz w:val="26"/>
                <w:szCs w:val="26"/>
                <w:lang w:val="kk-KZ"/>
              </w:rPr>
              <w:t>Ниппель тығынжылды сорапқа арналған</w:t>
            </w:r>
          </w:p>
        </w:tc>
        <w:tc>
          <w:tcPr>
            <w:tcW w:w="4536" w:type="dxa"/>
          </w:tcPr>
          <w:p w:rsidR="00C0439C" w:rsidRPr="00C0439C" w:rsidRDefault="00C0439C" w:rsidP="00C0439C">
            <w:pPr>
              <w:rPr>
                <w:sz w:val="26"/>
                <w:szCs w:val="26"/>
                <w:lang w:val="kk-KZ"/>
              </w:rPr>
            </w:pPr>
            <w:r w:rsidRPr="00C0439C">
              <w:rPr>
                <w:sz w:val="26"/>
                <w:szCs w:val="26"/>
                <w:lang w:val="kk-KZ"/>
              </w:rPr>
              <w:t>Ниппель тығынжылды сорапқа арналған</w:t>
            </w:r>
          </w:p>
        </w:tc>
        <w:tc>
          <w:tcPr>
            <w:tcW w:w="1842" w:type="dxa"/>
            <w:shd w:val="clear" w:color="auto" w:fill="auto"/>
            <w:vAlign w:val="center"/>
          </w:tcPr>
          <w:p w:rsidR="00C0439C" w:rsidRPr="00C0439C" w:rsidRDefault="00C0439C" w:rsidP="00C0439C">
            <w:pPr>
              <w:jc w:val="center"/>
              <w:rPr>
                <w:sz w:val="26"/>
                <w:szCs w:val="26"/>
              </w:rPr>
            </w:pPr>
            <w:r w:rsidRPr="00C0439C">
              <w:rPr>
                <w:sz w:val="26"/>
                <w:szCs w:val="26"/>
              </w:rPr>
              <w:t>дана</w:t>
            </w:r>
          </w:p>
        </w:tc>
        <w:tc>
          <w:tcPr>
            <w:tcW w:w="1276" w:type="dxa"/>
            <w:vAlign w:val="center"/>
          </w:tcPr>
          <w:p w:rsidR="00C0439C" w:rsidRPr="00C0439C" w:rsidRDefault="00C0439C" w:rsidP="00C0439C">
            <w:pPr>
              <w:jc w:val="center"/>
              <w:rPr>
                <w:color w:val="000000"/>
                <w:sz w:val="26"/>
                <w:szCs w:val="26"/>
              </w:rPr>
            </w:pPr>
            <w:r w:rsidRPr="00C0439C">
              <w:rPr>
                <w:color w:val="000000"/>
                <w:sz w:val="26"/>
                <w:szCs w:val="26"/>
              </w:rPr>
              <w:t>5</w:t>
            </w: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c>
          <w:tcPr>
            <w:tcW w:w="1701" w:type="dxa"/>
          </w:tcPr>
          <w:p w:rsidR="00C0439C" w:rsidRPr="006351D5" w:rsidRDefault="00C0439C" w:rsidP="00C0439C">
            <w:pPr>
              <w:autoSpaceDE w:val="0"/>
              <w:autoSpaceDN w:val="0"/>
              <w:adjustRightInd w:val="0"/>
              <w:jc w:val="center"/>
              <w:rPr>
                <w:sz w:val="24"/>
                <w:szCs w:val="24"/>
                <w:bdr w:val="none" w:sz="0" w:space="0" w:color="auto" w:frame="1"/>
                <w:lang w:val="kk-KZ"/>
              </w:rPr>
            </w:pPr>
          </w:p>
        </w:tc>
      </w:tr>
      <w:tr w:rsidR="00A718E3" w:rsidRPr="006351D5" w:rsidTr="00A718E3">
        <w:trPr>
          <w:trHeight w:val="519"/>
        </w:trPr>
        <w:tc>
          <w:tcPr>
            <w:tcW w:w="13291" w:type="dxa"/>
            <w:gridSpan w:val="6"/>
            <w:shd w:val="clear" w:color="auto" w:fill="auto"/>
          </w:tcPr>
          <w:p w:rsidR="00A718E3" w:rsidRPr="00A718E3" w:rsidRDefault="00A718E3" w:rsidP="00A718E3">
            <w:pPr>
              <w:autoSpaceDE w:val="0"/>
              <w:autoSpaceDN w:val="0"/>
              <w:adjustRightInd w:val="0"/>
              <w:rPr>
                <w:b/>
                <w:sz w:val="24"/>
                <w:szCs w:val="24"/>
                <w:bdr w:val="none" w:sz="0" w:space="0" w:color="auto" w:frame="1"/>
                <w:lang w:val="kk-KZ"/>
              </w:rPr>
            </w:pPr>
            <w:r w:rsidRPr="00A718E3">
              <w:rPr>
                <w:b/>
                <w:sz w:val="24"/>
                <w:szCs w:val="24"/>
                <w:bdr w:val="none" w:sz="0" w:space="0" w:color="auto" w:frame="1"/>
                <w:lang w:val="kk-KZ"/>
              </w:rPr>
              <w:t>Жалпы сомасы:</w:t>
            </w:r>
          </w:p>
        </w:tc>
        <w:tc>
          <w:tcPr>
            <w:tcW w:w="1701" w:type="dxa"/>
          </w:tcPr>
          <w:p w:rsidR="00A718E3" w:rsidRPr="00A718E3" w:rsidRDefault="00A718E3" w:rsidP="00CE5BB7">
            <w:pPr>
              <w:autoSpaceDE w:val="0"/>
              <w:autoSpaceDN w:val="0"/>
              <w:adjustRightInd w:val="0"/>
              <w:jc w:val="center"/>
              <w:rPr>
                <w:b/>
                <w:sz w:val="24"/>
                <w:szCs w:val="24"/>
                <w:bdr w:val="none" w:sz="0" w:space="0" w:color="auto" w:frame="1"/>
                <w:lang w:val="kk-KZ"/>
              </w:rPr>
            </w:pPr>
          </w:p>
        </w:tc>
      </w:tr>
    </w:tbl>
    <w:p w:rsidR="00D54420" w:rsidRPr="00BA7D38" w:rsidRDefault="00331C20" w:rsidP="00CB3A1C">
      <w:pPr>
        <w:spacing w:after="200" w:line="276" w:lineRule="auto"/>
        <w:ind w:firstLine="708"/>
        <w:rPr>
          <w:szCs w:val="28"/>
          <w:lang w:val="kk-KZ"/>
        </w:rPr>
      </w:pPr>
      <w:r w:rsidRPr="00BA7D38">
        <w:rPr>
          <w:szCs w:val="28"/>
          <w:lang w:val="kk-KZ"/>
        </w:rPr>
        <w:t>Жиынтығы: ҚҚС сомасын есептегенде</w:t>
      </w:r>
      <w:r w:rsidR="00AD2BB7">
        <w:rPr>
          <w:szCs w:val="28"/>
          <w:lang w:val="kk-KZ"/>
        </w:rPr>
        <w:t>/есептемегенде</w:t>
      </w:r>
      <w:r w:rsidRPr="00BA7D38">
        <w:rPr>
          <w:szCs w:val="28"/>
          <w:lang w:val="kk-KZ"/>
        </w:rPr>
        <w:t xml:space="preserve">, Шарттың жалпы сомасы </w:t>
      </w:r>
      <w:r w:rsidR="00AD2BB7">
        <w:rPr>
          <w:szCs w:val="28"/>
          <w:lang w:val="kk-KZ"/>
        </w:rPr>
        <w:t xml:space="preserve"> - </w:t>
      </w:r>
      <w:r w:rsidRPr="00BA7D38">
        <w:rPr>
          <w:szCs w:val="28"/>
          <w:lang w:val="kk-KZ"/>
        </w:rPr>
        <w:t>__________ тең</w:t>
      </w:r>
      <w:r w:rsidR="00AD2BB7">
        <w:rPr>
          <w:szCs w:val="28"/>
          <w:lang w:val="kk-KZ"/>
        </w:rPr>
        <w:t xml:space="preserve">ге 00 тиын (____________ теңге </w:t>
      </w:r>
      <w:r w:rsidRPr="00BA7D38">
        <w:rPr>
          <w:szCs w:val="28"/>
          <w:lang w:val="kk-KZ"/>
        </w:rPr>
        <w:t xml:space="preserve">00 тиын) құрайды. </w:t>
      </w:r>
    </w:p>
    <w:tbl>
      <w:tblPr>
        <w:tblW w:w="15843" w:type="dxa"/>
        <w:tblLook w:val="01E0" w:firstRow="1" w:lastRow="1" w:firstColumn="1" w:lastColumn="1" w:noHBand="0" w:noVBand="0"/>
      </w:tblPr>
      <w:tblGrid>
        <w:gridCol w:w="4926"/>
        <w:gridCol w:w="10917"/>
      </w:tblGrid>
      <w:tr w:rsidR="00331C20" w:rsidRPr="00D54420" w:rsidTr="0002151C">
        <w:tc>
          <w:tcPr>
            <w:tcW w:w="4926" w:type="dxa"/>
          </w:tcPr>
          <w:p w:rsidR="00331C20" w:rsidRPr="00DF4317" w:rsidRDefault="00331C20" w:rsidP="0002151C">
            <w:pPr>
              <w:spacing w:after="200" w:line="276" w:lineRule="auto"/>
              <w:rPr>
                <w:b/>
                <w:szCs w:val="28"/>
                <w:lang w:val="kk-KZ"/>
              </w:rPr>
            </w:pPr>
            <w:r w:rsidRPr="00DF4317">
              <w:rPr>
                <w:b/>
                <w:szCs w:val="28"/>
                <w:lang w:val="kk-KZ"/>
              </w:rPr>
              <w:t xml:space="preserve">      Тапсырыс берушінің атынан:      </w:t>
            </w:r>
          </w:p>
          <w:p w:rsidR="00331C20" w:rsidRPr="00DF4317" w:rsidRDefault="00D54420" w:rsidP="00DB644F">
            <w:pPr>
              <w:rPr>
                <w:b/>
                <w:szCs w:val="28"/>
                <w:lang w:val="kk-KZ"/>
              </w:rPr>
            </w:pPr>
            <w:r>
              <w:rPr>
                <w:b/>
                <w:szCs w:val="28"/>
                <w:lang w:val="kk-KZ"/>
              </w:rPr>
              <w:t xml:space="preserve">       _________________ А. Мустафин</w:t>
            </w:r>
            <w:bookmarkStart w:id="0" w:name="_GoBack"/>
            <w:bookmarkEnd w:id="0"/>
          </w:p>
        </w:tc>
        <w:tc>
          <w:tcPr>
            <w:tcW w:w="10917" w:type="dxa"/>
          </w:tcPr>
          <w:p w:rsidR="00331C20" w:rsidRDefault="00331C20" w:rsidP="0002151C">
            <w:pPr>
              <w:spacing w:after="200" w:line="276" w:lineRule="auto"/>
              <w:rPr>
                <w:b/>
                <w:szCs w:val="28"/>
                <w:lang w:val="kk-KZ"/>
              </w:rPr>
            </w:pPr>
            <w:r w:rsidRPr="00BA7D38">
              <w:rPr>
                <w:b/>
                <w:szCs w:val="28"/>
                <w:lang w:val="kk-KZ"/>
              </w:rPr>
              <w:t xml:space="preserve">                                                </w:t>
            </w:r>
            <w:r>
              <w:rPr>
                <w:b/>
                <w:szCs w:val="28"/>
                <w:lang w:val="kk-KZ"/>
              </w:rPr>
              <w:t xml:space="preserve"> </w:t>
            </w:r>
            <w:r w:rsidRPr="00BA7D38">
              <w:rPr>
                <w:b/>
                <w:szCs w:val="28"/>
                <w:lang w:val="kk-KZ"/>
              </w:rPr>
              <w:t xml:space="preserve">         Жеткізушінің атынан:              </w:t>
            </w:r>
          </w:p>
          <w:p w:rsidR="00331C20" w:rsidRPr="00BA7D38" w:rsidRDefault="00331C20" w:rsidP="00D25F96">
            <w:pPr>
              <w:tabs>
                <w:tab w:val="left" w:pos="4050"/>
              </w:tabs>
              <w:rPr>
                <w:szCs w:val="28"/>
                <w:lang w:val="kk-KZ"/>
              </w:rPr>
            </w:pPr>
            <w:r>
              <w:rPr>
                <w:szCs w:val="28"/>
                <w:lang w:val="kk-KZ"/>
              </w:rPr>
              <w:tab/>
              <w:t>___________________</w:t>
            </w:r>
          </w:p>
        </w:tc>
      </w:tr>
    </w:tbl>
    <w:p w:rsidR="003537BD" w:rsidRPr="00D54420" w:rsidRDefault="003537BD" w:rsidP="00DB644F">
      <w:pPr>
        <w:jc w:val="right"/>
        <w:rPr>
          <w:lang w:val="kk-KZ"/>
        </w:rPr>
      </w:pPr>
    </w:p>
    <w:sectPr w:rsidR="003537BD" w:rsidRPr="00D54420" w:rsidSect="009B6B44">
      <w:pgSz w:w="16838" w:h="11906" w:orient="landscape" w:code="9"/>
      <w:pgMar w:top="1134" w:right="851" w:bottom="426"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30" w:rsidRDefault="00225B30" w:rsidP="004E6328">
      <w:r>
        <w:separator/>
      </w:r>
    </w:p>
  </w:endnote>
  <w:endnote w:type="continuationSeparator" w:id="0">
    <w:p w:rsidR="00225B30" w:rsidRDefault="00225B30" w:rsidP="004E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30" w:rsidRDefault="00225B30" w:rsidP="004E6328">
      <w:r>
        <w:separator/>
      </w:r>
    </w:p>
  </w:footnote>
  <w:footnote w:type="continuationSeparator" w:id="0">
    <w:p w:rsidR="00225B30" w:rsidRDefault="00225B30" w:rsidP="004E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D5" w:rsidRDefault="00F94CD5">
    <w:pPr>
      <w:pStyle w:val="ac"/>
      <w:jc w:val="center"/>
    </w:pPr>
    <w:r>
      <w:fldChar w:fldCharType="begin"/>
    </w:r>
    <w:r>
      <w:instrText>PAGE   \* MERGEFORMAT</w:instrText>
    </w:r>
    <w:r>
      <w:fldChar w:fldCharType="separate"/>
    </w:r>
    <w:r w:rsidR="009B6B44">
      <w:rPr>
        <w:noProof/>
      </w:rPr>
      <w:t>9</w:t>
    </w:r>
    <w:r>
      <w:fldChar w:fldCharType="end"/>
    </w:r>
  </w:p>
  <w:p w:rsidR="00F94CD5" w:rsidRDefault="00F94CD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B39"/>
    <w:multiLevelType w:val="hybridMultilevel"/>
    <w:tmpl w:val="C4160AD0"/>
    <w:lvl w:ilvl="0" w:tplc="C80031C6">
      <w:start w:val="1"/>
      <w:numFmt w:val="decimal"/>
      <w:lvlText w:val="%1)"/>
      <w:lvlJc w:val="left"/>
      <w:pPr>
        <w:ind w:left="1715"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FB3CC5"/>
    <w:multiLevelType w:val="hybridMultilevel"/>
    <w:tmpl w:val="89228732"/>
    <w:lvl w:ilvl="0" w:tplc="7174D57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791E9A"/>
    <w:multiLevelType w:val="hybridMultilevel"/>
    <w:tmpl w:val="5C2696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F330067"/>
    <w:multiLevelType w:val="hybridMultilevel"/>
    <w:tmpl w:val="1AA229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400902"/>
    <w:multiLevelType w:val="hybridMultilevel"/>
    <w:tmpl w:val="1AA229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334E84"/>
    <w:multiLevelType w:val="hybridMultilevel"/>
    <w:tmpl w:val="D898B9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BD"/>
    <w:rsid w:val="000008C8"/>
    <w:rsid w:val="00000D01"/>
    <w:rsid w:val="00001E45"/>
    <w:rsid w:val="0000255E"/>
    <w:rsid w:val="00002565"/>
    <w:rsid w:val="000025A0"/>
    <w:rsid w:val="00002A30"/>
    <w:rsid w:val="00003051"/>
    <w:rsid w:val="000032D3"/>
    <w:rsid w:val="00003571"/>
    <w:rsid w:val="000038F2"/>
    <w:rsid w:val="00003A14"/>
    <w:rsid w:val="00005B6E"/>
    <w:rsid w:val="00006038"/>
    <w:rsid w:val="000067CF"/>
    <w:rsid w:val="00006B72"/>
    <w:rsid w:val="000071D2"/>
    <w:rsid w:val="00007719"/>
    <w:rsid w:val="00007FF1"/>
    <w:rsid w:val="000100FF"/>
    <w:rsid w:val="00010EAD"/>
    <w:rsid w:val="00011F96"/>
    <w:rsid w:val="00013045"/>
    <w:rsid w:val="00013F62"/>
    <w:rsid w:val="000147DD"/>
    <w:rsid w:val="00014CCA"/>
    <w:rsid w:val="0001533C"/>
    <w:rsid w:val="00015B07"/>
    <w:rsid w:val="00016F08"/>
    <w:rsid w:val="00017F41"/>
    <w:rsid w:val="00020280"/>
    <w:rsid w:val="000207BD"/>
    <w:rsid w:val="00020D33"/>
    <w:rsid w:val="00020E81"/>
    <w:rsid w:val="00021149"/>
    <w:rsid w:val="00021283"/>
    <w:rsid w:val="0002151C"/>
    <w:rsid w:val="00022423"/>
    <w:rsid w:val="000227AC"/>
    <w:rsid w:val="00022AC6"/>
    <w:rsid w:val="00022BB9"/>
    <w:rsid w:val="0002332C"/>
    <w:rsid w:val="00023BD3"/>
    <w:rsid w:val="000248CD"/>
    <w:rsid w:val="000254AB"/>
    <w:rsid w:val="0002660A"/>
    <w:rsid w:val="00026EC8"/>
    <w:rsid w:val="000271F4"/>
    <w:rsid w:val="000272B0"/>
    <w:rsid w:val="00027602"/>
    <w:rsid w:val="000304AA"/>
    <w:rsid w:val="00030661"/>
    <w:rsid w:val="00030790"/>
    <w:rsid w:val="0003099B"/>
    <w:rsid w:val="00031071"/>
    <w:rsid w:val="00031AE8"/>
    <w:rsid w:val="00032371"/>
    <w:rsid w:val="00033412"/>
    <w:rsid w:val="0003382C"/>
    <w:rsid w:val="0003624E"/>
    <w:rsid w:val="00036B9E"/>
    <w:rsid w:val="00037367"/>
    <w:rsid w:val="0003790A"/>
    <w:rsid w:val="00037FE8"/>
    <w:rsid w:val="00041483"/>
    <w:rsid w:val="00042980"/>
    <w:rsid w:val="000434AE"/>
    <w:rsid w:val="000437EB"/>
    <w:rsid w:val="00044B3C"/>
    <w:rsid w:val="0004544C"/>
    <w:rsid w:val="00045A19"/>
    <w:rsid w:val="000468AE"/>
    <w:rsid w:val="000476EC"/>
    <w:rsid w:val="0004771F"/>
    <w:rsid w:val="000478F5"/>
    <w:rsid w:val="00047C4F"/>
    <w:rsid w:val="00047C85"/>
    <w:rsid w:val="00051930"/>
    <w:rsid w:val="00051ABE"/>
    <w:rsid w:val="0005231C"/>
    <w:rsid w:val="00052631"/>
    <w:rsid w:val="00052E12"/>
    <w:rsid w:val="00055B16"/>
    <w:rsid w:val="0005649A"/>
    <w:rsid w:val="0005790F"/>
    <w:rsid w:val="000600A2"/>
    <w:rsid w:val="00061C12"/>
    <w:rsid w:val="00062316"/>
    <w:rsid w:val="0006254B"/>
    <w:rsid w:val="00062EE5"/>
    <w:rsid w:val="00063133"/>
    <w:rsid w:val="000653D6"/>
    <w:rsid w:val="00065518"/>
    <w:rsid w:val="00065C32"/>
    <w:rsid w:val="00066360"/>
    <w:rsid w:val="00066A38"/>
    <w:rsid w:val="000702D2"/>
    <w:rsid w:val="000714EA"/>
    <w:rsid w:val="00071566"/>
    <w:rsid w:val="00071FD6"/>
    <w:rsid w:val="00072212"/>
    <w:rsid w:val="00073617"/>
    <w:rsid w:val="000738C8"/>
    <w:rsid w:val="00073BC3"/>
    <w:rsid w:val="00073D87"/>
    <w:rsid w:val="00074162"/>
    <w:rsid w:val="00075BE1"/>
    <w:rsid w:val="00075E21"/>
    <w:rsid w:val="00075FB5"/>
    <w:rsid w:val="00076F41"/>
    <w:rsid w:val="00077D09"/>
    <w:rsid w:val="00081996"/>
    <w:rsid w:val="000819D4"/>
    <w:rsid w:val="00083213"/>
    <w:rsid w:val="0008396B"/>
    <w:rsid w:val="00083BFA"/>
    <w:rsid w:val="00083E5A"/>
    <w:rsid w:val="000846B7"/>
    <w:rsid w:val="00084F90"/>
    <w:rsid w:val="000856BE"/>
    <w:rsid w:val="00085BF6"/>
    <w:rsid w:val="00086B01"/>
    <w:rsid w:val="00087297"/>
    <w:rsid w:val="00090751"/>
    <w:rsid w:val="0009160E"/>
    <w:rsid w:val="00092931"/>
    <w:rsid w:val="00093314"/>
    <w:rsid w:val="000937FF"/>
    <w:rsid w:val="000941DC"/>
    <w:rsid w:val="00094AE4"/>
    <w:rsid w:val="00094F1C"/>
    <w:rsid w:val="000953B0"/>
    <w:rsid w:val="00096FD6"/>
    <w:rsid w:val="000973B7"/>
    <w:rsid w:val="000973C1"/>
    <w:rsid w:val="00097E96"/>
    <w:rsid w:val="000A04AA"/>
    <w:rsid w:val="000A162F"/>
    <w:rsid w:val="000A1F4B"/>
    <w:rsid w:val="000A37DE"/>
    <w:rsid w:val="000A3EE2"/>
    <w:rsid w:val="000A4327"/>
    <w:rsid w:val="000A4518"/>
    <w:rsid w:val="000A46B7"/>
    <w:rsid w:val="000A56E1"/>
    <w:rsid w:val="000A5771"/>
    <w:rsid w:val="000A586C"/>
    <w:rsid w:val="000A5ABF"/>
    <w:rsid w:val="000A5CC0"/>
    <w:rsid w:val="000A63F1"/>
    <w:rsid w:val="000A6E11"/>
    <w:rsid w:val="000B0054"/>
    <w:rsid w:val="000B0BFE"/>
    <w:rsid w:val="000B159A"/>
    <w:rsid w:val="000B1828"/>
    <w:rsid w:val="000B1C1C"/>
    <w:rsid w:val="000B2DDF"/>
    <w:rsid w:val="000B3174"/>
    <w:rsid w:val="000B3576"/>
    <w:rsid w:val="000B39D4"/>
    <w:rsid w:val="000B4196"/>
    <w:rsid w:val="000B5BBD"/>
    <w:rsid w:val="000B6225"/>
    <w:rsid w:val="000B62B0"/>
    <w:rsid w:val="000B6ED0"/>
    <w:rsid w:val="000B6F8C"/>
    <w:rsid w:val="000B7901"/>
    <w:rsid w:val="000C05AA"/>
    <w:rsid w:val="000C0C6F"/>
    <w:rsid w:val="000C1BF7"/>
    <w:rsid w:val="000C2230"/>
    <w:rsid w:val="000C22FB"/>
    <w:rsid w:val="000C3286"/>
    <w:rsid w:val="000C35F1"/>
    <w:rsid w:val="000C4C23"/>
    <w:rsid w:val="000C5530"/>
    <w:rsid w:val="000C57BB"/>
    <w:rsid w:val="000C59EF"/>
    <w:rsid w:val="000C5E66"/>
    <w:rsid w:val="000C6B04"/>
    <w:rsid w:val="000C7B57"/>
    <w:rsid w:val="000C7C6B"/>
    <w:rsid w:val="000C7D7C"/>
    <w:rsid w:val="000C7FE0"/>
    <w:rsid w:val="000D0ADD"/>
    <w:rsid w:val="000D1153"/>
    <w:rsid w:val="000D174E"/>
    <w:rsid w:val="000D19A7"/>
    <w:rsid w:val="000D2F1E"/>
    <w:rsid w:val="000D2FB6"/>
    <w:rsid w:val="000D3409"/>
    <w:rsid w:val="000D35BA"/>
    <w:rsid w:val="000D3B84"/>
    <w:rsid w:val="000D3EFE"/>
    <w:rsid w:val="000D3FD0"/>
    <w:rsid w:val="000D4C26"/>
    <w:rsid w:val="000D558D"/>
    <w:rsid w:val="000D5BA6"/>
    <w:rsid w:val="000D5C42"/>
    <w:rsid w:val="000D7F4F"/>
    <w:rsid w:val="000E00CF"/>
    <w:rsid w:val="000E057F"/>
    <w:rsid w:val="000E1D7B"/>
    <w:rsid w:val="000E1D9A"/>
    <w:rsid w:val="000E1DAC"/>
    <w:rsid w:val="000E233E"/>
    <w:rsid w:val="000E26BE"/>
    <w:rsid w:val="000E45C4"/>
    <w:rsid w:val="000E464D"/>
    <w:rsid w:val="000E4836"/>
    <w:rsid w:val="000E5046"/>
    <w:rsid w:val="000E5130"/>
    <w:rsid w:val="000E56D5"/>
    <w:rsid w:val="000E62BF"/>
    <w:rsid w:val="000E65A8"/>
    <w:rsid w:val="000E6B64"/>
    <w:rsid w:val="000E7C1E"/>
    <w:rsid w:val="000F0B37"/>
    <w:rsid w:val="000F13DC"/>
    <w:rsid w:val="000F489C"/>
    <w:rsid w:val="000F4BC8"/>
    <w:rsid w:val="000F4C07"/>
    <w:rsid w:val="000F4CB5"/>
    <w:rsid w:val="000F59C6"/>
    <w:rsid w:val="000F5BFC"/>
    <w:rsid w:val="000F60A1"/>
    <w:rsid w:val="000F60A9"/>
    <w:rsid w:val="000F69A0"/>
    <w:rsid w:val="000F6ADB"/>
    <w:rsid w:val="000F6AFD"/>
    <w:rsid w:val="000F6ECC"/>
    <w:rsid w:val="000F7B41"/>
    <w:rsid w:val="000F7C7E"/>
    <w:rsid w:val="000F7D26"/>
    <w:rsid w:val="00100312"/>
    <w:rsid w:val="001003D3"/>
    <w:rsid w:val="001005DE"/>
    <w:rsid w:val="00100D6D"/>
    <w:rsid w:val="001016E4"/>
    <w:rsid w:val="00101DE3"/>
    <w:rsid w:val="00102470"/>
    <w:rsid w:val="0010358A"/>
    <w:rsid w:val="00103B2A"/>
    <w:rsid w:val="00103C4D"/>
    <w:rsid w:val="00104D56"/>
    <w:rsid w:val="00106D12"/>
    <w:rsid w:val="00106E05"/>
    <w:rsid w:val="00107155"/>
    <w:rsid w:val="001109A2"/>
    <w:rsid w:val="00110A73"/>
    <w:rsid w:val="00110C85"/>
    <w:rsid w:val="0011177F"/>
    <w:rsid w:val="001120E6"/>
    <w:rsid w:val="0011265A"/>
    <w:rsid w:val="001130DF"/>
    <w:rsid w:val="0011311F"/>
    <w:rsid w:val="0011324B"/>
    <w:rsid w:val="0011367A"/>
    <w:rsid w:val="00114D7F"/>
    <w:rsid w:val="001156F7"/>
    <w:rsid w:val="00115E33"/>
    <w:rsid w:val="00116029"/>
    <w:rsid w:val="00116507"/>
    <w:rsid w:val="00117081"/>
    <w:rsid w:val="001170E4"/>
    <w:rsid w:val="00117BAE"/>
    <w:rsid w:val="001201A9"/>
    <w:rsid w:val="00120766"/>
    <w:rsid w:val="001212F6"/>
    <w:rsid w:val="001213D3"/>
    <w:rsid w:val="00121C62"/>
    <w:rsid w:val="00121FC7"/>
    <w:rsid w:val="00122226"/>
    <w:rsid w:val="00122B0E"/>
    <w:rsid w:val="00122E92"/>
    <w:rsid w:val="00125042"/>
    <w:rsid w:val="0012625F"/>
    <w:rsid w:val="00126A7A"/>
    <w:rsid w:val="00126B1F"/>
    <w:rsid w:val="00126E34"/>
    <w:rsid w:val="0012723E"/>
    <w:rsid w:val="00127679"/>
    <w:rsid w:val="00127CAB"/>
    <w:rsid w:val="00130215"/>
    <w:rsid w:val="00130FA7"/>
    <w:rsid w:val="001317A0"/>
    <w:rsid w:val="0013219D"/>
    <w:rsid w:val="001323EC"/>
    <w:rsid w:val="00132503"/>
    <w:rsid w:val="0013269A"/>
    <w:rsid w:val="001330C4"/>
    <w:rsid w:val="00133288"/>
    <w:rsid w:val="0013377A"/>
    <w:rsid w:val="001347E3"/>
    <w:rsid w:val="00134946"/>
    <w:rsid w:val="00134D03"/>
    <w:rsid w:val="0013540C"/>
    <w:rsid w:val="00135D61"/>
    <w:rsid w:val="00135DA5"/>
    <w:rsid w:val="00135EE6"/>
    <w:rsid w:val="00136077"/>
    <w:rsid w:val="00136482"/>
    <w:rsid w:val="00136D83"/>
    <w:rsid w:val="00140333"/>
    <w:rsid w:val="001409AD"/>
    <w:rsid w:val="00140D8E"/>
    <w:rsid w:val="00140F98"/>
    <w:rsid w:val="0014101D"/>
    <w:rsid w:val="00141710"/>
    <w:rsid w:val="00141733"/>
    <w:rsid w:val="0014194B"/>
    <w:rsid w:val="00142DEB"/>
    <w:rsid w:val="001440BE"/>
    <w:rsid w:val="00144FF1"/>
    <w:rsid w:val="001454B3"/>
    <w:rsid w:val="0014561A"/>
    <w:rsid w:val="00145686"/>
    <w:rsid w:val="00147BCF"/>
    <w:rsid w:val="00147FEC"/>
    <w:rsid w:val="00150282"/>
    <w:rsid w:val="001510D5"/>
    <w:rsid w:val="00151AF0"/>
    <w:rsid w:val="0015237A"/>
    <w:rsid w:val="00152746"/>
    <w:rsid w:val="00152DF7"/>
    <w:rsid w:val="001539DF"/>
    <w:rsid w:val="00153AA5"/>
    <w:rsid w:val="00157134"/>
    <w:rsid w:val="001571ED"/>
    <w:rsid w:val="00157AF3"/>
    <w:rsid w:val="00157EAA"/>
    <w:rsid w:val="001608E1"/>
    <w:rsid w:val="00160E78"/>
    <w:rsid w:val="00161484"/>
    <w:rsid w:val="001616EF"/>
    <w:rsid w:val="00161FAB"/>
    <w:rsid w:val="001627C2"/>
    <w:rsid w:val="00162ACC"/>
    <w:rsid w:val="00162C54"/>
    <w:rsid w:val="0016363E"/>
    <w:rsid w:val="0016385B"/>
    <w:rsid w:val="00163D6E"/>
    <w:rsid w:val="001643E5"/>
    <w:rsid w:val="001645DA"/>
    <w:rsid w:val="001649F4"/>
    <w:rsid w:val="00164E04"/>
    <w:rsid w:val="00164ED7"/>
    <w:rsid w:val="00164F1B"/>
    <w:rsid w:val="00166169"/>
    <w:rsid w:val="00166362"/>
    <w:rsid w:val="0016679F"/>
    <w:rsid w:val="00166DB6"/>
    <w:rsid w:val="001673E9"/>
    <w:rsid w:val="00167513"/>
    <w:rsid w:val="00170184"/>
    <w:rsid w:val="00170311"/>
    <w:rsid w:val="00170E0E"/>
    <w:rsid w:val="0017137A"/>
    <w:rsid w:val="0017180D"/>
    <w:rsid w:val="00171AF6"/>
    <w:rsid w:val="001739A3"/>
    <w:rsid w:val="00173ED1"/>
    <w:rsid w:val="00174679"/>
    <w:rsid w:val="001748B9"/>
    <w:rsid w:val="00174AA7"/>
    <w:rsid w:val="00176007"/>
    <w:rsid w:val="00177C4C"/>
    <w:rsid w:val="001820F8"/>
    <w:rsid w:val="0018215A"/>
    <w:rsid w:val="00182D2B"/>
    <w:rsid w:val="001835AB"/>
    <w:rsid w:val="001863BA"/>
    <w:rsid w:val="001865E3"/>
    <w:rsid w:val="0018662F"/>
    <w:rsid w:val="001873F3"/>
    <w:rsid w:val="00187AE9"/>
    <w:rsid w:val="0019003A"/>
    <w:rsid w:val="00190728"/>
    <w:rsid w:val="001921D5"/>
    <w:rsid w:val="00192707"/>
    <w:rsid w:val="00192BC9"/>
    <w:rsid w:val="001933D9"/>
    <w:rsid w:val="0019367C"/>
    <w:rsid w:val="00193C46"/>
    <w:rsid w:val="0019440A"/>
    <w:rsid w:val="00194CFA"/>
    <w:rsid w:val="00194DE1"/>
    <w:rsid w:val="00195065"/>
    <w:rsid w:val="00195B17"/>
    <w:rsid w:val="00196572"/>
    <w:rsid w:val="00196F1E"/>
    <w:rsid w:val="00196F91"/>
    <w:rsid w:val="001A0208"/>
    <w:rsid w:val="001A0EEA"/>
    <w:rsid w:val="001A1A3E"/>
    <w:rsid w:val="001A1AC2"/>
    <w:rsid w:val="001A1C25"/>
    <w:rsid w:val="001A21D9"/>
    <w:rsid w:val="001A38DB"/>
    <w:rsid w:val="001A3AD3"/>
    <w:rsid w:val="001A3BF6"/>
    <w:rsid w:val="001A474B"/>
    <w:rsid w:val="001A4A2A"/>
    <w:rsid w:val="001A5079"/>
    <w:rsid w:val="001A598F"/>
    <w:rsid w:val="001A5D0D"/>
    <w:rsid w:val="001A7936"/>
    <w:rsid w:val="001A7DC4"/>
    <w:rsid w:val="001B0295"/>
    <w:rsid w:val="001B0A5B"/>
    <w:rsid w:val="001B0B5A"/>
    <w:rsid w:val="001B1234"/>
    <w:rsid w:val="001B1245"/>
    <w:rsid w:val="001B175B"/>
    <w:rsid w:val="001B23EE"/>
    <w:rsid w:val="001B2824"/>
    <w:rsid w:val="001B318C"/>
    <w:rsid w:val="001B36A6"/>
    <w:rsid w:val="001B3866"/>
    <w:rsid w:val="001B403E"/>
    <w:rsid w:val="001B410C"/>
    <w:rsid w:val="001B4B18"/>
    <w:rsid w:val="001B5176"/>
    <w:rsid w:val="001B66A8"/>
    <w:rsid w:val="001B6855"/>
    <w:rsid w:val="001B69EA"/>
    <w:rsid w:val="001B6EC2"/>
    <w:rsid w:val="001B70AE"/>
    <w:rsid w:val="001B712D"/>
    <w:rsid w:val="001B72C2"/>
    <w:rsid w:val="001B79D3"/>
    <w:rsid w:val="001B7BA5"/>
    <w:rsid w:val="001C0C61"/>
    <w:rsid w:val="001C0DF1"/>
    <w:rsid w:val="001C0E6E"/>
    <w:rsid w:val="001C0FC5"/>
    <w:rsid w:val="001C136E"/>
    <w:rsid w:val="001C18E0"/>
    <w:rsid w:val="001C2154"/>
    <w:rsid w:val="001C2B3E"/>
    <w:rsid w:val="001C2F56"/>
    <w:rsid w:val="001C367A"/>
    <w:rsid w:val="001C3873"/>
    <w:rsid w:val="001C3E51"/>
    <w:rsid w:val="001C3FBE"/>
    <w:rsid w:val="001C49BE"/>
    <w:rsid w:val="001C4ABB"/>
    <w:rsid w:val="001C4DA4"/>
    <w:rsid w:val="001C6AC2"/>
    <w:rsid w:val="001C74E2"/>
    <w:rsid w:val="001C7E50"/>
    <w:rsid w:val="001D043F"/>
    <w:rsid w:val="001D0A00"/>
    <w:rsid w:val="001D136C"/>
    <w:rsid w:val="001D1606"/>
    <w:rsid w:val="001D24D8"/>
    <w:rsid w:val="001D28D0"/>
    <w:rsid w:val="001D32DB"/>
    <w:rsid w:val="001D3FAB"/>
    <w:rsid w:val="001D4BB9"/>
    <w:rsid w:val="001D6D69"/>
    <w:rsid w:val="001D795A"/>
    <w:rsid w:val="001D79EE"/>
    <w:rsid w:val="001E03FC"/>
    <w:rsid w:val="001E0754"/>
    <w:rsid w:val="001E10E8"/>
    <w:rsid w:val="001E1A41"/>
    <w:rsid w:val="001E1F09"/>
    <w:rsid w:val="001E23D4"/>
    <w:rsid w:val="001E25FB"/>
    <w:rsid w:val="001E2AA1"/>
    <w:rsid w:val="001E365A"/>
    <w:rsid w:val="001E39A9"/>
    <w:rsid w:val="001E4884"/>
    <w:rsid w:val="001E4F12"/>
    <w:rsid w:val="001E5A26"/>
    <w:rsid w:val="001E5F96"/>
    <w:rsid w:val="001E6E8A"/>
    <w:rsid w:val="001E7196"/>
    <w:rsid w:val="001E72CE"/>
    <w:rsid w:val="001E7812"/>
    <w:rsid w:val="001F00D5"/>
    <w:rsid w:val="001F01D3"/>
    <w:rsid w:val="001F02A3"/>
    <w:rsid w:val="001F128A"/>
    <w:rsid w:val="001F1651"/>
    <w:rsid w:val="001F2F87"/>
    <w:rsid w:val="001F305C"/>
    <w:rsid w:val="001F30E2"/>
    <w:rsid w:val="001F39F3"/>
    <w:rsid w:val="001F40A5"/>
    <w:rsid w:val="001F424D"/>
    <w:rsid w:val="001F47C3"/>
    <w:rsid w:val="001F4C34"/>
    <w:rsid w:val="001F5EB5"/>
    <w:rsid w:val="001F5F3C"/>
    <w:rsid w:val="001F60AE"/>
    <w:rsid w:val="001F62C6"/>
    <w:rsid w:val="001F6428"/>
    <w:rsid w:val="001F6F7D"/>
    <w:rsid w:val="001F71BC"/>
    <w:rsid w:val="001F71EF"/>
    <w:rsid w:val="001F76A8"/>
    <w:rsid w:val="001F771E"/>
    <w:rsid w:val="00200553"/>
    <w:rsid w:val="00200C82"/>
    <w:rsid w:val="0020341D"/>
    <w:rsid w:val="00203674"/>
    <w:rsid w:val="002038B9"/>
    <w:rsid w:val="00204085"/>
    <w:rsid w:val="0020428D"/>
    <w:rsid w:val="00204695"/>
    <w:rsid w:val="00204855"/>
    <w:rsid w:val="00204D8F"/>
    <w:rsid w:val="00205E45"/>
    <w:rsid w:val="00205F5D"/>
    <w:rsid w:val="00206296"/>
    <w:rsid w:val="002063B8"/>
    <w:rsid w:val="0020754C"/>
    <w:rsid w:val="00207BB4"/>
    <w:rsid w:val="00207E1F"/>
    <w:rsid w:val="00211492"/>
    <w:rsid w:val="00211617"/>
    <w:rsid w:val="00211E08"/>
    <w:rsid w:val="00211EDE"/>
    <w:rsid w:val="00212680"/>
    <w:rsid w:val="002130FF"/>
    <w:rsid w:val="002133EB"/>
    <w:rsid w:val="002138BA"/>
    <w:rsid w:val="002141B4"/>
    <w:rsid w:val="0021518E"/>
    <w:rsid w:val="002153A9"/>
    <w:rsid w:val="00215A01"/>
    <w:rsid w:val="0021700B"/>
    <w:rsid w:val="00217616"/>
    <w:rsid w:val="002176DC"/>
    <w:rsid w:val="00217BA5"/>
    <w:rsid w:val="00221EB0"/>
    <w:rsid w:val="002222FA"/>
    <w:rsid w:val="00223A53"/>
    <w:rsid w:val="002243AA"/>
    <w:rsid w:val="0022485E"/>
    <w:rsid w:val="002252B0"/>
    <w:rsid w:val="00225B30"/>
    <w:rsid w:val="00225BC5"/>
    <w:rsid w:val="00226B2D"/>
    <w:rsid w:val="00226E4A"/>
    <w:rsid w:val="00227DD1"/>
    <w:rsid w:val="00227F1C"/>
    <w:rsid w:val="002314DE"/>
    <w:rsid w:val="002320E8"/>
    <w:rsid w:val="002324AE"/>
    <w:rsid w:val="0023250B"/>
    <w:rsid w:val="0023323A"/>
    <w:rsid w:val="002341C8"/>
    <w:rsid w:val="0023460E"/>
    <w:rsid w:val="0023489C"/>
    <w:rsid w:val="00234B5D"/>
    <w:rsid w:val="00235798"/>
    <w:rsid w:val="00236096"/>
    <w:rsid w:val="00236E73"/>
    <w:rsid w:val="002374FD"/>
    <w:rsid w:val="0023753F"/>
    <w:rsid w:val="002400F2"/>
    <w:rsid w:val="002403AC"/>
    <w:rsid w:val="002409C1"/>
    <w:rsid w:val="00240CC7"/>
    <w:rsid w:val="00241788"/>
    <w:rsid w:val="00243A99"/>
    <w:rsid w:val="00243B5A"/>
    <w:rsid w:val="00244602"/>
    <w:rsid w:val="00244F04"/>
    <w:rsid w:val="002450A4"/>
    <w:rsid w:val="00245829"/>
    <w:rsid w:val="00246311"/>
    <w:rsid w:val="00246794"/>
    <w:rsid w:val="00246DE2"/>
    <w:rsid w:val="00247AA1"/>
    <w:rsid w:val="0025086C"/>
    <w:rsid w:val="00250956"/>
    <w:rsid w:val="0025115C"/>
    <w:rsid w:val="0025174B"/>
    <w:rsid w:val="0025207F"/>
    <w:rsid w:val="002525E9"/>
    <w:rsid w:val="002530B6"/>
    <w:rsid w:val="002532C5"/>
    <w:rsid w:val="00253546"/>
    <w:rsid w:val="00253836"/>
    <w:rsid w:val="0025387F"/>
    <w:rsid w:val="002539EE"/>
    <w:rsid w:val="00253DD0"/>
    <w:rsid w:val="0025410E"/>
    <w:rsid w:val="00254240"/>
    <w:rsid w:val="00254AE2"/>
    <w:rsid w:val="00254C67"/>
    <w:rsid w:val="00254E53"/>
    <w:rsid w:val="00254FA4"/>
    <w:rsid w:val="002551C8"/>
    <w:rsid w:val="00255E12"/>
    <w:rsid w:val="002563D6"/>
    <w:rsid w:val="00256D24"/>
    <w:rsid w:val="002573C5"/>
    <w:rsid w:val="00260F91"/>
    <w:rsid w:val="002618C0"/>
    <w:rsid w:val="00261F12"/>
    <w:rsid w:val="00261FB2"/>
    <w:rsid w:val="002621D9"/>
    <w:rsid w:val="00262215"/>
    <w:rsid w:val="002623E3"/>
    <w:rsid w:val="00262567"/>
    <w:rsid w:val="00262836"/>
    <w:rsid w:val="00262C0D"/>
    <w:rsid w:val="00264BBE"/>
    <w:rsid w:val="0026542D"/>
    <w:rsid w:val="00265725"/>
    <w:rsid w:val="00265EA9"/>
    <w:rsid w:val="0026639D"/>
    <w:rsid w:val="0026687C"/>
    <w:rsid w:val="0027137E"/>
    <w:rsid w:val="00271867"/>
    <w:rsid w:val="00271E3D"/>
    <w:rsid w:val="00273A0C"/>
    <w:rsid w:val="00274025"/>
    <w:rsid w:val="00274920"/>
    <w:rsid w:val="002756ED"/>
    <w:rsid w:val="00275B4F"/>
    <w:rsid w:val="00276502"/>
    <w:rsid w:val="002767F7"/>
    <w:rsid w:val="00276AC3"/>
    <w:rsid w:val="00276D71"/>
    <w:rsid w:val="00276E0A"/>
    <w:rsid w:val="00276F67"/>
    <w:rsid w:val="00276FF7"/>
    <w:rsid w:val="00277178"/>
    <w:rsid w:val="00277E22"/>
    <w:rsid w:val="002811A2"/>
    <w:rsid w:val="0028144C"/>
    <w:rsid w:val="002814A4"/>
    <w:rsid w:val="00282352"/>
    <w:rsid w:val="002823EC"/>
    <w:rsid w:val="0028368D"/>
    <w:rsid w:val="00283A10"/>
    <w:rsid w:val="0028422A"/>
    <w:rsid w:val="002844EE"/>
    <w:rsid w:val="00284E13"/>
    <w:rsid w:val="0028513D"/>
    <w:rsid w:val="00286A04"/>
    <w:rsid w:val="00286C04"/>
    <w:rsid w:val="00286C35"/>
    <w:rsid w:val="00286CBC"/>
    <w:rsid w:val="002872EF"/>
    <w:rsid w:val="002900F0"/>
    <w:rsid w:val="002915AE"/>
    <w:rsid w:val="002921A3"/>
    <w:rsid w:val="002947BC"/>
    <w:rsid w:val="00294AA8"/>
    <w:rsid w:val="00295881"/>
    <w:rsid w:val="00295D1F"/>
    <w:rsid w:val="00296227"/>
    <w:rsid w:val="00296535"/>
    <w:rsid w:val="0029661C"/>
    <w:rsid w:val="0029662E"/>
    <w:rsid w:val="00296D51"/>
    <w:rsid w:val="00297675"/>
    <w:rsid w:val="00297710"/>
    <w:rsid w:val="002A0857"/>
    <w:rsid w:val="002A0AD2"/>
    <w:rsid w:val="002A1537"/>
    <w:rsid w:val="002A1784"/>
    <w:rsid w:val="002A1E44"/>
    <w:rsid w:val="002A2571"/>
    <w:rsid w:val="002A2938"/>
    <w:rsid w:val="002A3A7D"/>
    <w:rsid w:val="002A3B8B"/>
    <w:rsid w:val="002A5808"/>
    <w:rsid w:val="002A5BAD"/>
    <w:rsid w:val="002A5BF7"/>
    <w:rsid w:val="002A5F5C"/>
    <w:rsid w:val="002A6143"/>
    <w:rsid w:val="002A62B3"/>
    <w:rsid w:val="002A6E84"/>
    <w:rsid w:val="002A6E9A"/>
    <w:rsid w:val="002A7073"/>
    <w:rsid w:val="002A7D7C"/>
    <w:rsid w:val="002B03E8"/>
    <w:rsid w:val="002B0BC3"/>
    <w:rsid w:val="002B1391"/>
    <w:rsid w:val="002B21BE"/>
    <w:rsid w:val="002B22D8"/>
    <w:rsid w:val="002B2770"/>
    <w:rsid w:val="002B2B27"/>
    <w:rsid w:val="002B3137"/>
    <w:rsid w:val="002B331F"/>
    <w:rsid w:val="002B335E"/>
    <w:rsid w:val="002B3DBE"/>
    <w:rsid w:val="002B402C"/>
    <w:rsid w:val="002B4B74"/>
    <w:rsid w:val="002B4C7C"/>
    <w:rsid w:val="002B4EAA"/>
    <w:rsid w:val="002B649D"/>
    <w:rsid w:val="002B6AF2"/>
    <w:rsid w:val="002B6CB1"/>
    <w:rsid w:val="002B7D49"/>
    <w:rsid w:val="002C027A"/>
    <w:rsid w:val="002C096B"/>
    <w:rsid w:val="002C1288"/>
    <w:rsid w:val="002C1BC3"/>
    <w:rsid w:val="002C315A"/>
    <w:rsid w:val="002C3945"/>
    <w:rsid w:val="002C4463"/>
    <w:rsid w:val="002C46FA"/>
    <w:rsid w:val="002C4CCE"/>
    <w:rsid w:val="002C5F61"/>
    <w:rsid w:val="002C6753"/>
    <w:rsid w:val="002C6EE5"/>
    <w:rsid w:val="002C72E5"/>
    <w:rsid w:val="002C74B1"/>
    <w:rsid w:val="002D099D"/>
    <w:rsid w:val="002D0B47"/>
    <w:rsid w:val="002D0D40"/>
    <w:rsid w:val="002D1115"/>
    <w:rsid w:val="002D24A5"/>
    <w:rsid w:val="002D2632"/>
    <w:rsid w:val="002D3651"/>
    <w:rsid w:val="002D4790"/>
    <w:rsid w:val="002D4AC3"/>
    <w:rsid w:val="002D6243"/>
    <w:rsid w:val="002D72FB"/>
    <w:rsid w:val="002E1425"/>
    <w:rsid w:val="002E2148"/>
    <w:rsid w:val="002E3723"/>
    <w:rsid w:val="002E3FDE"/>
    <w:rsid w:val="002E4157"/>
    <w:rsid w:val="002E47DC"/>
    <w:rsid w:val="002E5136"/>
    <w:rsid w:val="002E65AC"/>
    <w:rsid w:val="002E6A1F"/>
    <w:rsid w:val="002E72D7"/>
    <w:rsid w:val="002E7F1B"/>
    <w:rsid w:val="002F0A0B"/>
    <w:rsid w:val="002F127B"/>
    <w:rsid w:val="002F16A0"/>
    <w:rsid w:val="002F1AAC"/>
    <w:rsid w:val="002F2160"/>
    <w:rsid w:val="002F25F9"/>
    <w:rsid w:val="002F35CA"/>
    <w:rsid w:val="002F3F82"/>
    <w:rsid w:val="002F43A0"/>
    <w:rsid w:val="002F449A"/>
    <w:rsid w:val="002F4EDC"/>
    <w:rsid w:val="002F5237"/>
    <w:rsid w:val="002F5CC2"/>
    <w:rsid w:val="002F729E"/>
    <w:rsid w:val="002F7B15"/>
    <w:rsid w:val="002F7B97"/>
    <w:rsid w:val="00300276"/>
    <w:rsid w:val="003006A5"/>
    <w:rsid w:val="00300A93"/>
    <w:rsid w:val="00301D01"/>
    <w:rsid w:val="00301EF0"/>
    <w:rsid w:val="003030F8"/>
    <w:rsid w:val="003037BF"/>
    <w:rsid w:val="00304EBA"/>
    <w:rsid w:val="00304FE4"/>
    <w:rsid w:val="00305561"/>
    <w:rsid w:val="00305EFB"/>
    <w:rsid w:val="003060CC"/>
    <w:rsid w:val="00306195"/>
    <w:rsid w:val="00306284"/>
    <w:rsid w:val="00307A5C"/>
    <w:rsid w:val="00310119"/>
    <w:rsid w:val="00310B37"/>
    <w:rsid w:val="00310B3C"/>
    <w:rsid w:val="00310D53"/>
    <w:rsid w:val="003114B5"/>
    <w:rsid w:val="003136FB"/>
    <w:rsid w:val="00313BA9"/>
    <w:rsid w:val="003149C0"/>
    <w:rsid w:val="00314E18"/>
    <w:rsid w:val="00315BFC"/>
    <w:rsid w:val="0031636A"/>
    <w:rsid w:val="0031637F"/>
    <w:rsid w:val="003205CD"/>
    <w:rsid w:val="00320946"/>
    <w:rsid w:val="00320B84"/>
    <w:rsid w:val="00320B9C"/>
    <w:rsid w:val="00320D38"/>
    <w:rsid w:val="00320ECF"/>
    <w:rsid w:val="00321537"/>
    <w:rsid w:val="00322C1B"/>
    <w:rsid w:val="00323A38"/>
    <w:rsid w:val="00323A9D"/>
    <w:rsid w:val="00323CC3"/>
    <w:rsid w:val="00323DAF"/>
    <w:rsid w:val="00324E43"/>
    <w:rsid w:val="00324F2E"/>
    <w:rsid w:val="00326B12"/>
    <w:rsid w:val="00327212"/>
    <w:rsid w:val="00327D2B"/>
    <w:rsid w:val="003307D9"/>
    <w:rsid w:val="00331C20"/>
    <w:rsid w:val="003328A3"/>
    <w:rsid w:val="003328A4"/>
    <w:rsid w:val="003337EF"/>
    <w:rsid w:val="00333856"/>
    <w:rsid w:val="00333EA8"/>
    <w:rsid w:val="00334793"/>
    <w:rsid w:val="00334B7F"/>
    <w:rsid w:val="00334BC6"/>
    <w:rsid w:val="00334D60"/>
    <w:rsid w:val="00335A45"/>
    <w:rsid w:val="00340B7F"/>
    <w:rsid w:val="00341680"/>
    <w:rsid w:val="00341876"/>
    <w:rsid w:val="00341AFD"/>
    <w:rsid w:val="00341D8A"/>
    <w:rsid w:val="0034202E"/>
    <w:rsid w:val="0034235F"/>
    <w:rsid w:val="00342662"/>
    <w:rsid w:val="00343BA0"/>
    <w:rsid w:val="00343FAF"/>
    <w:rsid w:val="00344185"/>
    <w:rsid w:val="003447ED"/>
    <w:rsid w:val="0034531B"/>
    <w:rsid w:val="00345478"/>
    <w:rsid w:val="003472D3"/>
    <w:rsid w:val="00347485"/>
    <w:rsid w:val="00347781"/>
    <w:rsid w:val="003479EF"/>
    <w:rsid w:val="003507E2"/>
    <w:rsid w:val="00350CC6"/>
    <w:rsid w:val="003515FB"/>
    <w:rsid w:val="003516FC"/>
    <w:rsid w:val="00351CB6"/>
    <w:rsid w:val="00351D35"/>
    <w:rsid w:val="00352870"/>
    <w:rsid w:val="003532CB"/>
    <w:rsid w:val="003534AE"/>
    <w:rsid w:val="003537BD"/>
    <w:rsid w:val="00353AD8"/>
    <w:rsid w:val="00356063"/>
    <w:rsid w:val="0035680E"/>
    <w:rsid w:val="0035754A"/>
    <w:rsid w:val="00360346"/>
    <w:rsid w:val="00360489"/>
    <w:rsid w:val="00360AEF"/>
    <w:rsid w:val="00360C41"/>
    <w:rsid w:val="00360E31"/>
    <w:rsid w:val="00361310"/>
    <w:rsid w:val="00361425"/>
    <w:rsid w:val="00361D81"/>
    <w:rsid w:val="00362099"/>
    <w:rsid w:val="00362F63"/>
    <w:rsid w:val="00363177"/>
    <w:rsid w:val="00363252"/>
    <w:rsid w:val="003641FC"/>
    <w:rsid w:val="0036424A"/>
    <w:rsid w:val="003647E3"/>
    <w:rsid w:val="00364B76"/>
    <w:rsid w:val="00364EC5"/>
    <w:rsid w:val="003657B2"/>
    <w:rsid w:val="003657F9"/>
    <w:rsid w:val="00365CB5"/>
    <w:rsid w:val="00366389"/>
    <w:rsid w:val="00366E60"/>
    <w:rsid w:val="003678E0"/>
    <w:rsid w:val="00370A6C"/>
    <w:rsid w:val="0037108E"/>
    <w:rsid w:val="00371DEF"/>
    <w:rsid w:val="003730D4"/>
    <w:rsid w:val="00373313"/>
    <w:rsid w:val="00373A3C"/>
    <w:rsid w:val="00373C5A"/>
    <w:rsid w:val="003742CE"/>
    <w:rsid w:val="00375773"/>
    <w:rsid w:val="00375999"/>
    <w:rsid w:val="00375FE2"/>
    <w:rsid w:val="00376469"/>
    <w:rsid w:val="00376849"/>
    <w:rsid w:val="003775C2"/>
    <w:rsid w:val="00377759"/>
    <w:rsid w:val="003809D1"/>
    <w:rsid w:val="00380FDB"/>
    <w:rsid w:val="0038160F"/>
    <w:rsid w:val="00381AF0"/>
    <w:rsid w:val="00381B5B"/>
    <w:rsid w:val="00382097"/>
    <w:rsid w:val="00382540"/>
    <w:rsid w:val="00382676"/>
    <w:rsid w:val="003828B7"/>
    <w:rsid w:val="00383369"/>
    <w:rsid w:val="003833A0"/>
    <w:rsid w:val="00383D3A"/>
    <w:rsid w:val="003844BA"/>
    <w:rsid w:val="00385221"/>
    <w:rsid w:val="003856D0"/>
    <w:rsid w:val="00386327"/>
    <w:rsid w:val="003864D6"/>
    <w:rsid w:val="003864F3"/>
    <w:rsid w:val="0038658A"/>
    <w:rsid w:val="0038688F"/>
    <w:rsid w:val="0038735D"/>
    <w:rsid w:val="00387CB5"/>
    <w:rsid w:val="00390085"/>
    <w:rsid w:val="0039029C"/>
    <w:rsid w:val="00391071"/>
    <w:rsid w:val="003910CE"/>
    <w:rsid w:val="00391389"/>
    <w:rsid w:val="00391542"/>
    <w:rsid w:val="00394BD3"/>
    <w:rsid w:val="003967F0"/>
    <w:rsid w:val="003974EC"/>
    <w:rsid w:val="003975F5"/>
    <w:rsid w:val="003976BF"/>
    <w:rsid w:val="0039771E"/>
    <w:rsid w:val="00397E60"/>
    <w:rsid w:val="003A129B"/>
    <w:rsid w:val="003A1CE3"/>
    <w:rsid w:val="003A1D17"/>
    <w:rsid w:val="003A25C2"/>
    <w:rsid w:val="003A32E1"/>
    <w:rsid w:val="003A36D8"/>
    <w:rsid w:val="003A3FBE"/>
    <w:rsid w:val="003A43A5"/>
    <w:rsid w:val="003A457E"/>
    <w:rsid w:val="003A48A2"/>
    <w:rsid w:val="003A4FB6"/>
    <w:rsid w:val="003A58F9"/>
    <w:rsid w:val="003A5A02"/>
    <w:rsid w:val="003A6F6F"/>
    <w:rsid w:val="003A6FD5"/>
    <w:rsid w:val="003A71DA"/>
    <w:rsid w:val="003A7878"/>
    <w:rsid w:val="003B0A69"/>
    <w:rsid w:val="003B0AF0"/>
    <w:rsid w:val="003B0F75"/>
    <w:rsid w:val="003B144D"/>
    <w:rsid w:val="003B158C"/>
    <w:rsid w:val="003B2A3D"/>
    <w:rsid w:val="003B3170"/>
    <w:rsid w:val="003B34F6"/>
    <w:rsid w:val="003B354C"/>
    <w:rsid w:val="003B3DFA"/>
    <w:rsid w:val="003B4171"/>
    <w:rsid w:val="003B43FB"/>
    <w:rsid w:val="003B50C6"/>
    <w:rsid w:val="003B59BB"/>
    <w:rsid w:val="003B611A"/>
    <w:rsid w:val="003B61C1"/>
    <w:rsid w:val="003B7072"/>
    <w:rsid w:val="003B7319"/>
    <w:rsid w:val="003B734D"/>
    <w:rsid w:val="003B7F59"/>
    <w:rsid w:val="003B7FD9"/>
    <w:rsid w:val="003C0080"/>
    <w:rsid w:val="003C05EA"/>
    <w:rsid w:val="003C1E11"/>
    <w:rsid w:val="003C1F6E"/>
    <w:rsid w:val="003C223A"/>
    <w:rsid w:val="003C2574"/>
    <w:rsid w:val="003C2616"/>
    <w:rsid w:val="003C2D1A"/>
    <w:rsid w:val="003C331A"/>
    <w:rsid w:val="003C349E"/>
    <w:rsid w:val="003C3AEC"/>
    <w:rsid w:val="003C4426"/>
    <w:rsid w:val="003C4712"/>
    <w:rsid w:val="003C48CB"/>
    <w:rsid w:val="003C4EDF"/>
    <w:rsid w:val="003C5B15"/>
    <w:rsid w:val="003C61E5"/>
    <w:rsid w:val="003C673A"/>
    <w:rsid w:val="003C6751"/>
    <w:rsid w:val="003C79B0"/>
    <w:rsid w:val="003C7FAB"/>
    <w:rsid w:val="003D0917"/>
    <w:rsid w:val="003D0DBD"/>
    <w:rsid w:val="003D10F4"/>
    <w:rsid w:val="003D124B"/>
    <w:rsid w:val="003D2372"/>
    <w:rsid w:val="003D2398"/>
    <w:rsid w:val="003D23E1"/>
    <w:rsid w:val="003D255A"/>
    <w:rsid w:val="003D2574"/>
    <w:rsid w:val="003D2F90"/>
    <w:rsid w:val="003D301F"/>
    <w:rsid w:val="003D3D94"/>
    <w:rsid w:val="003D4499"/>
    <w:rsid w:val="003D59C7"/>
    <w:rsid w:val="003D620D"/>
    <w:rsid w:val="003D7FAD"/>
    <w:rsid w:val="003E000A"/>
    <w:rsid w:val="003E0312"/>
    <w:rsid w:val="003E0EDF"/>
    <w:rsid w:val="003E11DF"/>
    <w:rsid w:val="003E15F1"/>
    <w:rsid w:val="003E17C2"/>
    <w:rsid w:val="003E195C"/>
    <w:rsid w:val="003E2332"/>
    <w:rsid w:val="003E23D7"/>
    <w:rsid w:val="003E28AD"/>
    <w:rsid w:val="003E2C71"/>
    <w:rsid w:val="003E3784"/>
    <w:rsid w:val="003E3A7D"/>
    <w:rsid w:val="003E3D34"/>
    <w:rsid w:val="003E3D46"/>
    <w:rsid w:val="003E3F0B"/>
    <w:rsid w:val="003E4055"/>
    <w:rsid w:val="003E41A7"/>
    <w:rsid w:val="003E5088"/>
    <w:rsid w:val="003E51BE"/>
    <w:rsid w:val="003E59AA"/>
    <w:rsid w:val="003E5C4D"/>
    <w:rsid w:val="003E62F6"/>
    <w:rsid w:val="003E71A9"/>
    <w:rsid w:val="003E76F4"/>
    <w:rsid w:val="003E780B"/>
    <w:rsid w:val="003E7DC3"/>
    <w:rsid w:val="003F16A2"/>
    <w:rsid w:val="003F1AA9"/>
    <w:rsid w:val="003F1FB0"/>
    <w:rsid w:val="003F22D0"/>
    <w:rsid w:val="003F2359"/>
    <w:rsid w:val="003F2E01"/>
    <w:rsid w:val="003F2F04"/>
    <w:rsid w:val="003F3C2F"/>
    <w:rsid w:val="003F5BBE"/>
    <w:rsid w:val="003F62BC"/>
    <w:rsid w:val="003F7E36"/>
    <w:rsid w:val="003F7E77"/>
    <w:rsid w:val="00400178"/>
    <w:rsid w:val="00400CA3"/>
    <w:rsid w:val="00401489"/>
    <w:rsid w:val="00401BA0"/>
    <w:rsid w:val="004025A4"/>
    <w:rsid w:val="004025EA"/>
    <w:rsid w:val="004026FA"/>
    <w:rsid w:val="00402B8C"/>
    <w:rsid w:val="00403104"/>
    <w:rsid w:val="00403F11"/>
    <w:rsid w:val="00404BF3"/>
    <w:rsid w:val="00404C6F"/>
    <w:rsid w:val="00405363"/>
    <w:rsid w:val="00405634"/>
    <w:rsid w:val="0040623B"/>
    <w:rsid w:val="00406369"/>
    <w:rsid w:val="00406C3C"/>
    <w:rsid w:val="00407098"/>
    <w:rsid w:val="00407614"/>
    <w:rsid w:val="004079C4"/>
    <w:rsid w:val="00407A01"/>
    <w:rsid w:val="00407B70"/>
    <w:rsid w:val="00410967"/>
    <w:rsid w:val="00411A88"/>
    <w:rsid w:val="00411F4C"/>
    <w:rsid w:val="00413495"/>
    <w:rsid w:val="004140EC"/>
    <w:rsid w:val="004141F1"/>
    <w:rsid w:val="0041425B"/>
    <w:rsid w:val="0041434E"/>
    <w:rsid w:val="004149C7"/>
    <w:rsid w:val="00420D03"/>
    <w:rsid w:val="004210C8"/>
    <w:rsid w:val="00421209"/>
    <w:rsid w:val="004213AD"/>
    <w:rsid w:val="00421A86"/>
    <w:rsid w:val="004225FB"/>
    <w:rsid w:val="00422B1C"/>
    <w:rsid w:val="00422E33"/>
    <w:rsid w:val="004230DF"/>
    <w:rsid w:val="00423391"/>
    <w:rsid w:val="004237F0"/>
    <w:rsid w:val="00423BCE"/>
    <w:rsid w:val="004244F8"/>
    <w:rsid w:val="00425FB4"/>
    <w:rsid w:val="0042620A"/>
    <w:rsid w:val="00426735"/>
    <w:rsid w:val="00426C81"/>
    <w:rsid w:val="004307B4"/>
    <w:rsid w:val="004328A3"/>
    <w:rsid w:val="00432BB6"/>
    <w:rsid w:val="00432E31"/>
    <w:rsid w:val="00433681"/>
    <w:rsid w:val="00433961"/>
    <w:rsid w:val="00433EAC"/>
    <w:rsid w:val="00434446"/>
    <w:rsid w:val="00434D75"/>
    <w:rsid w:val="004352B8"/>
    <w:rsid w:val="00435E61"/>
    <w:rsid w:val="004364ED"/>
    <w:rsid w:val="0043662C"/>
    <w:rsid w:val="00436C63"/>
    <w:rsid w:val="004378FD"/>
    <w:rsid w:val="00437F6D"/>
    <w:rsid w:val="00441704"/>
    <w:rsid w:val="0044174E"/>
    <w:rsid w:val="00442F8D"/>
    <w:rsid w:val="00444049"/>
    <w:rsid w:val="004464FC"/>
    <w:rsid w:val="00446515"/>
    <w:rsid w:val="0044676C"/>
    <w:rsid w:val="00446AF4"/>
    <w:rsid w:val="004470FE"/>
    <w:rsid w:val="0045032B"/>
    <w:rsid w:val="00450BED"/>
    <w:rsid w:val="00450C62"/>
    <w:rsid w:val="00450F58"/>
    <w:rsid w:val="0045110A"/>
    <w:rsid w:val="004517F1"/>
    <w:rsid w:val="00451CC0"/>
    <w:rsid w:val="00451D9D"/>
    <w:rsid w:val="0045242A"/>
    <w:rsid w:val="00455677"/>
    <w:rsid w:val="00456280"/>
    <w:rsid w:val="004563A9"/>
    <w:rsid w:val="00456810"/>
    <w:rsid w:val="00457803"/>
    <w:rsid w:val="00460330"/>
    <w:rsid w:val="00461034"/>
    <w:rsid w:val="00461931"/>
    <w:rsid w:val="004623A1"/>
    <w:rsid w:val="004629DE"/>
    <w:rsid w:val="00462C52"/>
    <w:rsid w:val="004632A4"/>
    <w:rsid w:val="00463813"/>
    <w:rsid w:val="004638F7"/>
    <w:rsid w:val="00463DE8"/>
    <w:rsid w:val="00463DF8"/>
    <w:rsid w:val="004643AB"/>
    <w:rsid w:val="00464782"/>
    <w:rsid w:val="0046633C"/>
    <w:rsid w:val="0046725D"/>
    <w:rsid w:val="00467A29"/>
    <w:rsid w:val="00467DBF"/>
    <w:rsid w:val="00467E78"/>
    <w:rsid w:val="004728B0"/>
    <w:rsid w:val="004728F7"/>
    <w:rsid w:val="00472A78"/>
    <w:rsid w:val="004733F9"/>
    <w:rsid w:val="00473DC3"/>
    <w:rsid w:val="0047499A"/>
    <w:rsid w:val="00474A60"/>
    <w:rsid w:val="00474D32"/>
    <w:rsid w:val="00475ABE"/>
    <w:rsid w:val="00476578"/>
    <w:rsid w:val="00476EED"/>
    <w:rsid w:val="0047742D"/>
    <w:rsid w:val="0047788A"/>
    <w:rsid w:val="00477FC2"/>
    <w:rsid w:val="00480B2C"/>
    <w:rsid w:val="00480D53"/>
    <w:rsid w:val="004814E9"/>
    <w:rsid w:val="00481B73"/>
    <w:rsid w:val="00482B19"/>
    <w:rsid w:val="00482CAB"/>
    <w:rsid w:val="00482CF4"/>
    <w:rsid w:val="00482F7D"/>
    <w:rsid w:val="00483C3A"/>
    <w:rsid w:val="0048443F"/>
    <w:rsid w:val="00484455"/>
    <w:rsid w:val="004859C8"/>
    <w:rsid w:val="00486872"/>
    <w:rsid w:val="0048743E"/>
    <w:rsid w:val="004903EB"/>
    <w:rsid w:val="0049240F"/>
    <w:rsid w:val="00492F8B"/>
    <w:rsid w:val="00493E7F"/>
    <w:rsid w:val="0049417C"/>
    <w:rsid w:val="004944D0"/>
    <w:rsid w:val="00494796"/>
    <w:rsid w:val="004949E6"/>
    <w:rsid w:val="00494C28"/>
    <w:rsid w:val="004A0310"/>
    <w:rsid w:val="004A0349"/>
    <w:rsid w:val="004A11DB"/>
    <w:rsid w:val="004A15E4"/>
    <w:rsid w:val="004A16D0"/>
    <w:rsid w:val="004A3255"/>
    <w:rsid w:val="004A349B"/>
    <w:rsid w:val="004A40AD"/>
    <w:rsid w:val="004A51C5"/>
    <w:rsid w:val="004A5305"/>
    <w:rsid w:val="004A547A"/>
    <w:rsid w:val="004A5D4E"/>
    <w:rsid w:val="004A61D7"/>
    <w:rsid w:val="004A72F3"/>
    <w:rsid w:val="004A76CD"/>
    <w:rsid w:val="004A7CE6"/>
    <w:rsid w:val="004A7E41"/>
    <w:rsid w:val="004A7E78"/>
    <w:rsid w:val="004B09EC"/>
    <w:rsid w:val="004B0B1F"/>
    <w:rsid w:val="004B0E9D"/>
    <w:rsid w:val="004B143D"/>
    <w:rsid w:val="004B1909"/>
    <w:rsid w:val="004B1ADC"/>
    <w:rsid w:val="004B204B"/>
    <w:rsid w:val="004B2A08"/>
    <w:rsid w:val="004B559F"/>
    <w:rsid w:val="004B57E3"/>
    <w:rsid w:val="004B5F94"/>
    <w:rsid w:val="004B6990"/>
    <w:rsid w:val="004B7303"/>
    <w:rsid w:val="004B7733"/>
    <w:rsid w:val="004C1081"/>
    <w:rsid w:val="004C1584"/>
    <w:rsid w:val="004C2861"/>
    <w:rsid w:val="004C289C"/>
    <w:rsid w:val="004C2F5E"/>
    <w:rsid w:val="004C3E71"/>
    <w:rsid w:val="004C44B3"/>
    <w:rsid w:val="004C5A49"/>
    <w:rsid w:val="004C6FC6"/>
    <w:rsid w:val="004C7456"/>
    <w:rsid w:val="004C7E6B"/>
    <w:rsid w:val="004D0957"/>
    <w:rsid w:val="004D18EF"/>
    <w:rsid w:val="004D22A7"/>
    <w:rsid w:val="004D25A1"/>
    <w:rsid w:val="004D309C"/>
    <w:rsid w:val="004D3526"/>
    <w:rsid w:val="004D364D"/>
    <w:rsid w:val="004D378C"/>
    <w:rsid w:val="004D440E"/>
    <w:rsid w:val="004D6194"/>
    <w:rsid w:val="004D6D97"/>
    <w:rsid w:val="004D7438"/>
    <w:rsid w:val="004D7730"/>
    <w:rsid w:val="004D7810"/>
    <w:rsid w:val="004E054E"/>
    <w:rsid w:val="004E0B9B"/>
    <w:rsid w:val="004E170B"/>
    <w:rsid w:val="004E1E70"/>
    <w:rsid w:val="004E1EE0"/>
    <w:rsid w:val="004E1F57"/>
    <w:rsid w:val="004E20DA"/>
    <w:rsid w:val="004E33ED"/>
    <w:rsid w:val="004E3C29"/>
    <w:rsid w:val="004E3D8F"/>
    <w:rsid w:val="004E5161"/>
    <w:rsid w:val="004E538F"/>
    <w:rsid w:val="004E5F75"/>
    <w:rsid w:val="004E6112"/>
    <w:rsid w:val="004E6328"/>
    <w:rsid w:val="004E728A"/>
    <w:rsid w:val="004F0789"/>
    <w:rsid w:val="004F1472"/>
    <w:rsid w:val="004F1817"/>
    <w:rsid w:val="004F293E"/>
    <w:rsid w:val="004F2B22"/>
    <w:rsid w:val="004F2D9E"/>
    <w:rsid w:val="004F3A21"/>
    <w:rsid w:val="004F3C5A"/>
    <w:rsid w:val="004F3FB8"/>
    <w:rsid w:val="004F4388"/>
    <w:rsid w:val="004F569C"/>
    <w:rsid w:val="004F5BEF"/>
    <w:rsid w:val="004F5C2F"/>
    <w:rsid w:val="004F5F70"/>
    <w:rsid w:val="004F627A"/>
    <w:rsid w:val="004F6572"/>
    <w:rsid w:val="004F748F"/>
    <w:rsid w:val="004F7FE8"/>
    <w:rsid w:val="00500104"/>
    <w:rsid w:val="005011A9"/>
    <w:rsid w:val="005023C4"/>
    <w:rsid w:val="005028EE"/>
    <w:rsid w:val="0050294C"/>
    <w:rsid w:val="00503D02"/>
    <w:rsid w:val="00504034"/>
    <w:rsid w:val="00504195"/>
    <w:rsid w:val="005052D5"/>
    <w:rsid w:val="0050555A"/>
    <w:rsid w:val="00505A06"/>
    <w:rsid w:val="0050611A"/>
    <w:rsid w:val="0050682C"/>
    <w:rsid w:val="00507837"/>
    <w:rsid w:val="005103F1"/>
    <w:rsid w:val="005104F2"/>
    <w:rsid w:val="00510526"/>
    <w:rsid w:val="00510726"/>
    <w:rsid w:val="005109BF"/>
    <w:rsid w:val="0051129E"/>
    <w:rsid w:val="005112EE"/>
    <w:rsid w:val="00511530"/>
    <w:rsid w:val="00511F5A"/>
    <w:rsid w:val="005127EF"/>
    <w:rsid w:val="005130C6"/>
    <w:rsid w:val="00513D92"/>
    <w:rsid w:val="00515837"/>
    <w:rsid w:val="00515F73"/>
    <w:rsid w:val="00516FCC"/>
    <w:rsid w:val="00517010"/>
    <w:rsid w:val="0051744B"/>
    <w:rsid w:val="00517576"/>
    <w:rsid w:val="00517634"/>
    <w:rsid w:val="0051787E"/>
    <w:rsid w:val="00520458"/>
    <w:rsid w:val="005204C5"/>
    <w:rsid w:val="0052207E"/>
    <w:rsid w:val="00522723"/>
    <w:rsid w:val="0052274C"/>
    <w:rsid w:val="00522B26"/>
    <w:rsid w:val="00522D5C"/>
    <w:rsid w:val="005234AB"/>
    <w:rsid w:val="00523A69"/>
    <w:rsid w:val="0052412B"/>
    <w:rsid w:val="005243B7"/>
    <w:rsid w:val="00524BD0"/>
    <w:rsid w:val="00526063"/>
    <w:rsid w:val="005261D4"/>
    <w:rsid w:val="00526DF2"/>
    <w:rsid w:val="00526FF7"/>
    <w:rsid w:val="005273D3"/>
    <w:rsid w:val="0053073D"/>
    <w:rsid w:val="00530ECF"/>
    <w:rsid w:val="00531199"/>
    <w:rsid w:val="00532509"/>
    <w:rsid w:val="00532B22"/>
    <w:rsid w:val="005332AD"/>
    <w:rsid w:val="0053330D"/>
    <w:rsid w:val="00533548"/>
    <w:rsid w:val="00533B9F"/>
    <w:rsid w:val="00534C16"/>
    <w:rsid w:val="005353BC"/>
    <w:rsid w:val="0053553C"/>
    <w:rsid w:val="005357EA"/>
    <w:rsid w:val="00535E58"/>
    <w:rsid w:val="00536224"/>
    <w:rsid w:val="005366E9"/>
    <w:rsid w:val="005372DF"/>
    <w:rsid w:val="005405BE"/>
    <w:rsid w:val="00540B47"/>
    <w:rsid w:val="00540D1E"/>
    <w:rsid w:val="0054178D"/>
    <w:rsid w:val="00541C3E"/>
    <w:rsid w:val="00543D40"/>
    <w:rsid w:val="00543EAE"/>
    <w:rsid w:val="00544362"/>
    <w:rsid w:val="00544883"/>
    <w:rsid w:val="00545853"/>
    <w:rsid w:val="00545E44"/>
    <w:rsid w:val="0054684D"/>
    <w:rsid w:val="00546C16"/>
    <w:rsid w:val="005476F6"/>
    <w:rsid w:val="00550997"/>
    <w:rsid w:val="00551386"/>
    <w:rsid w:val="00551E0C"/>
    <w:rsid w:val="00552079"/>
    <w:rsid w:val="00552199"/>
    <w:rsid w:val="00552774"/>
    <w:rsid w:val="00553521"/>
    <w:rsid w:val="0055469B"/>
    <w:rsid w:val="005546BA"/>
    <w:rsid w:val="005556CE"/>
    <w:rsid w:val="005558B5"/>
    <w:rsid w:val="00555B3C"/>
    <w:rsid w:val="005566FD"/>
    <w:rsid w:val="00557115"/>
    <w:rsid w:val="00557839"/>
    <w:rsid w:val="00557DD1"/>
    <w:rsid w:val="005605BB"/>
    <w:rsid w:val="00560CB5"/>
    <w:rsid w:val="0056103E"/>
    <w:rsid w:val="005615DA"/>
    <w:rsid w:val="00561897"/>
    <w:rsid w:val="00562220"/>
    <w:rsid w:val="00562414"/>
    <w:rsid w:val="00562706"/>
    <w:rsid w:val="005628DF"/>
    <w:rsid w:val="00562C12"/>
    <w:rsid w:val="005630CE"/>
    <w:rsid w:val="00563248"/>
    <w:rsid w:val="00563AE1"/>
    <w:rsid w:val="005646F8"/>
    <w:rsid w:val="00564704"/>
    <w:rsid w:val="0056474D"/>
    <w:rsid w:val="005666FD"/>
    <w:rsid w:val="00567D99"/>
    <w:rsid w:val="00567E0A"/>
    <w:rsid w:val="00570E3D"/>
    <w:rsid w:val="0057157F"/>
    <w:rsid w:val="0057172E"/>
    <w:rsid w:val="00571AA1"/>
    <w:rsid w:val="00571C08"/>
    <w:rsid w:val="0057204B"/>
    <w:rsid w:val="005721FD"/>
    <w:rsid w:val="00572646"/>
    <w:rsid w:val="00572D2A"/>
    <w:rsid w:val="0057305E"/>
    <w:rsid w:val="00573D00"/>
    <w:rsid w:val="00573E3C"/>
    <w:rsid w:val="005741B7"/>
    <w:rsid w:val="005743B1"/>
    <w:rsid w:val="005746A4"/>
    <w:rsid w:val="005748D4"/>
    <w:rsid w:val="00574BCE"/>
    <w:rsid w:val="00574C23"/>
    <w:rsid w:val="00575563"/>
    <w:rsid w:val="0057582A"/>
    <w:rsid w:val="00576500"/>
    <w:rsid w:val="0058289C"/>
    <w:rsid w:val="00582D4A"/>
    <w:rsid w:val="00582FD3"/>
    <w:rsid w:val="00583819"/>
    <w:rsid w:val="00583DE2"/>
    <w:rsid w:val="00583F4E"/>
    <w:rsid w:val="005847B6"/>
    <w:rsid w:val="00585300"/>
    <w:rsid w:val="005860BE"/>
    <w:rsid w:val="0058713D"/>
    <w:rsid w:val="00587BBD"/>
    <w:rsid w:val="00590767"/>
    <w:rsid w:val="005909EA"/>
    <w:rsid w:val="005909F0"/>
    <w:rsid w:val="00591132"/>
    <w:rsid w:val="00591567"/>
    <w:rsid w:val="00591E11"/>
    <w:rsid w:val="00592499"/>
    <w:rsid w:val="005926CF"/>
    <w:rsid w:val="00592FC0"/>
    <w:rsid w:val="0059328D"/>
    <w:rsid w:val="005936C1"/>
    <w:rsid w:val="00593D71"/>
    <w:rsid w:val="0059491A"/>
    <w:rsid w:val="0059568D"/>
    <w:rsid w:val="00595A42"/>
    <w:rsid w:val="00595A59"/>
    <w:rsid w:val="0059625E"/>
    <w:rsid w:val="00596BCD"/>
    <w:rsid w:val="00596F29"/>
    <w:rsid w:val="0059705C"/>
    <w:rsid w:val="005979F8"/>
    <w:rsid w:val="005A14D3"/>
    <w:rsid w:val="005A1C67"/>
    <w:rsid w:val="005A1E94"/>
    <w:rsid w:val="005A3EB3"/>
    <w:rsid w:val="005A4BD2"/>
    <w:rsid w:val="005A5505"/>
    <w:rsid w:val="005A644C"/>
    <w:rsid w:val="005A6ACA"/>
    <w:rsid w:val="005A6AFD"/>
    <w:rsid w:val="005A7023"/>
    <w:rsid w:val="005A7092"/>
    <w:rsid w:val="005A7670"/>
    <w:rsid w:val="005A76B2"/>
    <w:rsid w:val="005A778F"/>
    <w:rsid w:val="005B03A3"/>
    <w:rsid w:val="005B11BF"/>
    <w:rsid w:val="005B1883"/>
    <w:rsid w:val="005B3DE0"/>
    <w:rsid w:val="005B4283"/>
    <w:rsid w:val="005B4575"/>
    <w:rsid w:val="005B6B00"/>
    <w:rsid w:val="005B6BF2"/>
    <w:rsid w:val="005B75C7"/>
    <w:rsid w:val="005B7A4B"/>
    <w:rsid w:val="005B7ADF"/>
    <w:rsid w:val="005C0519"/>
    <w:rsid w:val="005C18C2"/>
    <w:rsid w:val="005C1B5A"/>
    <w:rsid w:val="005C275D"/>
    <w:rsid w:val="005C278C"/>
    <w:rsid w:val="005C30C1"/>
    <w:rsid w:val="005C38C7"/>
    <w:rsid w:val="005C4ECD"/>
    <w:rsid w:val="005C4EE8"/>
    <w:rsid w:val="005C59CC"/>
    <w:rsid w:val="005C59E8"/>
    <w:rsid w:val="005C636C"/>
    <w:rsid w:val="005C69BB"/>
    <w:rsid w:val="005C7EEC"/>
    <w:rsid w:val="005D0409"/>
    <w:rsid w:val="005D0884"/>
    <w:rsid w:val="005D39D2"/>
    <w:rsid w:val="005D3A67"/>
    <w:rsid w:val="005D52AA"/>
    <w:rsid w:val="005D54DD"/>
    <w:rsid w:val="005D65FD"/>
    <w:rsid w:val="005D665C"/>
    <w:rsid w:val="005D6751"/>
    <w:rsid w:val="005D6CE6"/>
    <w:rsid w:val="005D71A6"/>
    <w:rsid w:val="005D7234"/>
    <w:rsid w:val="005D76B8"/>
    <w:rsid w:val="005D7D67"/>
    <w:rsid w:val="005E0E8A"/>
    <w:rsid w:val="005E1861"/>
    <w:rsid w:val="005E1ACB"/>
    <w:rsid w:val="005E1EB8"/>
    <w:rsid w:val="005E24D1"/>
    <w:rsid w:val="005E38B8"/>
    <w:rsid w:val="005E3BC8"/>
    <w:rsid w:val="005E3E68"/>
    <w:rsid w:val="005E479A"/>
    <w:rsid w:val="005E5EDB"/>
    <w:rsid w:val="005E718A"/>
    <w:rsid w:val="005E77E9"/>
    <w:rsid w:val="005F000C"/>
    <w:rsid w:val="005F0762"/>
    <w:rsid w:val="005F0DE0"/>
    <w:rsid w:val="005F1D26"/>
    <w:rsid w:val="005F1D7E"/>
    <w:rsid w:val="005F24FB"/>
    <w:rsid w:val="005F27DD"/>
    <w:rsid w:val="005F2DE7"/>
    <w:rsid w:val="005F2FEA"/>
    <w:rsid w:val="005F3CE2"/>
    <w:rsid w:val="005F4CDF"/>
    <w:rsid w:val="005F50A3"/>
    <w:rsid w:val="005F5163"/>
    <w:rsid w:val="005F5B71"/>
    <w:rsid w:val="005F61AC"/>
    <w:rsid w:val="005F685D"/>
    <w:rsid w:val="005F7687"/>
    <w:rsid w:val="005F7E24"/>
    <w:rsid w:val="00600B28"/>
    <w:rsid w:val="00600B36"/>
    <w:rsid w:val="006014E0"/>
    <w:rsid w:val="00602249"/>
    <w:rsid w:val="0060378E"/>
    <w:rsid w:val="006037A3"/>
    <w:rsid w:val="00603D28"/>
    <w:rsid w:val="00603FC4"/>
    <w:rsid w:val="006041A2"/>
    <w:rsid w:val="00604480"/>
    <w:rsid w:val="00604595"/>
    <w:rsid w:val="00604675"/>
    <w:rsid w:val="0060478F"/>
    <w:rsid w:val="006047A8"/>
    <w:rsid w:val="00604C65"/>
    <w:rsid w:val="00604E1B"/>
    <w:rsid w:val="006059B6"/>
    <w:rsid w:val="00607335"/>
    <w:rsid w:val="00607BA5"/>
    <w:rsid w:val="006101AD"/>
    <w:rsid w:val="00610389"/>
    <w:rsid w:val="00610A24"/>
    <w:rsid w:val="006122C4"/>
    <w:rsid w:val="00612E77"/>
    <w:rsid w:val="00613204"/>
    <w:rsid w:val="0061656A"/>
    <w:rsid w:val="00617ACF"/>
    <w:rsid w:val="006206DA"/>
    <w:rsid w:val="00620C55"/>
    <w:rsid w:val="00622A5E"/>
    <w:rsid w:val="00623723"/>
    <w:rsid w:val="00623DA3"/>
    <w:rsid w:val="00623F6F"/>
    <w:rsid w:val="006243A0"/>
    <w:rsid w:val="006244F0"/>
    <w:rsid w:val="00624C61"/>
    <w:rsid w:val="00624E72"/>
    <w:rsid w:val="00625A1D"/>
    <w:rsid w:val="00625DAB"/>
    <w:rsid w:val="006264BB"/>
    <w:rsid w:val="0062665A"/>
    <w:rsid w:val="00627B61"/>
    <w:rsid w:val="0063060C"/>
    <w:rsid w:val="00630FD6"/>
    <w:rsid w:val="0063194F"/>
    <w:rsid w:val="00632A3C"/>
    <w:rsid w:val="00632C26"/>
    <w:rsid w:val="00633820"/>
    <w:rsid w:val="006341CD"/>
    <w:rsid w:val="006341F8"/>
    <w:rsid w:val="006346EB"/>
    <w:rsid w:val="00634EDB"/>
    <w:rsid w:val="00635096"/>
    <w:rsid w:val="00635188"/>
    <w:rsid w:val="00635332"/>
    <w:rsid w:val="00636665"/>
    <w:rsid w:val="00636C2C"/>
    <w:rsid w:val="00640C8A"/>
    <w:rsid w:val="006415F7"/>
    <w:rsid w:val="0064240B"/>
    <w:rsid w:val="00643537"/>
    <w:rsid w:val="0064353A"/>
    <w:rsid w:val="00645389"/>
    <w:rsid w:val="006455BA"/>
    <w:rsid w:val="00645630"/>
    <w:rsid w:val="00646230"/>
    <w:rsid w:val="0064670E"/>
    <w:rsid w:val="0064712C"/>
    <w:rsid w:val="006479D0"/>
    <w:rsid w:val="00647DA2"/>
    <w:rsid w:val="0065029A"/>
    <w:rsid w:val="00650418"/>
    <w:rsid w:val="0065081C"/>
    <w:rsid w:val="006508FB"/>
    <w:rsid w:val="00650994"/>
    <w:rsid w:val="00650A3A"/>
    <w:rsid w:val="00651BDA"/>
    <w:rsid w:val="00651E50"/>
    <w:rsid w:val="006521DB"/>
    <w:rsid w:val="00653791"/>
    <w:rsid w:val="00654462"/>
    <w:rsid w:val="006546B2"/>
    <w:rsid w:val="0065474A"/>
    <w:rsid w:val="00654FD0"/>
    <w:rsid w:val="00655312"/>
    <w:rsid w:val="00655CF7"/>
    <w:rsid w:val="00655F09"/>
    <w:rsid w:val="00656CF3"/>
    <w:rsid w:val="00657163"/>
    <w:rsid w:val="00657EDE"/>
    <w:rsid w:val="00660F4C"/>
    <w:rsid w:val="00661BCB"/>
    <w:rsid w:val="00662B74"/>
    <w:rsid w:val="00663120"/>
    <w:rsid w:val="006637B2"/>
    <w:rsid w:val="00663807"/>
    <w:rsid w:val="0066394F"/>
    <w:rsid w:val="0066509C"/>
    <w:rsid w:val="00665100"/>
    <w:rsid w:val="00665526"/>
    <w:rsid w:val="00667099"/>
    <w:rsid w:val="006676FF"/>
    <w:rsid w:val="00667ADF"/>
    <w:rsid w:val="006705FB"/>
    <w:rsid w:val="006707B4"/>
    <w:rsid w:val="006719B8"/>
    <w:rsid w:val="00671A31"/>
    <w:rsid w:val="00672547"/>
    <w:rsid w:val="00672768"/>
    <w:rsid w:val="00672D32"/>
    <w:rsid w:val="00672FF4"/>
    <w:rsid w:val="00673C57"/>
    <w:rsid w:val="006740E5"/>
    <w:rsid w:val="00674428"/>
    <w:rsid w:val="00674F6B"/>
    <w:rsid w:val="00675173"/>
    <w:rsid w:val="006768C6"/>
    <w:rsid w:val="00677181"/>
    <w:rsid w:val="0067720A"/>
    <w:rsid w:val="006777A9"/>
    <w:rsid w:val="0068013C"/>
    <w:rsid w:val="0068027A"/>
    <w:rsid w:val="00680DFD"/>
    <w:rsid w:val="00680E3B"/>
    <w:rsid w:val="0068102B"/>
    <w:rsid w:val="00681119"/>
    <w:rsid w:val="0068125F"/>
    <w:rsid w:val="006813F4"/>
    <w:rsid w:val="00681D62"/>
    <w:rsid w:val="00681E55"/>
    <w:rsid w:val="006828DF"/>
    <w:rsid w:val="00682BFF"/>
    <w:rsid w:val="0068336D"/>
    <w:rsid w:val="00683443"/>
    <w:rsid w:val="00683631"/>
    <w:rsid w:val="00683DC0"/>
    <w:rsid w:val="006843C4"/>
    <w:rsid w:val="00684779"/>
    <w:rsid w:val="00685D83"/>
    <w:rsid w:val="00686423"/>
    <w:rsid w:val="00686891"/>
    <w:rsid w:val="00686E30"/>
    <w:rsid w:val="00687A74"/>
    <w:rsid w:val="00687FEF"/>
    <w:rsid w:val="00690205"/>
    <w:rsid w:val="00690B63"/>
    <w:rsid w:val="00690BC9"/>
    <w:rsid w:val="00690E4F"/>
    <w:rsid w:val="006915DF"/>
    <w:rsid w:val="00691A37"/>
    <w:rsid w:val="00693C58"/>
    <w:rsid w:val="00694A93"/>
    <w:rsid w:val="00694F98"/>
    <w:rsid w:val="006958DE"/>
    <w:rsid w:val="006962E3"/>
    <w:rsid w:val="006977FE"/>
    <w:rsid w:val="00697E50"/>
    <w:rsid w:val="006A1418"/>
    <w:rsid w:val="006A1A7C"/>
    <w:rsid w:val="006A1DB4"/>
    <w:rsid w:val="006A1EE5"/>
    <w:rsid w:val="006A2105"/>
    <w:rsid w:val="006A26E3"/>
    <w:rsid w:val="006A2C52"/>
    <w:rsid w:val="006A2F25"/>
    <w:rsid w:val="006A35A1"/>
    <w:rsid w:val="006A399F"/>
    <w:rsid w:val="006A4697"/>
    <w:rsid w:val="006A46DA"/>
    <w:rsid w:val="006A4949"/>
    <w:rsid w:val="006A4BDA"/>
    <w:rsid w:val="006A4EEE"/>
    <w:rsid w:val="006A551A"/>
    <w:rsid w:val="006A5CBE"/>
    <w:rsid w:val="006A634A"/>
    <w:rsid w:val="006A67E0"/>
    <w:rsid w:val="006A69FE"/>
    <w:rsid w:val="006A6F4B"/>
    <w:rsid w:val="006A773B"/>
    <w:rsid w:val="006A7F3C"/>
    <w:rsid w:val="006B04BB"/>
    <w:rsid w:val="006B09AF"/>
    <w:rsid w:val="006B0A43"/>
    <w:rsid w:val="006B1181"/>
    <w:rsid w:val="006B15CB"/>
    <w:rsid w:val="006B1852"/>
    <w:rsid w:val="006B2355"/>
    <w:rsid w:val="006B2DF3"/>
    <w:rsid w:val="006B3228"/>
    <w:rsid w:val="006B32E1"/>
    <w:rsid w:val="006B358D"/>
    <w:rsid w:val="006B3E4A"/>
    <w:rsid w:val="006B6158"/>
    <w:rsid w:val="006B6445"/>
    <w:rsid w:val="006B6529"/>
    <w:rsid w:val="006B6CB4"/>
    <w:rsid w:val="006B7027"/>
    <w:rsid w:val="006B7A34"/>
    <w:rsid w:val="006C1127"/>
    <w:rsid w:val="006C1400"/>
    <w:rsid w:val="006C14D3"/>
    <w:rsid w:val="006C16F1"/>
    <w:rsid w:val="006C1979"/>
    <w:rsid w:val="006C197D"/>
    <w:rsid w:val="006C1D3A"/>
    <w:rsid w:val="006C225C"/>
    <w:rsid w:val="006C23CA"/>
    <w:rsid w:val="006C2BEA"/>
    <w:rsid w:val="006C3DDE"/>
    <w:rsid w:val="006C5888"/>
    <w:rsid w:val="006C5A77"/>
    <w:rsid w:val="006C6480"/>
    <w:rsid w:val="006C6791"/>
    <w:rsid w:val="006C711A"/>
    <w:rsid w:val="006C729A"/>
    <w:rsid w:val="006C751F"/>
    <w:rsid w:val="006D0594"/>
    <w:rsid w:val="006D0D4C"/>
    <w:rsid w:val="006D0F70"/>
    <w:rsid w:val="006D16EE"/>
    <w:rsid w:val="006D17D3"/>
    <w:rsid w:val="006D205B"/>
    <w:rsid w:val="006D2478"/>
    <w:rsid w:val="006D326B"/>
    <w:rsid w:val="006D3ADB"/>
    <w:rsid w:val="006D40D9"/>
    <w:rsid w:val="006D4499"/>
    <w:rsid w:val="006D5791"/>
    <w:rsid w:val="006D5A1C"/>
    <w:rsid w:val="006D7C0F"/>
    <w:rsid w:val="006D7CAA"/>
    <w:rsid w:val="006E03DA"/>
    <w:rsid w:val="006E0CD7"/>
    <w:rsid w:val="006E183D"/>
    <w:rsid w:val="006E1A23"/>
    <w:rsid w:val="006E1DA1"/>
    <w:rsid w:val="006E206D"/>
    <w:rsid w:val="006E3EC7"/>
    <w:rsid w:val="006E4F6E"/>
    <w:rsid w:val="006E5F40"/>
    <w:rsid w:val="006E6CF2"/>
    <w:rsid w:val="006E7889"/>
    <w:rsid w:val="006F0563"/>
    <w:rsid w:val="006F1350"/>
    <w:rsid w:val="006F1CB9"/>
    <w:rsid w:val="006F1E90"/>
    <w:rsid w:val="006F21BD"/>
    <w:rsid w:val="006F265C"/>
    <w:rsid w:val="006F3246"/>
    <w:rsid w:val="006F33AE"/>
    <w:rsid w:val="006F424F"/>
    <w:rsid w:val="006F47FC"/>
    <w:rsid w:val="006F4C25"/>
    <w:rsid w:val="006F4E0C"/>
    <w:rsid w:val="006F521E"/>
    <w:rsid w:val="006F648A"/>
    <w:rsid w:val="006F7A6A"/>
    <w:rsid w:val="007000A7"/>
    <w:rsid w:val="00700D6B"/>
    <w:rsid w:val="00701E24"/>
    <w:rsid w:val="007025F1"/>
    <w:rsid w:val="00702904"/>
    <w:rsid w:val="00702980"/>
    <w:rsid w:val="00702AB9"/>
    <w:rsid w:val="00702BBC"/>
    <w:rsid w:val="00702C0A"/>
    <w:rsid w:val="0070358C"/>
    <w:rsid w:val="0070379D"/>
    <w:rsid w:val="00703B0E"/>
    <w:rsid w:val="00703E31"/>
    <w:rsid w:val="00704479"/>
    <w:rsid w:val="007044D6"/>
    <w:rsid w:val="00704873"/>
    <w:rsid w:val="00704941"/>
    <w:rsid w:val="007052ED"/>
    <w:rsid w:val="007054F1"/>
    <w:rsid w:val="00705AF1"/>
    <w:rsid w:val="0070690F"/>
    <w:rsid w:val="00706B96"/>
    <w:rsid w:val="00706C64"/>
    <w:rsid w:val="00707489"/>
    <w:rsid w:val="00707A48"/>
    <w:rsid w:val="00710122"/>
    <w:rsid w:val="00710217"/>
    <w:rsid w:val="00710D3D"/>
    <w:rsid w:val="00711481"/>
    <w:rsid w:val="00711AB5"/>
    <w:rsid w:val="0071296A"/>
    <w:rsid w:val="00713FDE"/>
    <w:rsid w:val="00714344"/>
    <w:rsid w:val="00714A98"/>
    <w:rsid w:val="00715F20"/>
    <w:rsid w:val="00717829"/>
    <w:rsid w:val="0072009A"/>
    <w:rsid w:val="00720D8A"/>
    <w:rsid w:val="00721019"/>
    <w:rsid w:val="00722A4E"/>
    <w:rsid w:val="00722AD2"/>
    <w:rsid w:val="00722AEA"/>
    <w:rsid w:val="007231EF"/>
    <w:rsid w:val="007232EB"/>
    <w:rsid w:val="00723A92"/>
    <w:rsid w:val="007246A7"/>
    <w:rsid w:val="00724AB8"/>
    <w:rsid w:val="00724B3B"/>
    <w:rsid w:val="00725F9D"/>
    <w:rsid w:val="00726184"/>
    <w:rsid w:val="00726381"/>
    <w:rsid w:val="00726E63"/>
    <w:rsid w:val="00727195"/>
    <w:rsid w:val="00727C5E"/>
    <w:rsid w:val="007310AE"/>
    <w:rsid w:val="00731473"/>
    <w:rsid w:val="00731C0B"/>
    <w:rsid w:val="0073244B"/>
    <w:rsid w:val="00732B34"/>
    <w:rsid w:val="00733B63"/>
    <w:rsid w:val="00733CFA"/>
    <w:rsid w:val="00734189"/>
    <w:rsid w:val="0073456E"/>
    <w:rsid w:val="007347B9"/>
    <w:rsid w:val="00735992"/>
    <w:rsid w:val="00735BF3"/>
    <w:rsid w:val="00735DF4"/>
    <w:rsid w:val="007366CD"/>
    <w:rsid w:val="00736993"/>
    <w:rsid w:val="007370A5"/>
    <w:rsid w:val="007371D2"/>
    <w:rsid w:val="00737413"/>
    <w:rsid w:val="0073770A"/>
    <w:rsid w:val="0073789D"/>
    <w:rsid w:val="007409C4"/>
    <w:rsid w:val="00740A46"/>
    <w:rsid w:val="00741835"/>
    <w:rsid w:val="00742D99"/>
    <w:rsid w:val="00743108"/>
    <w:rsid w:val="00743D20"/>
    <w:rsid w:val="007442A7"/>
    <w:rsid w:val="00746005"/>
    <w:rsid w:val="007475E7"/>
    <w:rsid w:val="007477CB"/>
    <w:rsid w:val="007500BE"/>
    <w:rsid w:val="00750534"/>
    <w:rsid w:val="0075069B"/>
    <w:rsid w:val="007509DD"/>
    <w:rsid w:val="00751456"/>
    <w:rsid w:val="00751690"/>
    <w:rsid w:val="00752534"/>
    <w:rsid w:val="00752E65"/>
    <w:rsid w:val="0075312E"/>
    <w:rsid w:val="00754626"/>
    <w:rsid w:val="00755447"/>
    <w:rsid w:val="00755B1C"/>
    <w:rsid w:val="007560C0"/>
    <w:rsid w:val="007569DB"/>
    <w:rsid w:val="00757B01"/>
    <w:rsid w:val="00760D62"/>
    <w:rsid w:val="0076128F"/>
    <w:rsid w:val="00761296"/>
    <w:rsid w:val="007612E1"/>
    <w:rsid w:val="00762577"/>
    <w:rsid w:val="007627C4"/>
    <w:rsid w:val="00762C1A"/>
    <w:rsid w:val="00763016"/>
    <w:rsid w:val="00764DCB"/>
    <w:rsid w:val="00765371"/>
    <w:rsid w:val="007655EC"/>
    <w:rsid w:val="0076563F"/>
    <w:rsid w:val="00765819"/>
    <w:rsid w:val="0076691C"/>
    <w:rsid w:val="00767536"/>
    <w:rsid w:val="00770317"/>
    <w:rsid w:val="00770505"/>
    <w:rsid w:val="00770640"/>
    <w:rsid w:val="00770A6D"/>
    <w:rsid w:val="00771E67"/>
    <w:rsid w:val="007722F2"/>
    <w:rsid w:val="007735A9"/>
    <w:rsid w:val="00773792"/>
    <w:rsid w:val="00774B10"/>
    <w:rsid w:val="007754DB"/>
    <w:rsid w:val="007757FF"/>
    <w:rsid w:val="00775D8A"/>
    <w:rsid w:val="007760AD"/>
    <w:rsid w:val="00776AA2"/>
    <w:rsid w:val="0077724F"/>
    <w:rsid w:val="00777D80"/>
    <w:rsid w:val="007835E7"/>
    <w:rsid w:val="00783BB0"/>
    <w:rsid w:val="007846EE"/>
    <w:rsid w:val="00784841"/>
    <w:rsid w:val="00784D10"/>
    <w:rsid w:val="00785732"/>
    <w:rsid w:val="007867B1"/>
    <w:rsid w:val="00786886"/>
    <w:rsid w:val="0078688A"/>
    <w:rsid w:val="00786B1F"/>
    <w:rsid w:val="007879F6"/>
    <w:rsid w:val="00787DC5"/>
    <w:rsid w:val="00790B08"/>
    <w:rsid w:val="0079117A"/>
    <w:rsid w:val="00791A07"/>
    <w:rsid w:val="007925E1"/>
    <w:rsid w:val="00794329"/>
    <w:rsid w:val="00794D56"/>
    <w:rsid w:val="00794EE0"/>
    <w:rsid w:val="007957BF"/>
    <w:rsid w:val="007958F8"/>
    <w:rsid w:val="00795FED"/>
    <w:rsid w:val="00796156"/>
    <w:rsid w:val="00796772"/>
    <w:rsid w:val="00796942"/>
    <w:rsid w:val="00796B66"/>
    <w:rsid w:val="00797166"/>
    <w:rsid w:val="007971A8"/>
    <w:rsid w:val="00797581"/>
    <w:rsid w:val="0079786B"/>
    <w:rsid w:val="007A0C53"/>
    <w:rsid w:val="007A1703"/>
    <w:rsid w:val="007A2833"/>
    <w:rsid w:val="007A5FEF"/>
    <w:rsid w:val="007A6B80"/>
    <w:rsid w:val="007A6FB3"/>
    <w:rsid w:val="007A75EF"/>
    <w:rsid w:val="007A7958"/>
    <w:rsid w:val="007A7D92"/>
    <w:rsid w:val="007A7ECE"/>
    <w:rsid w:val="007B0248"/>
    <w:rsid w:val="007B0A60"/>
    <w:rsid w:val="007B1283"/>
    <w:rsid w:val="007B1670"/>
    <w:rsid w:val="007B1CB3"/>
    <w:rsid w:val="007B2778"/>
    <w:rsid w:val="007B3FD3"/>
    <w:rsid w:val="007B45D3"/>
    <w:rsid w:val="007B48CD"/>
    <w:rsid w:val="007B52EF"/>
    <w:rsid w:val="007B53B5"/>
    <w:rsid w:val="007B53BB"/>
    <w:rsid w:val="007B65D9"/>
    <w:rsid w:val="007B6672"/>
    <w:rsid w:val="007B6C40"/>
    <w:rsid w:val="007B6D0D"/>
    <w:rsid w:val="007B6ECC"/>
    <w:rsid w:val="007B7C41"/>
    <w:rsid w:val="007C02B2"/>
    <w:rsid w:val="007C0829"/>
    <w:rsid w:val="007C0861"/>
    <w:rsid w:val="007C0E90"/>
    <w:rsid w:val="007C159C"/>
    <w:rsid w:val="007C1E8D"/>
    <w:rsid w:val="007C22F5"/>
    <w:rsid w:val="007C28E9"/>
    <w:rsid w:val="007C34D5"/>
    <w:rsid w:val="007C3719"/>
    <w:rsid w:val="007C3E4D"/>
    <w:rsid w:val="007C43B7"/>
    <w:rsid w:val="007C447D"/>
    <w:rsid w:val="007C56ED"/>
    <w:rsid w:val="007C5755"/>
    <w:rsid w:val="007C693F"/>
    <w:rsid w:val="007C6CC6"/>
    <w:rsid w:val="007C74F5"/>
    <w:rsid w:val="007D0155"/>
    <w:rsid w:val="007D022B"/>
    <w:rsid w:val="007D0799"/>
    <w:rsid w:val="007D140A"/>
    <w:rsid w:val="007D2B2B"/>
    <w:rsid w:val="007D2C44"/>
    <w:rsid w:val="007D2F76"/>
    <w:rsid w:val="007D32D3"/>
    <w:rsid w:val="007D3C61"/>
    <w:rsid w:val="007D4491"/>
    <w:rsid w:val="007D4BA9"/>
    <w:rsid w:val="007D4E7E"/>
    <w:rsid w:val="007D6522"/>
    <w:rsid w:val="007D699F"/>
    <w:rsid w:val="007D7EC8"/>
    <w:rsid w:val="007E100C"/>
    <w:rsid w:val="007E18C4"/>
    <w:rsid w:val="007E1B07"/>
    <w:rsid w:val="007E2BAF"/>
    <w:rsid w:val="007E36E1"/>
    <w:rsid w:val="007E3A5F"/>
    <w:rsid w:val="007E3FFD"/>
    <w:rsid w:val="007E4516"/>
    <w:rsid w:val="007E4B9C"/>
    <w:rsid w:val="007E5208"/>
    <w:rsid w:val="007E5357"/>
    <w:rsid w:val="007E5599"/>
    <w:rsid w:val="007E5C57"/>
    <w:rsid w:val="007E64FB"/>
    <w:rsid w:val="007E6898"/>
    <w:rsid w:val="007E7032"/>
    <w:rsid w:val="007E7D82"/>
    <w:rsid w:val="007F0559"/>
    <w:rsid w:val="007F0DB3"/>
    <w:rsid w:val="007F1C79"/>
    <w:rsid w:val="007F209A"/>
    <w:rsid w:val="007F23FF"/>
    <w:rsid w:val="007F2492"/>
    <w:rsid w:val="007F2E0F"/>
    <w:rsid w:val="007F356C"/>
    <w:rsid w:val="007F35D2"/>
    <w:rsid w:val="007F37C3"/>
    <w:rsid w:val="007F4EF5"/>
    <w:rsid w:val="007F4FD0"/>
    <w:rsid w:val="007F57B4"/>
    <w:rsid w:val="007F5C3D"/>
    <w:rsid w:val="007F5E7D"/>
    <w:rsid w:val="007F73D4"/>
    <w:rsid w:val="007F7983"/>
    <w:rsid w:val="007F7CF1"/>
    <w:rsid w:val="008016B6"/>
    <w:rsid w:val="008020D1"/>
    <w:rsid w:val="00802DDA"/>
    <w:rsid w:val="00802DE8"/>
    <w:rsid w:val="00803003"/>
    <w:rsid w:val="00803415"/>
    <w:rsid w:val="0080364A"/>
    <w:rsid w:val="008041D3"/>
    <w:rsid w:val="0080448D"/>
    <w:rsid w:val="00804D8F"/>
    <w:rsid w:val="00805D7F"/>
    <w:rsid w:val="00805E46"/>
    <w:rsid w:val="008103A2"/>
    <w:rsid w:val="00810764"/>
    <w:rsid w:val="008108B6"/>
    <w:rsid w:val="00810D4F"/>
    <w:rsid w:val="00810E2A"/>
    <w:rsid w:val="00811255"/>
    <w:rsid w:val="00811AD5"/>
    <w:rsid w:val="00811FCB"/>
    <w:rsid w:val="0081271A"/>
    <w:rsid w:val="00812B84"/>
    <w:rsid w:val="008130AB"/>
    <w:rsid w:val="00813AE9"/>
    <w:rsid w:val="00815F4A"/>
    <w:rsid w:val="00816914"/>
    <w:rsid w:val="00816A1D"/>
    <w:rsid w:val="00816B14"/>
    <w:rsid w:val="00816B88"/>
    <w:rsid w:val="008175D8"/>
    <w:rsid w:val="00817CF3"/>
    <w:rsid w:val="00820950"/>
    <w:rsid w:val="00821A3F"/>
    <w:rsid w:val="00821C59"/>
    <w:rsid w:val="008221AA"/>
    <w:rsid w:val="00823C9C"/>
    <w:rsid w:val="008258D8"/>
    <w:rsid w:val="00826835"/>
    <w:rsid w:val="00826DEA"/>
    <w:rsid w:val="00826E56"/>
    <w:rsid w:val="0082714C"/>
    <w:rsid w:val="008273C7"/>
    <w:rsid w:val="00827BB1"/>
    <w:rsid w:val="00827DBB"/>
    <w:rsid w:val="00827E2F"/>
    <w:rsid w:val="008303FA"/>
    <w:rsid w:val="0083140E"/>
    <w:rsid w:val="00831420"/>
    <w:rsid w:val="008314CF"/>
    <w:rsid w:val="00831D51"/>
    <w:rsid w:val="00831ED9"/>
    <w:rsid w:val="008335BF"/>
    <w:rsid w:val="008335EB"/>
    <w:rsid w:val="00834314"/>
    <w:rsid w:val="00834A2D"/>
    <w:rsid w:val="00834BAF"/>
    <w:rsid w:val="0083521C"/>
    <w:rsid w:val="00835699"/>
    <w:rsid w:val="008357E3"/>
    <w:rsid w:val="00835888"/>
    <w:rsid w:val="00835CF7"/>
    <w:rsid w:val="00836287"/>
    <w:rsid w:val="00836815"/>
    <w:rsid w:val="00836845"/>
    <w:rsid w:val="00837849"/>
    <w:rsid w:val="00837C77"/>
    <w:rsid w:val="00840357"/>
    <w:rsid w:val="00840513"/>
    <w:rsid w:val="00841B3C"/>
    <w:rsid w:val="00841CDC"/>
    <w:rsid w:val="00844283"/>
    <w:rsid w:val="008451D9"/>
    <w:rsid w:val="00845F94"/>
    <w:rsid w:val="0084676C"/>
    <w:rsid w:val="00846BE5"/>
    <w:rsid w:val="00851E5B"/>
    <w:rsid w:val="00852176"/>
    <w:rsid w:val="00852DF5"/>
    <w:rsid w:val="008532DC"/>
    <w:rsid w:val="008534FA"/>
    <w:rsid w:val="00853F80"/>
    <w:rsid w:val="0085444A"/>
    <w:rsid w:val="00855174"/>
    <w:rsid w:val="00855689"/>
    <w:rsid w:val="008556C3"/>
    <w:rsid w:val="00855D5D"/>
    <w:rsid w:val="00855F8F"/>
    <w:rsid w:val="00857678"/>
    <w:rsid w:val="00857855"/>
    <w:rsid w:val="00857B52"/>
    <w:rsid w:val="008605B0"/>
    <w:rsid w:val="008609BD"/>
    <w:rsid w:val="00860A69"/>
    <w:rsid w:val="00860F0E"/>
    <w:rsid w:val="00861567"/>
    <w:rsid w:val="00861644"/>
    <w:rsid w:val="0086186E"/>
    <w:rsid w:val="0086221C"/>
    <w:rsid w:val="008623AC"/>
    <w:rsid w:val="0086324F"/>
    <w:rsid w:val="008634B3"/>
    <w:rsid w:val="00864AE4"/>
    <w:rsid w:val="0086718A"/>
    <w:rsid w:val="00867363"/>
    <w:rsid w:val="0086784D"/>
    <w:rsid w:val="00867F5B"/>
    <w:rsid w:val="008701DD"/>
    <w:rsid w:val="008704F6"/>
    <w:rsid w:val="00871AD8"/>
    <w:rsid w:val="00871E18"/>
    <w:rsid w:val="00872B2D"/>
    <w:rsid w:val="0087325A"/>
    <w:rsid w:val="00873BAC"/>
    <w:rsid w:val="008746D4"/>
    <w:rsid w:val="008747A5"/>
    <w:rsid w:val="00874F0A"/>
    <w:rsid w:val="00876021"/>
    <w:rsid w:val="008769C5"/>
    <w:rsid w:val="00876B69"/>
    <w:rsid w:val="008775E0"/>
    <w:rsid w:val="00877709"/>
    <w:rsid w:val="00877E1E"/>
    <w:rsid w:val="008805AE"/>
    <w:rsid w:val="00881404"/>
    <w:rsid w:val="00881778"/>
    <w:rsid w:val="00882649"/>
    <w:rsid w:val="0088317C"/>
    <w:rsid w:val="008841D1"/>
    <w:rsid w:val="00884AD9"/>
    <w:rsid w:val="00884B99"/>
    <w:rsid w:val="00884D6D"/>
    <w:rsid w:val="00884FD3"/>
    <w:rsid w:val="008854D0"/>
    <w:rsid w:val="00886259"/>
    <w:rsid w:val="00886759"/>
    <w:rsid w:val="008868B2"/>
    <w:rsid w:val="00886A43"/>
    <w:rsid w:val="00886B9B"/>
    <w:rsid w:val="00887102"/>
    <w:rsid w:val="00887711"/>
    <w:rsid w:val="008903D5"/>
    <w:rsid w:val="0089053E"/>
    <w:rsid w:val="00890CA8"/>
    <w:rsid w:val="00892072"/>
    <w:rsid w:val="008921FF"/>
    <w:rsid w:val="008926E8"/>
    <w:rsid w:val="008927DA"/>
    <w:rsid w:val="00892CBD"/>
    <w:rsid w:val="008938CE"/>
    <w:rsid w:val="00894BC0"/>
    <w:rsid w:val="00895C95"/>
    <w:rsid w:val="0089621D"/>
    <w:rsid w:val="0089636E"/>
    <w:rsid w:val="00896913"/>
    <w:rsid w:val="00896A8D"/>
    <w:rsid w:val="00896CE7"/>
    <w:rsid w:val="00896E12"/>
    <w:rsid w:val="00897178"/>
    <w:rsid w:val="00897F22"/>
    <w:rsid w:val="008A066E"/>
    <w:rsid w:val="008A07A7"/>
    <w:rsid w:val="008A0B60"/>
    <w:rsid w:val="008A0FDB"/>
    <w:rsid w:val="008A13D9"/>
    <w:rsid w:val="008A1471"/>
    <w:rsid w:val="008A1668"/>
    <w:rsid w:val="008A1776"/>
    <w:rsid w:val="008A1F6C"/>
    <w:rsid w:val="008A200F"/>
    <w:rsid w:val="008A22EC"/>
    <w:rsid w:val="008A2B2E"/>
    <w:rsid w:val="008A37CE"/>
    <w:rsid w:val="008A381C"/>
    <w:rsid w:val="008A3A34"/>
    <w:rsid w:val="008A465E"/>
    <w:rsid w:val="008A585A"/>
    <w:rsid w:val="008A58D4"/>
    <w:rsid w:val="008A5E31"/>
    <w:rsid w:val="008A5F36"/>
    <w:rsid w:val="008A6A8B"/>
    <w:rsid w:val="008A71F8"/>
    <w:rsid w:val="008A735C"/>
    <w:rsid w:val="008A7BAF"/>
    <w:rsid w:val="008B0115"/>
    <w:rsid w:val="008B0247"/>
    <w:rsid w:val="008B02D2"/>
    <w:rsid w:val="008B0465"/>
    <w:rsid w:val="008B0769"/>
    <w:rsid w:val="008B09E6"/>
    <w:rsid w:val="008B1532"/>
    <w:rsid w:val="008B1876"/>
    <w:rsid w:val="008B2295"/>
    <w:rsid w:val="008B2442"/>
    <w:rsid w:val="008B29B2"/>
    <w:rsid w:val="008B2A66"/>
    <w:rsid w:val="008B446B"/>
    <w:rsid w:val="008B57DC"/>
    <w:rsid w:val="008B5AB6"/>
    <w:rsid w:val="008B5B91"/>
    <w:rsid w:val="008C06F6"/>
    <w:rsid w:val="008C0C8F"/>
    <w:rsid w:val="008C0F20"/>
    <w:rsid w:val="008C1ADB"/>
    <w:rsid w:val="008C1ECE"/>
    <w:rsid w:val="008C310C"/>
    <w:rsid w:val="008C33FE"/>
    <w:rsid w:val="008C3574"/>
    <w:rsid w:val="008C3E00"/>
    <w:rsid w:val="008C4165"/>
    <w:rsid w:val="008C5293"/>
    <w:rsid w:val="008C5881"/>
    <w:rsid w:val="008C6C7E"/>
    <w:rsid w:val="008C73F0"/>
    <w:rsid w:val="008C7C91"/>
    <w:rsid w:val="008D01AE"/>
    <w:rsid w:val="008D03DE"/>
    <w:rsid w:val="008D097A"/>
    <w:rsid w:val="008D0BC5"/>
    <w:rsid w:val="008D0CBC"/>
    <w:rsid w:val="008D0D20"/>
    <w:rsid w:val="008D1568"/>
    <w:rsid w:val="008D2229"/>
    <w:rsid w:val="008D2563"/>
    <w:rsid w:val="008D338F"/>
    <w:rsid w:val="008D3C85"/>
    <w:rsid w:val="008D3DC4"/>
    <w:rsid w:val="008D407B"/>
    <w:rsid w:val="008D6364"/>
    <w:rsid w:val="008D6994"/>
    <w:rsid w:val="008D79F5"/>
    <w:rsid w:val="008E0ACF"/>
    <w:rsid w:val="008E15AE"/>
    <w:rsid w:val="008E16AD"/>
    <w:rsid w:val="008E16F0"/>
    <w:rsid w:val="008E2A1F"/>
    <w:rsid w:val="008E2B96"/>
    <w:rsid w:val="008E2BED"/>
    <w:rsid w:val="008E2C12"/>
    <w:rsid w:val="008E34E7"/>
    <w:rsid w:val="008E38D6"/>
    <w:rsid w:val="008E4846"/>
    <w:rsid w:val="008E4936"/>
    <w:rsid w:val="008E5379"/>
    <w:rsid w:val="008E5E57"/>
    <w:rsid w:val="008E7E71"/>
    <w:rsid w:val="008F074D"/>
    <w:rsid w:val="008F1295"/>
    <w:rsid w:val="008F1FAB"/>
    <w:rsid w:val="008F24A6"/>
    <w:rsid w:val="008F269C"/>
    <w:rsid w:val="008F2EF9"/>
    <w:rsid w:val="008F3ABA"/>
    <w:rsid w:val="008F4196"/>
    <w:rsid w:val="008F41F7"/>
    <w:rsid w:val="008F4390"/>
    <w:rsid w:val="008F4EF6"/>
    <w:rsid w:val="008F6F75"/>
    <w:rsid w:val="008F7770"/>
    <w:rsid w:val="008F7B0F"/>
    <w:rsid w:val="00900E6B"/>
    <w:rsid w:val="00901533"/>
    <w:rsid w:val="00902532"/>
    <w:rsid w:val="0090264D"/>
    <w:rsid w:val="0090295A"/>
    <w:rsid w:val="00903E9C"/>
    <w:rsid w:val="00904672"/>
    <w:rsid w:val="00904A6E"/>
    <w:rsid w:val="00904E8D"/>
    <w:rsid w:val="009056B0"/>
    <w:rsid w:val="009060B8"/>
    <w:rsid w:val="00906F9A"/>
    <w:rsid w:val="00906FDA"/>
    <w:rsid w:val="00907A46"/>
    <w:rsid w:val="0091160B"/>
    <w:rsid w:val="00912EE5"/>
    <w:rsid w:val="00914029"/>
    <w:rsid w:val="009147A1"/>
    <w:rsid w:val="00914A31"/>
    <w:rsid w:val="00915969"/>
    <w:rsid w:val="0091702F"/>
    <w:rsid w:val="00917329"/>
    <w:rsid w:val="0091760A"/>
    <w:rsid w:val="00917A18"/>
    <w:rsid w:val="0092028C"/>
    <w:rsid w:val="009203B2"/>
    <w:rsid w:val="00920815"/>
    <w:rsid w:val="00920988"/>
    <w:rsid w:val="00921091"/>
    <w:rsid w:val="00922435"/>
    <w:rsid w:val="00922509"/>
    <w:rsid w:val="00923025"/>
    <w:rsid w:val="009236DC"/>
    <w:rsid w:val="00923912"/>
    <w:rsid w:val="00923B9B"/>
    <w:rsid w:val="00924A95"/>
    <w:rsid w:val="009252B2"/>
    <w:rsid w:val="0092607F"/>
    <w:rsid w:val="00927797"/>
    <w:rsid w:val="00927C7A"/>
    <w:rsid w:val="00927EA4"/>
    <w:rsid w:val="0093007A"/>
    <w:rsid w:val="0093089E"/>
    <w:rsid w:val="009321D5"/>
    <w:rsid w:val="00933B0F"/>
    <w:rsid w:val="00933CE3"/>
    <w:rsid w:val="009344FD"/>
    <w:rsid w:val="0093463B"/>
    <w:rsid w:val="0093619C"/>
    <w:rsid w:val="009378AE"/>
    <w:rsid w:val="00940BD2"/>
    <w:rsid w:val="00940E55"/>
    <w:rsid w:val="009422E4"/>
    <w:rsid w:val="009429D4"/>
    <w:rsid w:val="00944034"/>
    <w:rsid w:val="00945A63"/>
    <w:rsid w:val="00945A70"/>
    <w:rsid w:val="00945C10"/>
    <w:rsid w:val="0094619C"/>
    <w:rsid w:val="009469B4"/>
    <w:rsid w:val="009508B5"/>
    <w:rsid w:val="009529CF"/>
    <w:rsid w:val="00952DC0"/>
    <w:rsid w:val="00952F72"/>
    <w:rsid w:val="00953692"/>
    <w:rsid w:val="00954853"/>
    <w:rsid w:val="00954A02"/>
    <w:rsid w:val="009555EC"/>
    <w:rsid w:val="00956360"/>
    <w:rsid w:val="009571D1"/>
    <w:rsid w:val="00957A89"/>
    <w:rsid w:val="00960358"/>
    <w:rsid w:val="00961908"/>
    <w:rsid w:val="009625B1"/>
    <w:rsid w:val="0096433E"/>
    <w:rsid w:val="00964469"/>
    <w:rsid w:val="009653BC"/>
    <w:rsid w:val="0096551C"/>
    <w:rsid w:val="0096591E"/>
    <w:rsid w:val="00965BB2"/>
    <w:rsid w:val="00966093"/>
    <w:rsid w:val="00966430"/>
    <w:rsid w:val="009666AD"/>
    <w:rsid w:val="0096735C"/>
    <w:rsid w:val="0096788A"/>
    <w:rsid w:val="00967A0D"/>
    <w:rsid w:val="009702E2"/>
    <w:rsid w:val="00970AC9"/>
    <w:rsid w:val="00971018"/>
    <w:rsid w:val="00971346"/>
    <w:rsid w:val="00971CBD"/>
    <w:rsid w:val="00971E8B"/>
    <w:rsid w:val="00972DB4"/>
    <w:rsid w:val="00972F82"/>
    <w:rsid w:val="009751D8"/>
    <w:rsid w:val="0097723E"/>
    <w:rsid w:val="00977B4F"/>
    <w:rsid w:val="00977E82"/>
    <w:rsid w:val="0098164F"/>
    <w:rsid w:val="00981E29"/>
    <w:rsid w:val="00982326"/>
    <w:rsid w:val="009824FF"/>
    <w:rsid w:val="00982513"/>
    <w:rsid w:val="009827EA"/>
    <w:rsid w:val="00983736"/>
    <w:rsid w:val="00984B86"/>
    <w:rsid w:val="00984CC2"/>
    <w:rsid w:val="00984FFC"/>
    <w:rsid w:val="00985B5F"/>
    <w:rsid w:val="00986118"/>
    <w:rsid w:val="009867E5"/>
    <w:rsid w:val="00986E05"/>
    <w:rsid w:val="00987593"/>
    <w:rsid w:val="00987DC3"/>
    <w:rsid w:val="00990318"/>
    <w:rsid w:val="00990901"/>
    <w:rsid w:val="00990D28"/>
    <w:rsid w:val="009910D4"/>
    <w:rsid w:val="00991427"/>
    <w:rsid w:val="00991BBF"/>
    <w:rsid w:val="00991D5C"/>
    <w:rsid w:val="00992165"/>
    <w:rsid w:val="00992735"/>
    <w:rsid w:val="00992BAA"/>
    <w:rsid w:val="00993772"/>
    <w:rsid w:val="00995214"/>
    <w:rsid w:val="00996C6C"/>
    <w:rsid w:val="00997155"/>
    <w:rsid w:val="00997203"/>
    <w:rsid w:val="00997EEF"/>
    <w:rsid w:val="009A044A"/>
    <w:rsid w:val="009A0C9D"/>
    <w:rsid w:val="009A131E"/>
    <w:rsid w:val="009A1CF7"/>
    <w:rsid w:val="009A24E2"/>
    <w:rsid w:val="009A2808"/>
    <w:rsid w:val="009A2986"/>
    <w:rsid w:val="009A2A63"/>
    <w:rsid w:val="009A2C20"/>
    <w:rsid w:val="009A3187"/>
    <w:rsid w:val="009A3FEF"/>
    <w:rsid w:val="009A41EC"/>
    <w:rsid w:val="009A4465"/>
    <w:rsid w:val="009A4B55"/>
    <w:rsid w:val="009A4BA9"/>
    <w:rsid w:val="009A5581"/>
    <w:rsid w:val="009A6395"/>
    <w:rsid w:val="009A7AE0"/>
    <w:rsid w:val="009B0297"/>
    <w:rsid w:val="009B0474"/>
    <w:rsid w:val="009B04F0"/>
    <w:rsid w:val="009B0875"/>
    <w:rsid w:val="009B09AF"/>
    <w:rsid w:val="009B2B07"/>
    <w:rsid w:val="009B482D"/>
    <w:rsid w:val="009B4AC2"/>
    <w:rsid w:val="009B52FD"/>
    <w:rsid w:val="009B649C"/>
    <w:rsid w:val="009B66E2"/>
    <w:rsid w:val="009B6B44"/>
    <w:rsid w:val="009B76EA"/>
    <w:rsid w:val="009B7789"/>
    <w:rsid w:val="009C05D3"/>
    <w:rsid w:val="009C086A"/>
    <w:rsid w:val="009C208B"/>
    <w:rsid w:val="009C28D7"/>
    <w:rsid w:val="009C2D8A"/>
    <w:rsid w:val="009C3B3E"/>
    <w:rsid w:val="009C3ED0"/>
    <w:rsid w:val="009C47FF"/>
    <w:rsid w:val="009C4C1E"/>
    <w:rsid w:val="009C53B0"/>
    <w:rsid w:val="009C5A42"/>
    <w:rsid w:val="009C6B3C"/>
    <w:rsid w:val="009C7C4F"/>
    <w:rsid w:val="009D06CA"/>
    <w:rsid w:val="009D0FAA"/>
    <w:rsid w:val="009D2837"/>
    <w:rsid w:val="009D2B92"/>
    <w:rsid w:val="009D3550"/>
    <w:rsid w:val="009D38F8"/>
    <w:rsid w:val="009D3CBA"/>
    <w:rsid w:val="009D3DC1"/>
    <w:rsid w:val="009D4A88"/>
    <w:rsid w:val="009D5ADC"/>
    <w:rsid w:val="009D5D12"/>
    <w:rsid w:val="009D66DB"/>
    <w:rsid w:val="009D67B6"/>
    <w:rsid w:val="009D7791"/>
    <w:rsid w:val="009D7DDC"/>
    <w:rsid w:val="009E1D3C"/>
    <w:rsid w:val="009E1E8F"/>
    <w:rsid w:val="009E2250"/>
    <w:rsid w:val="009E3846"/>
    <w:rsid w:val="009E3BA5"/>
    <w:rsid w:val="009E4431"/>
    <w:rsid w:val="009E4B78"/>
    <w:rsid w:val="009E5480"/>
    <w:rsid w:val="009E57EB"/>
    <w:rsid w:val="009E61E3"/>
    <w:rsid w:val="009E63C7"/>
    <w:rsid w:val="009E72D1"/>
    <w:rsid w:val="009E73E8"/>
    <w:rsid w:val="009F0550"/>
    <w:rsid w:val="009F0A14"/>
    <w:rsid w:val="009F0C71"/>
    <w:rsid w:val="009F0D71"/>
    <w:rsid w:val="009F0DB4"/>
    <w:rsid w:val="009F1014"/>
    <w:rsid w:val="009F191F"/>
    <w:rsid w:val="009F1A27"/>
    <w:rsid w:val="009F1CD5"/>
    <w:rsid w:val="009F3BEE"/>
    <w:rsid w:val="009F3EB4"/>
    <w:rsid w:val="009F4006"/>
    <w:rsid w:val="009F5144"/>
    <w:rsid w:val="009F5B73"/>
    <w:rsid w:val="009F5BC4"/>
    <w:rsid w:val="009F6B3C"/>
    <w:rsid w:val="009F700C"/>
    <w:rsid w:val="009F7695"/>
    <w:rsid w:val="009F78AA"/>
    <w:rsid w:val="009F7AB5"/>
    <w:rsid w:val="009F7F63"/>
    <w:rsid w:val="00A000CF"/>
    <w:rsid w:val="00A003C5"/>
    <w:rsid w:val="00A0107B"/>
    <w:rsid w:val="00A024C2"/>
    <w:rsid w:val="00A028C0"/>
    <w:rsid w:val="00A02CAA"/>
    <w:rsid w:val="00A03C2E"/>
    <w:rsid w:val="00A041CD"/>
    <w:rsid w:val="00A045AA"/>
    <w:rsid w:val="00A0484A"/>
    <w:rsid w:val="00A052C9"/>
    <w:rsid w:val="00A05868"/>
    <w:rsid w:val="00A05993"/>
    <w:rsid w:val="00A062D6"/>
    <w:rsid w:val="00A062FA"/>
    <w:rsid w:val="00A06667"/>
    <w:rsid w:val="00A068B4"/>
    <w:rsid w:val="00A06921"/>
    <w:rsid w:val="00A070D1"/>
    <w:rsid w:val="00A1064D"/>
    <w:rsid w:val="00A10713"/>
    <w:rsid w:val="00A1103C"/>
    <w:rsid w:val="00A11E91"/>
    <w:rsid w:val="00A122C3"/>
    <w:rsid w:val="00A12B5F"/>
    <w:rsid w:val="00A1342C"/>
    <w:rsid w:val="00A137AD"/>
    <w:rsid w:val="00A139F1"/>
    <w:rsid w:val="00A14CD2"/>
    <w:rsid w:val="00A158D1"/>
    <w:rsid w:val="00A15961"/>
    <w:rsid w:val="00A15B10"/>
    <w:rsid w:val="00A15B3A"/>
    <w:rsid w:val="00A16431"/>
    <w:rsid w:val="00A16531"/>
    <w:rsid w:val="00A16842"/>
    <w:rsid w:val="00A16BE5"/>
    <w:rsid w:val="00A16FCE"/>
    <w:rsid w:val="00A1716A"/>
    <w:rsid w:val="00A200A7"/>
    <w:rsid w:val="00A209A9"/>
    <w:rsid w:val="00A20C39"/>
    <w:rsid w:val="00A21293"/>
    <w:rsid w:val="00A21659"/>
    <w:rsid w:val="00A216E9"/>
    <w:rsid w:val="00A21928"/>
    <w:rsid w:val="00A22605"/>
    <w:rsid w:val="00A23EA2"/>
    <w:rsid w:val="00A252A0"/>
    <w:rsid w:val="00A25A6F"/>
    <w:rsid w:val="00A27970"/>
    <w:rsid w:val="00A3056C"/>
    <w:rsid w:val="00A308F8"/>
    <w:rsid w:val="00A309CD"/>
    <w:rsid w:val="00A311EF"/>
    <w:rsid w:val="00A3137A"/>
    <w:rsid w:val="00A318F4"/>
    <w:rsid w:val="00A31D68"/>
    <w:rsid w:val="00A31F1A"/>
    <w:rsid w:val="00A326B7"/>
    <w:rsid w:val="00A32BAF"/>
    <w:rsid w:val="00A32D09"/>
    <w:rsid w:val="00A32F92"/>
    <w:rsid w:val="00A34185"/>
    <w:rsid w:val="00A34383"/>
    <w:rsid w:val="00A35629"/>
    <w:rsid w:val="00A35E82"/>
    <w:rsid w:val="00A4042B"/>
    <w:rsid w:val="00A40449"/>
    <w:rsid w:val="00A40BE1"/>
    <w:rsid w:val="00A41253"/>
    <w:rsid w:val="00A4271B"/>
    <w:rsid w:val="00A43C21"/>
    <w:rsid w:val="00A4404E"/>
    <w:rsid w:val="00A44D20"/>
    <w:rsid w:val="00A45238"/>
    <w:rsid w:val="00A454A7"/>
    <w:rsid w:val="00A4594C"/>
    <w:rsid w:val="00A4597F"/>
    <w:rsid w:val="00A46B17"/>
    <w:rsid w:val="00A46C3E"/>
    <w:rsid w:val="00A46E41"/>
    <w:rsid w:val="00A46E86"/>
    <w:rsid w:val="00A471E6"/>
    <w:rsid w:val="00A503F5"/>
    <w:rsid w:val="00A505AC"/>
    <w:rsid w:val="00A50A3E"/>
    <w:rsid w:val="00A51909"/>
    <w:rsid w:val="00A52729"/>
    <w:rsid w:val="00A52872"/>
    <w:rsid w:val="00A539A7"/>
    <w:rsid w:val="00A56CF6"/>
    <w:rsid w:val="00A5764E"/>
    <w:rsid w:val="00A57D29"/>
    <w:rsid w:val="00A60AF7"/>
    <w:rsid w:val="00A60BC1"/>
    <w:rsid w:val="00A6139B"/>
    <w:rsid w:val="00A61579"/>
    <w:rsid w:val="00A61632"/>
    <w:rsid w:val="00A61BD7"/>
    <w:rsid w:val="00A62132"/>
    <w:rsid w:val="00A6219A"/>
    <w:rsid w:val="00A63DF4"/>
    <w:rsid w:val="00A642CE"/>
    <w:rsid w:val="00A65033"/>
    <w:rsid w:val="00A66BE8"/>
    <w:rsid w:val="00A67A9D"/>
    <w:rsid w:val="00A70180"/>
    <w:rsid w:val="00A70392"/>
    <w:rsid w:val="00A70ABD"/>
    <w:rsid w:val="00A717E9"/>
    <w:rsid w:val="00A718E3"/>
    <w:rsid w:val="00A71B70"/>
    <w:rsid w:val="00A72486"/>
    <w:rsid w:val="00A725BF"/>
    <w:rsid w:val="00A72C45"/>
    <w:rsid w:val="00A733ED"/>
    <w:rsid w:val="00A746DE"/>
    <w:rsid w:val="00A75888"/>
    <w:rsid w:val="00A76221"/>
    <w:rsid w:val="00A764DF"/>
    <w:rsid w:val="00A77E48"/>
    <w:rsid w:val="00A80C2E"/>
    <w:rsid w:val="00A8171A"/>
    <w:rsid w:val="00A8237E"/>
    <w:rsid w:val="00A82502"/>
    <w:rsid w:val="00A827BB"/>
    <w:rsid w:val="00A8302C"/>
    <w:rsid w:val="00A83646"/>
    <w:rsid w:val="00A84065"/>
    <w:rsid w:val="00A84784"/>
    <w:rsid w:val="00A84A47"/>
    <w:rsid w:val="00A84E55"/>
    <w:rsid w:val="00A856EE"/>
    <w:rsid w:val="00A90C92"/>
    <w:rsid w:val="00A9121A"/>
    <w:rsid w:val="00A9153B"/>
    <w:rsid w:val="00A91E8C"/>
    <w:rsid w:val="00A921F2"/>
    <w:rsid w:val="00A9258C"/>
    <w:rsid w:val="00A9270C"/>
    <w:rsid w:val="00A939A1"/>
    <w:rsid w:val="00A9401B"/>
    <w:rsid w:val="00A94070"/>
    <w:rsid w:val="00A9432F"/>
    <w:rsid w:val="00A94BBC"/>
    <w:rsid w:val="00A94FB1"/>
    <w:rsid w:val="00A95376"/>
    <w:rsid w:val="00A957E6"/>
    <w:rsid w:val="00A95A14"/>
    <w:rsid w:val="00A970DB"/>
    <w:rsid w:val="00A97A29"/>
    <w:rsid w:val="00AA0571"/>
    <w:rsid w:val="00AA2084"/>
    <w:rsid w:val="00AA22C2"/>
    <w:rsid w:val="00AA28EC"/>
    <w:rsid w:val="00AA3284"/>
    <w:rsid w:val="00AA34C2"/>
    <w:rsid w:val="00AA34E8"/>
    <w:rsid w:val="00AA36F4"/>
    <w:rsid w:val="00AA521E"/>
    <w:rsid w:val="00AA5E3E"/>
    <w:rsid w:val="00AA5F60"/>
    <w:rsid w:val="00AA6A9E"/>
    <w:rsid w:val="00AA73DB"/>
    <w:rsid w:val="00AA7638"/>
    <w:rsid w:val="00AA7C45"/>
    <w:rsid w:val="00AA7FE6"/>
    <w:rsid w:val="00AB0164"/>
    <w:rsid w:val="00AB0966"/>
    <w:rsid w:val="00AB1FC3"/>
    <w:rsid w:val="00AB1FFC"/>
    <w:rsid w:val="00AB2063"/>
    <w:rsid w:val="00AB2462"/>
    <w:rsid w:val="00AB2FAC"/>
    <w:rsid w:val="00AB371D"/>
    <w:rsid w:val="00AB3A4C"/>
    <w:rsid w:val="00AB3EE1"/>
    <w:rsid w:val="00AB4050"/>
    <w:rsid w:val="00AB4899"/>
    <w:rsid w:val="00AB528C"/>
    <w:rsid w:val="00AB563C"/>
    <w:rsid w:val="00AB57E4"/>
    <w:rsid w:val="00AB598C"/>
    <w:rsid w:val="00AB6197"/>
    <w:rsid w:val="00AB6E25"/>
    <w:rsid w:val="00AB6FD1"/>
    <w:rsid w:val="00AB716F"/>
    <w:rsid w:val="00AB77B0"/>
    <w:rsid w:val="00AC065A"/>
    <w:rsid w:val="00AC0A31"/>
    <w:rsid w:val="00AC0A90"/>
    <w:rsid w:val="00AC0BBD"/>
    <w:rsid w:val="00AC0EE3"/>
    <w:rsid w:val="00AC186F"/>
    <w:rsid w:val="00AC1B11"/>
    <w:rsid w:val="00AC1C3E"/>
    <w:rsid w:val="00AC1E17"/>
    <w:rsid w:val="00AC3316"/>
    <w:rsid w:val="00AC4081"/>
    <w:rsid w:val="00AC47A5"/>
    <w:rsid w:val="00AC4FBD"/>
    <w:rsid w:val="00AC5897"/>
    <w:rsid w:val="00AC684C"/>
    <w:rsid w:val="00AC6F3A"/>
    <w:rsid w:val="00AC72BC"/>
    <w:rsid w:val="00AC7428"/>
    <w:rsid w:val="00AC7733"/>
    <w:rsid w:val="00AC7F85"/>
    <w:rsid w:val="00AD082C"/>
    <w:rsid w:val="00AD0B91"/>
    <w:rsid w:val="00AD1182"/>
    <w:rsid w:val="00AD15BC"/>
    <w:rsid w:val="00AD2BB7"/>
    <w:rsid w:val="00AD314B"/>
    <w:rsid w:val="00AD3165"/>
    <w:rsid w:val="00AD3372"/>
    <w:rsid w:val="00AD3618"/>
    <w:rsid w:val="00AD3852"/>
    <w:rsid w:val="00AD3CAF"/>
    <w:rsid w:val="00AD460F"/>
    <w:rsid w:val="00AD5073"/>
    <w:rsid w:val="00AD5D6F"/>
    <w:rsid w:val="00AD6D40"/>
    <w:rsid w:val="00AD6D50"/>
    <w:rsid w:val="00AD7535"/>
    <w:rsid w:val="00AD780B"/>
    <w:rsid w:val="00AE1A30"/>
    <w:rsid w:val="00AE2643"/>
    <w:rsid w:val="00AE29EB"/>
    <w:rsid w:val="00AE2C38"/>
    <w:rsid w:val="00AE2FC8"/>
    <w:rsid w:val="00AE3640"/>
    <w:rsid w:val="00AE3AEA"/>
    <w:rsid w:val="00AE3EB5"/>
    <w:rsid w:val="00AE43E2"/>
    <w:rsid w:val="00AE4C28"/>
    <w:rsid w:val="00AE6440"/>
    <w:rsid w:val="00AE700F"/>
    <w:rsid w:val="00AE7EE6"/>
    <w:rsid w:val="00AF002E"/>
    <w:rsid w:val="00AF0574"/>
    <w:rsid w:val="00AF0A62"/>
    <w:rsid w:val="00AF1CD2"/>
    <w:rsid w:val="00AF2893"/>
    <w:rsid w:val="00AF357E"/>
    <w:rsid w:val="00AF41F1"/>
    <w:rsid w:val="00AF44E1"/>
    <w:rsid w:val="00AF6367"/>
    <w:rsid w:val="00AF753F"/>
    <w:rsid w:val="00AF7719"/>
    <w:rsid w:val="00AF795C"/>
    <w:rsid w:val="00AF7B3C"/>
    <w:rsid w:val="00B001E0"/>
    <w:rsid w:val="00B00227"/>
    <w:rsid w:val="00B0078A"/>
    <w:rsid w:val="00B008AE"/>
    <w:rsid w:val="00B00C9A"/>
    <w:rsid w:val="00B013B8"/>
    <w:rsid w:val="00B018F9"/>
    <w:rsid w:val="00B01F08"/>
    <w:rsid w:val="00B01F13"/>
    <w:rsid w:val="00B035D3"/>
    <w:rsid w:val="00B03730"/>
    <w:rsid w:val="00B046C0"/>
    <w:rsid w:val="00B05193"/>
    <w:rsid w:val="00B05D64"/>
    <w:rsid w:val="00B07919"/>
    <w:rsid w:val="00B100DF"/>
    <w:rsid w:val="00B10ECB"/>
    <w:rsid w:val="00B11C81"/>
    <w:rsid w:val="00B11E04"/>
    <w:rsid w:val="00B11EA8"/>
    <w:rsid w:val="00B12722"/>
    <w:rsid w:val="00B136A6"/>
    <w:rsid w:val="00B13AC2"/>
    <w:rsid w:val="00B14AFA"/>
    <w:rsid w:val="00B15150"/>
    <w:rsid w:val="00B159FC"/>
    <w:rsid w:val="00B15E13"/>
    <w:rsid w:val="00B174F0"/>
    <w:rsid w:val="00B203C0"/>
    <w:rsid w:val="00B21475"/>
    <w:rsid w:val="00B21DDD"/>
    <w:rsid w:val="00B22DAD"/>
    <w:rsid w:val="00B241B9"/>
    <w:rsid w:val="00B242B6"/>
    <w:rsid w:val="00B24794"/>
    <w:rsid w:val="00B24F69"/>
    <w:rsid w:val="00B250F4"/>
    <w:rsid w:val="00B2574C"/>
    <w:rsid w:val="00B25EFD"/>
    <w:rsid w:val="00B2636A"/>
    <w:rsid w:val="00B26FE8"/>
    <w:rsid w:val="00B27252"/>
    <w:rsid w:val="00B27829"/>
    <w:rsid w:val="00B279D0"/>
    <w:rsid w:val="00B30076"/>
    <w:rsid w:val="00B308B7"/>
    <w:rsid w:val="00B30D25"/>
    <w:rsid w:val="00B312C5"/>
    <w:rsid w:val="00B32112"/>
    <w:rsid w:val="00B32138"/>
    <w:rsid w:val="00B32176"/>
    <w:rsid w:val="00B33E08"/>
    <w:rsid w:val="00B33EE8"/>
    <w:rsid w:val="00B340FC"/>
    <w:rsid w:val="00B34616"/>
    <w:rsid w:val="00B34AF5"/>
    <w:rsid w:val="00B34FB2"/>
    <w:rsid w:val="00B352C6"/>
    <w:rsid w:val="00B356D3"/>
    <w:rsid w:val="00B36265"/>
    <w:rsid w:val="00B36792"/>
    <w:rsid w:val="00B37F83"/>
    <w:rsid w:val="00B41573"/>
    <w:rsid w:val="00B4176F"/>
    <w:rsid w:val="00B41E9F"/>
    <w:rsid w:val="00B4216F"/>
    <w:rsid w:val="00B42495"/>
    <w:rsid w:val="00B42DDA"/>
    <w:rsid w:val="00B4307D"/>
    <w:rsid w:val="00B4323B"/>
    <w:rsid w:val="00B43389"/>
    <w:rsid w:val="00B43BC4"/>
    <w:rsid w:val="00B43F77"/>
    <w:rsid w:val="00B45389"/>
    <w:rsid w:val="00B45913"/>
    <w:rsid w:val="00B4596B"/>
    <w:rsid w:val="00B45A9B"/>
    <w:rsid w:val="00B4693E"/>
    <w:rsid w:val="00B46A66"/>
    <w:rsid w:val="00B46D45"/>
    <w:rsid w:val="00B46E23"/>
    <w:rsid w:val="00B46FF5"/>
    <w:rsid w:val="00B47128"/>
    <w:rsid w:val="00B47474"/>
    <w:rsid w:val="00B47488"/>
    <w:rsid w:val="00B50CFC"/>
    <w:rsid w:val="00B510F2"/>
    <w:rsid w:val="00B51579"/>
    <w:rsid w:val="00B5230B"/>
    <w:rsid w:val="00B533E1"/>
    <w:rsid w:val="00B5356E"/>
    <w:rsid w:val="00B544B6"/>
    <w:rsid w:val="00B5464C"/>
    <w:rsid w:val="00B54D51"/>
    <w:rsid w:val="00B551EF"/>
    <w:rsid w:val="00B561AD"/>
    <w:rsid w:val="00B561C6"/>
    <w:rsid w:val="00B56AEC"/>
    <w:rsid w:val="00B56BAE"/>
    <w:rsid w:val="00B56BE6"/>
    <w:rsid w:val="00B57785"/>
    <w:rsid w:val="00B57E23"/>
    <w:rsid w:val="00B606B9"/>
    <w:rsid w:val="00B606D8"/>
    <w:rsid w:val="00B614E6"/>
    <w:rsid w:val="00B6154F"/>
    <w:rsid w:val="00B61A0E"/>
    <w:rsid w:val="00B61D95"/>
    <w:rsid w:val="00B62576"/>
    <w:rsid w:val="00B626BB"/>
    <w:rsid w:val="00B62716"/>
    <w:rsid w:val="00B62DB5"/>
    <w:rsid w:val="00B62E2B"/>
    <w:rsid w:val="00B639A0"/>
    <w:rsid w:val="00B64685"/>
    <w:rsid w:val="00B65515"/>
    <w:rsid w:val="00B66289"/>
    <w:rsid w:val="00B6629C"/>
    <w:rsid w:val="00B670BF"/>
    <w:rsid w:val="00B678D7"/>
    <w:rsid w:val="00B67A50"/>
    <w:rsid w:val="00B67C09"/>
    <w:rsid w:val="00B7017F"/>
    <w:rsid w:val="00B710EA"/>
    <w:rsid w:val="00B719BB"/>
    <w:rsid w:val="00B71F19"/>
    <w:rsid w:val="00B71F5E"/>
    <w:rsid w:val="00B72023"/>
    <w:rsid w:val="00B722B4"/>
    <w:rsid w:val="00B74788"/>
    <w:rsid w:val="00B75203"/>
    <w:rsid w:val="00B7527B"/>
    <w:rsid w:val="00B75D49"/>
    <w:rsid w:val="00B7662F"/>
    <w:rsid w:val="00B769A1"/>
    <w:rsid w:val="00B76BF7"/>
    <w:rsid w:val="00B76D5F"/>
    <w:rsid w:val="00B775F7"/>
    <w:rsid w:val="00B80614"/>
    <w:rsid w:val="00B81723"/>
    <w:rsid w:val="00B8177F"/>
    <w:rsid w:val="00B82C4B"/>
    <w:rsid w:val="00B838F3"/>
    <w:rsid w:val="00B83B62"/>
    <w:rsid w:val="00B84792"/>
    <w:rsid w:val="00B84A34"/>
    <w:rsid w:val="00B853C5"/>
    <w:rsid w:val="00B85AC4"/>
    <w:rsid w:val="00B85E36"/>
    <w:rsid w:val="00B860F8"/>
    <w:rsid w:val="00B878B5"/>
    <w:rsid w:val="00B908CD"/>
    <w:rsid w:val="00B914CD"/>
    <w:rsid w:val="00B91E75"/>
    <w:rsid w:val="00B922AD"/>
    <w:rsid w:val="00B9332D"/>
    <w:rsid w:val="00B93DB0"/>
    <w:rsid w:val="00B941A2"/>
    <w:rsid w:val="00B948C1"/>
    <w:rsid w:val="00B94A64"/>
    <w:rsid w:val="00B94C51"/>
    <w:rsid w:val="00B95229"/>
    <w:rsid w:val="00B95829"/>
    <w:rsid w:val="00B96BE5"/>
    <w:rsid w:val="00B96ED4"/>
    <w:rsid w:val="00BA06AB"/>
    <w:rsid w:val="00BA2715"/>
    <w:rsid w:val="00BA2873"/>
    <w:rsid w:val="00BA2DE4"/>
    <w:rsid w:val="00BA3341"/>
    <w:rsid w:val="00BA364F"/>
    <w:rsid w:val="00BA3A43"/>
    <w:rsid w:val="00BA3C7A"/>
    <w:rsid w:val="00BA497C"/>
    <w:rsid w:val="00BA4D97"/>
    <w:rsid w:val="00BA60CD"/>
    <w:rsid w:val="00BA6E18"/>
    <w:rsid w:val="00BA70A9"/>
    <w:rsid w:val="00BA725B"/>
    <w:rsid w:val="00BA73D5"/>
    <w:rsid w:val="00BA748D"/>
    <w:rsid w:val="00BA7649"/>
    <w:rsid w:val="00BA7CD2"/>
    <w:rsid w:val="00BB02AB"/>
    <w:rsid w:val="00BB148C"/>
    <w:rsid w:val="00BB267E"/>
    <w:rsid w:val="00BB3412"/>
    <w:rsid w:val="00BB3627"/>
    <w:rsid w:val="00BB5055"/>
    <w:rsid w:val="00BB52E7"/>
    <w:rsid w:val="00BB5B67"/>
    <w:rsid w:val="00BB6614"/>
    <w:rsid w:val="00BB6748"/>
    <w:rsid w:val="00BB6A39"/>
    <w:rsid w:val="00BB6A6D"/>
    <w:rsid w:val="00BB6AF0"/>
    <w:rsid w:val="00BB7A86"/>
    <w:rsid w:val="00BB7BC0"/>
    <w:rsid w:val="00BC0541"/>
    <w:rsid w:val="00BC0D3B"/>
    <w:rsid w:val="00BC1D32"/>
    <w:rsid w:val="00BC2873"/>
    <w:rsid w:val="00BC4A87"/>
    <w:rsid w:val="00BC4EE0"/>
    <w:rsid w:val="00BC5671"/>
    <w:rsid w:val="00BC59E3"/>
    <w:rsid w:val="00BC5E26"/>
    <w:rsid w:val="00BC74DB"/>
    <w:rsid w:val="00BD05D2"/>
    <w:rsid w:val="00BD1022"/>
    <w:rsid w:val="00BD1478"/>
    <w:rsid w:val="00BD2832"/>
    <w:rsid w:val="00BD2B8F"/>
    <w:rsid w:val="00BD47DA"/>
    <w:rsid w:val="00BD4A6D"/>
    <w:rsid w:val="00BD5404"/>
    <w:rsid w:val="00BD552F"/>
    <w:rsid w:val="00BD58E4"/>
    <w:rsid w:val="00BD6697"/>
    <w:rsid w:val="00BD6EAA"/>
    <w:rsid w:val="00BE08B8"/>
    <w:rsid w:val="00BE0E2D"/>
    <w:rsid w:val="00BE1EEA"/>
    <w:rsid w:val="00BE3E1B"/>
    <w:rsid w:val="00BE3F95"/>
    <w:rsid w:val="00BE5450"/>
    <w:rsid w:val="00BE564D"/>
    <w:rsid w:val="00BE5C8A"/>
    <w:rsid w:val="00BE65A5"/>
    <w:rsid w:val="00BE65A9"/>
    <w:rsid w:val="00BE6868"/>
    <w:rsid w:val="00BE6917"/>
    <w:rsid w:val="00BE6C53"/>
    <w:rsid w:val="00BE78DF"/>
    <w:rsid w:val="00BF0DA2"/>
    <w:rsid w:val="00BF188A"/>
    <w:rsid w:val="00BF19C1"/>
    <w:rsid w:val="00BF23B1"/>
    <w:rsid w:val="00BF24C8"/>
    <w:rsid w:val="00BF28B9"/>
    <w:rsid w:val="00BF418F"/>
    <w:rsid w:val="00BF55EE"/>
    <w:rsid w:val="00BF5642"/>
    <w:rsid w:val="00BF60C4"/>
    <w:rsid w:val="00BF69F7"/>
    <w:rsid w:val="00BF6A34"/>
    <w:rsid w:val="00BF71EA"/>
    <w:rsid w:val="00BF7300"/>
    <w:rsid w:val="00BF73AD"/>
    <w:rsid w:val="00BF7B59"/>
    <w:rsid w:val="00BF7D23"/>
    <w:rsid w:val="00C00321"/>
    <w:rsid w:val="00C015A9"/>
    <w:rsid w:val="00C01A0F"/>
    <w:rsid w:val="00C01AF5"/>
    <w:rsid w:val="00C03398"/>
    <w:rsid w:val="00C0391A"/>
    <w:rsid w:val="00C03E63"/>
    <w:rsid w:val="00C0424E"/>
    <w:rsid w:val="00C0439C"/>
    <w:rsid w:val="00C053E2"/>
    <w:rsid w:val="00C05ECC"/>
    <w:rsid w:val="00C05F05"/>
    <w:rsid w:val="00C0630A"/>
    <w:rsid w:val="00C06441"/>
    <w:rsid w:val="00C066A9"/>
    <w:rsid w:val="00C06985"/>
    <w:rsid w:val="00C06C83"/>
    <w:rsid w:val="00C06EDA"/>
    <w:rsid w:val="00C07D02"/>
    <w:rsid w:val="00C10631"/>
    <w:rsid w:val="00C114AF"/>
    <w:rsid w:val="00C123A2"/>
    <w:rsid w:val="00C132F1"/>
    <w:rsid w:val="00C1337E"/>
    <w:rsid w:val="00C14113"/>
    <w:rsid w:val="00C1453A"/>
    <w:rsid w:val="00C14B1D"/>
    <w:rsid w:val="00C14D7F"/>
    <w:rsid w:val="00C14F4D"/>
    <w:rsid w:val="00C1506A"/>
    <w:rsid w:val="00C16240"/>
    <w:rsid w:val="00C16435"/>
    <w:rsid w:val="00C165BC"/>
    <w:rsid w:val="00C172E6"/>
    <w:rsid w:val="00C2158C"/>
    <w:rsid w:val="00C21A2E"/>
    <w:rsid w:val="00C21ABE"/>
    <w:rsid w:val="00C21F4F"/>
    <w:rsid w:val="00C22399"/>
    <w:rsid w:val="00C226DE"/>
    <w:rsid w:val="00C226DF"/>
    <w:rsid w:val="00C24E5A"/>
    <w:rsid w:val="00C251AC"/>
    <w:rsid w:val="00C25C02"/>
    <w:rsid w:val="00C26372"/>
    <w:rsid w:val="00C30325"/>
    <w:rsid w:val="00C31616"/>
    <w:rsid w:val="00C31ABC"/>
    <w:rsid w:val="00C3239E"/>
    <w:rsid w:val="00C32F76"/>
    <w:rsid w:val="00C3561C"/>
    <w:rsid w:val="00C36194"/>
    <w:rsid w:val="00C36AA0"/>
    <w:rsid w:val="00C41018"/>
    <w:rsid w:val="00C4104A"/>
    <w:rsid w:val="00C410CC"/>
    <w:rsid w:val="00C414B3"/>
    <w:rsid w:val="00C41A45"/>
    <w:rsid w:val="00C41B47"/>
    <w:rsid w:val="00C41C12"/>
    <w:rsid w:val="00C41CB8"/>
    <w:rsid w:val="00C41ED4"/>
    <w:rsid w:val="00C41F38"/>
    <w:rsid w:val="00C42976"/>
    <w:rsid w:val="00C42D70"/>
    <w:rsid w:val="00C4335B"/>
    <w:rsid w:val="00C43C5C"/>
    <w:rsid w:val="00C446A9"/>
    <w:rsid w:val="00C446E6"/>
    <w:rsid w:val="00C44930"/>
    <w:rsid w:val="00C4522F"/>
    <w:rsid w:val="00C45A04"/>
    <w:rsid w:val="00C45E80"/>
    <w:rsid w:val="00C4618B"/>
    <w:rsid w:val="00C4680C"/>
    <w:rsid w:val="00C46DD4"/>
    <w:rsid w:val="00C470F8"/>
    <w:rsid w:val="00C47212"/>
    <w:rsid w:val="00C4741B"/>
    <w:rsid w:val="00C505AB"/>
    <w:rsid w:val="00C520C4"/>
    <w:rsid w:val="00C521F8"/>
    <w:rsid w:val="00C52A87"/>
    <w:rsid w:val="00C52F03"/>
    <w:rsid w:val="00C53FA0"/>
    <w:rsid w:val="00C545B1"/>
    <w:rsid w:val="00C54896"/>
    <w:rsid w:val="00C555E5"/>
    <w:rsid w:val="00C565BF"/>
    <w:rsid w:val="00C57F01"/>
    <w:rsid w:val="00C6030A"/>
    <w:rsid w:val="00C60A4A"/>
    <w:rsid w:val="00C60BC0"/>
    <w:rsid w:val="00C60BDA"/>
    <w:rsid w:val="00C613F2"/>
    <w:rsid w:val="00C61E22"/>
    <w:rsid w:val="00C63000"/>
    <w:rsid w:val="00C6319C"/>
    <w:rsid w:val="00C63240"/>
    <w:rsid w:val="00C63AA9"/>
    <w:rsid w:val="00C63B79"/>
    <w:rsid w:val="00C6427B"/>
    <w:rsid w:val="00C654CC"/>
    <w:rsid w:val="00C66AE9"/>
    <w:rsid w:val="00C67241"/>
    <w:rsid w:val="00C67CAD"/>
    <w:rsid w:val="00C705B3"/>
    <w:rsid w:val="00C710FA"/>
    <w:rsid w:val="00C71413"/>
    <w:rsid w:val="00C71E12"/>
    <w:rsid w:val="00C7230B"/>
    <w:rsid w:val="00C72617"/>
    <w:rsid w:val="00C7295E"/>
    <w:rsid w:val="00C732D4"/>
    <w:rsid w:val="00C73703"/>
    <w:rsid w:val="00C74113"/>
    <w:rsid w:val="00C743B3"/>
    <w:rsid w:val="00C74915"/>
    <w:rsid w:val="00C75987"/>
    <w:rsid w:val="00C76483"/>
    <w:rsid w:val="00C77970"/>
    <w:rsid w:val="00C81874"/>
    <w:rsid w:val="00C83231"/>
    <w:rsid w:val="00C8338C"/>
    <w:rsid w:val="00C83476"/>
    <w:rsid w:val="00C84DC3"/>
    <w:rsid w:val="00C85F75"/>
    <w:rsid w:val="00C86088"/>
    <w:rsid w:val="00C86EB6"/>
    <w:rsid w:val="00C87278"/>
    <w:rsid w:val="00C875D6"/>
    <w:rsid w:val="00C875E3"/>
    <w:rsid w:val="00C87A75"/>
    <w:rsid w:val="00C87E07"/>
    <w:rsid w:val="00C87ED8"/>
    <w:rsid w:val="00C90446"/>
    <w:rsid w:val="00C92A0F"/>
    <w:rsid w:val="00C934A8"/>
    <w:rsid w:val="00C9364B"/>
    <w:rsid w:val="00C93D4B"/>
    <w:rsid w:val="00C94B21"/>
    <w:rsid w:val="00C95A17"/>
    <w:rsid w:val="00C9601C"/>
    <w:rsid w:val="00C9668B"/>
    <w:rsid w:val="00C9716A"/>
    <w:rsid w:val="00CA03B4"/>
    <w:rsid w:val="00CA20DC"/>
    <w:rsid w:val="00CA2A32"/>
    <w:rsid w:val="00CA31F9"/>
    <w:rsid w:val="00CA448A"/>
    <w:rsid w:val="00CA4D01"/>
    <w:rsid w:val="00CA7779"/>
    <w:rsid w:val="00CA7851"/>
    <w:rsid w:val="00CA7CC3"/>
    <w:rsid w:val="00CA7D10"/>
    <w:rsid w:val="00CB04CC"/>
    <w:rsid w:val="00CB06C1"/>
    <w:rsid w:val="00CB0A63"/>
    <w:rsid w:val="00CB3A1C"/>
    <w:rsid w:val="00CB46E0"/>
    <w:rsid w:val="00CB56E2"/>
    <w:rsid w:val="00CB61EF"/>
    <w:rsid w:val="00CB63EE"/>
    <w:rsid w:val="00CB7E54"/>
    <w:rsid w:val="00CC0772"/>
    <w:rsid w:val="00CC090F"/>
    <w:rsid w:val="00CC28F4"/>
    <w:rsid w:val="00CC325B"/>
    <w:rsid w:val="00CC32E1"/>
    <w:rsid w:val="00CC3CC9"/>
    <w:rsid w:val="00CC466B"/>
    <w:rsid w:val="00CC481F"/>
    <w:rsid w:val="00CC519B"/>
    <w:rsid w:val="00CC56CE"/>
    <w:rsid w:val="00CC5DAB"/>
    <w:rsid w:val="00CC6EFF"/>
    <w:rsid w:val="00CD1140"/>
    <w:rsid w:val="00CD12DE"/>
    <w:rsid w:val="00CD1D9B"/>
    <w:rsid w:val="00CD21A8"/>
    <w:rsid w:val="00CD2D82"/>
    <w:rsid w:val="00CD34E7"/>
    <w:rsid w:val="00CD39FF"/>
    <w:rsid w:val="00CD3A5F"/>
    <w:rsid w:val="00CD4655"/>
    <w:rsid w:val="00CD54ED"/>
    <w:rsid w:val="00CD5586"/>
    <w:rsid w:val="00CD55A1"/>
    <w:rsid w:val="00CD56BC"/>
    <w:rsid w:val="00CD6306"/>
    <w:rsid w:val="00CD64B1"/>
    <w:rsid w:val="00CD6CBE"/>
    <w:rsid w:val="00CD6FEE"/>
    <w:rsid w:val="00CD7B28"/>
    <w:rsid w:val="00CD7B4D"/>
    <w:rsid w:val="00CE0A57"/>
    <w:rsid w:val="00CE0D58"/>
    <w:rsid w:val="00CE162A"/>
    <w:rsid w:val="00CE1996"/>
    <w:rsid w:val="00CE3127"/>
    <w:rsid w:val="00CE3567"/>
    <w:rsid w:val="00CE3A6E"/>
    <w:rsid w:val="00CE3A7A"/>
    <w:rsid w:val="00CE45AA"/>
    <w:rsid w:val="00CE47C3"/>
    <w:rsid w:val="00CE5134"/>
    <w:rsid w:val="00CE58DE"/>
    <w:rsid w:val="00CE5BB7"/>
    <w:rsid w:val="00CE602B"/>
    <w:rsid w:val="00CE70B5"/>
    <w:rsid w:val="00CE7B92"/>
    <w:rsid w:val="00CE7C49"/>
    <w:rsid w:val="00CE7D15"/>
    <w:rsid w:val="00CF0D8D"/>
    <w:rsid w:val="00CF13DD"/>
    <w:rsid w:val="00CF1FB5"/>
    <w:rsid w:val="00CF21BD"/>
    <w:rsid w:val="00CF2276"/>
    <w:rsid w:val="00CF3699"/>
    <w:rsid w:val="00CF548E"/>
    <w:rsid w:val="00CF6539"/>
    <w:rsid w:val="00CF66FE"/>
    <w:rsid w:val="00CF6CE1"/>
    <w:rsid w:val="00CF7522"/>
    <w:rsid w:val="00CF7686"/>
    <w:rsid w:val="00CF79C2"/>
    <w:rsid w:val="00D007FA"/>
    <w:rsid w:val="00D012FC"/>
    <w:rsid w:val="00D01FA6"/>
    <w:rsid w:val="00D01FDE"/>
    <w:rsid w:val="00D021D6"/>
    <w:rsid w:val="00D023A4"/>
    <w:rsid w:val="00D029D0"/>
    <w:rsid w:val="00D033BA"/>
    <w:rsid w:val="00D03407"/>
    <w:rsid w:val="00D037CC"/>
    <w:rsid w:val="00D0399C"/>
    <w:rsid w:val="00D03C90"/>
    <w:rsid w:val="00D0411C"/>
    <w:rsid w:val="00D0498C"/>
    <w:rsid w:val="00D050A0"/>
    <w:rsid w:val="00D05A37"/>
    <w:rsid w:val="00D06317"/>
    <w:rsid w:val="00D0641A"/>
    <w:rsid w:val="00D064DB"/>
    <w:rsid w:val="00D10226"/>
    <w:rsid w:val="00D10590"/>
    <w:rsid w:val="00D1061A"/>
    <w:rsid w:val="00D11225"/>
    <w:rsid w:val="00D11C1C"/>
    <w:rsid w:val="00D126A7"/>
    <w:rsid w:val="00D1354C"/>
    <w:rsid w:val="00D13F6E"/>
    <w:rsid w:val="00D13FDD"/>
    <w:rsid w:val="00D140BA"/>
    <w:rsid w:val="00D14364"/>
    <w:rsid w:val="00D14D89"/>
    <w:rsid w:val="00D155E0"/>
    <w:rsid w:val="00D15AC2"/>
    <w:rsid w:val="00D15E59"/>
    <w:rsid w:val="00D1679E"/>
    <w:rsid w:val="00D16D2B"/>
    <w:rsid w:val="00D16E09"/>
    <w:rsid w:val="00D17973"/>
    <w:rsid w:val="00D200FB"/>
    <w:rsid w:val="00D20789"/>
    <w:rsid w:val="00D207A1"/>
    <w:rsid w:val="00D20853"/>
    <w:rsid w:val="00D2104C"/>
    <w:rsid w:val="00D2155B"/>
    <w:rsid w:val="00D215C9"/>
    <w:rsid w:val="00D21DF4"/>
    <w:rsid w:val="00D22BFD"/>
    <w:rsid w:val="00D22FEE"/>
    <w:rsid w:val="00D2498D"/>
    <w:rsid w:val="00D24A00"/>
    <w:rsid w:val="00D24DBC"/>
    <w:rsid w:val="00D2509E"/>
    <w:rsid w:val="00D25144"/>
    <w:rsid w:val="00D25BB6"/>
    <w:rsid w:val="00D25F4B"/>
    <w:rsid w:val="00D25F96"/>
    <w:rsid w:val="00D26928"/>
    <w:rsid w:val="00D26C72"/>
    <w:rsid w:val="00D2745F"/>
    <w:rsid w:val="00D3079C"/>
    <w:rsid w:val="00D315EE"/>
    <w:rsid w:val="00D31F3D"/>
    <w:rsid w:val="00D31F93"/>
    <w:rsid w:val="00D31FC5"/>
    <w:rsid w:val="00D322C8"/>
    <w:rsid w:val="00D32A80"/>
    <w:rsid w:val="00D32C58"/>
    <w:rsid w:val="00D32CD4"/>
    <w:rsid w:val="00D332D9"/>
    <w:rsid w:val="00D336D6"/>
    <w:rsid w:val="00D33A06"/>
    <w:rsid w:val="00D341A0"/>
    <w:rsid w:val="00D355CC"/>
    <w:rsid w:val="00D359FA"/>
    <w:rsid w:val="00D35CD9"/>
    <w:rsid w:val="00D35DF8"/>
    <w:rsid w:val="00D3700D"/>
    <w:rsid w:val="00D37209"/>
    <w:rsid w:val="00D377F9"/>
    <w:rsid w:val="00D379A9"/>
    <w:rsid w:val="00D40513"/>
    <w:rsid w:val="00D407E6"/>
    <w:rsid w:val="00D409E7"/>
    <w:rsid w:val="00D40FB0"/>
    <w:rsid w:val="00D413DF"/>
    <w:rsid w:val="00D41A6E"/>
    <w:rsid w:val="00D41AFD"/>
    <w:rsid w:val="00D42FC2"/>
    <w:rsid w:val="00D43A3F"/>
    <w:rsid w:val="00D44039"/>
    <w:rsid w:val="00D442B2"/>
    <w:rsid w:val="00D445DC"/>
    <w:rsid w:val="00D44792"/>
    <w:rsid w:val="00D44894"/>
    <w:rsid w:val="00D44AE6"/>
    <w:rsid w:val="00D457E2"/>
    <w:rsid w:val="00D466EB"/>
    <w:rsid w:val="00D50D27"/>
    <w:rsid w:val="00D51040"/>
    <w:rsid w:val="00D5112C"/>
    <w:rsid w:val="00D522C2"/>
    <w:rsid w:val="00D5241F"/>
    <w:rsid w:val="00D527CC"/>
    <w:rsid w:val="00D528D0"/>
    <w:rsid w:val="00D530D6"/>
    <w:rsid w:val="00D53890"/>
    <w:rsid w:val="00D53A6F"/>
    <w:rsid w:val="00D53C40"/>
    <w:rsid w:val="00D54420"/>
    <w:rsid w:val="00D54C39"/>
    <w:rsid w:val="00D557B5"/>
    <w:rsid w:val="00D55EFA"/>
    <w:rsid w:val="00D56FEC"/>
    <w:rsid w:val="00D57028"/>
    <w:rsid w:val="00D575F4"/>
    <w:rsid w:val="00D57B03"/>
    <w:rsid w:val="00D57DB7"/>
    <w:rsid w:val="00D602F9"/>
    <w:rsid w:val="00D60741"/>
    <w:rsid w:val="00D619E6"/>
    <w:rsid w:val="00D61F17"/>
    <w:rsid w:val="00D61FCE"/>
    <w:rsid w:val="00D622E0"/>
    <w:rsid w:val="00D639B1"/>
    <w:rsid w:val="00D6432F"/>
    <w:rsid w:val="00D64FB3"/>
    <w:rsid w:val="00D6533C"/>
    <w:rsid w:val="00D66100"/>
    <w:rsid w:val="00D66372"/>
    <w:rsid w:val="00D66BED"/>
    <w:rsid w:val="00D6782C"/>
    <w:rsid w:val="00D705B7"/>
    <w:rsid w:val="00D70A11"/>
    <w:rsid w:val="00D7105E"/>
    <w:rsid w:val="00D711F9"/>
    <w:rsid w:val="00D724D9"/>
    <w:rsid w:val="00D72621"/>
    <w:rsid w:val="00D73400"/>
    <w:rsid w:val="00D736C0"/>
    <w:rsid w:val="00D73800"/>
    <w:rsid w:val="00D7438B"/>
    <w:rsid w:val="00D74C0B"/>
    <w:rsid w:val="00D74F00"/>
    <w:rsid w:val="00D754F8"/>
    <w:rsid w:val="00D75DC1"/>
    <w:rsid w:val="00D75F33"/>
    <w:rsid w:val="00D76263"/>
    <w:rsid w:val="00D764BC"/>
    <w:rsid w:val="00D7655A"/>
    <w:rsid w:val="00D76BC1"/>
    <w:rsid w:val="00D76EBC"/>
    <w:rsid w:val="00D7780A"/>
    <w:rsid w:val="00D77B19"/>
    <w:rsid w:val="00D77BE6"/>
    <w:rsid w:val="00D800F4"/>
    <w:rsid w:val="00D806CC"/>
    <w:rsid w:val="00D80751"/>
    <w:rsid w:val="00D81551"/>
    <w:rsid w:val="00D81592"/>
    <w:rsid w:val="00D81833"/>
    <w:rsid w:val="00D819C7"/>
    <w:rsid w:val="00D8206F"/>
    <w:rsid w:val="00D821A1"/>
    <w:rsid w:val="00D8230D"/>
    <w:rsid w:val="00D82DE5"/>
    <w:rsid w:val="00D82FB3"/>
    <w:rsid w:val="00D83A17"/>
    <w:rsid w:val="00D8412E"/>
    <w:rsid w:val="00D85211"/>
    <w:rsid w:val="00D86057"/>
    <w:rsid w:val="00D86134"/>
    <w:rsid w:val="00D864A6"/>
    <w:rsid w:val="00D8669F"/>
    <w:rsid w:val="00D86B75"/>
    <w:rsid w:val="00D907FB"/>
    <w:rsid w:val="00D908E1"/>
    <w:rsid w:val="00D90F0D"/>
    <w:rsid w:val="00D91546"/>
    <w:rsid w:val="00D9218B"/>
    <w:rsid w:val="00D92840"/>
    <w:rsid w:val="00D92934"/>
    <w:rsid w:val="00D9482A"/>
    <w:rsid w:val="00D94E7A"/>
    <w:rsid w:val="00D95630"/>
    <w:rsid w:val="00D95874"/>
    <w:rsid w:val="00D95D25"/>
    <w:rsid w:val="00D960E0"/>
    <w:rsid w:val="00D96FED"/>
    <w:rsid w:val="00DA108B"/>
    <w:rsid w:val="00DA230B"/>
    <w:rsid w:val="00DA23D0"/>
    <w:rsid w:val="00DA2561"/>
    <w:rsid w:val="00DA2FB7"/>
    <w:rsid w:val="00DA3657"/>
    <w:rsid w:val="00DA39DF"/>
    <w:rsid w:val="00DA4B45"/>
    <w:rsid w:val="00DA4C16"/>
    <w:rsid w:val="00DA5499"/>
    <w:rsid w:val="00DA56B2"/>
    <w:rsid w:val="00DA60CC"/>
    <w:rsid w:val="00DA67CE"/>
    <w:rsid w:val="00DA723A"/>
    <w:rsid w:val="00DA7AB4"/>
    <w:rsid w:val="00DB03F2"/>
    <w:rsid w:val="00DB11A8"/>
    <w:rsid w:val="00DB21FC"/>
    <w:rsid w:val="00DB37A6"/>
    <w:rsid w:val="00DB3ACC"/>
    <w:rsid w:val="00DB3B5B"/>
    <w:rsid w:val="00DB43DD"/>
    <w:rsid w:val="00DB5EAE"/>
    <w:rsid w:val="00DB644F"/>
    <w:rsid w:val="00DB7491"/>
    <w:rsid w:val="00DB7813"/>
    <w:rsid w:val="00DB7B59"/>
    <w:rsid w:val="00DC099A"/>
    <w:rsid w:val="00DC10EC"/>
    <w:rsid w:val="00DC1A04"/>
    <w:rsid w:val="00DC1E59"/>
    <w:rsid w:val="00DC1E8D"/>
    <w:rsid w:val="00DC32CB"/>
    <w:rsid w:val="00DC38DD"/>
    <w:rsid w:val="00DC3ABF"/>
    <w:rsid w:val="00DC3F4A"/>
    <w:rsid w:val="00DC554D"/>
    <w:rsid w:val="00DC57D6"/>
    <w:rsid w:val="00DC587C"/>
    <w:rsid w:val="00DC6857"/>
    <w:rsid w:val="00DC6AAA"/>
    <w:rsid w:val="00DC6CC8"/>
    <w:rsid w:val="00DC79FD"/>
    <w:rsid w:val="00DD0164"/>
    <w:rsid w:val="00DD0398"/>
    <w:rsid w:val="00DD07EC"/>
    <w:rsid w:val="00DD08DF"/>
    <w:rsid w:val="00DD25E5"/>
    <w:rsid w:val="00DD281C"/>
    <w:rsid w:val="00DD2895"/>
    <w:rsid w:val="00DD301E"/>
    <w:rsid w:val="00DD31A9"/>
    <w:rsid w:val="00DD3432"/>
    <w:rsid w:val="00DD36BC"/>
    <w:rsid w:val="00DD39CA"/>
    <w:rsid w:val="00DD3B0F"/>
    <w:rsid w:val="00DD3DAF"/>
    <w:rsid w:val="00DD407A"/>
    <w:rsid w:val="00DD4438"/>
    <w:rsid w:val="00DD48BD"/>
    <w:rsid w:val="00DD4A4A"/>
    <w:rsid w:val="00DD4C9F"/>
    <w:rsid w:val="00DD560C"/>
    <w:rsid w:val="00DD5B58"/>
    <w:rsid w:val="00DE02E2"/>
    <w:rsid w:val="00DE0628"/>
    <w:rsid w:val="00DE0C67"/>
    <w:rsid w:val="00DE127E"/>
    <w:rsid w:val="00DE1DE0"/>
    <w:rsid w:val="00DE240C"/>
    <w:rsid w:val="00DE37ED"/>
    <w:rsid w:val="00DE3D84"/>
    <w:rsid w:val="00DE4387"/>
    <w:rsid w:val="00DE5207"/>
    <w:rsid w:val="00DE65E6"/>
    <w:rsid w:val="00DE6CAF"/>
    <w:rsid w:val="00DE7FDC"/>
    <w:rsid w:val="00DF1D82"/>
    <w:rsid w:val="00DF2B3A"/>
    <w:rsid w:val="00DF2EE3"/>
    <w:rsid w:val="00DF2FC5"/>
    <w:rsid w:val="00DF3F14"/>
    <w:rsid w:val="00DF4317"/>
    <w:rsid w:val="00DF4428"/>
    <w:rsid w:val="00DF4A31"/>
    <w:rsid w:val="00DF5164"/>
    <w:rsid w:val="00DF5316"/>
    <w:rsid w:val="00DF5406"/>
    <w:rsid w:val="00DF5D19"/>
    <w:rsid w:val="00DF7E74"/>
    <w:rsid w:val="00E001B7"/>
    <w:rsid w:val="00E00603"/>
    <w:rsid w:val="00E009D8"/>
    <w:rsid w:val="00E016FA"/>
    <w:rsid w:val="00E0323C"/>
    <w:rsid w:val="00E035C1"/>
    <w:rsid w:val="00E03EF9"/>
    <w:rsid w:val="00E03F32"/>
    <w:rsid w:val="00E03FF0"/>
    <w:rsid w:val="00E05063"/>
    <w:rsid w:val="00E05198"/>
    <w:rsid w:val="00E053EA"/>
    <w:rsid w:val="00E0549E"/>
    <w:rsid w:val="00E05AFF"/>
    <w:rsid w:val="00E06253"/>
    <w:rsid w:val="00E068C1"/>
    <w:rsid w:val="00E06A6D"/>
    <w:rsid w:val="00E06D04"/>
    <w:rsid w:val="00E1012B"/>
    <w:rsid w:val="00E108FF"/>
    <w:rsid w:val="00E112E2"/>
    <w:rsid w:val="00E1150A"/>
    <w:rsid w:val="00E11FFB"/>
    <w:rsid w:val="00E134C3"/>
    <w:rsid w:val="00E14599"/>
    <w:rsid w:val="00E148C2"/>
    <w:rsid w:val="00E149DA"/>
    <w:rsid w:val="00E1621D"/>
    <w:rsid w:val="00E17536"/>
    <w:rsid w:val="00E20F50"/>
    <w:rsid w:val="00E2157D"/>
    <w:rsid w:val="00E21797"/>
    <w:rsid w:val="00E232F1"/>
    <w:rsid w:val="00E237FD"/>
    <w:rsid w:val="00E24833"/>
    <w:rsid w:val="00E249FA"/>
    <w:rsid w:val="00E24D4F"/>
    <w:rsid w:val="00E25489"/>
    <w:rsid w:val="00E26828"/>
    <w:rsid w:val="00E277DE"/>
    <w:rsid w:val="00E27B2A"/>
    <w:rsid w:val="00E27F91"/>
    <w:rsid w:val="00E27FAE"/>
    <w:rsid w:val="00E30117"/>
    <w:rsid w:val="00E30A50"/>
    <w:rsid w:val="00E31199"/>
    <w:rsid w:val="00E311C1"/>
    <w:rsid w:val="00E31847"/>
    <w:rsid w:val="00E34D4A"/>
    <w:rsid w:val="00E35718"/>
    <w:rsid w:val="00E35AB3"/>
    <w:rsid w:val="00E35E4F"/>
    <w:rsid w:val="00E3634B"/>
    <w:rsid w:val="00E369C3"/>
    <w:rsid w:val="00E36E4F"/>
    <w:rsid w:val="00E36EFB"/>
    <w:rsid w:val="00E37C0F"/>
    <w:rsid w:val="00E405C7"/>
    <w:rsid w:val="00E40696"/>
    <w:rsid w:val="00E40BC7"/>
    <w:rsid w:val="00E413B5"/>
    <w:rsid w:val="00E418E3"/>
    <w:rsid w:val="00E41F92"/>
    <w:rsid w:val="00E42670"/>
    <w:rsid w:val="00E427B1"/>
    <w:rsid w:val="00E44A2F"/>
    <w:rsid w:val="00E44D53"/>
    <w:rsid w:val="00E44F51"/>
    <w:rsid w:val="00E45CBF"/>
    <w:rsid w:val="00E46530"/>
    <w:rsid w:val="00E467F1"/>
    <w:rsid w:val="00E50205"/>
    <w:rsid w:val="00E50A32"/>
    <w:rsid w:val="00E50EB3"/>
    <w:rsid w:val="00E512DB"/>
    <w:rsid w:val="00E51433"/>
    <w:rsid w:val="00E51A1E"/>
    <w:rsid w:val="00E53329"/>
    <w:rsid w:val="00E53402"/>
    <w:rsid w:val="00E5367A"/>
    <w:rsid w:val="00E5371A"/>
    <w:rsid w:val="00E53734"/>
    <w:rsid w:val="00E54FD3"/>
    <w:rsid w:val="00E557EB"/>
    <w:rsid w:val="00E563BD"/>
    <w:rsid w:val="00E57010"/>
    <w:rsid w:val="00E57401"/>
    <w:rsid w:val="00E600F8"/>
    <w:rsid w:val="00E60159"/>
    <w:rsid w:val="00E601BE"/>
    <w:rsid w:val="00E613FA"/>
    <w:rsid w:val="00E619FB"/>
    <w:rsid w:val="00E622D3"/>
    <w:rsid w:val="00E63539"/>
    <w:rsid w:val="00E63F03"/>
    <w:rsid w:val="00E64309"/>
    <w:rsid w:val="00E64348"/>
    <w:rsid w:val="00E648D5"/>
    <w:rsid w:val="00E6496B"/>
    <w:rsid w:val="00E64E87"/>
    <w:rsid w:val="00E66582"/>
    <w:rsid w:val="00E66AB8"/>
    <w:rsid w:val="00E66F18"/>
    <w:rsid w:val="00E67637"/>
    <w:rsid w:val="00E67A02"/>
    <w:rsid w:val="00E70132"/>
    <w:rsid w:val="00E712D8"/>
    <w:rsid w:val="00E71F6C"/>
    <w:rsid w:val="00E7372E"/>
    <w:rsid w:val="00E74184"/>
    <w:rsid w:val="00E7432A"/>
    <w:rsid w:val="00E74440"/>
    <w:rsid w:val="00E74DC5"/>
    <w:rsid w:val="00E74EE4"/>
    <w:rsid w:val="00E75052"/>
    <w:rsid w:val="00E7567E"/>
    <w:rsid w:val="00E76A62"/>
    <w:rsid w:val="00E76DCD"/>
    <w:rsid w:val="00E76FCA"/>
    <w:rsid w:val="00E773CC"/>
    <w:rsid w:val="00E77773"/>
    <w:rsid w:val="00E77A3C"/>
    <w:rsid w:val="00E81DC0"/>
    <w:rsid w:val="00E81FC5"/>
    <w:rsid w:val="00E82070"/>
    <w:rsid w:val="00E82128"/>
    <w:rsid w:val="00E82258"/>
    <w:rsid w:val="00E828D9"/>
    <w:rsid w:val="00E84059"/>
    <w:rsid w:val="00E844BA"/>
    <w:rsid w:val="00E845E8"/>
    <w:rsid w:val="00E8471F"/>
    <w:rsid w:val="00E84753"/>
    <w:rsid w:val="00E84842"/>
    <w:rsid w:val="00E849EE"/>
    <w:rsid w:val="00E84AB7"/>
    <w:rsid w:val="00E84BCC"/>
    <w:rsid w:val="00E850AE"/>
    <w:rsid w:val="00E85155"/>
    <w:rsid w:val="00E853A3"/>
    <w:rsid w:val="00E8589D"/>
    <w:rsid w:val="00E86829"/>
    <w:rsid w:val="00E86A5B"/>
    <w:rsid w:val="00E86B70"/>
    <w:rsid w:val="00E87763"/>
    <w:rsid w:val="00E87E82"/>
    <w:rsid w:val="00E90986"/>
    <w:rsid w:val="00E910A8"/>
    <w:rsid w:val="00E91180"/>
    <w:rsid w:val="00E92A2F"/>
    <w:rsid w:val="00E93178"/>
    <w:rsid w:val="00E947E7"/>
    <w:rsid w:val="00E9526C"/>
    <w:rsid w:val="00E961F2"/>
    <w:rsid w:val="00E96AAE"/>
    <w:rsid w:val="00E97D2F"/>
    <w:rsid w:val="00EA0450"/>
    <w:rsid w:val="00EA0CDD"/>
    <w:rsid w:val="00EA15EC"/>
    <w:rsid w:val="00EA1D92"/>
    <w:rsid w:val="00EA26BD"/>
    <w:rsid w:val="00EA311D"/>
    <w:rsid w:val="00EA39DC"/>
    <w:rsid w:val="00EA4109"/>
    <w:rsid w:val="00EA468D"/>
    <w:rsid w:val="00EA47E0"/>
    <w:rsid w:val="00EA4D90"/>
    <w:rsid w:val="00EA4FF7"/>
    <w:rsid w:val="00EA52EE"/>
    <w:rsid w:val="00EA64CE"/>
    <w:rsid w:val="00EA6B69"/>
    <w:rsid w:val="00EA7472"/>
    <w:rsid w:val="00EA799C"/>
    <w:rsid w:val="00EA7CE9"/>
    <w:rsid w:val="00EA7D4D"/>
    <w:rsid w:val="00EB0227"/>
    <w:rsid w:val="00EB03AA"/>
    <w:rsid w:val="00EB07F1"/>
    <w:rsid w:val="00EB0E89"/>
    <w:rsid w:val="00EB1A1C"/>
    <w:rsid w:val="00EB2167"/>
    <w:rsid w:val="00EB2566"/>
    <w:rsid w:val="00EB2CA8"/>
    <w:rsid w:val="00EB2EC4"/>
    <w:rsid w:val="00EB3674"/>
    <w:rsid w:val="00EB4491"/>
    <w:rsid w:val="00EB52EA"/>
    <w:rsid w:val="00EB74B8"/>
    <w:rsid w:val="00EB7AFC"/>
    <w:rsid w:val="00EB7BB8"/>
    <w:rsid w:val="00EB7C8D"/>
    <w:rsid w:val="00EC0D61"/>
    <w:rsid w:val="00EC138C"/>
    <w:rsid w:val="00EC1EDF"/>
    <w:rsid w:val="00EC2795"/>
    <w:rsid w:val="00EC2E1F"/>
    <w:rsid w:val="00EC2F5B"/>
    <w:rsid w:val="00EC2FEB"/>
    <w:rsid w:val="00EC354A"/>
    <w:rsid w:val="00EC3D1E"/>
    <w:rsid w:val="00EC3F8C"/>
    <w:rsid w:val="00EC434A"/>
    <w:rsid w:val="00EC524B"/>
    <w:rsid w:val="00EC52D6"/>
    <w:rsid w:val="00EC577D"/>
    <w:rsid w:val="00EC628D"/>
    <w:rsid w:val="00EC6E37"/>
    <w:rsid w:val="00EC71DC"/>
    <w:rsid w:val="00EC7F9A"/>
    <w:rsid w:val="00ED0097"/>
    <w:rsid w:val="00ED1ED9"/>
    <w:rsid w:val="00ED3981"/>
    <w:rsid w:val="00ED3E4E"/>
    <w:rsid w:val="00ED5D95"/>
    <w:rsid w:val="00ED5DC1"/>
    <w:rsid w:val="00ED647A"/>
    <w:rsid w:val="00ED657A"/>
    <w:rsid w:val="00ED6627"/>
    <w:rsid w:val="00ED6D35"/>
    <w:rsid w:val="00ED7465"/>
    <w:rsid w:val="00EE0579"/>
    <w:rsid w:val="00EE0905"/>
    <w:rsid w:val="00EE0D1E"/>
    <w:rsid w:val="00EE1308"/>
    <w:rsid w:val="00EE225B"/>
    <w:rsid w:val="00EE4867"/>
    <w:rsid w:val="00EE49E2"/>
    <w:rsid w:val="00EE6CA1"/>
    <w:rsid w:val="00EE76B7"/>
    <w:rsid w:val="00EE7985"/>
    <w:rsid w:val="00EE7E5F"/>
    <w:rsid w:val="00EF069C"/>
    <w:rsid w:val="00EF0C80"/>
    <w:rsid w:val="00EF0DF9"/>
    <w:rsid w:val="00EF1607"/>
    <w:rsid w:val="00EF1D9C"/>
    <w:rsid w:val="00EF1F0E"/>
    <w:rsid w:val="00EF21CF"/>
    <w:rsid w:val="00EF22F6"/>
    <w:rsid w:val="00EF2587"/>
    <w:rsid w:val="00EF25B9"/>
    <w:rsid w:val="00EF2BA4"/>
    <w:rsid w:val="00EF2D94"/>
    <w:rsid w:val="00EF366B"/>
    <w:rsid w:val="00EF433F"/>
    <w:rsid w:val="00EF43BC"/>
    <w:rsid w:val="00EF45EB"/>
    <w:rsid w:val="00EF4FD8"/>
    <w:rsid w:val="00EF5E7F"/>
    <w:rsid w:val="00EF5FC5"/>
    <w:rsid w:val="00EF62E8"/>
    <w:rsid w:val="00F00245"/>
    <w:rsid w:val="00F005C6"/>
    <w:rsid w:val="00F00EEA"/>
    <w:rsid w:val="00F0120B"/>
    <w:rsid w:val="00F01409"/>
    <w:rsid w:val="00F0199B"/>
    <w:rsid w:val="00F0258B"/>
    <w:rsid w:val="00F03016"/>
    <w:rsid w:val="00F0318D"/>
    <w:rsid w:val="00F039B3"/>
    <w:rsid w:val="00F07B13"/>
    <w:rsid w:val="00F07C1C"/>
    <w:rsid w:val="00F106C0"/>
    <w:rsid w:val="00F108D5"/>
    <w:rsid w:val="00F12352"/>
    <w:rsid w:val="00F12357"/>
    <w:rsid w:val="00F13101"/>
    <w:rsid w:val="00F135FB"/>
    <w:rsid w:val="00F13693"/>
    <w:rsid w:val="00F13A4B"/>
    <w:rsid w:val="00F14AC2"/>
    <w:rsid w:val="00F14DAB"/>
    <w:rsid w:val="00F14F1E"/>
    <w:rsid w:val="00F14FA9"/>
    <w:rsid w:val="00F15013"/>
    <w:rsid w:val="00F1604E"/>
    <w:rsid w:val="00F162D0"/>
    <w:rsid w:val="00F16390"/>
    <w:rsid w:val="00F16F1F"/>
    <w:rsid w:val="00F17258"/>
    <w:rsid w:val="00F20295"/>
    <w:rsid w:val="00F204A5"/>
    <w:rsid w:val="00F211C2"/>
    <w:rsid w:val="00F21F39"/>
    <w:rsid w:val="00F21F62"/>
    <w:rsid w:val="00F227BA"/>
    <w:rsid w:val="00F229F9"/>
    <w:rsid w:val="00F22FCD"/>
    <w:rsid w:val="00F2350A"/>
    <w:rsid w:val="00F237EB"/>
    <w:rsid w:val="00F23C23"/>
    <w:rsid w:val="00F2403E"/>
    <w:rsid w:val="00F24A2D"/>
    <w:rsid w:val="00F24CEB"/>
    <w:rsid w:val="00F250FA"/>
    <w:rsid w:val="00F256AB"/>
    <w:rsid w:val="00F25837"/>
    <w:rsid w:val="00F25CF5"/>
    <w:rsid w:val="00F26765"/>
    <w:rsid w:val="00F27360"/>
    <w:rsid w:val="00F273EC"/>
    <w:rsid w:val="00F279BF"/>
    <w:rsid w:val="00F27A55"/>
    <w:rsid w:val="00F30B9D"/>
    <w:rsid w:val="00F30CC6"/>
    <w:rsid w:val="00F32287"/>
    <w:rsid w:val="00F32780"/>
    <w:rsid w:val="00F32A2A"/>
    <w:rsid w:val="00F33BCA"/>
    <w:rsid w:val="00F34546"/>
    <w:rsid w:val="00F3462C"/>
    <w:rsid w:val="00F348E7"/>
    <w:rsid w:val="00F348EF"/>
    <w:rsid w:val="00F34CAE"/>
    <w:rsid w:val="00F34D61"/>
    <w:rsid w:val="00F34E9E"/>
    <w:rsid w:val="00F351B3"/>
    <w:rsid w:val="00F3578E"/>
    <w:rsid w:val="00F35958"/>
    <w:rsid w:val="00F36BF8"/>
    <w:rsid w:val="00F4017F"/>
    <w:rsid w:val="00F401AA"/>
    <w:rsid w:val="00F41035"/>
    <w:rsid w:val="00F41423"/>
    <w:rsid w:val="00F414D2"/>
    <w:rsid w:val="00F415FF"/>
    <w:rsid w:val="00F42927"/>
    <w:rsid w:val="00F42AC5"/>
    <w:rsid w:val="00F4304B"/>
    <w:rsid w:val="00F4308F"/>
    <w:rsid w:val="00F44748"/>
    <w:rsid w:val="00F44BD3"/>
    <w:rsid w:val="00F46729"/>
    <w:rsid w:val="00F50E49"/>
    <w:rsid w:val="00F52583"/>
    <w:rsid w:val="00F531BF"/>
    <w:rsid w:val="00F538F0"/>
    <w:rsid w:val="00F54ED4"/>
    <w:rsid w:val="00F55791"/>
    <w:rsid w:val="00F562EC"/>
    <w:rsid w:val="00F56E81"/>
    <w:rsid w:val="00F56EE2"/>
    <w:rsid w:val="00F57A96"/>
    <w:rsid w:val="00F6178C"/>
    <w:rsid w:val="00F61C36"/>
    <w:rsid w:val="00F61F93"/>
    <w:rsid w:val="00F62C1E"/>
    <w:rsid w:val="00F63160"/>
    <w:rsid w:val="00F6321E"/>
    <w:rsid w:val="00F639EF"/>
    <w:rsid w:val="00F656F2"/>
    <w:rsid w:val="00F65976"/>
    <w:rsid w:val="00F65F80"/>
    <w:rsid w:val="00F665BF"/>
    <w:rsid w:val="00F6666B"/>
    <w:rsid w:val="00F708E8"/>
    <w:rsid w:val="00F716B4"/>
    <w:rsid w:val="00F71B7B"/>
    <w:rsid w:val="00F722B9"/>
    <w:rsid w:val="00F72997"/>
    <w:rsid w:val="00F72B9A"/>
    <w:rsid w:val="00F736AA"/>
    <w:rsid w:val="00F73847"/>
    <w:rsid w:val="00F7384D"/>
    <w:rsid w:val="00F73945"/>
    <w:rsid w:val="00F744EE"/>
    <w:rsid w:val="00F74B5C"/>
    <w:rsid w:val="00F74BF4"/>
    <w:rsid w:val="00F74F59"/>
    <w:rsid w:val="00F7573A"/>
    <w:rsid w:val="00F75939"/>
    <w:rsid w:val="00F75A5C"/>
    <w:rsid w:val="00F75BDA"/>
    <w:rsid w:val="00F75DDF"/>
    <w:rsid w:val="00F75EFE"/>
    <w:rsid w:val="00F761CD"/>
    <w:rsid w:val="00F766BB"/>
    <w:rsid w:val="00F767B6"/>
    <w:rsid w:val="00F77473"/>
    <w:rsid w:val="00F77949"/>
    <w:rsid w:val="00F80447"/>
    <w:rsid w:val="00F816C2"/>
    <w:rsid w:val="00F81DC6"/>
    <w:rsid w:val="00F81DCF"/>
    <w:rsid w:val="00F826FA"/>
    <w:rsid w:val="00F829CC"/>
    <w:rsid w:val="00F830C9"/>
    <w:rsid w:val="00F830F2"/>
    <w:rsid w:val="00F83B05"/>
    <w:rsid w:val="00F83ECB"/>
    <w:rsid w:val="00F84A5F"/>
    <w:rsid w:val="00F87C26"/>
    <w:rsid w:val="00F87D22"/>
    <w:rsid w:val="00F906BA"/>
    <w:rsid w:val="00F9085B"/>
    <w:rsid w:val="00F90D87"/>
    <w:rsid w:val="00F90F4E"/>
    <w:rsid w:val="00F9285D"/>
    <w:rsid w:val="00F92A1B"/>
    <w:rsid w:val="00F949AF"/>
    <w:rsid w:val="00F94CD5"/>
    <w:rsid w:val="00F94DC4"/>
    <w:rsid w:val="00F94E21"/>
    <w:rsid w:val="00F94E94"/>
    <w:rsid w:val="00F94FBB"/>
    <w:rsid w:val="00F9533E"/>
    <w:rsid w:val="00F95938"/>
    <w:rsid w:val="00F95AC9"/>
    <w:rsid w:val="00F968A6"/>
    <w:rsid w:val="00F96CC0"/>
    <w:rsid w:val="00F96DFA"/>
    <w:rsid w:val="00F97039"/>
    <w:rsid w:val="00F9771C"/>
    <w:rsid w:val="00F9776C"/>
    <w:rsid w:val="00F97C81"/>
    <w:rsid w:val="00FA00C9"/>
    <w:rsid w:val="00FA09E7"/>
    <w:rsid w:val="00FA0A83"/>
    <w:rsid w:val="00FA1A8C"/>
    <w:rsid w:val="00FA1C98"/>
    <w:rsid w:val="00FA2067"/>
    <w:rsid w:val="00FA2226"/>
    <w:rsid w:val="00FA35D9"/>
    <w:rsid w:val="00FA3C85"/>
    <w:rsid w:val="00FA423E"/>
    <w:rsid w:val="00FA470C"/>
    <w:rsid w:val="00FA4CC9"/>
    <w:rsid w:val="00FA5AB6"/>
    <w:rsid w:val="00FA5D8E"/>
    <w:rsid w:val="00FA6257"/>
    <w:rsid w:val="00FA62A5"/>
    <w:rsid w:val="00FA6C2D"/>
    <w:rsid w:val="00FA76C3"/>
    <w:rsid w:val="00FA7F60"/>
    <w:rsid w:val="00FB0E2D"/>
    <w:rsid w:val="00FB0E8E"/>
    <w:rsid w:val="00FB1428"/>
    <w:rsid w:val="00FB1A8F"/>
    <w:rsid w:val="00FB1CC6"/>
    <w:rsid w:val="00FB29BC"/>
    <w:rsid w:val="00FB2C4E"/>
    <w:rsid w:val="00FB3545"/>
    <w:rsid w:val="00FB3C1A"/>
    <w:rsid w:val="00FB3DF9"/>
    <w:rsid w:val="00FB4153"/>
    <w:rsid w:val="00FB4473"/>
    <w:rsid w:val="00FB5377"/>
    <w:rsid w:val="00FB5FDC"/>
    <w:rsid w:val="00FB7813"/>
    <w:rsid w:val="00FB7FEE"/>
    <w:rsid w:val="00FC12DA"/>
    <w:rsid w:val="00FC2622"/>
    <w:rsid w:val="00FC29C9"/>
    <w:rsid w:val="00FC2CC6"/>
    <w:rsid w:val="00FC3607"/>
    <w:rsid w:val="00FC3CA6"/>
    <w:rsid w:val="00FC4C7D"/>
    <w:rsid w:val="00FC4F85"/>
    <w:rsid w:val="00FC506E"/>
    <w:rsid w:val="00FC52B6"/>
    <w:rsid w:val="00FC5599"/>
    <w:rsid w:val="00FC6E0D"/>
    <w:rsid w:val="00FC6E5E"/>
    <w:rsid w:val="00FC6FB4"/>
    <w:rsid w:val="00FC79A7"/>
    <w:rsid w:val="00FC7D6F"/>
    <w:rsid w:val="00FC7E4D"/>
    <w:rsid w:val="00FD0489"/>
    <w:rsid w:val="00FD05B0"/>
    <w:rsid w:val="00FD124D"/>
    <w:rsid w:val="00FD12D2"/>
    <w:rsid w:val="00FD159F"/>
    <w:rsid w:val="00FD18E7"/>
    <w:rsid w:val="00FD2322"/>
    <w:rsid w:val="00FD28CE"/>
    <w:rsid w:val="00FD2F00"/>
    <w:rsid w:val="00FD30AC"/>
    <w:rsid w:val="00FD4BAF"/>
    <w:rsid w:val="00FD4D83"/>
    <w:rsid w:val="00FD5456"/>
    <w:rsid w:val="00FD68B8"/>
    <w:rsid w:val="00FE0525"/>
    <w:rsid w:val="00FE068A"/>
    <w:rsid w:val="00FE0DAD"/>
    <w:rsid w:val="00FE132F"/>
    <w:rsid w:val="00FE4CAB"/>
    <w:rsid w:val="00FE51E9"/>
    <w:rsid w:val="00FE5B6D"/>
    <w:rsid w:val="00FE6307"/>
    <w:rsid w:val="00FE656C"/>
    <w:rsid w:val="00FE6933"/>
    <w:rsid w:val="00FE73BE"/>
    <w:rsid w:val="00FE7A4A"/>
    <w:rsid w:val="00FF009F"/>
    <w:rsid w:val="00FF0F0E"/>
    <w:rsid w:val="00FF2124"/>
    <w:rsid w:val="00FF2162"/>
    <w:rsid w:val="00FF312D"/>
    <w:rsid w:val="00FF32FD"/>
    <w:rsid w:val="00FF3A1D"/>
    <w:rsid w:val="00FF3ADE"/>
    <w:rsid w:val="00FF4249"/>
    <w:rsid w:val="00FF5938"/>
    <w:rsid w:val="00FF61AB"/>
    <w:rsid w:val="00FF6351"/>
    <w:rsid w:val="00FF6AC2"/>
    <w:rsid w:val="00FF782E"/>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link w:val="a7"/>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uiPriority w:val="99"/>
    <w:rsid w:val="004E6328"/>
    <w:pPr>
      <w:tabs>
        <w:tab w:val="center" w:pos="4677"/>
        <w:tab w:val="right" w:pos="9355"/>
      </w:tabs>
    </w:pPr>
  </w:style>
  <w:style w:type="character" w:customStyle="1" w:styleId="ad">
    <w:name w:val="Верхний колонтитул Знак"/>
    <w:link w:val="ac"/>
    <w:uiPriority w:val="99"/>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paragraph" w:styleId="af0">
    <w:name w:val="Body Text"/>
    <w:basedOn w:val="a"/>
    <w:link w:val="af1"/>
    <w:rsid w:val="00F830F2"/>
    <w:pPr>
      <w:spacing w:after="120"/>
    </w:pPr>
  </w:style>
  <w:style w:type="character" w:customStyle="1" w:styleId="af1">
    <w:name w:val="Основной текст Знак"/>
    <w:link w:val="af0"/>
    <w:rsid w:val="00F830F2"/>
    <w:rPr>
      <w:sz w:val="28"/>
    </w:rPr>
  </w:style>
  <w:style w:type="character" w:customStyle="1" w:styleId="30">
    <w:name w:val="Основной текст с отступом 3 Знак"/>
    <w:link w:val="3"/>
    <w:rsid w:val="0080364A"/>
    <w:rPr>
      <w:sz w:val="27"/>
    </w:rPr>
  </w:style>
  <w:style w:type="character" w:customStyle="1" w:styleId="a7">
    <w:name w:val="Название Знак"/>
    <w:link w:val="a6"/>
    <w:rsid w:val="00E600F8"/>
    <w:rPr>
      <w:b/>
      <w:bCs/>
      <w:sz w:val="26"/>
      <w:szCs w:val="24"/>
    </w:rPr>
  </w:style>
  <w:style w:type="paragraph" w:styleId="20">
    <w:name w:val="Body Text 2"/>
    <w:basedOn w:val="a"/>
    <w:link w:val="22"/>
    <w:rsid w:val="00E600F8"/>
    <w:pPr>
      <w:spacing w:after="120" w:line="480" w:lineRule="auto"/>
    </w:pPr>
  </w:style>
  <w:style w:type="character" w:customStyle="1" w:styleId="22">
    <w:name w:val="Основной текст 2 Знак"/>
    <w:link w:val="20"/>
    <w:rsid w:val="00E600F8"/>
    <w:rPr>
      <w:sz w:val="28"/>
    </w:rPr>
  </w:style>
  <w:style w:type="character" w:customStyle="1" w:styleId="shorttext">
    <w:name w:val="short_text"/>
    <w:rsid w:val="001D79EE"/>
  </w:style>
  <w:style w:type="paragraph" w:styleId="af2">
    <w:name w:val="List Paragraph"/>
    <w:basedOn w:val="a"/>
    <w:uiPriority w:val="34"/>
    <w:qFormat/>
    <w:rsid w:val="000714EA"/>
    <w:pPr>
      <w:spacing w:after="200" w:line="276" w:lineRule="auto"/>
      <w:ind w:left="720"/>
      <w:contextualSpacing/>
    </w:pPr>
    <w:rPr>
      <w:rFonts w:ascii="Calibri" w:eastAsia="Calibri" w:hAnsi="Calibri"/>
      <w:sz w:val="22"/>
      <w:szCs w:val="22"/>
      <w:lang w:eastAsia="en-US"/>
    </w:rPr>
  </w:style>
  <w:style w:type="paragraph" w:customStyle="1" w:styleId="11">
    <w:name w:val="Знак Знак1 Знак Знак Знак Знак Знак Знак Знак Знак Знак Знак Знак Знак Знак Знак"/>
    <w:basedOn w:val="a"/>
    <w:autoRedefine/>
    <w:rsid w:val="00CD21A8"/>
    <w:pPr>
      <w:spacing w:after="160" w:line="240" w:lineRule="exact"/>
    </w:pPr>
    <w:rPr>
      <w:rFonts w:eastAsia="SimSun"/>
      <w:b/>
      <w:bCs/>
      <w:szCs w:val="28"/>
      <w:lang w:val="en-US" w:eastAsia="en-US"/>
    </w:rPr>
  </w:style>
  <w:style w:type="paragraph" w:styleId="HTML">
    <w:name w:val="HTML Preformatted"/>
    <w:basedOn w:val="a"/>
    <w:link w:val="HTML0"/>
    <w:uiPriority w:val="99"/>
    <w:unhideWhenUsed/>
    <w:rsid w:val="000F0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0F0B37"/>
    <w:rPr>
      <w:rFonts w:ascii="Courier New" w:hAnsi="Courier New" w:cs="Courier New"/>
    </w:rPr>
  </w:style>
  <w:style w:type="paragraph" w:customStyle="1" w:styleId="af3">
    <w:name w:val="Знак Знак Знак"/>
    <w:basedOn w:val="a"/>
    <w:autoRedefine/>
    <w:rsid w:val="0020428D"/>
    <w:pPr>
      <w:spacing w:after="160" w:line="240" w:lineRule="exact"/>
    </w:pPr>
    <w:rPr>
      <w:rFonts w:eastAsia="SimSun"/>
      <w:b/>
      <w:bCs/>
      <w:szCs w:val="28"/>
      <w:lang w:val="en-US" w:eastAsia="en-US"/>
    </w:rPr>
  </w:style>
  <w:style w:type="character" w:customStyle="1" w:styleId="ilfuvd">
    <w:name w:val="ilfuvd"/>
    <w:rsid w:val="00BA7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37BD"/>
    <w:rPr>
      <w:sz w:val="28"/>
    </w:rPr>
  </w:style>
  <w:style w:type="paragraph" w:styleId="2">
    <w:name w:val="heading 2"/>
    <w:basedOn w:val="a"/>
    <w:next w:val="a"/>
    <w:qFormat/>
    <w:rsid w:val="00720D8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3537BD"/>
    <w:rPr>
      <w:snapToGrid w:val="0"/>
      <w:sz w:val="28"/>
    </w:rPr>
  </w:style>
  <w:style w:type="paragraph" w:styleId="a3">
    <w:name w:val="Body Text Indent"/>
    <w:basedOn w:val="a"/>
    <w:link w:val="a4"/>
    <w:rsid w:val="003537BD"/>
    <w:pPr>
      <w:ind w:firstLine="567"/>
      <w:jc w:val="both"/>
    </w:pPr>
  </w:style>
  <w:style w:type="paragraph" w:styleId="3">
    <w:name w:val="Body Text Indent 3"/>
    <w:basedOn w:val="a"/>
    <w:link w:val="30"/>
    <w:rsid w:val="003537BD"/>
    <w:pPr>
      <w:ind w:firstLine="851"/>
      <w:jc w:val="both"/>
    </w:pPr>
    <w:rPr>
      <w:sz w:val="27"/>
    </w:rPr>
  </w:style>
  <w:style w:type="paragraph" w:styleId="a5">
    <w:name w:val="Subtitle"/>
    <w:basedOn w:val="a"/>
    <w:qFormat/>
    <w:rsid w:val="003537BD"/>
    <w:pPr>
      <w:jc w:val="center"/>
    </w:pPr>
    <w:rPr>
      <w:rFonts w:ascii="Times New Roman CYR" w:hAnsi="Times New Roman CYR"/>
      <w:b/>
      <w:caps/>
      <w:sz w:val="24"/>
    </w:rPr>
  </w:style>
  <w:style w:type="character" w:customStyle="1" w:styleId="s1">
    <w:name w:val="s1"/>
    <w:rsid w:val="003537BD"/>
    <w:rPr>
      <w:rFonts w:ascii="Times New Roman" w:hAnsi="Times New Roman" w:cs="Times New Roman" w:hint="default"/>
      <w:b/>
      <w:bCs/>
      <w:i w:val="0"/>
      <w:iCs w:val="0"/>
      <w:strike w:val="0"/>
      <w:dstrike w:val="0"/>
      <w:color w:val="000000"/>
      <w:sz w:val="24"/>
      <w:szCs w:val="24"/>
      <w:u w:val="none"/>
      <w:effect w:val="none"/>
    </w:rPr>
  </w:style>
  <w:style w:type="paragraph" w:customStyle="1" w:styleId="1">
    <w:name w:val="Обычный1"/>
    <w:rsid w:val="003537BD"/>
    <w:rPr>
      <w:snapToGrid w:val="0"/>
    </w:rPr>
  </w:style>
  <w:style w:type="character" w:customStyle="1" w:styleId="s0">
    <w:name w:val="s0"/>
    <w:rsid w:val="003537BD"/>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Title"/>
    <w:basedOn w:val="a"/>
    <w:link w:val="a7"/>
    <w:qFormat/>
    <w:rsid w:val="003537BD"/>
    <w:pPr>
      <w:jc w:val="center"/>
    </w:pPr>
    <w:rPr>
      <w:b/>
      <w:bCs/>
      <w:sz w:val="26"/>
      <w:szCs w:val="24"/>
    </w:rPr>
  </w:style>
  <w:style w:type="paragraph" w:customStyle="1" w:styleId="21">
    <w:name w:val="Основной текст 21"/>
    <w:basedOn w:val="a"/>
    <w:rsid w:val="003537BD"/>
    <w:pPr>
      <w:tabs>
        <w:tab w:val="left" w:pos="567"/>
      </w:tabs>
      <w:jc w:val="both"/>
    </w:pPr>
    <w:rPr>
      <w:snapToGrid w:val="0"/>
      <w:sz w:val="22"/>
    </w:rPr>
  </w:style>
  <w:style w:type="paragraph" w:styleId="a8">
    <w:name w:val="Balloon Text"/>
    <w:basedOn w:val="a"/>
    <w:semiHidden/>
    <w:rsid w:val="00543D40"/>
    <w:rPr>
      <w:rFonts w:ascii="Tahoma" w:hAnsi="Tahoma" w:cs="Tahoma"/>
      <w:sz w:val="16"/>
      <w:szCs w:val="16"/>
    </w:rPr>
  </w:style>
  <w:style w:type="paragraph" w:customStyle="1" w:styleId="a9">
    <w:name w:val="Знак"/>
    <w:basedOn w:val="a"/>
    <w:next w:val="2"/>
    <w:autoRedefine/>
    <w:rsid w:val="00720D8A"/>
    <w:pPr>
      <w:spacing w:after="160"/>
      <w:ind w:firstLine="720"/>
      <w:jc w:val="both"/>
    </w:pPr>
    <w:rPr>
      <w:szCs w:val="28"/>
      <w:lang w:val="en-US" w:eastAsia="en-US"/>
    </w:rPr>
  </w:style>
  <w:style w:type="paragraph" w:customStyle="1" w:styleId="aa">
    <w:name w:val="Знак Знак Знак Знак Знак"/>
    <w:basedOn w:val="a"/>
    <w:rsid w:val="00EF62E8"/>
    <w:pPr>
      <w:spacing w:after="160" w:line="240" w:lineRule="exact"/>
    </w:pPr>
    <w:rPr>
      <w:sz w:val="24"/>
      <w:szCs w:val="24"/>
      <w:lang w:val="en-US" w:eastAsia="en-US"/>
    </w:rPr>
  </w:style>
  <w:style w:type="paragraph" w:customStyle="1" w:styleId="Normal1">
    <w:name w:val="Normal1"/>
    <w:rsid w:val="00EF62E8"/>
    <w:pPr>
      <w:snapToGrid w:val="0"/>
    </w:pPr>
  </w:style>
  <w:style w:type="paragraph" w:customStyle="1" w:styleId="10">
    <w:name w:val="Знак Знак1 Знак Знак Знак Знак Знак Знак Знак"/>
    <w:basedOn w:val="a"/>
    <w:autoRedefine/>
    <w:rsid w:val="002814A4"/>
    <w:pPr>
      <w:spacing w:after="160" w:line="240" w:lineRule="exact"/>
    </w:pPr>
    <w:rPr>
      <w:rFonts w:eastAsia="SimSun"/>
      <w:b/>
      <w:bCs/>
      <w:szCs w:val="28"/>
      <w:lang w:val="en-US" w:eastAsia="en-US"/>
    </w:rPr>
  </w:style>
  <w:style w:type="table" w:styleId="ab">
    <w:name w:val="Table Grid"/>
    <w:basedOn w:val="a1"/>
    <w:rsid w:val="002A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rsid w:val="00CD64B1"/>
    <w:rPr>
      <w:sz w:val="28"/>
    </w:rPr>
  </w:style>
  <w:style w:type="paragraph" w:styleId="ac">
    <w:name w:val="header"/>
    <w:basedOn w:val="a"/>
    <w:link w:val="ad"/>
    <w:uiPriority w:val="99"/>
    <w:rsid w:val="004E6328"/>
    <w:pPr>
      <w:tabs>
        <w:tab w:val="center" w:pos="4677"/>
        <w:tab w:val="right" w:pos="9355"/>
      </w:tabs>
    </w:pPr>
  </w:style>
  <w:style w:type="character" w:customStyle="1" w:styleId="ad">
    <w:name w:val="Верхний колонтитул Знак"/>
    <w:link w:val="ac"/>
    <w:uiPriority w:val="99"/>
    <w:rsid w:val="004E6328"/>
    <w:rPr>
      <w:sz w:val="28"/>
    </w:rPr>
  </w:style>
  <w:style w:type="paragraph" w:styleId="ae">
    <w:name w:val="footer"/>
    <w:basedOn w:val="a"/>
    <w:link w:val="af"/>
    <w:uiPriority w:val="99"/>
    <w:rsid w:val="004E6328"/>
    <w:pPr>
      <w:tabs>
        <w:tab w:val="center" w:pos="4677"/>
        <w:tab w:val="right" w:pos="9355"/>
      </w:tabs>
    </w:pPr>
  </w:style>
  <w:style w:type="character" w:customStyle="1" w:styleId="af">
    <w:name w:val="Нижний колонтитул Знак"/>
    <w:link w:val="ae"/>
    <w:uiPriority w:val="99"/>
    <w:rsid w:val="004E6328"/>
    <w:rPr>
      <w:sz w:val="28"/>
    </w:rPr>
  </w:style>
  <w:style w:type="paragraph" w:styleId="af0">
    <w:name w:val="Body Text"/>
    <w:basedOn w:val="a"/>
    <w:link w:val="af1"/>
    <w:rsid w:val="00F830F2"/>
    <w:pPr>
      <w:spacing w:after="120"/>
    </w:pPr>
  </w:style>
  <w:style w:type="character" w:customStyle="1" w:styleId="af1">
    <w:name w:val="Основной текст Знак"/>
    <w:link w:val="af0"/>
    <w:rsid w:val="00F830F2"/>
    <w:rPr>
      <w:sz w:val="28"/>
    </w:rPr>
  </w:style>
  <w:style w:type="character" w:customStyle="1" w:styleId="30">
    <w:name w:val="Основной текст с отступом 3 Знак"/>
    <w:link w:val="3"/>
    <w:rsid w:val="0080364A"/>
    <w:rPr>
      <w:sz w:val="27"/>
    </w:rPr>
  </w:style>
  <w:style w:type="character" w:customStyle="1" w:styleId="a7">
    <w:name w:val="Название Знак"/>
    <w:link w:val="a6"/>
    <w:rsid w:val="00E600F8"/>
    <w:rPr>
      <w:b/>
      <w:bCs/>
      <w:sz w:val="26"/>
      <w:szCs w:val="24"/>
    </w:rPr>
  </w:style>
  <w:style w:type="paragraph" w:styleId="20">
    <w:name w:val="Body Text 2"/>
    <w:basedOn w:val="a"/>
    <w:link w:val="22"/>
    <w:rsid w:val="00E600F8"/>
    <w:pPr>
      <w:spacing w:after="120" w:line="480" w:lineRule="auto"/>
    </w:pPr>
  </w:style>
  <w:style w:type="character" w:customStyle="1" w:styleId="22">
    <w:name w:val="Основной текст 2 Знак"/>
    <w:link w:val="20"/>
    <w:rsid w:val="00E600F8"/>
    <w:rPr>
      <w:sz w:val="28"/>
    </w:rPr>
  </w:style>
  <w:style w:type="character" w:customStyle="1" w:styleId="shorttext">
    <w:name w:val="short_text"/>
    <w:rsid w:val="001D79EE"/>
  </w:style>
  <w:style w:type="paragraph" w:styleId="af2">
    <w:name w:val="List Paragraph"/>
    <w:basedOn w:val="a"/>
    <w:uiPriority w:val="34"/>
    <w:qFormat/>
    <w:rsid w:val="000714EA"/>
    <w:pPr>
      <w:spacing w:after="200" w:line="276" w:lineRule="auto"/>
      <w:ind w:left="720"/>
      <w:contextualSpacing/>
    </w:pPr>
    <w:rPr>
      <w:rFonts w:ascii="Calibri" w:eastAsia="Calibri" w:hAnsi="Calibri"/>
      <w:sz w:val="22"/>
      <w:szCs w:val="22"/>
      <w:lang w:eastAsia="en-US"/>
    </w:rPr>
  </w:style>
  <w:style w:type="paragraph" w:customStyle="1" w:styleId="11">
    <w:name w:val="Знак Знак1 Знак Знак Знак Знак Знак Знак Знак Знак Знак Знак Знак Знак Знак Знак"/>
    <w:basedOn w:val="a"/>
    <w:autoRedefine/>
    <w:rsid w:val="00CD21A8"/>
    <w:pPr>
      <w:spacing w:after="160" w:line="240" w:lineRule="exact"/>
    </w:pPr>
    <w:rPr>
      <w:rFonts w:eastAsia="SimSun"/>
      <w:b/>
      <w:bCs/>
      <w:szCs w:val="28"/>
      <w:lang w:val="en-US" w:eastAsia="en-US"/>
    </w:rPr>
  </w:style>
  <w:style w:type="paragraph" w:styleId="HTML">
    <w:name w:val="HTML Preformatted"/>
    <w:basedOn w:val="a"/>
    <w:link w:val="HTML0"/>
    <w:uiPriority w:val="99"/>
    <w:unhideWhenUsed/>
    <w:rsid w:val="000F0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0F0B37"/>
    <w:rPr>
      <w:rFonts w:ascii="Courier New" w:hAnsi="Courier New" w:cs="Courier New"/>
    </w:rPr>
  </w:style>
  <w:style w:type="paragraph" w:customStyle="1" w:styleId="af3">
    <w:name w:val="Знак Знак Знак"/>
    <w:basedOn w:val="a"/>
    <w:autoRedefine/>
    <w:rsid w:val="0020428D"/>
    <w:pPr>
      <w:spacing w:after="160" w:line="240" w:lineRule="exact"/>
    </w:pPr>
    <w:rPr>
      <w:rFonts w:eastAsia="SimSun"/>
      <w:b/>
      <w:bCs/>
      <w:szCs w:val="28"/>
      <w:lang w:val="en-US" w:eastAsia="en-US"/>
    </w:rPr>
  </w:style>
  <w:style w:type="character" w:customStyle="1" w:styleId="ilfuvd">
    <w:name w:val="ilfuvd"/>
    <w:rsid w:val="00BA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2952">
      <w:bodyDiv w:val="1"/>
      <w:marLeft w:val="0"/>
      <w:marRight w:val="0"/>
      <w:marTop w:val="0"/>
      <w:marBottom w:val="0"/>
      <w:divBdr>
        <w:top w:val="none" w:sz="0" w:space="0" w:color="auto"/>
        <w:left w:val="none" w:sz="0" w:space="0" w:color="auto"/>
        <w:bottom w:val="none" w:sz="0" w:space="0" w:color="auto"/>
        <w:right w:val="none" w:sz="0" w:space="0" w:color="auto"/>
      </w:divBdr>
    </w:div>
    <w:div w:id="98986773">
      <w:bodyDiv w:val="1"/>
      <w:marLeft w:val="0"/>
      <w:marRight w:val="0"/>
      <w:marTop w:val="0"/>
      <w:marBottom w:val="0"/>
      <w:divBdr>
        <w:top w:val="none" w:sz="0" w:space="0" w:color="auto"/>
        <w:left w:val="none" w:sz="0" w:space="0" w:color="auto"/>
        <w:bottom w:val="none" w:sz="0" w:space="0" w:color="auto"/>
        <w:right w:val="none" w:sz="0" w:space="0" w:color="auto"/>
      </w:divBdr>
    </w:div>
    <w:div w:id="264001825">
      <w:bodyDiv w:val="1"/>
      <w:marLeft w:val="0"/>
      <w:marRight w:val="0"/>
      <w:marTop w:val="0"/>
      <w:marBottom w:val="0"/>
      <w:divBdr>
        <w:top w:val="none" w:sz="0" w:space="0" w:color="auto"/>
        <w:left w:val="none" w:sz="0" w:space="0" w:color="auto"/>
        <w:bottom w:val="none" w:sz="0" w:space="0" w:color="auto"/>
        <w:right w:val="none" w:sz="0" w:space="0" w:color="auto"/>
      </w:divBdr>
    </w:div>
    <w:div w:id="480998589">
      <w:bodyDiv w:val="1"/>
      <w:marLeft w:val="0"/>
      <w:marRight w:val="0"/>
      <w:marTop w:val="0"/>
      <w:marBottom w:val="0"/>
      <w:divBdr>
        <w:top w:val="none" w:sz="0" w:space="0" w:color="auto"/>
        <w:left w:val="none" w:sz="0" w:space="0" w:color="auto"/>
        <w:bottom w:val="none" w:sz="0" w:space="0" w:color="auto"/>
        <w:right w:val="none" w:sz="0" w:space="0" w:color="auto"/>
      </w:divBdr>
    </w:div>
    <w:div w:id="538057858">
      <w:bodyDiv w:val="1"/>
      <w:marLeft w:val="0"/>
      <w:marRight w:val="0"/>
      <w:marTop w:val="0"/>
      <w:marBottom w:val="0"/>
      <w:divBdr>
        <w:top w:val="none" w:sz="0" w:space="0" w:color="auto"/>
        <w:left w:val="none" w:sz="0" w:space="0" w:color="auto"/>
        <w:bottom w:val="none" w:sz="0" w:space="0" w:color="auto"/>
        <w:right w:val="none" w:sz="0" w:space="0" w:color="auto"/>
      </w:divBdr>
    </w:div>
    <w:div w:id="566189673">
      <w:bodyDiv w:val="1"/>
      <w:marLeft w:val="0"/>
      <w:marRight w:val="0"/>
      <w:marTop w:val="0"/>
      <w:marBottom w:val="0"/>
      <w:divBdr>
        <w:top w:val="none" w:sz="0" w:space="0" w:color="auto"/>
        <w:left w:val="none" w:sz="0" w:space="0" w:color="auto"/>
        <w:bottom w:val="none" w:sz="0" w:space="0" w:color="auto"/>
        <w:right w:val="none" w:sz="0" w:space="0" w:color="auto"/>
      </w:divBdr>
    </w:div>
    <w:div w:id="739518573">
      <w:bodyDiv w:val="1"/>
      <w:marLeft w:val="0"/>
      <w:marRight w:val="0"/>
      <w:marTop w:val="0"/>
      <w:marBottom w:val="0"/>
      <w:divBdr>
        <w:top w:val="none" w:sz="0" w:space="0" w:color="auto"/>
        <w:left w:val="none" w:sz="0" w:space="0" w:color="auto"/>
        <w:bottom w:val="none" w:sz="0" w:space="0" w:color="auto"/>
        <w:right w:val="none" w:sz="0" w:space="0" w:color="auto"/>
      </w:divBdr>
    </w:div>
    <w:div w:id="763377042">
      <w:bodyDiv w:val="1"/>
      <w:marLeft w:val="0"/>
      <w:marRight w:val="0"/>
      <w:marTop w:val="0"/>
      <w:marBottom w:val="0"/>
      <w:divBdr>
        <w:top w:val="none" w:sz="0" w:space="0" w:color="auto"/>
        <w:left w:val="none" w:sz="0" w:space="0" w:color="auto"/>
        <w:bottom w:val="none" w:sz="0" w:space="0" w:color="auto"/>
        <w:right w:val="none" w:sz="0" w:space="0" w:color="auto"/>
      </w:divBdr>
    </w:div>
    <w:div w:id="784160116">
      <w:bodyDiv w:val="1"/>
      <w:marLeft w:val="0"/>
      <w:marRight w:val="0"/>
      <w:marTop w:val="0"/>
      <w:marBottom w:val="0"/>
      <w:divBdr>
        <w:top w:val="none" w:sz="0" w:space="0" w:color="auto"/>
        <w:left w:val="none" w:sz="0" w:space="0" w:color="auto"/>
        <w:bottom w:val="none" w:sz="0" w:space="0" w:color="auto"/>
        <w:right w:val="none" w:sz="0" w:space="0" w:color="auto"/>
      </w:divBdr>
    </w:div>
    <w:div w:id="955137409">
      <w:bodyDiv w:val="1"/>
      <w:marLeft w:val="0"/>
      <w:marRight w:val="0"/>
      <w:marTop w:val="0"/>
      <w:marBottom w:val="0"/>
      <w:divBdr>
        <w:top w:val="none" w:sz="0" w:space="0" w:color="auto"/>
        <w:left w:val="none" w:sz="0" w:space="0" w:color="auto"/>
        <w:bottom w:val="none" w:sz="0" w:space="0" w:color="auto"/>
        <w:right w:val="none" w:sz="0" w:space="0" w:color="auto"/>
      </w:divBdr>
    </w:div>
    <w:div w:id="1206144153">
      <w:bodyDiv w:val="1"/>
      <w:marLeft w:val="0"/>
      <w:marRight w:val="0"/>
      <w:marTop w:val="0"/>
      <w:marBottom w:val="0"/>
      <w:divBdr>
        <w:top w:val="none" w:sz="0" w:space="0" w:color="auto"/>
        <w:left w:val="none" w:sz="0" w:space="0" w:color="auto"/>
        <w:bottom w:val="none" w:sz="0" w:space="0" w:color="auto"/>
        <w:right w:val="none" w:sz="0" w:space="0" w:color="auto"/>
      </w:divBdr>
      <w:divsChild>
        <w:div w:id="146017766">
          <w:marLeft w:val="0"/>
          <w:marRight w:val="0"/>
          <w:marTop w:val="0"/>
          <w:marBottom w:val="0"/>
          <w:divBdr>
            <w:top w:val="none" w:sz="0" w:space="0" w:color="auto"/>
            <w:left w:val="none" w:sz="0" w:space="0" w:color="auto"/>
            <w:bottom w:val="none" w:sz="0" w:space="0" w:color="auto"/>
            <w:right w:val="none" w:sz="0" w:space="0" w:color="auto"/>
          </w:divBdr>
          <w:divsChild>
            <w:div w:id="1230384962">
              <w:marLeft w:val="0"/>
              <w:marRight w:val="0"/>
              <w:marTop w:val="0"/>
              <w:marBottom w:val="0"/>
              <w:divBdr>
                <w:top w:val="none" w:sz="0" w:space="0" w:color="auto"/>
                <w:left w:val="none" w:sz="0" w:space="0" w:color="auto"/>
                <w:bottom w:val="none" w:sz="0" w:space="0" w:color="auto"/>
                <w:right w:val="none" w:sz="0" w:space="0" w:color="auto"/>
              </w:divBdr>
              <w:divsChild>
                <w:div w:id="1187907453">
                  <w:marLeft w:val="0"/>
                  <w:marRight w:val="0"/>
                  <w:marTop w:val="0"/>
                  <w:marBottom w:val="0"/>
                  <w:divBdr>
                    <w:top w:val="none" w:sz="0" w:space="0" w:color="auto"/>
                    <w:left w:val="none" w:sz="0" w:space="0" w:color="auto"/>
                    <w:bottom w:val="none" w:sz="0" w:space="0" w:color="auto"/>
                    <w:right w:val="none" w:sz="0" w:space="0" w:color="auto"/>
                  </w:divBdr>
                  <w:divsChild>
                    <w:div w:id="1468039122">
                      <w:marLeft w:val="0"/>
                      <w:marRight w:val="0"/>
                      <w:marTop w:val="0"/>
                      <w:marBottom w:val="0"/>
                      <w:divBdr>
                        <w:top w:val="none" w:sz="0" w:space="0" w:color="auto"/>
                        <w:left w:val="none" w:sz="0" w:space="0" w:color="auto"/>
                        <w:bottom w:val="none" w:sz="0" w:space="0" w:color="auto"/>
                        <w:right w:val="none" w:sz="0" w:space="0" w:color="auto"/>
                      </w:divBdr>
                      <w:divsChild>
                        <w:div w:id="1843544888">
                          <w:marLeft w:val="0"/>
                          <w:marRight w:val="0"/>
                          <w:marTop w:val="0"/>
                          <w:marBottom w:val="0"/>
                          <w:divBdr>
                            <w:top w:val="none" w:sz="0" w:space="0" w:color="auto"/>
                            <w:left w:val="none" w:sz="0" w:space="0" w:color="auto"/>
                            <w:bottom w:val="none" w:sz="0" w:space="0" w:color="auto"/>
                            <w:right w:val="none" w:sz="0" w:space="0" w:color="auto"/>
                          </w:divBdr>
                          <w:divsChild>
                            <w:div w:id="10704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291126">
          <w:marLeft w:val="0"/>
          <w:marRight w:val="0"/>
          <w:marTop w:val="0"/>
          <w:marBottom w:val="0"/>
          <w:divBdr>
            <w:top w:val="none" w:sz="0" w:space="0" w:color="auto"/>
            <w:left w:val="none" w:sz="0" w:space="0" w:color="auto"/>
            <w:bottom w:val="none" w:sz="0" w:space="0" w:color="auto"/>
            <w:right w:val="none" w:sz="0" w:space="0" w:color="auto"/>
          </w:divBdr>
        </w:div>
        <w:div w:id="1962034996">
          <w:marLeft w:val="0"/>
          <w:marRight w:val="0"/>
          <w:marTop w:val="0"/>
          <w:marBottom w:val="0"/>
          <w:divBdr>
            <w:top w:val="none" w:sz="0" w:space="0" w:color="auto"/>
            <w:left w:val="none" w:sz="0" w:space="0" w:color="auto"/>
            <w:bottom w:val="none" w:sz="0" w:space="0" w:color="auto"/>
            <w:right w:val="none" w:sz="0" w:space="0" w:color="auto"/>
          </w:divBdr>
          <w:divsChild>
            <w:div w:id="1335110028">
              <w:marLeft w:val="0"/>
              <w:marRight w:val="0"/>
              <w:marTop w:val="0"/>
              <w:marBottom w:val="0"/>
              <w:divBdr>
                <w:top w:val="none" w:sz="0" w:space="0" w:color="auto"/>
                <w:left w:val="none" w:sz="0" w:space="0" w:color="auto"/>
                <w:bottom w:val="none" w:sz="0" w:space="0" w:color="auto"/>
                <w:right w:val="none" w:sz="0" w:space="0" w:color="auto"/>
              </w:divBdr>
              <w:divsChild>
                <w:div w:id="1059207207">
                  <w:marLeft w:val="0"/>
                  <w:marRight w:val="0"/>
                  <w:marTop w:val="0"/>
                  <w:marBottom w:val="0"/>
                  <w:divBdr>
                    <w:top w:val="none" w:sz="0" w:space="0" w:color="auto"/>
                    <w:left w:val="none" w:sz="0" w:space="0" w:color="auto"/>
                    <w:bottom w:val="none" w:sz="0" w:space="0" w:color="auto"/>
                    <w:right w:val="none" w:sz="0" w:space="0" w:color="auto"/>
                  </w:divBdr>
                  <w:divsChild>
                    <w:div w:id="1629892296">
                      <w:marLeft w:val="0"/>
                      <w:marRight w:val="0"/>
                      <w:marTop w:val="0"/>
                      <w:marBottom w:val="0"/>
                      <w:divBdr>
                        <w:top w:val="none" w:sz="0" w:space="0" w:color="auto"/>
                        <w:left w:val="none" w:sz="0" w:space="0" w:color="auto"/>
                        <w:bottom w:val="none" w:sz="0" w:space="0" w:color="auto"/>
                        <w:right w:val="none" w:sz="0" w:space="0" w:color="auto"/>
                      </w:divBdr>
                      <w:divsChild>
                        <w:div w:id="17232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85012">
      <w:bodyDiv w:val="1"/>
      <w:marLeft w:val="0"/>
      <w:marRight w:val="0"/>
      <w:marTop w:val="0"/>
      <w:marBottom w:val="0"/>
      <w:divBdr>
        <w:top w:val="none" w:sz="0" w:space="0" w:color="auto"/>
        <w:left w:val="none" w:sz="0" w:space="0" w:color="auto"/>
        <w:bottom w:val="none" w:sz="0" w:space="0" w:color="auto"/>
        <w:right w:val="none" w:sz="0" w:space="0" w:color="auto"/>
      </w:divBdr>
    </w:div>
    <w:div w:id="1357730018">
      <w:bodyDiv w:val="1"/>
      <w:marLeft w:val="0"/>
      <w:marRight w:val="0"/>
      <w:marTop w:val="0"/>
      <w:marBottom w:val="0"/>
      <w:divBdr>
        <w:top w:val="none" w:sz="0" w:space="0" w:color="auto"/>
        <w:left w:val="none" w:sz="0" w:space="0" w:color="auto"/>
        <w:bottom w:val="none" w:sz="0" w:space="0" w:color="auto"/>
        <w:right w:val="none" w:sz="0" w:space="0" w:color="auto"/>
      </w:divBdr>
    </w:div>
    <w:div w:id="1524199461">
      <w:bodyDiv w:val="1"/>
      <w:marLeft w:val="0"/>
      <w:marRight w:val="0"/>
      <w:marTop w:val="0"/>
      <w:marBottom w:val="0"/>
      <w:divBdr>
        <w:top w:val="none" w:sz="0" w:space="0" w:color="auto"/>
        <w:left w:val="none" w:sz="0" w:space="0" w:color="auto"/>
        <w:bottom w:val="none" w:sz="0" w:space="0" w:color="auto"/>
        <w:right w:val="none" w:sz="0" w:space="0" w:color="auto"/>
      </w:divBdr>
    </w:div>
    <w:div w:id="1665745995">
      <w:bodyDiv w:val="1"/>
      <w:marLeft w:val="0"/>
      <w:marRight w:val="0"/>
      <w:marTop w:val="0"/>
      <w:marBottom w:val="0"/>
      <w:divBdr>
        <w:top w:val="none" w:sz="0" w:space="0" w:color="auto"/>
        <w:left w:val="none" w:sz="0" w:space="0" w:color="auto"/>
        <w:bottom w:val="none" w:sz="0" w:space="0" w:color="auto"/>
        <w:right w:val="none" w:sz="0" w:space="0" w:color="auto"/>
      </w:divBdr>
    </w:div>
    <w:div w:id="1668246119">
      <w:bodyDiv w:val="1"/>
      <w:marLeft w:val="0"/>
      <w:marRight w:val="0"/>
      <w:marTop w:val="0"/>
      <w:marBottom w:val="0"/>
      <w:divBdr>
        <w:top w:val="none" w:sz="0" w:space="0" w:color="auto"/>
        <w:left w:val="none" w:sz="0" w:space="0" w:color="auto"/>
        <w:bottom w:val="none" w:sz="0" w:space="0" w:color="auto"/>
        <w:right w:val="none" w:sz="0" w:space="0" w:color="auto"/>
      </w:divBdr>
    </w:div>
    <w:div w:id="20457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E296F-F9CF-4595-A45C-D0E8C67E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2827</Words>
  <Characters>16120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 № ___________НБ/_________</vt:lpstr>
    </vt:vector>
  </TitlesOfParts>
  <Company>Microsoft</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___________НБ/_________</dc:title>
  <dc:creator>Кайрат Дулыбаев</dc:creator>
  <cp:lastModifiedBy>Кайрат Дулыбаев</cp:lastModifiedBy>
  <cp:revision>11</cp:revision>
  <cp:lastPrinted>2019-02-08T03:27:00Z</cp:lastPrinted>
  <dcterms:created xsi:type="dcterms:W3CDTF">2022-01-17T03:47:00Z</dcterms:created>
  <dcterms:modified xsi:type="dcterms:W3CDTF">2022-04-20T10:59:00Z</dcterms:modified>
</cp:coreProperties>
</file>