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5B5" w:rsidRDefault="00E635B5" w:rsidP="00E635B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404268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Техническая спецификация</w:t>
      </w:r>
    </w:p>
    <w:p w:rsidR="007A7BE7" w:rsidRPr="004D5E70" w:rsidRDefault="007A7BE7" w:rsidP="00E635B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16"/>
          <w:szCs w:val="16"/>
          <w:lang w:val="kk-KZ" w:eastAsia="ru-RU"/>
        </w:rPr>
      </w:pPr>
    </w:p>
    <w:p w:rsidR="008E47F8" w:rsidRPr="002A6825" w:rsidRDefault="008E47F8" w:rsidP="008E47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68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закупаемых услуг: услуг</w:t>
      </w:r>
      <w:r w:rsidRPr="002A6825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и</w:t>
      </w:r>
      <w:r w:rsidRPr="002A68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организации и проведению обучения работников Национального Банка Республики Казахстан в сфере </w:t>
      </w:r>
      <w:r w:rsidR="00B421AE" w:rsidRPr="00B421AE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развития персонала</w:t>
      </w:r>
      <w:r w:rsidRPr="002A68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2A6825" w:rsidDel="004540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E47F8" w:rsidRPr="00CD3A0C" w:rsidRDefault="008E47F8" w:rsidP="008E47F8">
      <w:pPr>
        <w:tabs>
          <w:tab w:val="left" w:pos="0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268">
        <w:rPr>
          <w:rFonts w:ascii="Times New Roman" w:hAnsi="Times New Roman"/>
          <w:sz w:val="24"/>
          <w:szCs w:val="24"/>
        </w:rPr>
        <w:t>РГУ «Национальный Банк Республики Казахстан»</w:t>
      </w:r>
      <w:r w:rsidRPr="00404268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планирует осуществить приобретение 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слуг по </w:t>
      </w:r>
      <w:r w:rsidRPr="00CD3A0C">
        <w:rPr>
          <w:rFonts w:ascii="Times New Roman" w:eastAsia="Times New Roman" w:hAnsi="Times New Roman"/>
          <w:sz w:val="24"/>
          <w:szCs w:val="24"/>
          <w:lang w:eastAsia="ru-RU"/>
        </w:rPr>
        <w:t xml:space="preserve">повышению квалификации </w:t>
      </w:r>
      <w:r w:rsidR="00A35E61" w:rsidRPr="00A35E61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CD3A0C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работников Национального Банка Республики Казахстан в </w:t>
      </w:r>
      <w:r w:rsidR="003D1988" w:rsidRPr="003D1988">
        <w:rPr>
          <w:rFonts w:ascii="Times New Roman" w:eastAsia="Times New Roman" w:hAnsi="Times New Roman"/>
          <w:sz w:val="24"/>
          <w:szCs w:val="24"/>
          <w:lang w:val="kk-KZ" w:eastAsia="ru-RU"/>
        </w:rPr>
        <w:t>о</w:t>
      </w:r>
      <w:r w:rsidR="003D1988" w:rsidRPr="003D1988">
        <w:rPr>
          <w:rFonts w:ascii="Times New Roman" w:hAnsi="Times New Roman"/>
          <w:sz w:val="24"/>
          <w:szCs w:val="24"/>
        </w:rPr>
        <w:t>бучающ</w:t>
      </w:r>
      <w:r w:rsidR="003D1988" w:rsidRPr="003D1988">
        <w:rPr>
          <w:rFonts w:ascii="Times New Roman" w:hAnsi="Times New Roman"/>
          <w:sz w:val="24"/>
          <w:szCs w:val="24"/>
          <w:lang w:val="kk-KZ"/>
        </w:rPr>
        <w:t>ем</w:t>
      </w:r>
      <w:r w:rsidR="003D1988" w:rsidRPr="003D1988">
        <w:rPr>
          <w:rFonts w:ascii="Times New Roman" w:hAnsi="Times New Roman"/>
          <w:sz w:val="24"/>
          <w:szCs w:val="24"/>
        </w:rPr>
        <w:t xml:space="preserve"> курс</w:t>
      </w:r>
      <w:r w:rsidR="003D1988" w:rsidRPr="003D1988">
        <w:rPr>
          <w:rFonts w:ascii="Times New Roman" w:hAnsi="Times New Roman"/>
          <w:sz w:val="24"/>
          <w:szCs w:val="24"/>
          <w:lang w:val="kk-KZ"/>
        </w:rPr>
        <w:t>е</w:t>
      </w:r>
      <w:r w:rsidR="003D1988" w:rsidRPr="003D1988">
        <w:rPr>
          <w:rFonts w:ascii="Times New Roman" w:hAnsi="Times New Roman"/>
          <w:sz w:val="24"/>
          <w:szCs w:val="24"/>
        </w:rPr>
        <w:t xml:space="preserve"> по факторно-балльной методологии оценки (грейдированию) должностей</w:t>
      </w:r>
      <w:r w:rsidR="004D36FB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</w:t>
      </w:r>
      <w:r w:rsidR="00625FCE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625FCE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1-2 кварталах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9E654A">
        <w:rPr>
          <w:rFonts w:ascii="Times New Roman" w:eastAsia="Times New Roman" w:hAnsi="Times New Roman"/>
          <w:sz w:val="24"/>
          <w:szCs w:val="24"/>
          <w:lang w:val="kk-KZ" w:eastAsia="ru-RU"/>
        </w:rPr>
        <w:t>5</w:t>
      </w:r>
      <w:r w:rsidRPr="00CD3A0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 w:rsidR="00625FCE">
        <w:rPr>
          <w:rFonts w:ascii="Times New Roman" w:eastAsia="Times New Roman" w:hAnsi="Times New Roman"/>
          <w:sz w:val="24"/>
          <w:szCs w:val="24"/>
          <w:lang w:val="kk-KZ" w:eastAsia="ru-RU"/>
        </w:rPr>
        <w:t>а</w:t>
      </w:r>
      <w:r w:rsidRPr="00CD3A0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35E61" w:rsidRPr="00A35E61" w:rsidRDefault="00A35E61" w:rsidP="00A35E6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35E61">
        <w:rPr>
          <w:rStyle w:val="2"/>
          <w:rFonts w:ascii="Times New Roman" w:hAnsi="Times New Roman"/>
          <w:b/>
          <w:sz w:val="24"/>
          <w:szCs w:val="24"/>
        </w:rPr>
        <w:t xml:space="preserve">Цель программы: </w:t>
      </w:r>
      <w:r w:rsidRPr="00A35E61">
        <w:rPr>
          <w:rStyle w:val="2"/>
          <w:rFonts w:ascii="Times New Roman" w:hAnsi="Times New Roman"/>
          <w:sz w:val="24"/>
          <w:szCs w:val="24"/>
        </w:rPr>
        <w:t>Освоение метода факторно-бального анализа и оценки должностей (подстановочные таблицы для изменения знаний и умений, круга решения вопросов и ответственности). Получение опыта в применении метода для оценки ряда должностей различного уровня из разных функциональных областей организации.</w:t>
      </w:r>
    </w:p>
    <w:p w:rsidR="008E47F8" w:rsidRPr="00A35E61" w:rsidRDefault="008E47F8" w:rsidP="00A35E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35E61">
        <w:rPr>
          <w:rFonts w:ascii="Times New Roman" w:hAnsi="Times New Roman"/>
          <w:sz w:val="24"/>
          <w:szCs w:val="24"/>
        </w:rPr>
        <w:t xml:space="preserve">Характеристика услуг: семинар </w:t>
      </w:r>
      <w:r w:rsidRPr="00A35E61">
        <w:rPr>
          <w:rFonts w:ascii="Times New Roman" w:hAnsi="Times New Roman"/>
          <w:sz w:val="24"/>
          <w:szCs w:val="24"/>
          <w:lang w:val="kk-KZ"/>
        </w:rPr>
        <w:t>д</w:t>
      </w:r>
      <w:r w:rsidRPr="00A35E61">
        <w:rPr>
          <w:rFonts w:ascii="Times New Roman" w:hAnsi="Times New Roman"/>
          <w:sz w:val="24"/>
          <w:szCs w:val="24"/>
        </w:rPr>
        <w:t>олжен содержать следующее:</w:t>
      </w:r>
    </w:p>
    <w:p w:rsidR="00A35E61" w:rsidRPr="00A35E61" w:rsidRDefault="00A35E61" w:rsidP="00A35E61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E61">
        <w:rPr>
          <w:rFonts w:ascii="Times New Roman" w:hAnsi="Times New Roman"/>
          <w:sz w:val="24"/>
          <w:szCs w:val="24"/>
        </w:rPr>
        <w:t xml:space="preserve">- </w:t>
      </w:r>
      <w:r w:rsidRPr="00A35E61">
        <w:rPr>
          <w:rStyle w:val="2"/>
          <w:rFonts w:ascii="Times New Roman" w:hAnsi="Times New Roman"/>
          <w:sz w:val="24"/>
          <w:szCs w:val="24"/>
        </w:rPr>
        <w:t xml:space="preserve">введение в методику анализа и оценки должностей </w:t>
      </w:r>
      <w:r w:rsidRPr="00A35E61">
        <w:rPr>
          <w:rFonts w:ascii="Times New Roman" w:hAnsi="Times New Roman"/>
          <w:sz w:val="24"/>
          <w:szCs w:val="24"/>
        </w:rPr>
        <w:t xml:space="preserve">с использованием международного опыта </w:t>
      </w:r>
      <w:r w:rsidRPr="00A35E61">
        <w:rPr>
          <w:rStyle w:val="2"/>
          <w:rFonts w:ascii="Times New Roman" w:hAnsi="Times New Roman"/>
          <w:sz w:val="24"/>
          <w:szCs w:val="24"/>
        </w:rPr>
        <w:t>(</w:t>
      </w:r>
      <w:r w:rsidRPr="00A35E61">
        <w:rPr>
          <w:rFonts w:ascii="Times New Roman" w:hAnsi="Times New Roman"/>
          <w:sz w:val="24"/>
          <w:szCs w:val="24"/>
        </w:rPr>
        <w:t>методы, подходы);</w:t>
      </w:r>
    </w:p>
    <w:p w:rsidR="00A35E61" w:rsidRPr="00A35E61" w:rsidRDefault="00A35E61" w:rsidP="00A35E61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E61">
        <w:rPr>
          <w:rFonts w:ascii="Times New Roman" w:hAnsi="Times New Roman"/>
          <w:sz w:val="24"/>
          <w:szCs w:val="24"/>
        </w:rPr>
        <w:t>- оценка должностей и организационный контекст;</w:t>
      </w:r>
    </w:p>
    <w:p w:rsidR="00A35E61" w:rsidRPr="00A35E61" w:rsidRDefault="00A35E61" w:rsidP="00A35E61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E61">
        <w:rPr>
          <w:rFonts w:ascii="Times New Roman" w:hAnsi="Times New Roman"/>
          <w:sz w:val="24"/>
          <w:szCs w:val="24"/>
        </w:rPr>
        <w:t>- ключевые аспекты анализа должностей</w:t>
      </w:r>
    </w:p>
    <w:p w:rsidR="00A35E61" w:rsidRPr="00A35E61" w:rsidRDefault="00A35E61" w:rsidP="00A35E61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E61">
        <w:rPr>
          <w:rFonts w:ascii="Times New Roman" w:hAnsi="Times New Roman"/>
          <w:sz w:val="24"/>
          <w:szCs w:val="24"/>
        </w:rPr>
        <w:t>- процесс оценки должностей, основные этапы и инструменты: сбор информации, анализ, ранжирование, оценка, формирование модели структуры грейдов, построение (управление) модели вознаграждения с учетом структуры грейдов итд.</w:t>
      </w:r>
    </w:p>
    <w:p w:rsidR="00A35E61" w:rsidRPr="00A35E61" w:rsidRDefault="00A35E61" w:rsidP="00A35E61">
      <w:pPr>
        <w:spacing w:after="0"/>
        <w:ind w:firstLine="708"/>
        <w:jc w:val="both"/>
        <w:rPr>
          <w:rStyle w:val="2"/>
          <w:rFonts w:ascii="Times New Roman" w:hAnsi="Times New Roman"/>
          <w:b/>
          <w:sz w:val="24"/>
          <w:szCs w:val="24"/>
        </w:rPr>
      </w:pPr>
      <w:r w:rsidRPr="00A35E61">
        <w:rPr>
          <w:rStyle w:val="2"/>
          <w:rFonts w:ascii="Times New Roman" w:hAnsi="Times New Roman"/>
          <w:b/>
          <w:sz w:val="24"/>
          <w:szCs w:val="24"/>
        </w:rPr>
        <w:t>Теория и практика:</w:t>
      </w:r>
    </w:p>
    <w:p w:rsidR="00A35E61" w:rsidRPr="00A35E61" w:rsidRDefault="00A35E61" w:rsidP="00A35E61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E61">
        <w:rPr>
          <w:rFonts w:ascii="Times New Roman" w:hAnsi="Times New Roman"/>
          <w:sz w:val="24"/>
          <w:szCs w:val="24"/>
        </w:rPr>
        <w:t>- практические занятия на примерах должностей предложенных обучающимися;</w:t>
      </w:r>
    </w:p>
    <w:p w:rsidR="00A35E61" w:rsidRPr="00A35E61" w:rsidRDefault="00A35E61" w:rsidP="00A35E61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35E61">
        <w:rPr>
          <w:rFonts w:ascii="Times New Roman" w:hAnsi="Times New Roman"/>
          <w:b/>
          <w:sz w:val="24"/>
          <w:szCs w:val="24"/>
        </w:rPr>
        <w:t xml:space="preserve">-  </w:t>
      </w:r>
      <w:r w:rsidRPr="00A35E61">
        <w:rPr>
          <w:rFonts w:ascii="Times New Roman" w:hAnsi="Times New Roman"/>
          <w:b/>
          <w:sz w:val="24"/>
          <w:szCs w:val="24"/>
          <w:lang w:val="kk-KZ"/>
        </w:rPr>
        <w:t xml:space="preserve">метод </w:t>
      </w:r>
      <w:r w:rsidRPr="00A35E61">
        <w:rPr>
          <w:rFonts w:ascii="Times New Roman" w:hAnsi="Times New Roman"/>
          <w:b/>
          <w:sz w:val="24"/>
          <w:szCs w:val="24"/>
          <w:lang w:val="en-US"/>
        </w:rPr>
        <w:t>GGS</w:t>
      </w:r>
      <w:r w:rsidRPr="00A35E61">
        <w:rPr>
          <w:rFonts w:ascii="Times New Roman" w:hAnsi="Times New Roman"/>
          <w:b/>
          <w:sz w:val="24"/>
          <w:szCs w:val="24"/>
        </w:rPr>
        <w:t>:</w:t>
      </w:r>
    </w:p>
    <w:p w:rsidR="00A35E61" w:rsidRPr="00A35E61" w:rsidRDefault="00A35E61" w:rsidP="00A35E61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35E61">
        <w:rPr>
          <w:rStyle w:val="2"/>
          <w:rFonts w:ascii="Times New Roman" w:hAnsi="Times New Roman"/>
          <w:i/>
          <w:sz w:val="24"/>
          <w:szCs w:val="24"/>
        </w:rPr>
        <w:t>- пошаговое освоение метода - фактор «Знания и Умения»;</w:t>
      </w:r>
    </w:p>
    <w:p w:rsidR="00A35E61" w:rsidRPr="00A35E61" w:rsidRDefault="00A35E61" w:rsidP="00A35E61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35E61">
        <w:rPr>
          <w:rStyle w:val="2"/>
          <w:rFonts w:ascii="Times New Roman" w:hAnsi="Times New Roman"/>
          <w:i/>
          <w:sz w:val="24"/>
          <w:szCs w:val="24"/>
        </w:rPr>
        <w:t>- пошаговое освоение метода - фактор «Решение Вопросов»;</w:t>
      </w:r>
    </w:p>
    <w:p w:rsidR="00A35E61" w:rsidRPr="00A35E61" w:rsidRDefault="00A35E61" w:rsidP="00A35E61">
      <w:pPr>
        <w:spacing w:after="0"/>
        <w:ind w:firstLine="709"/>
        <w:jc w:val="both"/>
        <w:rPr>
          <w:rStyle w:val="2"/>
          <w:rFonts w:ascii="Times New Roman" w:hAnsi="Times New Roman"/>
          <w:i/>
          <w:sz w:val="24"/>
          <w:szCs w:val="24"/>
        </w:rPr>
      </w:pPr>
      <w:r w:rsidRPr="00A35E61">
        <w:rPr>
          <w:rStyle w:val="2"/>
          <w:rFonts w:ascii="Times New Roman" w:hAnsi="Times New Roman"/>
          <w:i/>
          <w:sz w:val="24"/>
          <w:szCs w:val="24"/>
        </w:rPr>
        <w:t>- пошаговое освоение метода - фактор «Ответственность»;</w:t>
      </w:r>
    </w:p>
    <w:p w:rsidR="00A35E61" w:rsidRPr="00A35E61" w:rsidRDefault="00A35E61" w:rsidP="00A35E61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A35E61">
        <w:rPr>
          <w:rFonts w:ascii="Times New Roman" w:hAnsi="Times New Roman"/>
          <w:sz w:val="24"/>
          <w:szCs w:val="24"/>
          <w:lang w:val="kk-KZ"/>
        </w:rPr>
        <w:t>- оценка производственных должностей по критериям: влияние определяется исходя из природы влияния  и степени вклада в бизнес-результаты организации; коммуникации с точки зрения их сложности, среды (внутренняя и внешняя) и конфликтности; инновации, потенциал должности и сложность среды изменений; знания по широте и глубине, масштабу знаний и управленческой нагрузке; риски – степень подверженности сотрудника на должности физическому или психическому риску, риску потери трудоспособности при соблюдении всех правил и техники безопасности.</w:t>
      </w:r>
    </w:p>
    <w:p w:rsidR="00A35E61" w:rsidRPr="00A35E61" w:rsidRDefault="00A35E61" w:rsidP="00A35E61">
      <w:pPr>
        <w:spacing w:after="0"/>
        <w:ind w:firstLine="709"/>
        <w:jc w:val="both"/>
        <w:rPr>
          <w:rStyle w:val="2"/>
          <w:rFonts w:ascii="Times New Roman" w:hAnsi="Times New Roman"/>
          <w:sz w:val="24"/>
          <w:szCs w:val="24"/>
        </w:rPr>
      </w:pPr>
      <w:r w:rsidRPr="00A35E61">
        <w:rPr>
          <w:rStyle w:val="2"/>
          <w:rFonts w:ascii="Times New Roman" w:hAnsi="Times New Roman"/>
          <w:sz w:val="24"/>
          <w:szCs w:val="24"/>
        </w:rPr>
        <w:t xml:space="preserve">- </w:t>
      </w:r>
      <w:r w:rsidRPr="00A35E61">
        <w:rPr>
          <w:rFonts w:ascii="Times New Roman" w:hAnsi="Times New Roman"/>
          <w:sz w:val="24"/>
          <w:szCs w:val="24"/>
        </w:rPr>
        <w:t>п</w:t>
      </w:r>
      <w:r w:rsidRPr="00A35E61">
        <w:rPr>
          <w:rStyle w:val="2"/>
          <w:rFonts w:ascii="Times New Roman" w:hAnsi="Times New Roman"/>
          <w:sz w:val="24"/>
          <w:szCs w:val="24"/>
        </w:rPr>
        <w:t xml:space="preserve">роверка качества и организация процесса по оценки должностей; </w:t>
      </w:r>
    </w:p>
    <w:p w:rsidR="00A35E61" w:rsidRPr="00A35E61" w:rsidRDefault="00A35E61" w:rsidP="00A35E61">
      <w:pPr>
        <w:spacing w:after="0"/>
        <w:ind w:firstLine="709"/>
        <w:jc w:val="both"/>
        <w:rPr>
          <w:rStyle w:val="2"/>
          <w:rFonts w:ascii="Times New Roman" w:hAnsi="Times New Roman"/>
          <w:sz w:val="24"/>
          <w:szCs w:val="24"/>
        </w:rPr>
      </w:pPr>
      <w:r w:rsidRPr="00A35E61">
        <w:rPr>
          <w:rStyle w:val="2"/>
          <w:rFonts w:ascii="Times New Roman" w:hAnsi="Times New Roman"/>
          <w:sz w:val="24"/>
          <w:szCs w:val="24"/>
        </w:rPr>
        <w:t xml:space="preserve">- детальный разбор оценки должностей; </w:t>
      </w:r>
    </w:p>
    <w:p w:rsidR="00A35E61" w:rsidRPr="00A35E61" w:rsidRDefault="00A35E61" w:rsidP="00A35E61">
      <w:pPr>
        <w:spacing w:after="0"/>
        <w:ind w:firstLine="709"/>
        <w:jc w:val="both"/>
        <w:rPr>
          <w:rStyle w:val="2"/>
          <w:rFonts w:ascii="Times New Roman" w:hAnsi="Times New Roman"/>
          <w:sz w:val="24"/>
          <w:szCs w:val="24"/>
        </w:rPr>
      </w:pPr>
      <w:r w:rsidRPr="00A35E61">
        <w:rPr>
          <w:rStyle w:val="2"/>
          <w:rFonts w:ascii="Times New Roman" w:hAnsi="Times New Roman"/>
          <w:sz w:val="24"/>
          <w:szCs w:val="24"/>
        </w:rPr>
        <w:t xml:space="preserve">- подведение итогов; </w:t>
      </w:r>
    </w:p>
    <w:p w:rsidR="00A35E61" w:rsidRPr="00A35E61" w:rsidRDefault="00A35E61" w:rsidP="00A35E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35E61">
        <w:rPr>
          <w:rStyle w:val="2"/>
          <w:rFonts w:ascii="Times New Roman" w:hAnsi="Times New Roman"/>
          <w:sz w:val="24"/>
          <w:szCs w:val="24"/>
        </w:rPr>
        <w:t>- работа с кейсом;</w:t>
      </w:r>
    </w:p>
    <w:p w:rsidR="00A35E61" w:rsidRPr="00A35E61" w:rsidRDefault="00A35E61" w:rsidP="00A35E61">
      <w:pPr>
        <w:spacing w:after="0"/>
        <w:ind w:firstLine="709"/>
        <w:jc w:val="both"/>
        <w:rPr>
          <w:rStyle w:val="2"/>
          <w:rFonts w:ascii="Times New Roman" w:hAnsi="Times New Roman"/>
          <w:sz w:val="24"/>
          <w:szCs w:val="24"/>
        </w:rPr>
      </w:pPr>
      <w:r w:rsidRPr="00A35E61">
        <w:rPr>
          <w:rStyle w:val="2"/>
          <w:rFonts w:ascii="Times New Roman" w:hAnsi="Times New Roman"/>
          <w:sz w:val="24"/>
          <w:szCs w:val="24"/>
        </w:rPr>
        <w:t xml:space="preserve">- разбор проведенной самостоятельной оценки и обоснований полученных результатов; </w:t>
      </w:r>
    </w:p>
    <w:p w:rsidR="009C0A88" w:rsidRPr="00A35E61" w:rsidRDefault="00A35E61" w:rsidP="00A35E61">
      <w:pPr>
        <w:pStyle w:val="pj"/>
        <w:ind w:firstLine="709"/>
        <w:rPr>
          <w:rStyle w:val="s0"/>
          <w:lang w:val="kk-KZ"/>
        </w:rPr>
      </w:pPr>
      <w:r w:rsidRPr="00A35E61">
        <w:rPr>
          <w:rStyle w:val="2"/>
          <w:rFonts w:eastAsia="Calibri"/>
          <w:sz w:val="24"/>
          <w:szCs w:val="24"/>
        </w:rPr>
        <w:t>- связь результатов оценки с различными процессами управления персоналом.</w:t>
      </w:r>
    </w:p>
    <w:p w:rsidR="00A35E61" w:rsidRPr="00A35E61" w:rsidRDefault="00A35E61" w:rsidP="00A35E61">
      <w:pPr>
        <w:spacing w:after="0"/>
        <w:ind w:firstLine="709"/>
        <w:jc w:val="both"/>
        <w:rPr>
          <w:rStyle w:val="2"/>
          <w:rFonts w:ascii="Times New Roman" w:hAnsi="Times New Roman"/>
          <w:b/>
          <w:sz w:val="24"/>
          <w:szCs w:val="24"/>
        </w:rPr>
      </w:pPr>
      <w:r w:rsidRPr="00A35E61">
        <w:rPr>
          <w:rStyle w:val="2"/>
          <w:rFonts w:ascii="Times New Roman" w:hAnsi="Times New Roman"/>
          <w:b/>
          <w:sz w:val="24"/>
          <w:szCs w:val="24"/>
        </w:rPr>
        <w:t>Требования к курсу:</w:t>
      </w:r>
    </w:p>
    <w:p w:rsidR="00A35E61" w:rsidRPr="00A35E61" w:rsidRDefault="00A35E61" w:rsidP="00A35E61">
      <w:pPr>
        <w:spacing w:after="0"/>
        <w:ind w:firstLine="709"/>
        <w:jc w:val="both"/>
        <w:rPr>
          <w:rStyle w:val="2"/>
          <w:rFonts w:ascii="Times New Roman" w:hAnsi="Times New Roman"/>
          <w:sz w:val="24"/>
          <w:szCs w:val="24"/>
        </w:rPr>
      </w:pPr>
      <w:r w:rsidRPr="00A35E61">
        <w:rPr>
          <w:rStyle w:val="2"/>
          <w:rFonts w:ascii="Times New Roman" w:hAnsi="Times New Roman"/>
          <w:sz w:val="24"/>
          <w:szCs w:val="24"/>
        </w:rPr>
        <w:t>- аккредитованный курс;</w:t>
      </w:r>
    </w:p>
    <w:p w:rsidR="0031663B" w:rsidRDefault="00A35E61" w:rsidP="00A35E61">
      <w:pPr>
        <w:spacing w:after="0"/>
        <w:ind w:firstLine="709"/>
        <w:jc w:val="both"/>
        <w:rPr>
          <w:rStyle w:val="2"/>
          <w:rFonts w:ascii="Times New Roman" w:hAnsi="Times New Roman"/>
          <w:sz w:val="24"/>
          <w:szCs w:val="24"/>
        </w:rPr>
      </w:pPr>
      <w:r w:rsidRPr="00A35E61">
        <w:rPr>
          <w:rStyle w:val="2"/>
          <w:rFonts w:ascii="Times New Roman" w:hAnsi="Times New Roman"/>
          <w:sz w:val="24"/>
          <w:szCs w:val="24"/>
        </w:rPr>
        <w:t>- продолжительность обучения не менее 20 часов:</w:t>
      </w:r>
      <w:r w:rsidR="0031663B" w:rsidRPr="0031663B">
        <w:rPr>
          <w:rStyle w:val="2"/>
          <w:rFonts w:ascii="Times New Roman" w:hAnsi="Times New Roman"/>
          <w:sz w:val="24"/>
          <w:szCs w:val="24"/>
        </w:rPr>
        <w:t xml:space="preserve"> </w:t>
      </w:r>
    </w:p>
    <w:p w:rsidR="00A35E61" w:rsidRPr="00A35E61" w:rsidRDefault="00A35E61" w:rsidP="00A35E61">
      <w:pPr>
        <w:spacing w:after="0"/>
        <w:ind w:firstLine="709"/>
        <w:jc w:val="both"/>
        <w:rPr>
          <w:rStyle w:val="2"/>
          <w:rFonts w:ascii="Times New Roman" w:hAnsi="Times New Roman"/>
          <w:sz w:val="24"/>
          <w:szCs w:val="24"/>
        </w:rPr>
      </w:pPr>
      <w:r w:rsidRPr="00A35E61">
        <w:rPr>
          <w:rStyle w:val="2"/>
          <w:rFonts w:ascii="Times New Roman" w:hAnsi="Times New Roman"/>
          <w:sz w:val="24"/>
          <w:szCs w:val="24"/>
        </w:rPr>
        <w:t xml:space="preserve">теория </w:t>
      </w:r>
      <w:r w:rsidR="0031663B">
        <w:rPr>
          <w:rStyle w:val="2"/>
          <w:rFonts w:ascii="Times New Roman" w:hAnsi="Times New Roman"/>
          <w:sz w:val="24"/>
          <w:szCs w:val="24"/>
        </w:rPr>
        <w:t>–</w:t>
      </w:r>
      <w:r w:rsidRPr="00A35E61">
        <w:rPr>
          <w:rStyle w:val="2"/>
          <w:rFonts w:ascii="Times New Roman" w:hAnsi="Times New Roman"/>
          <w:sz w:val="24"/>
          <w:szCs w:val="24"/>
        </w:rPr>
        <w:t xml:space="preserve"> 10 час</w:t>
      </w:r>
      <w:r w:rsidR="0031663B">
        <w:rPr>
          <w:rStyle w:val="2"/>
          <w:rFonts w:ascii="Times New Roman" w:hAnsi="Times New Roman"/>
          <w:sz w:val="24"/>
          <w:szCs w:val="24"/>
          <w:lang w:val="kk-KZ"/>
        </w:rPr>
        <w:t>ов</w:t>
      </w:r>
      <w:r w:rsidRPr="00A35E61">
        <w:rPr>
          <w:rStyle w:val="2"/>
          <w:rFonts w:ascii="Times New Roman" w:hAnsi="Times New Roman"/>
          <w:sz w:val="24"/>
          <w:szCs w:val="24"/>
        </w:rPr>
        <w:t xml:space="preserve">, практика </w:t>
      </w:r>
      <w:r w:rsidR="0031663B">
        <w:rPr>
          <w:rStyle w:val="2"/>
          <w:rFonts w:ascii="Times New Roman" w:hAnsi="Times New Roman"/>
          <w:sz w:val="24"/>
          <w:szCs w:val="24"/>
        </w:rPr>
        <w:t>–</w:t>
      </w:r>
      <w:r w:rsidRPr="00A35E61">
        <w:rPr>
          <w:rStyle w:val="2"/>
          <w:rFonts w:ascii="Times New Roman" w:hAnsi="Times New Roman"/>
          <w:sz w:val="24"/>
          <w:szCs w:val="24"/>
        </w:rPr>
        <w:t xml:space="preserve"> 10</w:t>
      </w:r>
      <w:r w:rsidR="0031663B">
        <w:rPr>
          <w:rStyle w:val="2"/>
          <w:rFonts w:ascii="Times New Roman" w:hAnsi="Times New Roman"/>
          <w:sz w:val="24"/>
          <w:szCs w:val="24"/>
          <w:lang w:val="kk-KZ"/>
        </w:rPr>
        <w:t xml:space="preserve"> </w:t>
      </w:r>
      <w:r w:rsidRPr="00A35E61">
        <w:rPr>
          <w:rStyle w:val="2"/>
          <w:rFonts w:ascii="Times New Roman" w:hAnsi="Times New Roman"/>
          <w:sz w:val="24"/>
          <w:szCs w:val="24"/>
        </w:rPr>
        <w:t>час</w:t>
      </w:r>
      <w:r w:rsidR="0031663B">
        <w:rPr>
          <w:rStyle w:val="2"/>
          <w:rFonts w:ascii="Times New Roman" w:hAnsi="Times New Roman"/>
          <w:sz w:val="24"/>
          <w:szCs w:val="24"/>
          <w:lang w:val="kk-KZ"/>
        </w:rPr>
        <w:t>ов</w:t>
      </w:r>
      <w:r w:rsidRPr="00A35E61">
        <w:rPr>
          <w:rStyle w:val="2"/>
          <w:rFonts w:ascii="Times New Roman" w:hAnsi="Times New Roman"/>
          <w:sz w:val="24"/>
          <w:szCs w:val="24"/>
        </w:rPr>
        <w:t>;</w:t>
      </w:r>
    </w:p>
    <w:p w:rsidR="00A35E61" w:rsidRPr="00A35E61" w:rsidRDefault="00A35E61" w:rsidP="00A35E61">
      <w:pPr>
        <w:spacing w:after="0"/>
        <w:ind w:firstLine="709"/>
        <w:rPr>
          <w:rStyle w:val="2"/>
          <w:rFonts w:ascii="Times New Roman" w:hAnsi="Times New Roman"/>
          <w:sz w:val="24"/>
          <w:szCs w:val="24"/>
        </w:rPr>
      </w:pPr>
      <w:r w:rsidRPr="00A35E61">
        <w:rPr>
          <w:rStyle w:val="2"/>
          <w:rFonts w:ascii="Times New Roman" w:hAnsi="Times New Roman"/>
          <w:sz w:val="24"/>
          <w:szCs w:val="24"/>
        </w:rPr>
        <w:t xml:space="preserve">- интерактивный режим; </w:t>
      </w:r>
    </w:p>
    <w:p w:rsidR="00A35E61" w:rsidRPr="00A35E61" w:rsidRDefault="00A35E61" w:rsidP="00A35E61">
      <w:pPr>
        <w:spacing w:after="0"/>
        <w:ind w:firstLine="709"/>
        <w:rPr>
          <w:rStyle w:val="2"/>
          <w:rFonts w:ascii="Times New Roman" w:hAnsi="Times New Roman"/>
          <w:sz w:val="24"/>
          <w:szCs w:val="24"/>
        </w:rPr>
      </w:pPr>
      <w:r w:rsidRPr="00A35E61">
        <w:rPr>
          <w:rStyle w:val="2"/>
          <w:rFonts w:ascii="Times New Roman" w:hAnsi="Times New Roman"/>
          <w:sz w:val="24"/>
          <w:szCs w:val="24"/>
        </w:rPr>
        <w:t xml:space="preserve">- обширный теоретический материал </w:t>
      </w:r>
    </w:p>
    <w:p w:rsidR="00A35E61" w:rsidRPr="00A35E61" w:rsidRDefault="00A35E61" w:rsidP="00A35E61">
      <w:pPr>
        <w:spacing w:after="0"/>
        <w:ind w:firstLine="709"/>
        <w:rPr>
          <w:rStyle w:val="2"/>
          <w:rFonts w:ascii="Times New Roman" w:hAnsi="Times New Roman"/>
          <w:sz w:val="24"/>
          <w:szCs w:val="24"/>
        </w:rPr>
      </w:pPr>
      <w:r w:rsidRPr="00A35E61">
        <w:rPr>
          <w:rStyle w:val="2"/>
          <w:rFonts w:ascii="Times New Roman" w:hAnsi="Times New Roman"/>
          <w:sz w:val="24"/>
          <w:szCs w:val="24"/>
        </w:rPr>
        <w:t>- сочетание с практическими примерами, упражнениями и бизнес-кейсами;</w:t>
      </w:r>
    </w:p>
    <w:p w:rsidR="00A35E61" w:rsidRPr="00A35E61" w:rsidRDefault="00A35E61" w:rsidP="00A35E61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A35E61">
        <w:rPr>
          <w:rStyle w:val="2"/>
          <w:rFonts w:ascii="Times New Roman" w:hAnsi="Times New Roman"/>
          <w:sz w:val="24"/>
          <w:szCs w:val="24"/>
        </w:rPr>
        <w:t>- получение слушателями сертификата о прохождении обучения.</w:t>
      </w:r>
    </w:p>
    <w:p w:rsidR="008E47F8" w:rsidRPr="00A35E61" w:rsidRDefault="008E47F8" w:rsidP="00A35E61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  <w:r w:rsidRPr="00A35E61">
        <w:rPr>
          <w:rFonts w:ascii="Times New Roman" w:hAnsi="Times New Roman"/>
          <w:b/>
          <w:sz w:val="24"/>
          <w:szCs w:val="24"/>
        </w:rPr>
        <w:t xml:space="preserve">Требования к тренеру: </w:t>
      </w:r>
    </w:p>
    <w:p w:rsidR="00A35E61" w:rsidRPr="00A35E61" w:rsidRDefault="00A35E61" w:rsidP="00A35E61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E61">
        <w:rPr>
          <w:rFonts w:ascii="Times New Roman" w:hAnsi="Times New Roman"/>
          <w:sz w:val="24"/>
          <w:szCs w:val="24"/>
        </w:rPr>
        <w:lastRenderedPageBreak/>
        <w:t>- наличие сертификата на проведение обучение по предлагаемой теме</w:t>
      </w:r>
      <w:r w:rsidR="0031663B">
        <w:rPr>
          <w:rFonts w:ascii="Times New Roman" w:hAnsi="Times New Roman"/>
          <w:sz w:val="24"/>
          <w:szCs w:val="24"/>
          <w:lang w:val="kk-KZ"/>
        </w:rPr>
        <w:t xml:space="preserve"> (необходимо представить)</w:t>
      </w:r>
      <w:r w:rsidRPr="00A35E61">
        <w:rPr>
          <w:rFonts w:ascii="Times New Roman" w:hAnsi="Times New Roman"/>
          <w:sz w:val="24"/>
          <w:szCs w:val="24"/>
        </w:rPr>
        <w:t>;</w:t>
      </w:r>
    </w:p>
    <w:p w:rsidR="00A35E61" w:rsidRPr="00A35E61" w:rsidRDefault="00A35E61" w:rsidP="00A35E61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E61">
        <w:rPr>
          <w:rFonts w:ascii="Times New Roman" w:hAnsi="Times New Roman"/>
          <w:sz w:val="24"/>
          <w:szCs w:val="24"/>
        </w:rPr>
        <w:t>- наличие опыта работы не менее 10 лет</w:t>
      </w:r>
      <w:r w:rsidR="0031663B">
        <w:rPr>
          <w:rFonts w:ascii="Times New Roman" w:hAnsi="Times New Roman"/>
          <w:sz w:val="24"/>
          <w:szCs w:val="24"/>
          <w:lang w:val="kk-KZ"/>
        </w:rPr>
        <w:t xml:space="preserve"> (необходимо представить резюме)</w:t>
      </w:r>
      <w:r w:rsidRPr="00A35E61">
        <w:rPr>
          <w:rFonts w:ascii="Times New Roman" w:hAnsi="Times New Roman"/>
          <w:sz w:val="24"/>
          <w:szCs w:val="24"/>
        </w:rPr>
        <w:t>;</w:t>
      </w:r>
    </w:p>
    <w:p w:rsidR="009E654A" w:rsidRPr="00A35E61" w:rsidRDefault="00A35E61" w:rsidP="00A35E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35E61">
        <w:rPr>
          <w:rFonts w:ascii="Times New Roman" w:hAnsi="Times New Roman"/>
          <w:bCs/>
          <w:sz w:val="24"/>
          <w:szCs w:val="24"/>
        </w:rPr>
        <w:t xml:space="preserve">- команда профессионалов в области организационного дизайна, </w:t>
      </w:r>
      <w:r>
        <w:rPr>
          <w:rFonts w:ascii="Times New Roman" w:hAnsi="Times New Roman"/>
          <w:bCs/>
          <w:sz w:val="24"/>
          <w:szCs w:val="24"/>
          <w:lang w:val="kk-KZ"/>
        </w:rPr>
        <w:t>ц</w:t>
      </w:r>
      <w:r w:rsidRPr="00A35E61">
        <w:rPr>
          <w:rFonts w:ascii="Times New Roman" w:hAnsi="Times New Roman"/>
          <w:bCs/>
          <w:sz w:val="24"/>
          <w:szCs w:val="24"/>
        </w:rPr>
        <w:t>елеполагания, вознаграждения и формирования управленческих команд с многолетним опытом работы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A35E61">
        <w:rPr>
          <w:rFonts w:ascii="Times New Roman" w:hAnsi="Times New Roman"/>
          <w:bCs/>
          <w:sz w:val="24"/>
          <w:szCs w:val="24"/>
        </w:rPr>
        <w:t>в глобальных компаниях, обладающих сетью партнеров по всему миру, обладающих экспертизой в области организационной трансформации, вознаграждения и управления людьми.</w:t>
      </w:r>
    </w:p>
    <w:p w:rsidR="009E654A" w:rsidRPr="007A7BE7" w:rsidRDefault="008E47F8" w:rsidP="009E654A">
      <w:pPr>
        <w:pStyle w:val="a3"/>
        <w:tabs>
          <w:tab w:val="left" w:pos="2610"/>
        </w:tabs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A7BE7">
        <w:rPr>
          <w:rFonts w:ascii="Times New Roman" w:hAnsi="Times New Roman"/>
          <w:b/>
          <w:sz w:val="24"/>
          <w:szCs w:val="24"/>
          <w:lang w:val="kk-KZ"/>
        </w:rPr>
        <w:t>Необходимо</w:t>
      </w:r>
      <w:r w:rsidR="009E654A" w:rsidRPr="007A7BE7">
        <w:rPr>
          <w:rFonts w:ascii="Times New Roman" w:hAnsi="Times New Roman"/>
          <w:b/>
          <w:sz w:val="24"/>
          <w:szCs w:val="24"/>
          <w:lang w:val="kk-KZ"/>
        </w:rPr>
        <w:t>:</w:t>
      </w:r>
      <w:r w:rsidR="009E654A" w:rsidRPr="007A7BE7">
        <w:rPr>
          <w:rFonts w:ascii="Times New Roman" w:hAnsi="Times New Roman"/>
          <w:b/>
          <w:sz w:val="24"/>
          <w:szCs w:val="24"/>
          <w:lang w:val="kk-KZ"/>
        </w:rPr>
        <w:tab/>
      </w:r>
    </w:p>
    <w:p w:rsidR="00A27A42" w:rsidRDefault="009E654A" w:rsidP="00A27A42">
      <w:pPr>
        <w:pStyle w:val="a3"/>
        <w:tabs>
          <w:tab w:val="left" w:pos="2610"/>
        </w:tabs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- проведение </w:t>
      </w:r>
      <w:r w:rsidR="00A27A42">
        <w:rPr>
          <w:rFonts w:ascii="Times New Roman" w:hAnsi="Times New Roman"/>
          <w:sz w:val="24"/>
          <w:szCs w:val="24"/>
          <w:lang w:val="kk-KZ"/>
        </w:rPr>
        <w:t xml:space="preserve">дважды </w:t>
      </w:r>
      <w:r>
        <w:rPr>
          <w:rFonts w:ascii="Times New Roman" w:hAnsi="Times New Roman"/>
          <w:sz w:val="24"/>
          <w:szCs w:val="24"/>
          <w:lang w:val="kk-KZ"/>
        </w:rPr>
        <w:t>тестирования участников до начала и после завершения обучения с целью оценки эффективности обучения</w:t>
      </w:r>
      <w:r w:rsidR="00A27A42"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:rsidR="009E654A" w:rsidRDefault="00A27A42" w:rsidP="00A27A42">
      <w:pPr>
        <w:pStyle w:val="a3"/>
        <w:tabs>
          <w:tab w:val="left" w:pos="2610"/>
        </w:tabs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Предоставление в Национальный Банк</w:t>
      </w:r>
      <w:r w:rsidR="00672428" w:rsidRPr="0067242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672428" w:rsidRPr="00672428">
        <w:rPr>
          <w:rFonts w:ascii="Times New Roman" w:hAnsi="Times New Roman"/>
          <w:sz w:val="24"/>
          <w:szCs w:val="24"/>
          <w:lang w:val="kk-KZ"/>
        </w:rPr>
        <w:t xml:space="preserve">(направить на электронный адрес ответственного лица Заказчика </w:t>
      </w:r>
      <w:hyperlink r:id="rId8" w:history="1">
        <w:r w:rsidR="00672428" w:rsidRPr="00672428">
          <w:rPr>
            <w:sz w:val="24"/>
            <w:szCs w:val="24"/>
            <w:lang w:val="kk-KZ"/>
          </w:rPr>
          <w:t>batyrbayeva@nationalbank.kz</w:t>
        </w:r>
      </w:hyperlink>
      <w:r w:rsidR="00672428" w:rsidRPr="00672428">
        <w:rPr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kk-KZ"/>
        </w:rPr>
        <w:t xml:space="preserve"> результатов тестирования в электронном виде в течение 5 рабочих дней после завершения обучения</w:t>
      </w:r>
      <w:r w:rsidR="009E654A">
        <w:rPr>
          <w:rFonts w:ascii="Times New Roman" w:hAnsi="Times New Roman"/>
          <w:sz w:val="24"/>
          <w:szCs w:val="24"/>
          <w:lang w:val="kk-KZ"/>
        </w:rPr>
        <w:t>;</w:t>
      </w:r>
    </w:p>
    <w:p w:rsidR="008E47F8" w:rsidRPr="00DA72CA" w:rsidRDefault="008E47F8" w:rsidP="008E47F8">
      <w:pPr>
        <w:pStyle w:val="a4"/>
        <w:spacing w:after="0"/>
        <w:ind w:left="35" w:firstLine="685"/>
        <w:jc w:val="both"/>
        <w:rPr>
          <w:rFonts w:ascii="Times New Roman" w:hAnsi="Times New Roman"/>
          <w:sz w:val="24"/>
          <w:szCs w:val="24"/>
        </w:rPr>
      </w:pPr>
    </w:p>
    <w:p w:rsidR="004D36FB" w:rsidRDefault="004D36FB" w:rsidP="008E47F8">
      <w:pPr>
        <w:spacing w:after="0" w:line="240" w:lineRule="auto"/>
        <w:ind w:firstLine="708"/>
        <w:jc w:val="both"/>
      </w:pPr>
    </w:p>
    <w:p w:rsidR="004D36FB" w:rsidRPr="009E654A" w:rsidRDefault="004D36FB" w:rsidP="004D36FB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tab/>
      </w:r>
    </w:p>
    <w:sectPr w:rsidR="004D36FB" w:rsidRPr="009E654A" w:rsidSect="003D1988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D46" w:rsidRDefault="00FC6D46" w:rsidP="00A35E61">
      <w:pPr>
        <w:spacing w:after="0" w:line="240" w:lineRule="auto"/>
      </w:pPr>
      <w:r>
        <w:separator/>
      </w:r>
    </w:p>
  </w:endnote>
  <w:endnote w:type="continuationSeparator" w:id="0">
    <w:p w:rsidR="00FC6D46" w:rsidRDefault="00FC6D46" w:rsidP="00A35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D46" w:rsidRDefault="00FC6D46" w:rsidP="00A35E61">
      <w:pPr>
        <w:spacing w:after="0" w:line="240" w:lineRule="auto"/>
      </w:pPr>
      <w:r>
        <w:separator/>
      </w:r>
    </w:p>
  </w:footnote>
  <w:footnote w:type="continuationSeparator" w:id="0">
    <w:p w:rsidR="00FC6D46" w:rsidRDefault="00FC6D46" w:rsidP="00A35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E6F17"/>
    <w:multiLevelType w:val="hybridMultilevel"/>
    <w:tmpl w:val="E370EA54"/>
    <w:lvl w:ilvl="0" w:tplc="E4807E6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5B5"/>
    <w:rsid w:val="002370F0"/>
    <w:rsid w:val="0031663B"/>
    <w:rsid w:val="003D1988"/>
    <w:rsid w:val="004D36FB"/>
    <w:rsid w:val="004D5E70"/>
    <w:rsid w:val="0057333B"/>
    <w:rsid w:val="00615F03"/>
    <w:rsid w:val="0062351B"/>
    <w:rsid w:val="00625FCE"/>
    <w:rsid w:val="0064003B"/>
    <w:rsid w:val="00646D73"/>
    <w:rsid w:val="00672428"/>
    <w:rsid w:val="007A7BE7"/>
    <w:rsid w:val="00800ADB"/>
    <w:rsid w:val="00816A26"/>
    <w:rsid w:val="008229E7"/>
    <w:rsid w:val="008E47F8"/>
    <w:rsid w:val="009C0A88"/>
    <w:rsid w:val="009E654A"/>
    <w:rsid w:val="00A27A42"/>
    <w:rsid w:val="00A35E61"/>
    <w:rsid w:val="00A50129"/>
    <w:rsid w:val="00B36BF9"/>
    <w:rsid w:val="00B421AE"/>
    <w:rsid w:val="00B840DE"/>
    <w:rsid w:val="00C0051E"/>
    <w:rsid w:val="00C42765"/>
    <w:rsid w:val="00CA3D3F"/>
    <w:rsid w:val="00E4109C"/>
    <w:rsid w:val="00E635B5"/>
    <w:rsid w:val="00FB3DF7"/>
    <w:rsid w:val="00FC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3A926"/>
  <w15:chartTrackingRefBased/>
  <w15:docId w15:val="{A830C2C4-ADB0-433C-BF96-AB956474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5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35B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46D73"/>
    <w:pPr>
      <w:ind w:left="720"/>
      <w:contextualSpacing/>
    </w:pPr>
  </w:style>
  <w:style w:type="paragraph" w:customStyle="1" w:styleId="pj">
    <w:name w:val="pj"/>
    <w:basedOn w:val="a"/>
    <w:rsid w:val="00A50129"/>
    <w:pPr>
      <w:spacing w:after="0" w:line="240" w:lineRule="auto"/>
      <w:ind w:firstLine="40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A50129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A27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7A42"/>
    <w:rPr>
      <w:rFonts w:ascii="Segoe UI" w:eastAsia="Calibri" w:hAnsi="Segoe UI" w:cs="Segoe UI"/>
      <w:sz w:val="18"/>
      <w:szCs w:val="18"/>
    </w:rPr>
  </w:style>
  <w:style w:type="paragraph" w:styleId="a7">
    <w:name w:val="footer"/>
    <w:basedOn w:val="a"/>
    <w:link w:val="a8"/>
    <w:rsid w:val="00A35E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A35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A35E61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styleId="a9">
    <w:name w:val="header"/>
    <w:basedOn w:val="a"/>
    <w:link w:val="aa"/>
    <w:uiPriority w:val="99"/>
    <w:unhideWhenUsed/>
    <w:rsid w:val="00A35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35E61"/>
    <w:rPr>
      <w:rFonts w:ascii="Calibri" w:eastAsia="Calibri" w:hAnsi="Calibri" w:cs="Times New Roman"/>
    </w:rPr>
  </w:style>
  <w:style w:type="character" w:customStyle="1" w:styleId="2Georgia11pt">
    <w:name w:val="Основной текст (2) + Georgia;11 pt"/>
    <w:basedOn w:val="a0"/>
    <w:rsid w:val="003D1988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b">
    <w:name w:val="Hyperlink"/>
    <w:uiPriority w:val="99"/>
    <w:unhideWhenUsed/>
    <w:rsid w:val="006724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0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tyrbayeva@nationalbank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12A44-79A8-4B38-AD85-99EEF6EA3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Анар Батырбаева</dc:creator>
  <cp:keywords/>
  <dc:description/>
  <cp:lastModifiedBy>Анар Батырбаева</cp:lastModifiedBy>
  <cp:revision>7</cp:revision>
  <cp:lastPrinted>2025-01-09T10:30:00Z</cp:lastPrinted>
  <dcterms:created xsi:type="dcterms:W3CDTF">2025-02-18T10:23:00Z</dcterms:created>
  <dcterms:modified xsi:type="dcterms:W3CDTF">2025-03-11T05:21:00Z</dcterms:modified>
</cp:coreProperties>
</file>