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68" w:tblpY="-33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9"/>
        <w:gridCol w:w="5245"/>
      </w:tblGrid>
      <w:tr w:rsidR="001214E6" w:rsidRPr="001214E6" w:rsidTr="00A86009">
        <w:trPr>
          <w:trHeight w:val="2407"/>
        </w:trPr>
        <w:tc>
          <w:tcPr>
            <w:tcW w:w="5279" w:type="dxa"/>
          </w:tcPr>
          <w:p w:rsidR="00D76A4C" w:rsidRPr="00D76A4C" w:rsidRDefault="003615E4" w:rsidP="00A86009">
            <w:pPr>
              <w:widowControl w:val="0"/>
              <w:spacing w:after="0" w:line="240" w:lineRule="auto"/>
              <w:jc w:val="right"/>
              <w:rPr>
                <w:rFonts w:ascii="Times New Roman" w:hAnsi="Times New Roman" w:cs="Times New Roman"/>
                <w:sz w:val="24"/>
                <w:szCs w:val="24"/>
                <w:lang w:val="en-US"/>
              </w:rPr>
            </w:pPr>
            <w:r w:rsidRPr="007C4EF8">
              <w:rPr>
                <w:lang w:val="kk-KZ"/>
              </w:rPr>
              <w:t xml:space="preserve"> </w:t>
            </w:r>
          </w:p>
          <w:p w:rsidR="00A5198B" w:rsidRDefault="00352505" w:rsidP="00A86009">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r w:rsidRPr="00352505">
              <w:rPr>
                <w:lang w:val="kk-KZ"/>
              </w:rPr>
              <w:t xml:space="preserve"> </w:t>
            </w:r>
            <w:r w:rsidRPr="00352505">
              <w:rPr>
                <w:rFonts w:ascii="Times New Roman" w:eastAsia="Times New Roman" w:hAnsi="Times New Roman" w:cs="Times New Roman"/>
                <w:b/>
                <w:color w:val="000000" w:themeColor="text1"/>
                <w:sz w:val="24"/>
                <w:szCs w:val="24"/>
                <w:lang w:val="kk-KZ" w:eastAsia="ru-RU"/>
              </w:rPr>
              <w:t>Жұмыс орындарында радиациялық бақылау</w:t>
            </w:r>
            <w:r>
              <w:rPr>
                <w:rFonts w:ascii="Times New Roman" w:eastAsia="Times New Roman" w:hAnsi="Times New Roman" w:cs="Times New Roman"/>
                <w:b/>
                <w:color w:val="000000" w:themeColor="text1"/>
                <w:sz w:val="24"/>
                <w:szCs w:val="24"/>
                <w:lang w:val="kk-KZ" w:eastAsia="ru-RU"/>
              </w:rPr>
              <w:t xml:space="preserve"> </w:t>
            </w:r>
            <w:r w:rsidRPr="00352505">
              <w:rPr>
                <w:rFonts w:ascii="Times New Roman" w:eastAsia="Times New Roman" w:hAnsi="Times New Roman" w:cs="Times New Roman"/>
                <w:b/>
                <w:color w:val="000000" w:themeColor="text1"/>
                <w:sz w:val="24"/>
                <w:szCs w:val="24"/>
                <w:lang w:val="kk-KZ" w:eastAsia="ru-RU"/>
              </w:rPr>
              <w:t>бойынша қызметті сатып алу туралы</w:t>
            </w:r>
          </w:p>
          <w:p w:rsidR="003C0348" w:rsidRPr="00A5198B" w:rsidRDefault="008868DE" w:rsidP="00A86009">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w:t>
            </w:r>
            <w:r w:rsidR="001219B2">
              <w:rPr>
                <w:rFonts w:ascii="Times New Roman" w:eastAsia="Times New Roman" w:hAnsi="Times New Roman" w:cs="Times New Roman"/>
                <w:b/>
                <w:color w:val="000000" w:themeColor="text1"/>
                <w:sz w:val="24"/>
                <w:szCs w:val="24"/>
                <w:lang w:val="kk-KZ" w:eastAsia="ru-RU"/>
              </w:rPr>
              <w:t>3</w:t>
            </w:r>
            <w:r w:rsidR="003C0348" w:rsidRPr="001214E6">
              <w:rPr>
                <w:rFonts w:ascii="Times New Roman" w:eastAsia="Times New Roman" w:hAnsi="Times New Roman" w:cs="Times New Roman"/>
                <w:b/>
                <w:color w:val="000000" w:themeColor="text1"/>
                <w:sz w:val="24"/>
                <w:szCs w:val="24"/>
                <w:lang w:val="kk-KZ" w:eastAsia="ru-RU"/>
              </w:rPr>
              <w:t xml:space="preserve"> жылғы «____» _______________</w:t>
            </w:r>
          </w:p>
          <w:p w:rsidR="003C0348" w:rsidRPr="001214E6" w:rsidRDefault="003C0348" w:rsidP="00A86009">
            <w:pPr>
              <w:spacing w:after="0" w:line="240" w:lineRule="auto"/>
              <w:jc w:val="center"/>
              <w:rPr>
                <w:rFonts w:ascii="Times New Roman" w:eastAsia="Times New Roman" w:hAnsi="Times New Roman" w:cs="Times New Roman"/>
                <w:b/>
                <w:bCs/>
                <w:color w:val="000000" w:themeColor="text1"/>
                <w:kern w:val="28"/>
                <w:sz w:val="24"/>
                <w:szCs w:val="24"/>
                <w:lang w:val="kk-KZ" w:eastAsia="ru-RU"/>
              </w:rPr>
            </w:pPr>
            <w:r w:rsidRPr="001214E6">
              <w:rPr>
                <w:rFonts w:ascii="Times New Roman" w:eastAsia="Times New Roman" w:hAnsi="Times New Roman" w:cs="Times New Roman"/>
                <w:b/>
                <w:bCs/>
                <w:color w:val="000000" w:themeColor="text1"/>
                <w:kern w:val="28"/>
                <w:sz w:val="24"/>
                <w:szCs w:val="24"/>
                <w:lang w:val="kk-KZ" w:eastAsia="ru-RU"/>
              </w:rPr>
              <w:t xml:space="preserve">_________ҰБ/_________ </w:t>
            </w:r>
            <w:r>
              <w:rPr>
                <w:rFonts w:ascii="Times New Roman" w:eastAsia="Times New Roman" w:hAnsi="Times New Roman" w:cs="Times New Roman"/>
                <w:b/>
                <w:bCs/>
                <w:color w:val="000000" w:themeColor="text1"/>
                <w:kern w:val="28"/>
                <w:sz w:val="24"/>
                <w:szCs w:val="24"/>
                <w:lang w:val="kk-KZ" w:eastAsia="ru-RU"/>
              </w:rPr>
              <w:t>ШАРТ</w:t>
            </w:r>
            <w:r w:rsidR="00C2786A">
              <w:rPr>
                <w:rFonts w:ascii="Times New Roman" w:eastAsia="Times New Roman" w:hAnsi="Times New Roman" w:cs="Times New Roman"/>
                <w:b/>
                <w:bCs/>
                <w:color w:val="000000" w:themeColor="text1"/>
                <w:kern w:val="28"/>
                <w:sz w:val="24"/>
                <w:szCs w:val="24"/>
                <w:lang w:val="kk-KZ" w:eastAsia="ru-RU"/>
              </w:rPr>
              <w:t xml:space="preserve"> ЖОБАСЫ</w:t>
            </w:r>
            <w:r w:rsidR="005A2716">
              <w:rPr>
                <w:rFonts w:ascii="Times New Roman" w:eastAsia="Times New Roman" w:hAnsi="Times New Roman" w:cs="Times New Roman"/>
                <w:b/>
                <w:bCs/>
                <w:color w:val="000000" w:themeColor="text1"/>
                <w:kern w:val="28"/>
                <w:sz w:val="24"/>
                <w:szCs w:val="24"/>
                <w:lang w:val="kk-KZ" w:eastAsia="ru-RU"/>
              </w:rPr>
              <w:t xml:space="preserve"> </w:t>
            </w:r>
          </w:p>
          <w:p w:rsidR="003C0348" w:rsidRPr="001214E6" w:rsidRDefault="003C0348" w:rsidP="00A86009">
            <w:pPr>
              <w:spacing w:after="0" w:line="240" w:lineRule="auto"/>
              <w:jc w:val="center"/>
              <w:rPr>
                <w:rFonts w:ascii="Times New Roman" w:eastAsia="Times New Roman" w:hAnsi="Times New Roman" w:cs="Times New Roman"/>
                <w:b/>
                <w:color w:val="000000" w:themeColor="text1"/>
                <w:sz w:val="18"/>
                <w:szCs w:val="18"/>
                <w:lang w:val="kk-KZ" w:eastAsia="ru-RU"/>
              </w:rPr>
            </w:pPr>
            <w:r w:rsidRPr="001214E6">
              <w:rPr>
                <w:rFonts w:ascii="Times New Roman" w:eastAsia="Times New Roman" w:hAnsi="Times New Roman" w:cs="Times New Roman"/>
                <w:b/>
                <w:color w:val="000000" w:themeColor="text1"/>
                <w:sz w:val="18"/>
                <w:szCs w:val="18"/>
                <w:lang w:val="kk-KZ" w:eastAsia="ru-RU"/>
              </w:rPr>
              <w:t xml:space="preserve">(ҚР ҰБ нөмірі) </w:t>
            </w:r>
          </w:p>
          <w:p w:rsidR="00D023C5" w:rsidRDefault="00D023C5" w:rsidP="00A86009">
            <w:pPr>
              <w:spacing w:after="0" w:line="240" w:lineRule="auto"/>
              <w:rPr>
                <w:rFonts w:ascii="Times New Roman" w:eastAsia="Times New Roman" w:hAnsi="Times New Roman" w:cs="Times New Roman"/>
                <w:color w:val="000000" w:themeColor="text1"/>
                <w:sz w:val="24"/>
                <w:szCs w:val="24"/>
                <w:lang w:val="kk-KZ" w:eastAsia="ru-RU"/>
              </w:rPr>
            </w:pPr>
          </w:p>
          <w:p w:rsidR="00CD2318" w:rsidRPr="001214E6" w:rsidRDefault="003C0348" w:rsidP="00A86009">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Ақтөбе қ.  </w:t>
            </w:r>
            <w:r w:rsidR="009C3AFE" w:rsidRPr="001214E6">
              <w:rPr>
                <w:rFonts w:ascii="Times New Roman" w:eastAsia="Times New Roman" w:hAnsi="Times New Roman" w:cs="Times New Roman"/>
                <w:color w:val="000000" w:themeColor="text1"/>
                <w:sz w:val="24"/>
                <w:szCs w:val="24"/>
                <w:lang w:val="kk-KZ" w:eastAsia="ru-RU"/>
              </w:rPr>
              <w:t xml:space="preserve">  </w:t>
            </w:r>
            <w:r w:rsidR="008868DE">
              <w:rPr>
                <w:rFonts w:ascii="Times New Roman" w:eastAsia="Times New Roman" w:hAnsi="Times New Roman" w:cs="Times New Roman"/>
                <w:color w:val="000000" w:themeColor="text1"/>
                <w:sz w:val="24"/>
                <w:szCs w:val="24"/>
                <w:lang w:val="kk-KZ" w:eastAsia="ru-RU"/>
              </w:rPr>
              <w:t>202</w:t>
            </w:r>
            <w:r w:rsidR="001219B2">
              <w:rPr>
                <w:rFonts w:ascii="Times New Roman" w:eastAsia="Times New Roman" w:hAnsi="Times New Roman" w:cs="Times New Roman"/>
                <w:color w:val="000000" w:themeColor="text1"/>
                <w:sz w:val="24"/>
                <w:szCs w:val="24"/>
                <w:lang w:val="kk-KZ" w:eastAsia="ru-RU"/>
              </w:rPr>
              <w:t>3</w:t>
            </w:r>
            <w:r w:rsidR="009C3AFE" w:rsidRPr="001214E6">
              <w:rPr>
                <w:rFonts w:ascii="Times New Roman" w:eastAsia="Times New Roman" w:hAnsi="Times New Roman" w:cs="Times New Roman"/>
                <w:color w:val="000000" w:themeColor="text1"/>
                <w:sz w:val="24"/>
                <w:szCs w:val="24"/>
                <w:lang w:val="kk-KZ" w:eastAsia="ru-RU"/>
              </w:rPr>
              <w:t xml:space="preserve"> жылғы «____»___________</w:t>
            </w:r>
          </w:p>
          <w:p w:rsidR="00CD2318" w:rsidRPr="001214E6" w:rsidRDefault="00CD2318" w:rsidP="00A86009">
            <w:pPr>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18"/>
                <w:szCs w:val="18"/>
                <w:lang w:val="kk-KZ" w:eastAsia="ru-RU"/>
              </w:rPr>
              <w:t>Жеткізушінің  (қол қойған/тіркеген күні)</w:t>
            </w:r>
            <w:r w:rsidR="00804155" w:rsidRPr="001214E6">
              <w:rPr>
                <w:rFonts w:ascii="Times New Roman" w:eastAsia="Times New Roman" w:hAnsi="Times New Roman" w:cs="Times New Roman"/>
                <w:b/>
                <w:color w:val="000000" w:themeColor="text1"/>
                <w:sz w:val="24"/>
                <w:szCs w:val="24"/>
                <w:lang w:val="kk-KZ" w:eastAsia="ru-RU"/>
              </w:rPr>
              <w:t xml:space="preserve"> </w:t>
            </w:r>
          </w:p>
        </w:tc>
        <w:tc>
          <w:tcPr>
            <w:tcW w:w="5245" w:type="dxa"/>
          </w:tcPr>
          <w:p w:rsidR="00C2786A" w:rsidRDefault="00C2786A" w:rsidP="00A86009">
            <w:pPr>
              <w:tabs>
                <w:tab w:val="left" w:pos="375"/>
              </w:tabs>
              <w:spacing w:after="0" w:line="240" w:lineRule="auto"/>
              <w:jc w:val="center"/>
              <w:rPr>
                <w:rFonts w:ascii="Times New Roman" w:eastAsia="Times New Roman" w:hAnsi="Times New Roman" w:cs="Times New Roman"/>
                <w:b/>
                <w:snapToGrid w:val="0"/>
                <w:color w:val="000000" w:themeColor="text1"/>
                <w:sz w:val="24"/>
                <w:szCs w:val="24"/>
                <w:lang w:val="en-US" w:eastAsia="ru-RU"/>
              </w:rPr>
            </w:pPr>
          </w:p>
          <w:p w:rsidR="00CD2318" w:rsidRPr="002C24AF" w:rsidRDefault="00C2786A" w:rsidP="00A86009">
            <w:pPr>
              <w:tabs>
                <w:tab w:val="left" w:pos="375"/>
              </w:tabs>
              <w:spacing w:after="0" w:line="240" w:lineRule="auto"/>
              <w:jc w:val="center"/>
              <w:rPr>
                <w:rFonts w:ascii="Times New Roman" w:eastAsia="Times New Roman" w:hAnsi="Times New Roman" w:cs="Times New Roman"/>
                <w:b/>
                <w:snapToGrid w:val="0"/>
                <w:color w:val="000000" w:themeColor="text1"/>
                <w:sz w:val="24"/>
                <w:szCs w:val="24"/>
                <w:lang w:eastAsia="ru-RU"/>
              </w:rPr>
            </w:pPr>
            <w:r>
              <w:rPr>
                <w:rFonts w:ascii="Times New Roman" w:eastAsia="Times New Roman" w:hAnsi="Times New Roman" w:cs="Times New Roman"/>
                <w:b/>
                <w:snapToGrid w:val="0"/>
                <w:color w:val="000000" w:themeColor="text1"/>
                <w:sz w:val="24"/>
                <w:szCs w:val="24"/>
                <w:lang w:val="kk-KZ" w:eastAsia="ru-RU"/>
              </w:rPr>
              <w:t xml:space="preserve">ПРОЕКТ </w:t>
            </w:r>
            <w:r w:rsidR="00CD2318" w:rsidRPr="002C24AF">
              <w:rPr>
                <w:rFonts w:ascii="Times New Roman" w:eastAsia="Times New Roman" w:hAnsi="Times New Roman" w:cs="Times New Roman"/>
                <w:b/>
                <w:snapToGrid w:val="0"/>
                <w:color w:val="000000" w:themeColor="text1"/>
                <w:sz w:val="24"/>
                <w:szCs w:val="24"/>
                <w:lang w:val="kk-KZ" w:eastAsia="ru-RU"/>
              </w:rPr>
              <w:t>ДОГОВОР № ______НБ/_________</w:t>
            </w:r>
            <w:r w:rsidR="00CD2318" w:rsidRPr="002C24AF">
              <w:rPr>
                <w:rFonts w:ascii="Times New Roman" w:eastAsia="Times New Roman" w:hAnsi="Times New Roman" w:cs="Times New Roman"/>
                <w:b/>
                <w:snapToGrid w:val="0"/>
                <w:color w:val="000000" w:themeColor="text1"/>
                <w:sz w:val="24"/>
                <w:szCs w:val="24"/>
                <w:lang w:val="kk-KZ" w:eastAsia="ru-RU"/>
              </w:rPr>
              <w:tab/>
              <w:t xml:space="preserve">                          </w:t>
            </w:r>
            <w:r w:rsidR="008868DE">
              <w:rPr>
                <w:rFonts w:ascii="Times New Roman" w:eastAsia="Times New Roman" w:hAnsi="Times New Roman" w:cs="Times New Roman"/>
                <w:b/>
                <w:snapToGrid w:val="0"/>
                <w:color w:val="000000" w:themeColor="text1"/>
                <w:sz w:val="24"/>
                <w:szCs w:val="24"/>
                <w:lang w:eastAsia="ru-RU"/>
              </w:rPr>
              <w:t>от  «____»___________20</w:t>
            </w:r>
            <w:r w:rsidR="008868DE">
              <w:rPr>
                <w:rFonts w:ascii="Times New Roman" w:eastAsia="Times New Roman" w:hAnsi="Times New Roman" w:cs="Times New Roman"/>
                <w:b/>
                <w:snapToGrid w:val="0"/>
                <w:color w:val="000000" w:themeColor="text1"/>
                <w:sz w:val="24"/>
                <w:szCs w:val="24"/>
                <w:lang w:val="kk-KZ" w:eastAsia="ru-RU"/>
              </w:rPr>
              <w:t>2</w:t>
            </w:r>
            <w:r w:rsidR="001219B2">
              <w:rPr>
                <w:rFonts w:ascii="Times New Roman" w:eastAsia="Times New Roman" w:hAnsi="Times New Roman" w:cs="Times New Roman"/>
                <w:b/>
                <w:snapToGrid w:val="0"/>
                <w:color w:val="000000" w:themeColor="text1"/>
                <w:sz w:val="24"/>
                <w:szCs w:val="24"/>
                <w:lang w:val="kk-KZ" w:eastAsia="ru-RU"/>
              </w:rPr>
              <w:t>3</w:t>
            </w:r>
            <w:r w:rsidR="00CD2318" w:rsidRPr="002C24AF">
              <w:rPr>
                <w:rFonts w:ascii="Times New Roman" w:eastAsia="Times New Roman" w:hAnsi="Times New Roman" w:cs="Times New Roman"/>
                <w:b/>
                <w:snapToGrid w:val="0"/>
                <w:color w:val="000000" w:themeColor="text1"/>
                <w:sz w:val="24"/>
                <w:szCs w:val="24"/>
                <w:lang w:eastAsia="ru-RU"/>
              </w:rPr>
              <w:t xml:space="preserve"> года</w:t>
            </w:r>
          </w:p>
          <w:p w:rsidR="00CD2318" w:rsidRPr="002C24AF" w:rsidRDefault="00CD2318" w:rsidP="00A86009">
            <w:pPr>
              <w:spacing w:after="0" w:line="240" w:lineRule="auto"/>
              <w:jc w:val="center"/>
              <w:rPr>
                <w:rFonts w:ascii="Times New Roman" w:eastAsia="Times New Roman" w:hAnsi="Times New Roman" w:cs="Times New Roman"/>
                <w:snapToGrid w:val="0"/>
                <w:color w:val="000000" w:themeColor="text1"/>
                <w:sz w:val="16"/>
                <w:szCs w:val="16"/>
                <w:lang w:eastAsia="ru-RU"/>
              </w:rPr>
            </w:pPr>
            <w:r w:rsidRPr="002C24AF">
              <w:rPr>
                <w:rFonts w:ascii="Times New Roman" w:eastAsia="Times New Roman" w:hAnsi="Times New Roman" w:cs="Times New Roman"/>
                <w:snapToGrid w:val="0"/>
                <w:color w:val="000000" w:themeColor="text1"/>
                <w:sz w:val="16"/>
                <w:szCs w:val="16"/>
                <w:lang w:eastAsia="ru-RU"/>
              </w:rPr>
              <w:t>(</w:t>
            </w:r>
            <w:r w:rsidR="00091EE7" w:rsidRPr="002C24AF">
              <w:rPr>
                <w:rFonts w:ascii="Times New Roman" w:eastAsia="Times New Roman" w:hAnsi="Times New Roman" w:cs="Times New Roman"/>
                <w:snapToGrid w:val="0"/>
                <w:color w:val="000000" w:themeColor="text1"/>
                <w:sz w:val="16"/>
                <w:szCs w:val="16"/>
                <w:lang w:eastAsia="ru-RU"/>
              </w:rPr>
              <w:t>номер НБРК)</w:t>
            </w:r>
            <w:r w:rsidR="002C24AF">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w:t>
            </w:r>
            <w:r w:rsidR="002C24AF">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 xml:space="preserve"> </w:t>
            </w:r>
            <w:r w:rsidRPr="002C24AF">
              <w:rPr>
                <w:rFonts w:ascii="Times New Roman" w:eastAsia="Times New Roman" w:hAnsi="Times New Roman" w:cs="Times New Roman"/>
                <w:snapToGrid w:val="0"/>
                <w:color w:val="000000" w:themeColor="text1"/>
                <w:sz w:val="16"/>
                <w:szCs w:val="16"/>
                <w:lang w:eastAsia="ru-RU"/>
              </w:rPr>
              <w:t>(дата регистрации в НБРК)</w:t>
            </w:r>
          </w:p>
          <w:p w:rsidR="008B57FF" w:rsidRPr="008378AF" w:rsidRDefault="008B57FF" w:rsidP="00A86009">
            <w:pPr>
              <w:pStyle w:val="1"/>
              <w:ind w:firstLine="540"/>
              <w:jc w:val="center"/>
              <w:rPr>
                <w:b/>
                <w:color w:val="000000" w:themeColor="text1"/>
                <w:sz w:val="16"/>
                <w:szCs w:val="16"/>
              </w:rPr>
            </w:pPr>
          </w:p>
          <w:p w:rsidR="00FD4FCD" w:rsidRPr="005A2716" w:rsidRDefault="00095749" w:rsidP="00A86009">
            <w:pPr>
              <w:pStyle w:val="a9"/>
              <w:jc w:val="center"/>
              <w:rPr>
                <w:b/>
                <w:sz w:val="24"/>
                <w:szCs w:val="24"/>
                <w:lang w:val="kk-KZ"/>
              </w:rPr>
            </w:pPr>
            <w:r>
              <w:rPr>
                <w:b/>
                <w:sz w:val="24"/>
                <w:szCs w:val="24"/>
              </w:rPr>
              <w:t xml:space="preserve">о </w:t>
            </w:r>
            <w:proofErr w:type="spellStart"/>
            <w:r>
              <w:rPr>
                <w:b/>
                <w:sz w:val="24"/>
                <w:szCs w:val="24"/>
              </w:rPr>
              <w:t>закупк</w:t>
            </w:r>
            <w:proofErr w:type="spellEnd"/>
            <w:r>
              <w:rPr>
                <w:b/>
                <w:sz w:val="24"/>
                <w:szCs w:val="24"/>
                <w:lang w:val="kk-KZ"/>
              </w:rPr>
              <w:t>е</w:t>
            </w:r>
            <w:r w:rsidR="00352505" w:rsidRPr="00352505">
              <w:rPr>
                <w:b/>
                <w:sz w:val="24"/>
                <w:szCs w:val="24"/>
              </w:rPr>
              <w:t xml:space="preserve"> услуг</w:t>
            </w:r>
            <w:r>
              <w:rPr>
                <w:b/>
                <w:sz w:val="24"/>
                <w:szCs w:val="24"/>
                <w:lang w:val="kk-KZ"/>
              </w:rPr>
              <w:t>и</w:t>
            </w:r>
            <w:r w:rsidR="00352505" w:rsidRPr="00352505">
              <w:rPr>
                <w:b/>
                <w:sz w:val="24"/>
                <w:szCs w:val="24"/>
              </w:rPr>
              <w:t xml:space="preserve"> по радиационному контролю на рабочих местах</w:t>
            </w:r>
          </w:p>
          <w:p w:rsidR="00724993" w:rsidRDefault="00724993" w:rsidP="00A86009">
            <w:pPr>
              <w:pStyle w:val="1"/>
              <w:ind w:firstLine="540"/>
              <w:jc w:val="center"/>
              <w:rPr>
                <w:b/>
                <w:color w:val="000000" w:themeColor="text1"/>
                <w:sz w:val="24"/>
                <w:szCs w:val="24"/>
                <w:lang w:val="kk-KZ"/>
              </w:rPr>
            </w:pPr>
          </w:p>
          <w:p w:rsidR="00CD2318" w:rsidRPr="001214E6" w:rsidRDefault="00CD2318" w:rsidP="00A86009">
            <w:pPr>
              <w:spacing w:after="0" w:line="240" w:lineRule="auto"/>
              <w:jc w:val="center"/>
              <w:rPr>
                <w:rFonts w:ascii="Times New Roman" w:eastAsia="Times New Roman" w:hAnsi="Times New Roman" w:cs="Times New Roman"/>
                <w:snapToGrid w:val="0"/>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г. Актобе</w:t>
            </w:r>
            <w:r w:rsidR="003C0348">
              <w:rPr>
                <w:rFonts w:ascii="Times New Roman" w:eastAsia="Times New Roman" w:hAnsi="Times New Roman" w:cs="Times New Roman"/>
                <w:snapToGrid w:val="0"/>
                <w:color w:val="000000" w:themeColor="text1"/>
                <w:sz w:val="24"/>
                <w:szCs w:val="24"/>
                <w:lang w:val="kk-KZ" w:eastAsia="ru-RU"/>
              </w:rPr>
              <w:t xml:space="preserve">      </w:t>
            </w:r>
            <w:r w:rsidR="008868DE">
              <w:rPr>
                <w:rFonts w:ascii="Times New Roman" w:eastAsia="Times New Roman" w:hAnsi="Times New Roman" w:cs="Times New Roman"/>
                <w:snapToGrid w:val="0"/>
                <w:color w:val="000000" w:themeColor="text1"/>
                <w:sz w:val="24"/>
                <w:szCs w:val="24"/>
                <w:lang w:eastAsia="ru-RU"/>
              </w:rPr>
              <w:t>от  «___» __________20</w:t>
            </w:r>
            <w:r w:rsidR="008868DE">
              <w:rPr>
                <w:rFonts w:ascii="Times New Roman" w:eastAsia="Times New Roman" w:hAnsi="Times New Roman" w:cs="Times New Roman"/>
                <w:snapToGrid w:val="0"/>
                <w:color w:val="000000" w:themeColor="text1"/>
                <w:sz w:val="24"/>
                <w:szCs w:val="24"/>
                <w:lang w:val="kk-KZ" w:eastAsia="ru-RU"/>
              </w:rPr>
              <w:t>2</w:t>
            </w:r>
            <w:r w:rsidR="001219B2">
              <w:rPr>
                <w:rFonts w:ascii="Times New Roman" w:eastAsia="Times New Roman" w:hAnsi="Times New Roman" w:cs="Times New Roman"/>
                <w:snapToGrid w:val="0"/>
                <w:color w:val="000000" w:themeColor="text1"/>
                <w:sz w:val="24"/>
                <w:szCs w:val="24"/>
                <w:lang w:val="kk-KZ" w:eastAsia="ru-RU"/>
              </w:rPr>
              <w:t>3</w:t>
            </w:r>
            <w:r w:rsidRPr="001214E6">
              <w:rPr>
                <w:rFonts w:ascii="Times New Roman" w:eastAsia="Times New Roman" w:hAnsi="Times New Roman" w:cs="Times New Roman"/>
                <w:snapToGrid w:val="0"/>
                <w:color w:val="000000" w:themeColor="text1"/>
                <w:sz w:val="24"/>
                <w:szCs w:val="24"/>
                <w:lang w:eastAsia="ru-RU"/>
              </w:rPr>
              <w:t xml:space="preserve"> года</w:t>
            </w:r>
          </w:p>
          <w:p w:rsidR="00CD2318" w:rsidRPr="003C0348" w:rsidRDefault="00CD2318" w:rsidP="00A86009">
            <w:pPr>
              <w:spacing w:after="0" w:line="240" w:lineRule="auto"/>
              <w:jc w:val="center"/>
              <w:rPr>
                <w:rFonts w:ascii="Times New Roman" w:eastAsia="Times New Roman" w:hAnsi="Times New Roman" w:cs="Times New Roman"/>
                <w:color w:val="000000" w:themeColor="text1"/>
                <w:sz w:val="18"/>
                <w:szCs w:val="18"/>
                <w:lang w:eastAsia="ru-RU"/>
              </w:rPr>
            </w:pPr>
            <w:r w:rsidRPr="003C0348">
              <w:rPr>
                <w:rFonts w:ascii="Times New Roman" w:eastAsia="Times New Roman" w:hAnsi="Times New Roman" w:cs="Times New Roman"/>
                <w:color w:val="000000" w:themeColor="text1"/>
                <w:sz w:val="18"/>
                <w:szCs w:val="18"/>
                <w:lang w:eastAsia="ru-RU"/>
              </w:rPr>
              <w:t>(дата подписания/регистрации  Поставщика)</w:t>
            </w:r>
          </w:p>
        </w:tc>
      </w:tr>
      <w:tr w:rsidR="001214E6" w:rsidRPr="001214E6" w:rsidTr="00A86009">
        <w:trPr>
          <w:trHeight w:val="10904"/>
        </w:trPr>
        <w:tc>
          <w:tcPr>
            <w:tcW w:w="5279" w:type="dxa"/>
          </w:tcPr>
          <w:p w:rsidR="00867941" w:rsidRDefault="001921C5" w:rsidP="00A86009">
            <w:pPr>
              <w:spacing w:after="0" w:line="240" w:lineRule="auto"/>
              <w:jc w:val="both"/>
              <w:rPr>
                <w:rFonts w:ascii="Times New Roman" w:eastAsia="Times New Roman" w:hAnsi="Times New Roman" w:cs="Times New Roman"/>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w:t>
            </w:r>
            <w:r w:rsidR="008B57FF" w:rsidRPr="00CE6CC9">
              <w:rPr>
                <w:rFonts w:ascii="Times New Roman" w:eastAsia="Times New Roman" w:hAnsi="Times New Roman" w:cs="Times New Roman"/>
                <w:color w:val="000000" w:themeColor="text1"/>
                <w:sz w:val="24"/>
                <w:szCs w:val="24"/>
                <w:lang w:val="kk-KZ" w:eastAsia="ru-RU"/>
              </w:rPr>
              <w:t xml:space="preserve"> </w:t>
            </w:r>
            <w:r w:rsidR="00294B55" w:rsidRPr="00294B55">
              <w:rPr>
                <w:rFonts w:ascii="Times New Roman" w:eastAsia="Times New Roman" w:hAnsi="Times New Roman" w:cs="Times New Roman"/>
                <w:color w:val="000000" w:themeColor="text1"/>
                <w:sz w:val="24"/>
                <w:szCs w:val="24"/>
                <w:lang w:eastAsia="ru-RU"/>
              </w:rPr>
              <w:t xml:space="preserve">     </w:t>
            </w:r>
            <w:r w:rsidRPr="00CE6CC9">
              <w:rPr>
                <w:rFonts w:ascii="Times New Roman" w:eastAsia="Times New Roman" w:hAnsi="Times New Roman" w:cs="Times New Roman"/>
                <w:color w:val="000000" w:themeColor="text1"/>
                <w:sz w:val="24"/>
                <w:szCs w:val="24"/>
                <w:lang w:val="kk-KZ" w:eastAsia="ru-RU"/>
              </w:rPr>
              <w:t xml:space="preserve"> </w:t>
            </w:r>
            <w:r w:rsidR="00825515" w:rsidRPr="00825515">
              <w:rPr>
                <w:rFonts w:ascii="Times New Roman" w:eastAsia="Times New Roman" w:hAnsi="Times New Roman" w:cs="Times New Roman"/>
                <w:color w:val="000000" w:themeColor="text1"/>
                <w:sz w:val="24"/>
                <w:szCs w:val="24"/>
                <w:lang w:val="kk-KZ" w:eastAsia="ru-RU"/>
              </w:rPr>
              <w:t xml:space="preserve">«Қазақстан Республикасының Ұлттық </w:t>
            </w:r>
            <w:proofErr w:type="spellStart"/>
            <w:r w:rsidR="00825515" w:rsidRPr="00825515">
              <w:rPr>
                <w:rFonts w:ascii="Times New Roman" w:eastAsia="Times New Roman" w:hAnsi="Times New Roman" w:cs="Times New Roman"/>
                <w:color w:val="000000" w:themeColor="text1"/>
                <w:sz w:val="24"/>
                <w:szCs w:val="24"/>
                <w:lang w:val="kk-KZ" w:eastAsia="ru-RU"/>
              </w:rPr>
              <w:t>Банкi</w:t>
            </w:r>
            <w:proofErr w:type="spellEnd"/>
            <w:r w:rsidR="00825515" w:rsidRPr="00825515">
              <w:rPr>
                <w:rFonts w:ascii="Times New Roman" w:eastAsia="Times New Roman" w:hAnsi="Times New Roman" w:cs="Times New Roman"/>
                <w:color w:val="000000" w:themeColor="text1"/>
                <w:sz w:val="24"/>
                <w:szCs w:val="24"/>
                <w:lang w:val="kk-KZ" w:eastAsia="ru-RU"/>
              </w:rPr>
              <w:t xml:space="preserve">» республикалық мемлекеттік мекемесі, бұдан әрі «Тапсырыс беруші» деп аталады, Ақтөбе филиалы туралы ереже және </w:t>
            </w:r>
            <w:r w:rsidR="00C2786A">
              <w:rPr>
                <w:rFonts w:ascii="Times New Roman" w:eastAsia="Times New Roman" w:hAnsi="Times New Roman" w:cs="Times New Roman"/>
                <w:color w:val="000000" w:themeColor="text1"/>
                <w:sz w:val="24"/>
                <w:szCs w:val="24"/>
                <w:lang w:val="kk-KZ" w:eastAsia="ru-RU"/>
              </w:rPr>
              <w:t>_________________________</w:t>
            </w:r>
            <w:r w:rsidR="00825515" w:rsidRPr="00825515">
              <w:rPr>
                <w:rFonts w:ascii="Times New Roman" w:eastAsia="Times New Roman" w:hAnsi="Times New Roman" w:cs="Times New Roman"/>
                <w:color w:val="000000" w:themeColor="text1"/>
                <w:sz w:val="24"/>
                <w:szCs w:val="24"/>
                <w:lang w:val="kk-KZ" w:eastAsia="ru-RU"/>
              </w:rPr>
              <w:t xml:space="preserve"> </w:t>
            </w:r>
            <w:proofErr w:type="spellStart"/>
            <w:r w:rsidR="00825515" w:rsidRPr="00825515">
              <w:rPr>
                <w:rFonts w:ascii="Times New Roman" w:eastAsia="Times New Roman" w:hAnsi="Times New Roman" w:cs="Times New Roman"/>
                <w:color w:val="000000" w:themeColor="text1"/>
                <w:sz w:val="24"/>
                <w:szCs w:val="24"/>
                <w:lang w:val="kk-KZ" w:eastAsia="ru-RU"/>
              </w:rPr>
              <w:t>негiзiнде</w:t>
            </w:r>
            <w:proofErr w:type="spellEnd"/>
            <w:r w:rsidR="00825515" w:rsidRPr="00825515">
              <w:rPr>
                <w:rFonts w:ascii="Times New Roman" w:eastAsia="Times New Roman" w:hAnsi="Times New Roman" w:cs="Times New Roman"/>
                <w:color w:val="000000" w:themeColor="text1"/>
                <w:sz w:val="24"/>
                <w:szCs w:val="24"/>
                <w:lang w:val="kk-KZ" w:eastAsia="ru-RU"/>
              </w:rPr>
              <w:t xml:space="preserve"> іс-әрекет жасайтын «Қазақстан Республикасының Ұлттық </w:t>
            </w:r>
            <w:proofErr w:type="spellStart"/>
            <w:r w:rsidR="00825515" w:rsidRPr="00825515">
              <w:rPr>
                <w:rFonts w:ascii="Times New Roman" w:eastAsia="Times New Roman" w:hAnsi="Times New Roman" w:cs="Times New Roman"/>
                <w:color w:val="000000" w:themeColor="text1"/>
                <w:sz w:val="24"/>
                <w:szCs w:val="24"/>
                <w:lang w:val="kk-KZ" w:eastAsia="ru-RU"/>
              </w:rPr>
              <w:t>Банкi</w:t>
            </w:r>
            <w:proofErr w:type="spellEnd"/>
            <w:r w:rsidR="00825515" w:rsidRPr="00825515">
              <w:rPr>
                <w:rFonts w:ascii="Times New Roman" w:eastAsia="Times New Roman" w:hAnsi="Times New Roman" w:cs="Times New Roman"/>
                <w:color w:val="000000" w:themeColor="text1"/>
                <w:sz w:val="24"/>
                <w:szCs w:val="24"/>
                <w:lang w:val="kk-KZ" w:eastAsia="ru-RU"/>
              </w:rPr>
              <w:t>» РММ Ақтөбе филиалы</w:t>
            </w:r>
            <w:r w:rsidR="00C2786A">
              <w:rPr>
                <w:rFonts w:ascii="Times New Roman" w:eastAsia="Times New Roman" w:hAnsi="Times New Roman" w:cs="Times New Roman"/>
                <w:color w:val="000000" w:themeColor="text1"/>
                <w:sz w:val="24"/>
                <w:szCs w:val="24"/>
                <w:lang w:val="kk-KZ" w:eastAsia="ru-RU"/>
              </w:rPr>
              <w:t xml:space="preserve"> _____________________</w:t>
            </w:r>
            <w:r w:rsidR="00825515" w:rsidRPr="00825515">
              <w:rPr>
                <w:rFonts w:ascii="Times New Roman" w:eastAsia="Times New Roman" w:hAnsi="Times New Roman" w:cs="Times New Roman"/>
                <w:color w:val="000000" w:themeColor="text1"/>
                <w:sz w:val="24"/>
                <w:szCs w:val="24"/>
                <w:lang w:val="kk-KZ" w:eastAsia="ru-RU"/>
              </w:rPr>
              <w:t xml:space="preserve"> арқылы, бір жағынан, және Қазақстан Республикасының резиденті болып табылатын </w:t>
            </w:r>
            <w:r w:rsidR="00C2786A">
              <w:rPr>
                <w:rFonts w:ascii="Times New Roman" w:eastAsia="Times New Roman" w:hAnsi="Times New Roman" w:cs="Times New Roman"/>
                <w:color w:val="000000" w:themeColor="text1"/>
                <w:sz w:val="24"/>
                <w:szCs w:val="24"/>
                <w:lang w:val="kk-KZ" w:eastAsia="ru-RU"/>
              </w:rPr>
              <w:t>___________</w:t>
            </w:r>
            <w:r w:rsidR="00825515" w:rsidRPr="00825515">
              <w:rPr>
                <w:rFonts w:ascii="Times New Roman" w:eastAsia="Times New Roman" w:hAnsi="Times New Roman" w:cs="Times New Roman"/>
                <w:color w:val="000000" w:themeColor="text1"/>
                <w:sz w:val="24"/>
                <w:szCs w:val="24"/>
                <w:lang w:val="kk-KZ" w:eastAsia="ru-RU"/>
              </w:rPr>
              <w:t xml:space="preserve">, бұдан әрі  «Жеткізуші» деп аталады, Қазақстан Республикасы Энергетика министрлігінің «Атомдық және энергетикалық қадағалау мен бақылау комитеті» ММ берген </w:t>
            </w:r>
            <w:r w:rsidR="00C2786A">
              <w:rPr>
                <w:rFonts w:ascii="Times New Roman" w:eastAsia="Times New Roman" w:hAnsi="Times New Roman" w:cs="Times New Roman"/>
                <w:color w:val="000000" w:themeColor="text1"/>
                <w:sz w:val="24"/>
                <w:szCs w:val="24"/>
                <w:lang w:val="kk-KZ" w:eastAsia="ru-RU"/>
              </w:rPr>
              <w:t>____________________________</w:t>
            </w:r>
            <w:r w:rsidR="00825515" w:rsidRPr="00825515">
              <w:rPr>
                <w:rFonts w:ascii="Times New Roman" w:eastAsia="Times New Roman" w:hAnsi="Times New Roman" w:cs="Times New Roman"/>
                <w:color w:val="000000" w:themeColor="text1"/>
                <w:sz w:val="24"/>
                <w:szCs w:val="24"/>
                <w:lang w:val="kk-KZ" w:eastAsia="ru-RU"/>
              </w:rPr>
              <w:t xml:space="preserve"> негізінде іс-әрекет жасайтын </w:t>
            </w:r>
            <w:r w:rsidR="00C2786A">
              <w:rPr>
                <w:rFonts w:ascii="Times New Roman" w:eastAsia="Times New Roman" w:hAnsi="Times New Roman" w:cs="Times New Roman"/>
                <w:color w:val="000000" w:themeColor="text1"/>
                <w:sz w:val="24"/>
                <w:szCs w:val="24"/>
                <w:lang w:val="kk-KZ" w:eastAsia="ru-RU"/>
              </w:rPr>
              <w:t>________________</w:t>
            </w:r>
            <w:r w:rsidR="00825515" w:rsidRPr="00825515">
              <w:rPr>
                <w:rFonts w:ascii="Times New Roman" w:eastAsia="Times New Roman" w:hAnsi="Times New Roman" w:cs="Times New Roman"/>
                <w:color w:val="000000" w:themeColor="text1"/>
                <w:sz w:val="24"/>
                <w:szCs w:val="24"/>
                <w:lang w:val="kk-KZ" w:eastAsia="ru-RU"/>
              </w:rPr>
              <w:t xml:space="preserve"> арқылы, екінші жағынан, бұдан әрі бірге «Тараптар» деп аталады,  Қазақстан Республикасының Ұлттық Банкі Басқармасының 2018 жылғы  27 тамыздағы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Қағидалар), «Халықтың радиациялық қауіпсіздігі туралы» 1998 жылғы 23 сәуірдегі Қазақстан Республикасының Заңына және 2023 жылғы «____» </w:t>
            </w:r>
            <w:r w:rsidR="00C2786A">
              <w:rPr>
                <w:rFonts w:ascii="Times New Roman" w:eastAsia="Times New Roman" w:hAnsi="Times New Roman" w:cs="Times New Roman"/>
                <w:color w:val="000000" w:themeColor="text1"/>
                <w:sz w:val="24"/>
                <w:szCs w:val="24"/>
                <w:lang w:val="kk-KZ" w:eastAsia="ru-RU"/>
              </w:rPr>
              <w:t>____________</w:t>
            </w:r>
            <w:r w:rsidR="00825515" w:rsidRPr="00825515">
              <w:rPr>
                <w:rFonts w:ascii="Times New Roman" w:eastAsia="Times New Roman" w:hAnsi="Times New Roman" w:cs="Times New Roman"/>
                <w:color w:val="000000" w:themeColor="text1"/>
                <w:sz w:val="24"/>
                <w:szCs w:val="24"/>
                <w:lang w:val="kk-KZ" w:eastAsia="ru-RU"/>
              </w:rPr>
              <w:t xml:space="preserve"> тікелей шарт жасасу тәсілімен сатып алу қорытындылары туралы хаттамаға сәйкес </w:t>
            </w:r>
            <w:r w:rsidR="00825515">
              <w:rPr>
                <w:rFonts w:ascii="Times New Roman" w:eastAsia="Times New Roman" w:hAnsi="Times New Roman" w:cs="Times New Roman"/>
                <w:color w:val="000000" w:themeColor="text1"/>
                <w:sz w:val="24"/>
                <w:szCs w:val="24"/>
                <w:lang w:val="kk-KZ" w:eastAsia="ru-RU"/>
              </w:rPr>
              <w:t>жұмыс орындарында радиациялық</w:t>
            </w:r>
            <w:r w:rsidR="00825515" w:rsidRPr="00825515">
              <w:rPr>
                <w:rFonts w:ascii="Times New Roman" w:eastAsia="Times New Roman" w:hAnsi="Times New Roman" w:cs="Times New Roman"/>
                <w:color w:val="000000" w:themeColor="text1"/>
                <w:sz w:val="24"/>
                <w:szCs w:val="24"/>
                <w:lang w:val="kk-KZ" w:eastAsia="ru-RU"/>
              </w:rPr>
              <w:t xml:space="preserve"> бақылау бойынша көрсетілетін қызметтерді сатып алу туралы осы шартты (бұдан әрі - Шарт) жасады.</w:t>
            </w:r>
          </w:p>
          <w:p w:rsidR="00E04C4E" w:rsidRPr="00216342" w:rsidRDefault="00E04C4E" w:rsidP="00A86009">
            <w:pPr>
              <w:spacing w:after="0" w:line="240" w:lineRule="auto"/>
              <w:jc w:val="both"/>
              <w:rPr>
                <w:rFonts w:ascii="Times New Roman" w:eastAsia="Times New Roman" w:hAnsi="Times New Roman" w:cs="Times New Roman"/>
                <w:noProof/>
                <w:color w:val="000000" w:themeColor="text1"/>
                <w:sz w:val="16"/>
                <w:szCs w:val="16"/>
                <w:lang w:val="kk-KZ" w:eastAsia="ru-RU"/>
              </w:rPr>
            </w:pPr>
          </w:p>
          <w:p w:rsidR="00F7054B" w:rsidRPr="00CE6CC9" w:rsidRDefault="00724993" w:rsidP="00A86009">
            <w:pPr>
              <w:pStyle w:val="a6"/>
              <w:numPr>
                <w:ilvl w:val="0"/>
                <w:numId w:val="6"/>
              </w:numPr>
              <w:spacing w:after="0" w:line="240" w:lineRule="auto"/>
              <w:jc w:val="center"/>
              <w:rPr>
                <w:rFonts w:ascii="Times New Roman" w:eastAsia="Times New Roman" w:hAnsi="Times New Roman" w:cs="Times New Roman"/>
                <w:b/>
                <w:bCs/>
                <w:color w:val="000000" w:themeColor="text1"/>
                <w:sz w:val="24"/>
                <w:szCs w:val="24"/>
                <w:lang w:eastAsia="ru-RU"/>
              </w:rPr>
            </w:pPr>
            <w:r w:rsidRPr="00CE6CC9">
              <w:rPr>
                <w:rFonts w:ascii="Times New Roman" w:eastAsia="Times New Roman" w:hAnsi="Times New Roman" w:cs="Times New Roman"/>
                <w:b/>
                <w:bCs/>
                <w:color w:val="000000" w:themeColor="text1"/>
                <w:sz w:val="24"/>
                <w:szCs w:val="24"/>
                <w:lang w:val="kk-KZ" w:eastAsia="ru-RU"/>
              </w:rPr>
              <w:t xml:space="preserve">ШАРТТЫҢ  МӘНІ ЖӘНЕ ЖАЛПЫ </w:t>
            </w:r>
            <w:r w:rsidR="00F7054B" w:rsidRPr="00CE6CC9">
              <w:rPr>
                <w:rFonts w:ascii="Times New Roman" w:eastAsia="Times New Roman" w:hAnsi="Times New Roman" w:cs="Times New Roman"/>
                <w:b/>
                <w:bCs/>
                <w:color w:val="000000" w:themeColor="text1"/>
                <w:sz w:val="24"/>
                <w:szCs w:val="24"/>
                <w:lang w:val="kk-KZ" w:eastAsia="ru-RU"/>
              </w:rPr>
              <w:t>ТАЛАПТАРЫ</w:t>
            </w:r>
          </w:p>
          <w:p w:rsidR="00216342" w:rsidRPr="00216342" w:rsidRDefault="00216342" w:rsidP="00A86009">
            <w:pPr>
              <w:widowControl w:val="0"/>
              <w:spacing w:after="0" w:line="240" w:lineRule="auto"/>
              <w:jc w:val="both"/>
              <w:rPr>
                <w:rFonts w:ascii="Times New Roman" w:eastAsia="Times New Roman" w:hAnsi="Times New Roman" w:cs="Times New Roman"/>
                <w:color w:val="000000" w:themeColor="text1"/>
                <w:sz w:val="16"/>
                <w:szCs w:val="16"/>
                <w:lang w:val="kk-KZ" w:eastAsia="ru-RU"/>
              </w:rPr>
            </w:pPr>
          </w:p>
          <w:p w:rsidR="001219B2" w:rsidRPr="001219B2" w:rsidRDefault="00465434" w:rsidP="00A86009">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1.1</w:t>
            </w:r>
            <w:r w:rsidRPr="001219B2">
              <w:rPr>
                <w:rFonts w:ascii="Times New Roman" w:eastAsia="Times New Roman" w:hAnsi="Times New Roman" w:cs="Times New Roman"/>
                <w:color w:val="000000" w:themeColor="text1"/>
                <w:sz w:val="24"/>
                <w:szCs w:val="24"/>
                <w:lang w:val="kk-KZ" w:eastAsia="ru-RU"/>
              </w:rPr>
              <w:t>.</w:t>
            </w:r>
            <w:r w:rsidR="001219B2" w:rsidRPr="001219B2">
              <w:rPr>
                <w:color w:val="000000" w:themeColor="text1"/>
                <w:lang w:val="kk-KZ"/>
              </w:rPr>
              <w:t xml:space="preserve"> </w:t>
            </w:r>
            <w:r w:rsidR="001219B2" w:rsidRPr="001219B2">
              <w:rPr>
                <w:rFonts w:ascii="Times New Roman" w:eastAsia="Times New Roman" w:hAnsi="Times New Roman" w:cs="Times New Roman"/>
                <w:color w:val="000000" w:themeColor="text1"/>
                <w:sz w:val="24"/>
                <w:szCs w:val="24"/>
                <w:lang w:val="kk-KZ" w:eastAsia="ru-RU"/>
              </w:rPr>
              <w:t xml:space="preserve">Тапсырыс беруші тікелей шарт жасау тәсілімен </w:t>
            </w:r>
            <w:r w:rsidR="001219B2" w:rsidRPr="001219B2">
              <w:rPr>
                <w:lang w:val="kk-KZ"/>
              </w:rPr>
              <w:t xml:space="preserve"> </w:t>
            </w:r>
            <w:r w:rsidR="001219B2" w:rsidRPr="001219B2">
              <w:rPr>
                <w:rFonts w:ascii="Times New Roman" w:eastAsia="Times New Roman" w:hAnsi="Times New Roman" w:cs="Times New Roman"/>
                <w:color w:val="000000" w:themeColor="text1"/>
                <w:sz w:val="24"/>
                <w:szCs w:val="24"/>
                <w:lang w:val="kk-KZ" w:eastAsia="ru-RU"/>
              </w:rPr>
              <w:t xml:space="preserve">жұмыс орындарында радиациялық  бақылау бойынша көрсетілетін қызметті (бұдан әрі – Қызмет) сатып алу туралы шақыруды  Қазақстан Республикасы Ұлттық Банкінің  сатып </w:t>
            </w:r>
            <w:r w:rsidR="001219B2" w:rsidRPr="001219B2">
              <w:rPr>
                <w:rFonts w:ascii="Times New Roman" w:eastAsia="Times New Roman" w:hAnsi="Times New Roman" w:cs="Times New Roman"/>
                <w:color w:val="000000" w:themeColor="text1"/>
                <w:sz w:val="24"/>
                <w:szCs w:val="24"/>
                <w:lang w:val="kk-KZ" w:eastAsia="ru-RU"/>
              </w:rPr>
              <w:lastRenderedPageBreak/>
              <w:t>алу порталында  орналастырды және Жеткізушінің баға ұсынысын қабылдады.</w:t>
            </w:r>
          </w:p>
          <w:p w:rsidR="00BF3C2A" w:rsidRPr="001219B2" w:rsidRDefault="001219B2"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1219B2">
              <w:rPr>
                <w:rFonts w:ascii="Times New Roman" w:eastAsia="Times New Roman" w:hAnsi="Times New Roman" w:cs="Times New Roman"/>
                <w:color w:val="000000" w:themeColor="text1"/>
                <w:sz w:val="24"/>
                <w:szCs w:val="24"/>
                <w:lang w:val="kk-KZ" w:eastAsia="ru-RU"/>
              </w:rPr>
              <w:t xml:space="preserve">     1.2. Жеткізуші Шартпен көзделген мерзімде ж</w:t>
            </w:r>
            <w:r>
              <w:rPr>
                <w:rFonts w:ascii="Times New Roman" w:eastAsia="Times New Roman" w:hAnsi="Times New Roman" w:cs="Times New Roman"/>
                <w:color w:val="000000" w:themeColor="text1"/>
                <w:sz w:val="24"/>
                <w:szCs w:val="24"/>
                <w:lang w:val="kk-KZ" w:eastAsia="ru-RU"/>
              </w:rPr>
              <w:t>әне талаптарда, Шартқа № 1  қосымша</w:t>
            </w:r>
            <w:r w:rsidRPr="001219B2">
              <w:rPr>
                <w:rFonts w:ascii="Times New Roman" w:eastAsia="Times New Roman" w:hAnsi="Times New Roman" w:cs="Times New Roman"/>
                <w:color w:val="000000" w:themeColor="text1"/>
                <w:sz w:val="24"/>
                <w:szCs w:val="24"/>
                <w:lang w:val="kk-KZ" w:eastAsia="ru-RU"/>
              </w:rPr>
              <w:t>да  көрсетілген қызмет бірлігінің құнына, атауына және санына сәйкес Қызмет көрсетуге, ал Тапсырыс беруші Шарт талаптарына сәйкес Қызметті қабылдауға және ақысын төлеуге міндеттенеді.</w:t>
            </w:r>
          </w:p>
          <w:p w:rsidR="00A8107B" w:rsidRPr="00216342" w:rsidRDefault="00A8107B" w:rsidP="00A86009">
            <w:pPr>
              <w:spacing w:after="0" w:line="240" w:lineRule="auto"/>
              <w:jc w:val="center"/>
              <w:rPr>
                <w:rFonts w:ascii="Times New Roman" w:eastAsia="Times New Roman" w:hAnsi="Times New Roman" w:cs="Times New Roman"/>
                <w:b/>
                <w:color w:val="000000" w:themeColor="text1"/>
                <w:sz w:val="16"/>
                <w:szCs w:val="16"/>
                <w:lang w:val="kk-KZ" w:eastAsia="ru-RU"/>
              </w:rPr>
            </w:pPr>
          </w:p>
          <w:p w:rsidR="00724993" w:rsidRDefault="00724993" w:rsidP="00A86009">
            <w:pPr>
              <w:pStyle w:val="a6"/>
              <w:numPr>
                <w:ilvl w:val="0"/>
                <w:numId w:val="6"/>
              </w:num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ШАРТТЫҢ  БАҒАСЫ  ЖӘНЕ АҚЫ ТӨЛЕУ ТӘРТІБІ</w:t>
            </w:r>
          </w:p>
          <w:p w:rsidR="00C16D35" w:rsidRPr="00593FDF" w:rsidRDefault="00C16D35" w:rsidP="00A86009">
            <w:pPr>
              <w:pStyle w:val="a6"/>
              <w:spacing w:after="0" w:line="240" w:lineRule="auto"/>
              <w:jc w:val="center"/>
              <w:rPr>
                <w:rFonts w:ascii="Times New Roman" w:eastAsia="Times New Roman" w:hAnsi="Times New Roman" w:cs="Times New Roman"/>
                <w:b/>
                <w:color w:val="000000" w:themeColor="text1"/>
                <w:sz w:val="16"/>
                <w:szCs w:val="16"/>
                <w:lang w:val="kk-KZ" w:eastAsia="ru-RU"/>
              </w:rPr>
            </w:pPr>
          </w:p>
          <w:p w:rsidR="001219B2" w:rsidRPr="001219B2" w:rsidRDefault="00C16D35" w:rsidP="00A86009">
            <w:pPr>
              <w:tabs>
                <w:tab w:val="left" w:pos="4536"/>
              </w:tabs>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themeColor="text1"/>
                <w:sz w:val="16"/>
                <w:szCs w:val="16"/>
                <w:lang w:val="kk-KZ" w:eastAsia="ru-RU"/>
              </w:rPr>
              <w:t xml:space="preserve">       </w:t>
            </w:r>
            <w:r w:rsidR="00724993" w:rsidRPr="00FD5B47">
              <w:rPr>
                <w:rFonts w:ascii="Times New Roman" w:eastAsia="Times New Roman" w:hAnsi="Times New Roman" w:cs="Times New Roman"/>
                <w:color w:val="000000" w:themeColor="text1"/>
                <w:sz w:val="24"/>
                <w:szCs w:val="24"/>
                <w:lang w:val="kk-KZ" w:eastAsia="ru-RU"/>
              </w:rPr>
              <w:t xml:space="preserve">2.1.  </w:t>
            </w:r>
            <w:r w:rsidR="00150C3B" w:rsidRPr="00FD5B47">
              <w:rPr>
                <w:rFonts w:ascii="Times New Roman" w:eastAsia="Times New Roman" w:hAnsi="Times New Roman" w:cs="Times New Roman"/>
                <w:color w:val="000000" w:themeColor="text1"/>
                <w:sz w:val="24"/>
                <w:szCs w:val="24"/>
                <w:lang w:val="kk-KZ" w:eastAsia="ru-RU"/>
              </w:rPr>
              <w:t xml:space="preserve"> </w:t>
            </w:r>
            <w:r w:rsidR="0042173F" w:rsidRPr="00C03BBF">
              <w:rPr>
                <w:rFonts w:ascii="Times New Roman" w:eastAsia="Times New Roman" w:hAnsi="Times New Roman"/>
                <w:color w:val="000000"/>
                <w:sz w:val="24"/>
                <w:szCs w:val="24"/>
                <w:lang w:val="kk-KZ" w:eastAsia="ru-RU"/>
              </w:rPr>
              <w:t xml:space="preserve"> </w:t>
            </w:r>
            <w:r w:rsidR="001219B2" w:rsidRPr="001219B2">
              <w:rPr>
                <w:lang w:val="kk-KZ"/>
              </w:rPr>
              <w:t xml:space="preserve"> </w:t>
            </w:r>
            <w:r w:rsidR="001219B2" w:rsidRPr="001219B2">
              <w:rPr>
                <w:rFonts w:ascii="Times New Roman" w:eastAsia="Times New Roman" w:hAnsi="Times New Roman"/>
                <w:color w:val="000000"/>
                <w:sz w:val="24"/>
                <w:szCs w:val="24"/>
                <w:lang w:val="kk-KZ" w:eastAsia="ru-RU"/>
              </w:rPr>
              <w:t>Шарттың жалпы с</w:t>
            </w:r>
            <w:r w:rsidR="00F93D71">
              <w:rPr>
                <w:rFonts w:ascii="Times New Roman" w:eastAsia="Times New Roman" w:hAnsi="Times New Roman"/>
                <w:color w:val="000000"/>
                <w:sz w:val="24"/>
                <w:szCs w:val="24"/>
                <w:lang w:val="kk-KZ" w:eastAsia="ru-RU"/>
              </w:rPr>
              <w:t xml:space="preserve">омасы ҚҚС сомасын есептегенде </w:t>
            </w:r>
            <w:r w:rsidR="00577E09">
              <w:rPr>
                <w:rFonts w:ascii="Times New Roman" w:eastAsia="Times New Roman" w:hAnsi="Times New Roman"/>
                <w:color w:val="000000"/>
                <w:sz w:val="24"/>
                <w:szCs w:val="24"/>
                <w:lang w:val="kk-KZ" w:eastAsia="ru-RU"/>
              </w:rPr>
              <w:t>______________________</w:t>
            </w:r>
            <w:r w:rsidR="001219B2" w:rsidRPr="001219B2">
              <w:rPr>
                <w:rFonts w:ascii="Times New Roman" w:eastAsia="Times New Roman" w:hAnsi="Times New Roman"/>
                <w:color w:val="000000"/>
                <w:sz w:val="24"/>
                <w:szCs w:val="24"/>
                <w:lang w:val="kk-KZ" w:eastAsia="ru-RU"/>
              </w:rPr>
              <w:t xml:space="preserve"> теңге (бұдан әрі - Шарттың жалпы сомасы) құрайд</w:t>
            </w:r>
            <w:r w:rsidR="00F93D71">
              <w:rPr>
                <w:rFonts w:ascii="Times New Roman" w:eastAsia="Times New Roman" w:hAnsi="Times New Roman"/>
                <w:color w:val="000000"/>
                <w:sz w:val="24"/>
                <w:szCs w:val="24"/>
                <w:lang w:val="kk-KZ" w:eastAsia="ru-RU"/>
              </w:rPr>
              <w:t xml:space="preserve">ы,  соның ішінде ҚҚС сомасы </w:t>
            </w:r>
            <w:r w:rsidR="00577E09">
              <w:rPr>
                <w:rFonts w:ascii="Times New Roman" w:eastAsia="Times New Roman" w:hAnsi="Times New Roman"/>
                <w:color w:val="000000"/>
                <w:sz w:val="24"/>
                <w:szCs w:val="24"/>
                <w:lang w:val="kk-KZ" w:eastAsia="ru-RU"/>
              </w:rPr>
              <w:t>___________</w:t>
            </w:r>
            <w:r w:rsidR="001219B2" w:rsidRPr="001219B2">
              <w:rPr>
                <w:rFonts w:ascii="Times New Roman" w:eastAsia="Times New Roman" w:hAnsi="Times New Roman"/>
                <w:color w:val="000000"/>
                <w:sz w:val="24"/>
                <w:szCs w:val="24"/>
                <w:lang w:val="kk-KZ" w:eastAsia="ru-RU"/>
              </w:rPr>
              <w:t xml:space="preserve"> </w:t>
            </w:r>
            <w:r w:rsidR="000D1BDF" w:rsidRPr="001219B2">
              <w:rPr>
                <w:rFonts w:ascii="Times New Roman" w:eastAsia="Times New Roman" w:hAnsi="Times New Roman"/>
                <w:color w:val="000000"/>
                <w:sz w:val="24"/>
                <w:szCs w:val="24"/>
                <w:lang w:val="kk-KZ" w:eastAsia="ru-RU"/>
              </w:rPr>
              <w:t xml:space="preserve"> теңге</w:t>
            </w:r>
            <w:r w:rsidR="000D1BDF">
              <w:rPr>
                <w:rFonts w:ascii="Times New Roman" w:eastAsia="Times New Roman" w:hAnsi="Times New Roman"/>
                <w:color w:val="000000"/>
                <w:sz w:val="24"/>
                <w:szCs w:val="24"/>
                <w:lang w:val="kk-KZ" w:eastAsia="ru-RU"/>
              </w:rPr>
              <w:t xml:space="preserve"> </w:t>
            </w:r>
            <w:r w:rsidR="001219B2" w:rsidRPr="001219B2">
              <w:rPr>
                <w:rFonts w:ascii="Times New Roman" w:eastAsia="Times New Roman" w:hAnsi="Times New Roman"/>
                <w:color w:val="000000"/>
                <w:sz w:val="24"/>
                <w:szCs w:val="24"/>
                <w:lang w:val="kk-KZ" w:eastAsia="ru-RU"/>
              </w:rPr>
              <w:t>(</w:t>
            </w:r>
            <w:r w:rsidR="00577E09">
              <w:rPr>
                <w:rFonts w:ascii="Times New Roman" w:eastAsia="Times New Roman" w:hAnsi="Times New Roman"/>
                <w:color w:val="000000"/>
                <w:sz w:val="24"/>
                <w:szCs w:val="24"/>
                <w:lang w:val="kk-KZ" w:eastAsia="ru-RU"/>
              </w:rPr>
              <w:t>_______</w:t>
            </w:r>
            <w:r w:rsidR="000D1BDF" w:rsidRPr="000D1BDF">
              <w:rPr>
                <w:rFonts w:ascii="Times New Roman" w:eastAsia="Times New Roman" w:hAnsi="Times New Roman"/>
                <w:color w:val="000000"/>
                <w:sz w:val="24"/>
                <w:szCs w:val="24"/>
                <w:lang w:val="kk-KZ" w:eastAsia="ru-RU"/>
              </w:rPr>
              <w:t>)</w:t>
            </w:r>
            <w:r w:rsidR="001219B2" w:rsidRPr="001219B2">
              <w:rPr>
                <w:rFonts w:ascii="Times New Roman" w:eastAsia="Times New Roman" w:hAnsi="Times New Roman"/>
                <w:color w:val="000000"/>
                <w:sz w:val="24"/>
                <w:szCs w:val="24"/>
                <w:lang w:val="kk-KZ" w:eastAsia="ru-RU"/>
              </w:rPr>
              <w:t>.  Сақтандыруды, салықты, баж және басқа да төлемдерді (қажет болған кезде)  төлеуді есепке алғанда, Жеткізушінің Қызмет көрсетумен  байланысты барлық шығыстар Шарттың жалпы сомасына қосылады.</w:t>
            </w:r>
          </w:p>
          <w:p w:rsidR="001219B2" w:rsidRDefault="001219B2" w:rsidP="00A86009">
            <w:pPr>
              <w:tabs>
                <w:tab w:val="left" w:pos="4536"/>
              </w:tabs>
              <w:spacing w:after="0" w:line="240" w:lineRule="auto"/>
              <w:jc w:val="both"/>
              <w:rPr>
                <w:rFonts w:ascii="Times New Roman" w:eastAsia="Times New Roman" w:hAnsi="Times New Roman"/>
                <w:color w:val="000000"/>
                <w:sz w:val="24"/>
                <w:szCs w:val="24"/>
                <w:lang w:val="kk-KZ" w:eastAsia="ru-RU"/>
              </w:rPr>
            </w:pPr>
            <w:r w:rsidRPr="001219B2">
              <w:rPr>
                <w:rFonts w:ascii="Times New Roman" w:eastAsia="Times New Roman" w:hAnsi="Times New Roman"/>
                <w:color w:val="000000"/>
                <w:sz w:val="24"/>
                <w:szCs w:val="24"/>
                <w:lang w:val="kk-KZ" w:eastAsia="ru-RU"/>
              </w:rPr>
              <w:t xml:space="preserve">     2.2. Тапсырыс  беруші Шарт бойынша ақы төлеуді нақты көрсетілген Қызметке Жеткізуші шот-фактураны және Тараптардың қолы қойылған Қызмет көрсету актісін (бұдан әрі – Акт) ұсынған соң 10 (он) жұмыс күн ішінде Жеткізушінің банк шотына </w:t>
            </w:r>
            <w:r>
              <w:rPr>
                <w:rFonts w:ascii="Times New Roman" w:eastAsia="Times New Roman" w:hAnsi="Times New Roman"/>
                <w:color w:val="000000"/>
                <w:sz w:val="24"/>
                <w:szCs w:val="24"/>
                <w:lang w:val="kk-KZ" w:eastAsia="ru-RU"/>
              </w:rPr>
              <w:t xml:space="preserve">аудару арқылы жүзеге асырады.  </w:t>
            </w:r>
          </w:p>
          <w:p w:rsidR="006A0338" w:rsidRPr="001219B2" w:rsidRDefault="001219B2" w:rsidP="00A86009">
            <w:pPr>
              <w:tabs>
                <w:tab w:val="left" w:pos="4536"/>
              </w:tabs>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Pr="001219B2">
              <w:rPr>
                <w:rFonts w:ascii="Times New Roman" w:eastAsia="Times New Roman" w:hAnsi="Times New Roman"/>
                <w:color w:val="000000"/>
                <w:sz w:val="24"/>
                <w:szCs w:val="24"/>
                <w:lang w:val="kk-KZ" w:eastAsia="ru-RU"/>
              </w:rPr>
              <w:t>2.3. Барлық салықтар және алымдар Қазақстан Республикасының заңнамасына сәйкес төленеді. Қазақстан  Республикасының заңнамасында көзделген Қазақстан  Республикасының салықтарға, алымдарға және бюджетке төленетін осы сияқты өзге де төлемдерге қатысты қолданылып жүрген заңнамалары  өзгерген жағдайда, Тараптар қосымша келісім жасау арқылы осы Шартқа тиісті өзгерістер енгізуге міндеттенеді.</w:t>
            </w:r>
          </w:p>
          <w:p w:rsidR="00724993" w:rsidRPr="00593FDF" w:rsidRDefault="00724993" w:rsidP="00A86009">
            <w:pPr>
              <w:tabs>
                <w:tab w:val="left" w:pos="4536"/>
              </w:tabs>
              <w:spacing w:after="0" w:line="240" w:lineRule="auto"/>
              <w:jc w:val="both"/>
              <w:rPr>
                <w:rFonts w:ascii="Times New Roman" w:eastAsia="Times New Roman" w:hAnsi="Times New Roman" w:cs="Times New Roman"/>
                <w:color w:val="000000" w:themeColor="text1"/>
                <w:sz w:val="16"/>
                <w:szCs w:val="16"/>
                <w:lang w:val="kk-KZ" w:eastAsia="ru-RU"/>
              </w:rPr>
            </w:pPr>
          </w:p>
          <w:p w:rsidR="00724993" w:rsidRDefault="00724993" w:rsidP="00A86009">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 ТАРАПТАРДЫҢ ҚҰҚЫҚТАРЫ МЕН МІНДЕТТЕРІ</w:t>
            </w:r>
          </w:p>
          <w:p w:rsidR="00555C77" w:rsidRPr="00593FDF" w:rsidRDefault="00555C77" w:rsidP="00A86009">
            <w:pPr>
              <w:snapToGrid w:val="0"/>
              <w:spacing w:after="0" w:line="240" w:lineRule="auto"/>
              <w:ind w:firstLine="284"/>
              <w:jc w:val="both"/>
              <w:rPr>
                <w:rFonts w:ascii="Times New Roman" w:eastAsia="Times New Roman" w:hAnsi="Times New Roman" w:cs="Times New Roman"/>
                <w:b/>
                <w:color w:val="000000" w:themeColor="text1"/>
                <w:sz w:val="16"/>
                <w:szCs w:val="16"/>
                <w:lang w:val="kk-KZ" w:eastAsia="ru-RU"/>
              </w:rPr>
            </w:pPr>
          </w:p>
          <w:p w:rsidR="00724993" w:rsidRDefault="00724993" w:rsidP="00A86009">
            <w:pPr>
              <w:snapToGrid w:val="0"/>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3.1.</w:t>
            </w:r>
            <w:r w:rsidRPr="00CE6CC9">
              <w:rPr>
                <w:rFonts w:ascii="Times New Roman" w:eastAsia="Times New Roman" w:hAnsi="Times New Roman" w:cs="Times New Roman"/>
                <w:color w:val="000000" w:themeColor="text1"/>
                <w:sz w:val="24"/>
                <w:szCs w:val="24"/>
                <w:lang w:val="kk-KZ" w:eastAsia="ru-RU"/>
              </w:rPr>
              <w:t xml:space="preserve"> </w:t>
            </w:r>
            <w:r w:rsidRPr="00CE6CC9">
              <w:rPr>
                <w:rFonts w:ascii="Times New Roman" w:eastAsia="Times New Roman" w:hAnsi="Times New Roman" w:cs="Times New Roman"/>
                <w:b/>
                <w:color w:val="000000" w:themeColor="text1"/>
                <w:sz w:val="24"/>
                <w:szCs w:val="24"/>
                <w:lang w:val="kk-KZ" w:eastAsia="ru-RU"/>
              </w:rPr>
              <w:t>Жеткізуші:</w:t>
            </w:r>
          </w:p>
          <w:p w:rsidR="00532DD0" w:rsidRPr="00532DD0" w:rsidRDefault="00532DD0" w:rsidP="00A86009">
            <w:pPr>
              <w:spacing w:after="0" w:line="240" w:lineRule="auto"/>
              <w:ind w:firstLine="709"/>
              <w:jc w:val="both"/>
              <w:rPr>
                <w:rFonts w:ascii="Times New Roman" w:hAnsi="Times New Roman" w:cs="Times New Roman"/>
                <w:sz w:val="24"/>
                <w:szCs w:val="24"/>
                <w:lang w:val="kk-KZ" w:eastAsia="x-none"/>
              </w:rPr>
            </w:pPr>
            <w:r w:rsidRPr="00532DD0">
              <w:rPr>
                <w:rFonts w:ascii="Times New Roman" w:hAnsi="Times New Roman" w:cs="Times New Roman"/>
                <w:sz w:val="24"/>
                <w:szCs w:val="24"/>
                <w:lang w:val="x-none" w:eastAsia="x-none"/>
              </w:rPr>
              <w:t xml:space="preserve">1) </w:t>
            </w:r>
            <w:r w:rsidRPr="00532DD0">
              <w:rPr>
                <w:rFonts w:ascii="Times New Roman" w:hAnsi="Times New Roman" w:cs="Times New Roman"/>
                <w:sz w:val="24"/>
                <w:szCs w:val="24"/>
                <w:lang w:val="kk-KZ" w:eastAsia="x-none"/>
              </w:rPr>
              <w:t xml:space="preserve"> Жеткізушінің мамандарын Шарт бойынша өз міндеттемелерін  тиісінше  орындауы  үшін тиісті жағдайлар жасай отырып, </w:t>
            </w:r>
            <w:r w:rsidR="00C31152">
              <w:rPr>
                <w:rFonts w:ascii="Times New Roman" w:hAnsi="Times New Roman" w:cs="Times New Roman"/>
                <w:sz w:val="24"/>
                <w:szCs w:val="24"/>
                <w:lang w:val="kk-KZ" w:eastAsia="x-none"/>
              </w:rPr>
              <w:t>қ</w:t>
            </w:r>
            <w:r w:rsidRPr="00532DD0">
              <w:rPr>
                <w:rFonts w:ascii="Times New Roman" w:hAnsi="Times New Roman" w:cs="Times New Roman"/>
                <w:sz w:val="24"/>
                <w:szCs w:val="24"/>
                <w:lang w:val="kk-KZ" w:eastAsia="x-none"/>
              </w:rPr>
              <w:t>ызмет көрсету үшін</w:t>
            </w:r>
            <w:r w:rsidR="00C31152" w:rsidRPr="00C31152">
              <w:rPr>
                <w:rFonts w:ascii="Times New Roman" w:hAnsi="Times New Roman" w:cs="Times New Roman"/>
                <w:sz w:val="24"/>
                <w:szCs w:val="24"/>
                <w:lang w:val="kk-KZ" w:eastAsia="x-none"/>
              </w:rPr>
              <w:t xml:space="preserve"> Тапсырыс беруш</w:t>
            </w:r>
            <w:r w:rsidR="00C31152">
              <w:rPr>
                <w:rFonts w:ascii="Times New Roman" w:hAnsi="Times New Roman" w:cs="Times New Roman"/>
                <w:sz w:val="24"/>
                <w:szCs w:val="24"/>
                <w:lang w:val="kk-KZ" w:eastAsia="x-none"/>
              </w:rPr>
              <w:t>інің объектілерінде орналасқан ж</w:t>
            </w:r>
            <w:r w:rsidR="00C31152" w:rsidRPr="00C31152">
              <w:rPr>
                <w:rFonts w:ascii="Times New Roman" w:hAnsi="Times New Roman" w:cs="Times New Roman"/>
                <w:sz w:val="24"/>
                <w:szCs w:val="24"/>
                <w:lang w:val="kk-KZ" w:eastAsia="x-none"/>
              </w:rPr>
              <w:t>абдыққа</w:t>
            </w:r>
            <w:r w:rsidRPr="00532DD0">
              <w:rPr>
                <w:rFonts w:ascii="Times New Roman" w:hAnsi="Times New Roman" w:cs="Times New Roman"/>
                <w:sz w:val="24"/>
                <w:szCs w:val="24"/>
                <w:lang w:val="kk-KZ" w:eastAsia="x-none"/>
              </w:rPr>
              <w:t xml:space="preserve"> кіргізуді  қамтамасыз етуге</w:t>
            </w:r>
            <w:r w:rsidRPr="00532DD0">
              <w:rPr>
                <w:rFonts w:ascii="Times New Roman" w:hAnsi="Times New Roman" w:cs="Times New Roman"/>
                <w:sz w:val="24"/>
                <w:szCs w:val="24"/>
                <w:lang w:val="x-none" w:eastAsia="x-none"/>
              </w:rPr>
              <w:t>;</w:t>
            </w:r>
            <w:r w:rsidRPr="00532DD0">
              <w:rPr>
                <w:rFonts w:ascii="Times New Roman" w:hAnsi="Times New Roman" w:cs="Times New Roman"/>
                <w:sz w:val="24"/>
                <w:szCs w:val="24"/>
                <w:lang w:val="kk-KZ"/>
              </w:rPr>
              <w:t xml:space="preserve"> </w:t>
            </w:r>
          </w:p>
          <w:p w:rsidR="00532DD0" w:rsidRPr="00532DD0" w:rsidRDefault="00532DD0" w:rsidP="00A86009">
            <w:pPr>
              <w:spacing w:after="0" w:line="240" w:lineRule="auto"/>
              <w:ind w:firstLine="709"/>
              <w:jc w:val="both"/>
              <w:rPr>
                <w:rFonts w:ascii="Times New Roman" w:eastAsia="Times New Roman" w:hAnsi="Times New Roman" w:cs="Times New Roman"/>
                <w:sz w:val="24"/>
                <w:szCs w:val="24"/>
                <w:lang w:val="kk-KZ" w:eastAsia="ru-RU"/>
              </w:rPr>
            </w:pPr>
            <w:r w:rsidRPr="00532DD0">
              <w:rPr>
                <w:rFonts w:ascii="Times New Roman" w:eastAsia="Times New Roman" w:hAnsi="Times New Roman" w:cs="Times New Roman"/>
                <w:sz w:val="24"/>
                <w:szCs w:val="24"/>
                <w:lang w:val="kk-KZ" w:eastAsia="ru-RU"/>
              </w:rPr>
              <w:t xml:space="preserve">2) Жеткізуші көрсететін Қызметтердің сапасы мен санына, Қызмет көрсету барысына бақылауды жүзеге асыруға уәкілетті жауапты тұлғалар туралы Жеткізушіні жазбаша түрде хабардар етуге; </w:t>
            </w:r>
          </w:p>
          <w:p w:rsidR="00532DD0" w:rsidRPr="00532DD0" w:rsidRDefault="00532DD0" w:rsidP="00A86009">
            <w:pPr>
              <w:spacing w:after="0" w:line="240" w:lineRule="auto"/>
              <w:ind w:firstLine="709"/>
              <w:jc w:val="both"/>
              <w:rPr>
                <w:rFonts w:ascii="Times New Roman" w:eastAsia="Times New Roman" w:hAnsi="Times New Roman" w:cs="Times New Roman"/>
                <w:sz w:val="24"/>
                <w:szCs w:val="24"/>
                <w:lang w:val="kk-KZ" w:eastAsia="ru-RU"/>
              </w:rPr>
            </w:pPr>
            <w:r w:rsidRPr="00532DD0">
              <w:rPr>
                <w:rFonts w:ascii="Times New Roman" w:eastAsia="Times New Roman" w:hAnsi="Times New Roman" w:cs="Times New Roman"/>
                <w:sz w:val="24"/>
                <w:szCs w:val="24"/>
                <w:lang w:val="kk-KZ" w:eastAsia="ru-RU"/>
              </w:rPr>
              <w:t xml:space="preserve">3) Шарт талаптарына сәйкес көрсетілген Қызметті Акт негізінде қабылдауға; </w:t>
            </w:r>
          </w:p>
          <w:p w:rsidR="00532DD0" w:rsidRPr="00532DD0" w:rsidRDefault="00532DD0" w:rsidP="00A86009">
            <w:pPr>
              <w:spacing w:after="0" w:line="240" w:lineRule="auto"/>
              <w:ind w:firstLine="709"/>
              <w:jc w:val="both"/>
              <w:rPr>
                <w:rFonts w:ascii="Times New Roman" w:eastAsia="Times New Roman" w:hAnsi="Times New Roman" w:cs="Times New Roman"/>
                <w:sz w:val="24"/>
                <w:szCs w:val="24"/>
                <w:lang w:val="kk-KZ" w:eastAsia="ru-RU"/>
              </w:rPr>
            </w:pPr>
            <w:r w:rsidRPr="00532DD0">
              <w:rPr>
                <w:rFonts w:ascii="Times New Roman" w:eastAsia="Times New Roman" w:hAnsi="Times New Roman" w:cs="Times New Roman"/>
                <w:sz w:val="24"/>
                <w:szCs w:val="24"/>
                <w:lang w:val="kk-KZ" w:eastAsia="ru-RU"/>
              </w:rPr>
              <w:lastRenderedPageBreak/>
              <w:t>4) Шарт талаптарына сәйкес көрсетілген Қызметке уақтылы және толық көлемде ақы төлеуді жүзеге асыруға міндеттенеді.</w:t>
            </w:r>
          </w:p>
          <w:p w:rsidR="00C31152" w:rsidRPr="00C31152" w:rsidRDefault="00C31152" w:rsidP="00A86009">
            <w:pPr>
              <w:snapToGrid w:val="0"/>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31152">
              <w:rPr>
                <w:rFonts w:ascii="Times New Roman" w:eastAsia="Times New Roman" w:hAnsi="Times New Roman" w:cs="Times New Roman"/>
                <w:b/>
                <w:color w:val="000000" w:themeColor="text1"/>
                <w:sz w:val="24"/>
                <w:szCs w:val="24"/>
                <w:lang w:val="kk-KZ" w:eastAsia="ru-RU"/>
              </w:rPr>
              <w:t>3.2. Тапсырыс беруші:</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1) Жеткізушіден толық көлемде және Шартта белгіленген мерзімде тиісінше Қызмет көрсетуді талап етуге;</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2) Жеткізуші көрсеткен Қызметтің сапасы мен толықтығына бақылау жасауды жүзеге асыруға; </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3) көрсетілген Қызметтен кемшіліктер, ескертулер, сәйкессіздіктер, толық </w:t>
            </w:r>
            <w:proofErr w:type="spellStart"/>
            <w:r w:rsidRPr="00C31152">
              <w:rPr>
                <w:rFonts w:ascii="Times New Roman" w:eastAsia="Times New Roman" w:hAnsi="Times New Roman" w:cs="Times New Roman"/>
                <w:color w:val="000000" w:themeColor="text1"/>
                <w:sz w:val="24"/>
                <w:szCs w:val="24"/>
                <w:lang w:val="kk-KZ" w:eastAsia="ru-RU"/>
              </w:rPr>
              <w:t>істемеулер</w:t>
            </w:r>
            <w:proofErr w:type="spellEnd"/>
            <w:r w:rsidRPr="00C31152">
              <w:rPr>
                <w:rFonts w:ascii="Times New Roman" w:eastAsia="Times New Roman" w:hAnsi="Times New Roman" w:cs="Times New Roman"/>
                <w:color w:val="000000" w:themeColor="text1"/>
                <w:sz w:val="24"/>
                <w:szCs w:val="24"/>
                <w:lang w:val="kk-KZ" w:eastAsia="ru-RU"/>
              </w:rPr>
              <w:t>, қателер, келіспеушіліктер (бұдан әрі – ақаулар) анықталған жағдайда, Жеткізушіге жазбаша хабарлама жіберу арқылы оларды Шартта белгіленген мерзімде жоюды талап етуге не дәлелді жазбаша бас тартуды жібере отырып, Қызметке  толық  немесе ішінара ақы төлеуден бас тартуға;</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4) Жеткізушінің кінәсінен болған Жабдықтың  бұзылғандығы  анықталған  жағдайда, оның ішінде Жеткізушінің есебінен Жабдықтың бүлінген  бөлшектерін  алмастыру  арқылы оны жоюды  (жөндеуді) талап етуге;</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5) Шартта көзделген жағдайларда және тәртіппен кез келген кезеңінде Шартты біржақты тәртіппен бұзуға; </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6)  көрсетілетін  Қызметті көрсету  барысын,  сапасы мен  толықтығын  бақылауды жүзеге асыруға жауапты  адамдарды тағайындауға;  </w:t>
            </w:r>
          </w:p>
          <w:p w:rsidR="00C31152"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7) Жеткізушіден Шарттың 3.2-тармағының 3) тармақшасына сәйкес хабарлама алған жағдайда, жағдайды бағалауға және өз қалауы бойынша және туындауына Жеткізушінің кінәсі жоқ объективті себептер болған кезде Шарт бойынша міндеттемелердің орындалу мерзімін ұзартуға;</w:t>
            </w:r>
          </w:p>
          <w:p w:rsidR="00532DD0" w:rsidRPr="00C31152" w:rsidRDefault="00C31152" w:rsidP="00A86009">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8) Шарттың осы тармағының 7) тармақшасында көзделген жағдайда, Жеткізушіден растайтын құжаттарды талап етуге құқылы.</w:t>
            </w:r>
          </w:p>
          <w:p w:rsidR="00EF2A3E" w:rsidRPr="00EF2A3E" w:rsidRDefault="00724993" w:rsidP="00A86009">
            <w:pPr>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EF2A3E">
              <w:rPr>
                <w:rFonts w:ascii="Times New Roman" w:eastAsia="Times New Roman" w:hAnsi="Times New Roman" w:cs="Times New Roman"/>
                <w:b/>
                <w:color w:val="000000" w:themeColor="text1"/>
                <w:sz w:val="24"/>
                <w:szCs w:val="24"/>
                <w:lang w:val="kk-KZ" w:eastAsia="ru-RU"/>
              </w:rPr>
              <w:t xml:space="preserve">3.3. </w:t>
            </w:r>
            <w:r w:rsidR="00EF2A3E" w:rsidRPr="00EF2A3E">
              <w:rPr>
                <w:rFonts w:ascii="Times New Roman" w:eastAsia="Times New Roman" w:hAnsi="Times New Roman" w:cs="Times New Roman"/>
                <w:b/>
                <w:color w:val="000000" w:themeColor="text1"/>
                <w:sz w:val="24"/>
                <w:szCs w:val="24"/>
                <w:lang w:val="kk-KZ" w:eastAsia="ru-RU"/>
              </w:rPr>
              <w:t xml:space="preserve"> Жеткізуші:</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 Қызметті Шартқа №1 қосымшаға, өндіруші зауыттың, Қазақстан Республикасының нормативтік құқықтық актілері мен техникалық  регламенттерінің талаптарына сәйкес тиісті (жоғары) сапада көрсетуге және Шарт талаптарына сәйкес Акт негізінде көрсетілген Қызметті Тапсырыс берушіге  тапсыруға;</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2)</w:t>
            </w:r>
            <w:r w:rsidRPr="00EF2A3E">
              <w:rPr>
                <w:rFonts w:ascii="Times New Roman" w:eastAsia="Times New Roman" w:hAnsi="Times New Roman" w:cs="Times New Roman"/>
                <w:color w:val="FFFFFF" w:themeColor="background1"/>
                <w:sz w:val="24"/>
                <w:szCs w:val="24"/>
                <w:lang w:val="kk-KZ" w:eastAsia="ru-RU"/>
              </w:rPr>
              <w:t>0</w:t>
            </w:r>
            <w:r w:rsidRPr="00EF2A3E">
              <w:rPr>
                <w:rFonts w:ascii="Times New Roman" w:eastAsia="Times New Roman" w:hAnsi="Times New Roman" w:cs="Times New Roman"/>
                <w:color w:val="000000" w:themeColor="text1"/>
                <w:sz w:val="24"/>
                <w:szCs w:val="24"/>
                <w:lang w:val="kk-KZ" w:eastAsia="ru-RU"/>
              </w:rPr>
              <w:t>көрсетілген Қызметтен Ақаулар анықталған  жағдайда,  Тапсырыс  берушіден көрсетілген Қызметтегі ақаулар туралы  жазбаша  хабарламаны алған күннен бастап  күнтізбелік 10 (он) күн ішінде  оларды өз есебінен  жоюға;</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lastRenderedPageBreak/>
              <w:t>3) Шарт бойынша міндеттемелерді орындамаған немесе тиісінше орынд</w:t>
            </w:r>
            <w:r w:rsidR="003615E4">
              <w:rPr>
                <w:rFonts w:ascii="Times New Roman" w:eastAsia="Times New Roman" w:hAnsi="Times New Roman" w:cs="Times New Roman"/>
                <w:color w:val="000000" w:themeColor="text1"/>
                <w:sz w:val="24"/>
                <w:szCs w:val="24"/>
                <w:lang w:val="kk-KZ" w:eastAsia="ru-RU"/>
              </w:rPr>
              <w:t>амаған  жағдайда, Шарттың 6</w:t>
            </w:r>
            <w:r w:rsidRPr="00EF2A3E">
              <w:rPr>
                <w:rFonts w:ascii="Times New Roman" w:eastAsia="Times New Roman" w:hAnsi="Times New Roman" w:cs="Times New Roman"/>
                <w:color w:val="000000" w:themeColor="text1"/>
                <w:sz w:val="24"/>
                <w:szCs w:val="24"/>
                <w:lang w:val="kk-KZ" w:eastAsia="ru-RU"/>
              </w:rPr>
              <w:t xml:space="preserve">-бөліміне сәйкес  жауапкершілік  атқаруға; </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4) Шарт бойынша міндеттемелерді орындамауға не тиісінше орындамауға байланысты, оның ішінде көрсетілген Қызметтегі ақауларды жою бойынша шығыстарды дербес  көтеруге;</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5)  өрт қауіпсіздігі, қауіпсіздік техникасы шараларын, экологиялық талаптарды, санитарлық нормалар мен режимдік талаптарды сақтауға, сондай-ақ Тапсырыс берушінің объектісінде мүлкіне (үй-жайларының ішкі әрлеуіне) ұқыпты қарауға;</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6)</w:t>
            </w:r>
            <w:r w:rsidRPr="00EF2A3E">
              <w:rPr>
                <w:rFonts w:ascii="Times New Roman" w:eastAsia="Times New Roman" w:hAnsi="Times New Roman" w:cs="Times New Roman"/>
                <w:color w:val="FFFFFF" w:themeColor="background1"/>
                <w:sz w:val="24"/>
                <w:szCs w:val="24"/>
                <w:lang w:val="kk-KZ" w:eastAsia="ru-RU"/>
              </w:rPr>
              <w:t>0</w:t>
            </w:r>
            <w:r w:rsidRPr="00EF2A3E">
              <w:rPr>
                <w:rFonts w:ascii="Times New Roman" w:eastAsia="Times New Roman" w:hAnsi="Times New Roman" w:cs="Times New Roman"/>
                <w:color w:val="000000" w:themeColor="text1"/>
                <w:sz w:val="24"/>
                <w:szCs w:val="24"/>
                <w:lang w:val="kk-KZ" w:eastAsia="ru-RU"/>
              </w:rPr>
              <w:t xml:space="preserve">Тапсырыс берушіден алған </w:t>
            </w:r>
            <w:proofErr w:type="spellStart"/>
            <w:r w:rsidRPr="00EF2A3E">
              <w:rPr>
                <w:rFonts w:ascii="Times New Roman" w:eastAsia="Times New Roman" w:hAnsi="Times New Roman" w:cs="Times New Roman"/>
                <w:color w:val="000000" w:themeColor="text1"/>
                <w:sz w:val="24"/>
                <w:szCs w:val="24"/>
                <w:lang w:val="kk-KZ" w:eastAsia="ru-RU"/>
              </w:rPr>
              <w:t>конфиденциалды</w:t>
            </w:r>
            <w:proofErr w:type="spellEnd"/>
            <w:r w:rsidRPr="00EF2A3E">
              <w:rPr>
                <w:rFonts w:ascii="Times New Roman" w:eastAsia="Times New Roman" w:hAnsi="Times New Roman" w:cs="Times New Roman"/>
                <w:color w:val="000000" w:themeColor="text1"/>
                <w:sz w:val="24"/>
                <w:szCs w:val="24"/>
                <w:lang w:val="kk-KZ" w:eastAsia="ru-RU"/>
              </w:rPr>
              <w:t xml:space="preserve">, коммерциялық және басқа да ақпаратты Шарттың қолданылу мерзіміне қарамастан, жарияламауға және құпия сақтауға; </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7)</w:t>
            </w:r>
            <w:r w:rsidRPr="00EF2A3E">
              <w:rPr>
                <w:rFonts w:ascii="Times New Roman" w:eastAsia="Times New Roman" w:hAnsi="Times New Roman" w:cs="Times New Roman"/>
                <w:color w:val="FFFFFF" w:themeColor="background1"/>
                <w:sz w:val="24"/>
                <w:szCs w:val="24"/>
                <w:lang w:val="kk-KZ" w:eastAsia="ru-RU"/>
              </w:rPr>
              <w:t>0</w:t>
            </w:r>
            <w:r>
              <w:rPr>
                <w:rFonts w:ascii="Times New Roman" w:eastAsia="Times New Roman" w:hAnsi="Times New Roman" w:cs="Times New Roman"/>
                <w:color w:val="000000" w:themeColor="text1"/>
                <w:sz w:val="24"/>
                <w:szCs w:val="24"/>
                <w:lang w:val="kk-KZ" w:eastAsia="ru-RU"/>
              </w:rPr>
              <w:t>Т</w:t>
            </w:r>
            <w:r w:rsidRPr="00EF2A3E">
              <w:rPr>
                <w:rFonts w:ascii="Times New Roman" w:eastAsia="Times New Roman" w:hAnsi="Times New Roman" w:cs="Times New Roman"/>
                <w:color w:val="000000" w:themeColor="text1"/>
                <w:sz w:val="24"/>
                <w:szCs w:val="24"/>
                <w:lang w:val="kk-KZ" w:eastAsia="ru-RU"/>
              </w:rPr>
              <w:t>өтенше  жағдайлар жөніндегі  тиісті аумақтық бөлімшеде, сол сияқты қажет  болғанда басқа  да  уәкілетті органдарда  қажетті  құжаттаманы өздігінен  және  өз есебінен  келісуге;</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8) Қызмет көрсету кезінде санитарлық-гигиеналық, экологиялық, өрт сөндіру нормалары мен қағидаларының талаптарына сай келетін өзінің жабдығын, құралдары мен материалдарын пайдалануға;</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9) Қызметті  біліктілігі жоғары  мамандардың атқаруын қамтамасыз етуге;</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 xml:space="preserve">10) Шарт бойынша өз міндеттемелерін </w:t>
            </w:r>
            <w:r w:rsidR="00867941">
              <w:rPr>
                <w:rFonts w:ascii="Times New Roman" w:eastAsia="Times New Roman" w:hAnsi="Times New Roman" w:cs="Times New Roman"/>
                <w:color w:val="000000" w:themeColor="text1"/>
                <w:sz w:val="24"/>
                <w:szCs w:val="24"/>
                <w:lang w:val="kk-KZ" w:eastAsia="ru-RU"/>
              </w:rPr>
              <w:t xml:space="preserve">басқа біреуге </w:t>
            </w:r>
            <w:r w:rsidRPr="00EF2A3E">
              <w:rPr>
                <w:rFonts w:ascii="Times New Roman" w:eastAsia="Times New Roman" w:hAnsi="Times New Roman" w:cs="Times New Roman"/>
                <w:color w:val="000000" w:themeColor="text1"/>
                <w:sz w:val="24"/>
                <w:szCs w:val="24"/>
                <w:lang w:val="kk-KZ" w:eastAsia="ru-RU"/>
              </w:rPr>
              <w:t>толық та, ішінара да бермеуге;</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11) Жеткізушінің Шарт бойынша өз міндеттемелерін орындамауына не тиісінше орындамауына байланысты Ш</w:t>
            </w:r>
            <w:r w:rsidR="003615E4">
              <w:rPr>
                <w:rFonts w:ascii="Times New Roman" w:eastAsia="Times New Roman" w:hAnsi="Times New Roman" w:cs="Times New Roman"/>
                <w:color w:val="000000" w:themeColor="text1"/>
                <w:sz w:val="24"/>
                <w:szCs w:val="24"/>
                <w:lang w:val="kk-KZ" w:eastAsia="ru-RU"/>
              </w:rPr>
              <w:t>арт бұзылған жағдайда, Шарттың 6</w:t>
            </w:r>
            <w:r w:rsidRPr="00EF2A3E">
              <w:rPr>
                <w:rFonts w:ascii="Times New Roman" w:eastAsia="Times New Roman" w:hAnsi="Times New Roman" w:cs="Times New Roman"/>
                <w:color w:val="000000" w:themeColor="text1"/>
                <w:sz w:val="24"/>
                <w:szCs w:val="24"/>
                <w:lang w:val="kk-KZ" w:eastAsia="ru-RU"/>
              </w:rPr>
              <w:t>-бөлімінде айқындалған мөлшерде тұрақсыздық айыбын төлеуге;</w:t>
            </w: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12) Жеткізушінің кінәсінен Жабдық бұзылған жағдайда, Тапсырыс  берушімен жазбаша келісілген  мерзім ішінде Жабдықты өз есебінен  жөндеуді  (оның ішінде бұзылған бөлігін ауыстыруды) жүзеге асыруға міндеттенеді;</w:t>
            </w:r>
          </w:p>
          <w:p w:rsidR="00A86009"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 xml:space="preserve">13) егер Жеткізуші немесе оның бірлесе орындаушысы (қоса орындаушылары) Шарттың орындалу кезеңінде кез келген сәтте Шартты уақтылы орындауға кедергі келтіретін жағдайларға тап болса, Жеткізуші дереу Тапсырыс берушіге кешіктіру фактісі, оның болжамды ұзақтығы мен себебі (себептері) </w:t>
            </w:r>
          </w:p>
          <w:p w:rsidR="00A86009" w:rsidRDefault="00A86009"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p>
          <w:p w:rsidR="00A86009" w:rsidRDefault="00A86009"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p>
          <w:p w:rsidR="00EF2A3E" w:rsidRPr="00EF2A3E" w:rsidRDefault="00EF2A3E"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туралы</w:t>
            </w:r>
            <w:r w:rsidR="00867941">
              <w:rPr>
                <w:rFonts w:ascii="Times New Roman" w:eastAsia="Times New Roman" w:hAnsi="Times New Roman" w:cs="Times New Roman"/>
                <w:color w:val="000000" w:themeColor="text1"/>
                <w:sz w:val="24"/>
                <w:szCs w:val="24"/>
                <w:lang w:val="kk-KZ" w:eastAsia="ru-RU"/>
              </w:rPr>
              <w:t xml:space="preserve"> жазбаша хабарлама жіберуге міндеттенеді</w:t>
            </w:r>
            <w:r w:rsidRPr="00EF2A3E">
              <w:rPr>
                <w:rFonts w:ascii="Times New Roman" w:eastAsia="Times New Roman" w:hAnsi="Times New Roman" w:cs="Times New Roman"/>
                <w:color w:val="000000" w:themeColor="text1"/>
                <w:sz w:val="24"/>
                <w:szCs w:val="24"/>
                <w:lang w:val="kk-KZ" w:eastAsia="ru-RU"/>
              </w:rPr>
              <w:t>.</w:t>
            </w:r>
          </w:p>
          <w:p w:rsidR="00EF2A3E" w:rsidRDefault="00EF2A3E" w:rsidP="00A86009">
            <w:pPr>
              <w:suppressAutoHyphens/>
              <w:spacing w:after="0" w:line="240" w:lineRule="auto"/>
              <w:ind w:firstLine="709"/>
              <w:rPr>
                <w:rFonts w:ascii="Times New Roman" w:hAnsi="Times New Roman" w:cs="Times New Roman"/>
                <w:sz w:val="24"/>
                <w:szCs w:val="24"/>
                <w:lang w:val="kk-KZ" w:eastAsia="x-none"/>
              </w:rPr>
            </w:pPr>
            <w:r w:rsidRPr="00EF2A3E">
              <w:rPr>
                <w:rFonts w:ascii="Times New Roman" w:hAnsi="Times New Roman" w:cs="Times New Roman"/>
                <w:b/>
                <w:sz w:val="24"/>
                <w:szCs w:val="24"/>
                <w:lang w:val="x-none" w:eastAsia="x-none"/>
              </w:rPr>
              <w:t xml:space="preserve">3.4.  </w:t>
            </w:r>
            <w:r w:rsidRPr="00EF2A3E">
              <w:rPr>
                <w:rFonts w:ascii="Times New Roman" w:hAnsi="Times New Roman" w:cs="Times New Roman"/>
                <w:b/>
                <w:sz w:val="24"/>
                <w:szCs w:val="24"/>
                <w:lang w:val="kk-KZ" w:eastAsia="x-none"/>
              </w:rPr>
              <w:t>Жеткізуші</w:t>
            </w:r>
            <w:r w:rsidRPr="00EF2A3E">
              <w:rPr>
                <w:rFonts w:ascii="Times New Roman" w:hAnsi="Times New Roman" w:cs="Times New Roman"/>
                <w:b/>
                <w:sz w:val="24"/>
                <w:szCs w:val="24"/>
                <w:lang w:val="kk-KZ"/>
              </w:rPr>
              <w:t>:</w:t>
            </w:r>
            <w:r w:rsidRPr="00EF2A3E">
              <w:rPr>
                <w:rFonts w:ascii="Times New Roman" w:hAnsi="Times New Roman" w:cs="Times New Roman"/>
                <w:sz w:val="24"/>
                <w:szCs w:val="24"/>
                <w:lang w:val="x-none" w:eastAsia="x-none"/>
              </w:rPr>
              <w:t xml:space="preserve"> </w:t>
            </w:r>
          </w:p>
          <w:p w:rsidR="00EF2A3E" w:rsidRPr="00EF2A3E" w:rsidRDefault="00EF2A3E" w:rsidP="00A86009">
            <w:pPr>
              <w:suppressAutoHyphens/>
              <w:spacing w:after="0" w:line="240" w:lineRule="auto"/>
              <w:ind w:firstLine="709"/>
              <w:rPr>
                <w:rFonts w:ascii="Times New Roman" w:hAnsi="Times New Roman" w:cs="Times New Roman"/>
                <w:sz w:val="24"/>
                <w:szCs w:val="24"/>
                <w:lang w:val="kk-KZ" w:eastAsia="x-none"/>
              </w:rPr>
            </w:pPr>
            <w:r w:rsidRPr="00EF2A3E">
              <w:rPr>
                <w:rFonts w:ascii="Times New Roman" w:hAnsi="Times New Roman" w:cs="Times New Roman"/>
                <w:sz w:val="24"/>
                <w:szCs w:val="24"/>
                <w:lang w:val="kk-KZ" w:eastAsia="x-none"/>
              </w:rPr>
              <w:lastRenderedPageBreak/>
              <w:t>Шарт талаптарына сәйкес ақы алуға құқылы</w:t>
            </w:r>
            <w:r w:rsidRPr="00EF2A3E">
              <w:rPr>
                <w:rFonts w:ascii="Times New Roman" w:hAnsi="Times New Roman" w:cs="Times New Roman"/>
                <w:sz w:val="24"/>
                <w:szCs w:val="24"/>
                <w:lang w:val="x-none" w:eastAsia="x-none"/>
              </w:rPr>
              <w:t>.</w:t>
            </w:r>
          </w:p>
          <w:p w:rsidR="00E04C4E" w:rsidRPr="00593FDF" w:rsidRDefault="00E04C4E" w:rsidP="00A86009">
            <w:pPr>
              <w:spacing w:after="0" w:line="240" w:lineRule="auto"/>
              <w:ind w:firstLine="284"/>
              <w:jc w:val="both"/>
              <w:rPr>
                <w:rFonts w:ascii="Times New Roman" w:eastAsia="Times New Roman" w:hAnsi="Times New Roman" w:cs="Times New Roman"/>
                <w:color w:val="000000" w:themeColor="text1"/>
                <w:sz w:val="16"/>
                <w:szCs w:val="16"/>
                <w:lang w:val="kk-KZ" w:eastAsia="ru-RU"/>
              </w:rPr>
            </w:pPr>
          </w:p>
          <w:p w:rsidR="00724993" w:rsidRPr="00CE6CC9" w:rsidRDefault="00724993" w:rsidP="00A8600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4. ҚЫЗМЕТ КӨРСЕТУ ОРНЫ, МЕРЗІМІ ЖӘНЕ ТАЛАПТАРЫ</w:t>
            </w:r>
          </w:p>
          <w:p w:rsidR="00724993" w:rsidRPr="00723FD1" w:rsidRDefault="00724993" w:rsidP="00A86009">
            <w:pPr>
              <w:spacing w:after="0" w:line="240" w:lineRule="auto"/>
              <w:jc w:val="center"/>
              <w:rPr>
                <w:rFonts w:ascii="Times New Roman" w:eastAsia="Times New Roman" w:hAnsi="Times New Roman" w:cs="Times New Roman"/>
                <w:b/>
                <w:bCs/>
                <w:color w:val="000000" w:themeColor="text1"/>
                <w:sz w:val="14"/>
                <w:szCs w:val="14"/>
                <w:lang w:val="kk-KZ" w:eastAsia="ru-RU"/>
              </w:rPr>
            </w:pPr>
          </w:p>
          <w:p w:rsidR="00067F17" w:rsidRPr="00067F17" w:rsidRDefault="00067F17" w:rsidP="00A86009">
            <w:pPr>
              <w:spacing w:after="0" w:line="240" w:lineRule="auto"/>
              <w:jc w:val="both"/>
              <w:rPr>
                <w:rFonts w:ascii="Times New Roman" w:eastAsia="Times New Roman" w:hAnsi="Times New Roman" w:cs="Times New Roman"/>
                <w:bCs/>
                <w:color w:val="000000" w:themeColor="text1"/>
                <w:sz w:val="24"/>
                <w:szCs w:val="24"/>
                <w:lang w:val="kk-KZ" w:eastAsia="ru-RU"/>
              </w:rPr>
            </w:pPr>
            <w:r w:rsidRPr="00067F17">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val="kk-KZ" w:eastAsia="ru-RU"/>
              </w:rPr>
              <w:t xml:space="preserve">  </w:t>
            </w:r>
            <w:r w:rsidRPr="00067F17">
              <w:rPr>
                <w:rFonts w:ascii="Times New Roman" w:eastAsia="Times New Roman" w:hAnsi="Times New Roman" w:cs="Times New Roman"/>
                <w:bCs/>
                <w:color w:val="000000" w:themeColor="text1"/>
                <w:sz w:val="24"/>
                <w:szCs w:val="24"/>
                <w:lang w:val="kk-KZ" w:eastAsia="ru-RU"/>
              </w:rPr>
              <w:t>4.1.</w:t>
            </w:r>
            <w:r w:rsidR="00630328" w:rsidRPr="00630328">
              <w:rPr>
                <w:lang w:val="kk-KZ"/>
              </w:rPr>
              <w:t xml:space="preserve"> </w:t>
            </w:r>
            <w:r w:rsidR="00BA0369" w:rsidRPr="003830AD">
              <w:rPr>
                <w:rFonts w:ascii="Times New Roman" w:eastAsia="Times New Roman" w:hAnsi="Times New Roman" w:cs="Times New Roman"/>
                <w:bCs/>
                <w:color w:val="000000" w:themeColor="text1"/>
                <w:sz w:val="24"/>
                <w:szCs w:val="24"/>
                <w:lang w:val="kk-KZ" w:eastAsia="ru-RU"/>
              </w:rPr>
              <w:t xml:space="preserve"> </w:t>
            </w:r>
            <w:r w:rsidR="00867941" w:rsidRPr="003830AD">
              <w:rPr>
                <w:rFonts w:ascii="Times New Roman" w:eastAsia="Times New Roman" w:hAnsi="Times New Roman" w:cs="Times New Roman"/>
                <w:bCs/>
                <w:color w:val="000000" w:themeColor="text1"/>
                <w:sz w:val="24"/>
                <w:szCs w:val="24"/>
                <w:lang w:val="kk-KZ" w:eastAsia="ru-RU"/>
              </w:rPr>
              <w:t xml:space="preserve"> Жеткізуші Қызмет көрсетуді </w:t>
            </w:r>
            <w:r w:rsidR="00867941" w:rsidRPr="00630328">
              <w:rPr>
                <w:rFonts w:ascii="Times New Roman" w:eastAsia="Times New Roman" w:hAnsi="Times New Roman" w:cs="Times New Roman"/>
                <w:bCs/>
                <w:color w:val="000000" w:themeColor="text1"/>
                <w:sz w:val="24"/>
                <w:szCs w:val="24"/>
                <w:lang w:val="kk-KZ" w:eastAsia="ru-RU"/>
              </w:rPr>
              <w:t xml:space="preserve"> D02F3E6, Ақтөбе қаласы, Асау Барақ көшесі, 45-үй  (бұдан әрі – Қызмет көрсету орны) мекенжай бойынша </w:t>
            </w:r>
            <w:r w:rsidR="00684EA0">
              <w:rPr>
                <w:rFonts w:ascii="Times New Roman" w:eastAsia="Times New Roman" w:hAnsi="Times New Roman" w:cs="Times New Roman"/>
                <w:bCs/>
                <w:color w:val="000000" w:themeColor="text1"/>
                <w:sz w:val="24"/>
                <w:szCs w:val="24"/>
                <w:lang w:val="kk-KZ" w:eastAsia="ru-RU"/>
              </w:rPr>
              <w:t xml:space="preserve">Тараптар Шартқа қол қойған сәттен бастап 2024 жылы ішінде 1 </w:t>
            </w:r>
            <w:r w:rsidR="00684EA0" w:rsidRPr="00684EA0">
              <w:rPr>
                <w:rFonts w:ascii="Times New Roman" w:eastAsia="Times New Roman" w:hAnsi="Times New Roman" w:cs="Times New Roman"/>
                <w:bCs/>
                <w:color w:val="000000" w:themeColor="text1"/>
                <w:sz w:val="24"/>
                <w:szCs w:val="24"/>
                <w:lang w:val="kk-KZ" w:eastAsia="ru-RU"/>
              </w:rPr>
              <w:t>(</w:t>
            </w:r>
            <w:r w:rsidR="00684EA0">
              <w:rPr>
                <w:rFonts w:ascii="Times New Roman" w:eastAsia="Times New Roman" w:hAnsi="Times New Roman" w:cs="Times New Roman"/>
                <w:bCs/>
                <w:color w:val="000000" w:themeColor="text1"/>
                <w:sz w:val="24"/>
                <w:szCs w:val="24"/>
                <w:lang w:val="kk-KZ" w:eastAsia="ru-RU"/>
              </w:rPr>
              <w:t>бір</w:t>
            </w:r>
            <w:r w:rsidR="00684EA0" w:rsidRPr="00684EA0">
              <w:rPr>
                <w:rFonts w:ascii="Times New Roman" w:eastAsia="Times New Roman" w:hAnsi="Times New Roman" w:cs="Times New Roman"/>
                <w:bCs/>
                <w:color w:val="000000" w:themeColor="text1"/>
                <w:sz w:val="24"/>
                <w:szCs w:val="24"/>
                <w:lang w:val="kk-KZ" w:eastAsia="ru-RU"/>
              </w:rPr>
              <w:t>)</w:t>
            </w:r>
            <w:r w:rsidR="00684EA0">
              <w:rPr>
                <w:rFonts w:ascii="Times New Roman" w:eastAsia="Times New Roman" w:hAnsi="Times New Roman" w:cs="Times New Roman"/>
                <w:bCs/>
                <w:color w:val="000000" w:themeColor="text1"/>
                <w:sz w:val="24"/>
                <w:szCs w:val="24"/>
                <w:lang w:val="kk-KZ" w:eastAsia="ru-RU"/>
              </w:rPr>
              <w:t xml:space="preserve"> рет </w:t>
            </w:r>
            <w:r w:rsidR="00867941" w:rsidRPr="00630328">
              <w:rPr>
                <w:rFonts w:ascii="Times New Roman" w:eastAsia="Times New Roman" w:hAnsi="Times New Roman" w:cs="Times New Roman"/>
                <w:bCs/>
                <w:color w:val="000000" w:themeColor="text1"/>
                <w:sz w:val="24"/>
                <w:szCs w:val="24"/>
                <w:lang w:val="kk-KZ" w:eastAsia="ru-RU"/>
              </w:rPr>
              <w:t xml:space="preserve"> </w:t>
            </w:r>
            <w:r w:rsidR="00867941">
              <w:rPr>
                <w:rFonts w:ascii="Times New Roman" w:eastAsia="Times New Roman" w:hAnsi="Times New Roman" w:cs="Times New Roman"/>
                <w:bCs/>
                <w:color w:val="000000" w:themeColor="text1"/>
                <w:sz w:val="24"/>
                <w:szCs w:val="24"/>
                <w:lang w:val="kk-KZ" w:eastAsia="ru-RU"/>
              </w:rPr>
              <w:t xml:space="preserve"> Шартқа №</w:t>
            </w:r>
            <w:r w:rsidR="00DD417E">
              <w:rPr>
                <w:rFonts w:ascii="Times New Roman" w:eastAsia="Times New Roman" w:hAnsi="Times New Roman" w:cs="Times New Roman"/>
                <w:bCs/>
                <w:color w:val="000000" w:themeColor="text1"/>
                <w:sz w:val="24"/>
                <w:szCs w:val="24"/>
                <w:lang w:val="kk-KZ" w:eastAsia="ru-RU"/>
              </w:rPr>
              <w:t xml:space="preserve"> </w:t>
            </w:r>
            <w:r w:rsidR="00867941">
              <w:rPr>
                <w:rFonts w:ascii="Times New Roman" w:eastAsia="Times New Roman" w:hAnsi="Times New Roman" w:cs="Times New Roman"/>
                <w:bCs/>
                <w:color w:val="000000" w:themeColor="text1"/>
                <w:sz w:val="24"/>
                <w:szCs w:val="24"/>
                <w:lang w:val="kk-KZ" w:eastAsia="ru-RU"/>
              </w:rPr>
              <w:t>1 қосымшаға сәйкес</w:t>
            </w:r>
            <w:r w:rsidR="00867941" w:rsidRPr="00630328">
              <w:rPr>
                <w:rFonts w:ascii="Times New Roman" w:eastAsia="Times New Roman" w:hAnsi="Times New Roman" w:cs="Times New Roman"/>
                <w:bCs/>
                <w:color w:val="000000" w:themeColor="text1"/>
                <w:sz w:val="24"/>
                <w:szCs w:val="24"/>
                <w:lang w:val="kk-KZ" w:eastAsia="ru-RU"/>
              </w:rPr>
              <w:t xml:space="preserve"> </w:t>
            </w:r>
            <w:r w:rsidR="00DD417E">
              <w:rPr>
                <w:rFonts w:ascii="Times New Roman" w:eastAsia="Times New Roman" w:hAnsi="Times New Roman" w:cs="Times New Roman"/>
                <w:bCs/>
                <w:color w:val="000000" w:themeColor="text1"/>
                <w:sz w:val="24"/>
                <w:szCs w:val="24"/>
                <w:lang w:val="kk-KZ" w:eastAsia="ru-RU"/>
              </w:rPr>
              <w:t>жүзеге асыр</w:t>
            </w:r>
            <w:r w:rsidR="00FA5042">
              <w:rPr>
                <w:rFonts w:ascii="Times New Roman" w:eastAsia="Times New Roman" w:hAnsi="Times New Roman" w:cs="Times New Roman"/>
                <w:bCs/>
                <w:color w:val="000000" w:themeColor="text1"/>
                <w:sz w:val="24"/>
                <w:szCs w:val="24"/>
                <w:lang w:val="kk-KZ" w:eastAsia="ru-RU"/>
              </w:rPr>
              <w:t xml:space="preserve">ылады </w:t>
            </w:r>
            <w:r w:rsidR="00867941" w:rsidRPr="003830AD">
              <w:rPr>
                <w:rFonts w:ascii="Times New Roman" w:hAnsi="Times New Roman" w:cs="Times New Roman"/>
                <w:sz w:val="24"/>
                <w:szCs w:val="24"/>
                <w:lang w:val="kk-KZ"/>
              </w:rPr>
              <w:t>202</w:t>
            </w:r>
            <w:r w:rsidR="0098525A">
              <w:rPr>
                <w:rFonts w:ascii="Times New Roman" w:hAnsi="Times New Roman" w:cs="Times New Roman"/>
                <w:sz w:val="24"/>
                <w:szCs w:val="24"/>
                <w:lang w:val="kk-KZ"/>
              </w:rPr>
              <w:t>4</w:t>
            </w:r>
            <w:r w:rsidR="00867941" w:rsidRPr="003830AD">
              <w:rPr>
                <w:rFonts w:ascii="Times New Roman" w:hAnsi="Times New Roman" w:cs="Times New Roman"/>
                <w:sz w:val="24"/>
                <w:szCs w:val="24"/>
                <w:lang w:val="kk-KZ"/>
              </w:rPr>
              <w:t xml:space="preserve"> жыл</w:t>
            </w:r>
            <w:r w:rsidR="00867941">
              <w:rPr>
                <w:rFonts w:ascii="Times New Roman" w:hAnsi="Times New Roman" w:cs="Times New Roman"/>
                <w:sz w:val="24"/>
                <w:szCs w:val="24"/>
                <w:lang w:val="kk-KZ"/>
              </w:rPr>
              <w:t>ғы</w:t>
            </w:r>
            <w:r w:rsidR="00A86009">
              <w:rPr>
                <w:rFonts w:ascii="Times New Roman" w:hAnsi="Times New Roman" w:cs="Times New Roman"/>
                <w:sz w:val="24"/>
                <w:szCs w:val="24"/>
                <w:lang w:val="kk-KZ"/>
              </w:rPr>
              <w:t xml:space="preserve"> </w:t>
            </w:r>
            <w:r w:rsidR="00867941" w:rsidRPr="003830AD">
              <w:rPr>
                <w:rFonts w:ascii="Times New Roman" w:hAnsi="Times New Roman" w:cs="Times New Roman"/>
                <w:sz w:val="24"/>
                <w:szCs w:val="24"/>
                <w:lang w:val="kk-KZ"/>
              </w:rPr>
              <w:t>31 желтоқсан</w:t>
            </w:r>
            <w:r w:rsidR="00A86009">
              <w:rPr>
                <w:rFonts w:ascii="Times New Roman" w:hAnsi="Times New Roman" w:cs="Times New Roman"/>
                <w:sz w:val="24"/>
                <w:szCs w:val="24"/>
                <w:lang w:val="kk-KZ"/>
              </w:rPr>
              <w:t xml:space="preserve"> бойынша қолданылады</w:t>
            </w:r>
            <w:r w:rsidR="00867941" w:rsidRPr="00630328">
              <w:rPr>
                <w:rFonts w:ascii="Times New Roman" w:eastAsia="Times New Roman" w:hAnsi="Times New Roman" w:cs="Times New Roman"/>
                <w:bCs/>
                <w:color w:val="000000" w:themeColor="text1"/>
                <w:sz w:val="24"/>
                <w:szCs w:val="24"/>
                <w:lang w:val="kk-KZ" w:eastAsia="ru-RU"/>
              </w:rPr>
              <w:t>.</w:t>
            </w:r>
          </w:p>
          <w:p w:rsidR="00067F17" w:rsidRPr="00067F17" w:rsidRDefault="00067F17" w:rsidP="00A86009">
            <w:pPr>
              <w:spacing w:after="0" w:line="240" w:lineRule="auto"/>
              <w:jc w:val="both"/>
              <w:rPr>
                <w:rFonts w:ascii="Times New Roman" w:eastAsia="Times New Roman" w:hAnsi="Times New Roman" w:cs="Times New Roman"/>
                <w:bCs/>
                <w:color w:val="000000" w:themeColor="text1"/>
                <w:sz w:val="24"/>
                <w:szCs w:val="24"/>
                <w:lang w:val="kk-KZ" w:eastAsia="ru-RU"/>
              </w:rPr>
            </w:pPr>
            <w:r w:rsidRPr="00067F17">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val="kk-KZ" w:eastAsia="ru-RU"/>
              </w:rPr>
              <w:t xml:space="preserve">    </w:t>
            </w:r>
            <w:r w:rsidRPr="00067F17">
              <w:rPr>
                <w:rFonts w:ascii="Times New Roman" w:eastAsia="Times New Roman" w:hAnsi="Times New Roman" w:cs="Times New Roman"/>
                <w:bCs/>
                <w:color w:val="000000" w:themeColor="text1"/>
                <w:sz w:val="24"/>
                <w:szCs w:val="24"/>
                <w:lang w:val="kk-KZ" w:eastAsia="ru-RU"/>
              </w:rPr>
              <w:t>4.2.</w:t>
            </w:r>
            <w:r w:rsidRPr="00067F17">
              <w:rPr>
                <w:rFonts w:ascii="Times New Roman" w:eastAsia="Times New Roman" w:hAnsi="Times New Roman" w:cs="Times New Roman"/>
                <w:bCs/>
                <w:color w:val="FFFFFF" w:themeColor="background1"/>
                <w:sz w:val="24"/>
                <w:szCs w:val="24"/>
                <w:lang w:val="kk-KZ" w:eastAsia="ru-RU"/>
              </w:rPr>
              <w:t>0</w:t>
            </w:r>
            <w:r w:rsidRPr="00067F17">
              <w:rPr>
                <w:rFonts w:ascii="Times New Roman" w:eastAsia="Times New Roman" w:hAnsi="Times New Roman" w:cs="Times New Roman"/>
                <w:bCs/>
                <w:color w:val="000000" w:themeColor="text1"/>
                <w:sz w:val="24"/>
                <w:szCs w:val="24"/>
                <w:lang w:val="kk-KZ" w:eastAsia="ru-RU"/>
              </w:rPr>
              <w:t>Қызметті көрсету және сәйкессіздіктерді (кемшіліктерді) жою Жеткізушінің күшімен және қаражатымен жүзеге асырылады.</w:t>
            </w:r>
          </w:p>
          <w:p w:rsidR="00067F17" w:rsidRPr="00067F17" w:rsidRDefault="00067F17" w:rsidP="00A86009">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     </w:t>
            </w:r>
            <w:r w:rsidRPr="00067F17">
              <w:rPr>
                <w:rFonts w:ascii="Times New Roman" w:eastAsia="Times New Roman" w:hAnsi="Times New Roman" w:cs="Times New Roman"/>
                <w:bCs/>
                <w:color w:val="000000" w:themeColor="text1"/>
                <w:sz w:val="24"/>
                <w:szCs w:val="24"/>
                <w:lang w:val="kk-KZ" w:eastAsia="ru-RU"/>
              </w:rPr>
              <w:t>4.3. Тапсырыс беруші Жеткізушімен бірге Шарт талаптарына сәйкес Қызметтің сапасына, көлеміне  тексеруді жүзеге асырады, Тапсырыс беруші тарапынан ескертулері және  Жеткізушімен келіспеушіліктері болмаған жағдайда, Тараптардың уәкілетті өкілдері Актіге қол қояды.</w:t>
            </w:r>
          </w:p>
          <w:p w:rsidR="00723FD1" w:rsidRDefault="00067F17" w:rsidP="00A86009">
            <w:pPr>
              <w:spacing w:after="0" w:line="240" w:lineRule="auto"/>
              <w:jc w:val="both"/>
              <w:rPr>
                <w:rFonts w:ascii="Times New Roman" w:eastAsia="Times New Roman" w:hAnsi="Times New Roman" w:cs="Times New Roman"/>
                <w:bCs/>
                <w:color w:val="000000" w:themeColor="text1"/>
                <w:sz w:val="10"/>
                <w:szCs w:val="10"/>
                <w:lang w:val="kk-KZ" w:eastAsia="ru-RU"/>
              </w:rPr>
            </w:pPr>
            <w:r w:rsidRPr="00067F17">
              <w:rPr>
                <w:rFonts w:ascii="Times New Roman" w:eastAsia="Times New Roman" w:hAnsi="Times New Roman" w:cs="Times New Roman"/>
                <w:bCs/>
                <w:color w:val="000000" w:themeColor="text1"/>
                <w:sz w:val="24"/>
                <w:szCs w:val="24"/>
                <w:lang w:val="kk-KZ" w:eastAsia="ru-RU"/>
              </w:rPr>
              <w:t xml:space="preserve">         4.4. Жеткізуші Тапсырыс берушімен келісілген нысан бойынша Актіні есепті Тапсырыс берушіге қол қою үшін ұсынады. </w:t>
            </w:r>
          </w:p>
          <w:p w:rsidR="006E3707" w:rsidRPr="00723FD1" w:rsidRDefault="007D69F9" w:rsidP="00A86009">
            <w:pPr>
              <w:spacing w:after="0" w:line="240" w:lineRule="auto"/>
              <w:jc w:val="both"/>
              <w:rPr>
                <w:rFonts w:ascii="Times New Roman" w:eastAsia="Times New Roman" w:hAnsi="Times New Roman" w:cs="Times New Roman"/>
                <w:bCs/>
                <w:color w:val="000000" w:themeColor="text1"/>
                <w:sz w:val="16"/>
                <w:szCs w:val="16"/>
                <w:lang w:val="kk-KZ" w:eastAsia="ru-RU"/>
              </w:rPr>
            </w:pPr>
            <w:r>
              <w:rPr>
                <w:rFonts w:ascii="Times New Roman" w:eastAsia="Times New Roman" w:hAnsi="Times New Roman" w:cs="Times New Roman"/>
                <w:bCs/>
                <w:color w:val="000000" w:themeColor="text1"/>
                <w:sz w:val="24"/>
                <w:szCs w:val="24"/>
                <w:lang w:val="kk-KZ" w:eastAsia="ru-RU"/>
              </w:rPr>
              <w:t xml:space="preserve"> </w:t>
            </w:r>
          </w:p>
          <w:p w:rsidR="00724993" w:rsidRPr="00CE6CC9" w:rsidRDefault="00724993" w:rsidP="00A86009">
            <w:pPr>
              <w:spacing w:after="0" w:line="240" w:lineRule="auto"/>
              <w:jc w:val="center"/>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5. КЕПІЛДІК</w:t>
            </w:r>
          </w:p>
          <w:p w:rsidR="00724993" w:rsidRPr="00593FDF" w:rsidRDefault="00724993" w:rsidP="00A86009">
            <w:pPr>
              <w:spacing w:after="0" w:line="240" w:lineRule="auto"/>
              <w:ind w:firstLine="720"/>
              <w:jc w:val="both"/>
              <w:rPr>
                <w:rFonts w:ascii="Times New Roman" w:eastAsia="Times New Roman" w:hAnsi="Times New Roman" w:cs="Times New Roman"/>
                <w:color w:val="000000" w:themeColor="text1"/>
                <w:sz w:val="16"/>
                <w:szCs w:val="16"/>
                <w:lang w:val="kk-KZ" w:eastAsia="ru-RU"/>
              </w:rPr>
            </w:pPr>
          </w:p>
          <w:p w:rsidR="00724993" w:rsidRPr="00CE6CC9" w:rsidRDefault="0098525A" w:rsidP="00A86009">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98525A">
              <w:rPr>
                <w:rFonts w:ascii="Times New Roman" w:eastAsia="Times New Roman" w:hAnsi="Times New Roman" w:cs="Times New Roman"/>
                <w:color w:val="000000" w:themeColor="text1"/>
                <w:sz w:val="24"/>
                <w:szCs w:val="24"/>
                <w:lang w:val="kk-KZ" w:eastAsia="ru-RU"/>
              </w:rPr>
              <w:t>5.1 Жеткізуші Шарт талаптарына сәйкес тиісті (жоғары) сападағы қызметтерді толық көлемде және уақтылы көрсетуге кепілдік береді.</w:t>
            </w:r>
          </w:p>
          <w:p w:rsidR="007C4EF8" w:rsidRPr="00C16D35" w:rsidRDefault="007C4EF8" w:rsidP="00A86009">
            <w:pPr>
              <w:spacing w:after="0" w:line="240" w:lineRule="auto"/>
              <w:jc w:val="center"/>
              <w:rPr>
                <w:rFonts w:ascii="Times New Roman" w:eastAsia="Times New Roman" w:hAnsi="Times New Roman" w:cs="Times New Roman"/>
                <w:b/>
                <w:color w:val="000000" w:themeColor="text1"/>
                <w:sz w:val="16"/>
                <w:szCs w:val="16"/>
                <w:lang w:val="kk-KZ" w:eastAsia="ru-RU"/>
              </w:rPr>
            </w:pPr>
          </w:p>
          <w:p w:rsidR="00724993" w:rsidRPr="00CE6CC9" w:rsidRDefault="00724993" w:rsidP="00A86009">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6.  ТАРАПТАРДЫҢ ЖАУАПКЕРШІЛІГІ</w:t>
            </w:r>
          </w:p>
          <w:p w:rsidR="00724993" w:rsidRPr="00F51B40" w:rsidRDefault="00724993" w:rsidP="00A86009">
            <w:pPr>
              <w:spacing w:after="0" w:line="240" w:lineRule="auto"/>
              <w:jc w:val="center"/>
              <w:rPr>
                <w:rFonts w:ascii="Times New Roman" w:eastAsia="Times New Roman" w:hAnsi="Times New Roman" w:cs="Times New Roman"/>
                <w:color w:val="000000" w:themeColor="text1"/>
                <w:sz w:val="24"/>
                <w:szCs w:val="24"/>
                <w:lang w:val="kk-KZ" w:eastAsia="ru-RU"/>
              </w:rPr>
            </w:pP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eastAsia="Times New Roman"/>
                <w:sz w:val="23"/>
                <w:szCs w:val="23"/>
                <w:lang w:val="kk-KZ"/>
              </w:rPr>
              <w:t xml:space="preserve">        </w:t>
            </w:r>
            <w:r w:rsidR="00CE385A" w:rsidRPr="00CE385A">
              <w:rPr>
                <w:rFonts w:eastAsia="Times New Roman"/>
                <w:sz w:val="23"/>
                <w:szCs w:val="23"/>
                <w:lang w:val="kk-KZ"/>
              </w:rPr>
              <w:t xml:space="preserve">   </w:t>
            </w:r>
            <w:r w:rsidRPr="00B7184D">
              <w:rPr>
                <w:rFonts w:ascii="Times New Roman" w:eastAsia="Times New Roman" w:hAnsi="Times New Roman" w:cs="Times New Roman"/>
                <w:sz w:val="24"/>
                <w:szCs w:val="24"/>
                <w:lang w:val="kk-KZ"/>
              </w:rPr>
              <w:t>6.1. Тараптар Шарт бойынша өз міндеттемелерін орындамаған немесе тиісті түрде орындамаған жағдайда, Тараптар Қазақстан Республика</w:t>
            </w:r>
            <w:r w:rsidR="00867941">
              <w:rPr>
                <w:rFonts w:ascii="Times New Roman" w:eastAsia="Times New Roman" w:hAnsi="Times New Roman" w:cs="Times New Roman"/>
                <w:sz w:val="24"/>
                <w:szCs w:val="24"/>
                <w:lang w:val="kk-KZ"/>
              </w:rPr>
              <w:t>сының заңнамасына сәйкес жауапкершілік артады</w:t>
            </w:r>
            <w:r w:rsidRPr="00B7184D">
              <w:rPr>
                <w:rFonts w:ascii="Times New Roman" w:eastAsia="Times New Roman" w:hAnsi="Times New Roman" w:cs="Times New Roman"/>
                <w:sz w:val="24"/>
                <w:szCs w:val="24"/>
                <w:lang w:val="kk-KZ"/>
              </w:rPr>
              <w:t>.</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6.2. Төтенше жағдайларды қоспағанда, Жеткізуші Шартта көзделген міндеттемелерін бұзған жағдайда, Тапсырыс беруші өзінің басқа құқықтарына нұқсан келтірместен, Шарт аясында Жеткізушіден тұрақсыздық айыбын өндіріп алады, ал Жеткізуші Тапсырыс берушіге:</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1) Қызметті көрсету мерзімі бұзылған жағдайда, Қызметті көрсету күнін қоса алғанда, мерзімі өткен әр күнтізбелік күн үшін Шарттың жалпы сомасынан 0,1% (нөл бүтін оннан бір) мөлшерінде, бірақ Шарттың жалпы сомасынан 5% (бес) асырмай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2) Ақауларды жою мерзімі бұзылған жағдайда, мерзімі өткен әр күнтізбелік  күн үшін Ақауларды жою күнін қоса алғанда Шарттың жалпы сомасынан 0,1% (нөл бүтін оннан бір) </w:t>
            </w:r>
            <w:r w:rsidRPr="00B7184D">
              <w:rPr>
                <w:rFonts w:ascii="Times New Roman" w:eastAsia="Times New Roman" w:hAnsi="Times New Roman" w:cs="Times New Roman"/>
                <w:sz w:val="24"/>
                <w:szCs w:val="24"/>
                <w:lang w:val="kk-KZ"/>
              </w:rPr>
              <w:lastRenderedPageBreak/>
              <w:t xml:space="preserve">мөлшерде, алайда Шарттың жалпы сомасынан 5% (бес) асырмай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төлейді.</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6.3. Тараптың бірі Шарттың 7-бөлімін бұзған жағдайда, </w:t>
            </w:r>
            <w:proofErr w:type="spellStart"/>
            <w:r w:rsidRPr="00B7184D">
              <w:rPr>
                <w:rFonts w:ascii="Times New Roman" w:eastAsia="Times New Roman" w:hAnsi="Times New Roman" w:cs="Times New Roman"/>
                <w:sz w:val="24"/>
                <w:szCs w:val="24"/>
                <w:lang w:val="kk-KZ"/>
              </w:rPr>
              <w:t>конфиденциалды</w:t>
            </w:r>
            <w:proofErr w:type="spellEnd"/>
            <w:r w:rsidRPr="00B7184D">
              <w:rPr>
                <w:rFonts w:ascii="Times New Roman" w:eastAsia="Times New Roman" w:hAnsi="Times New Roman" w:cs="Times New Roman"/>
                <w:sz w:val="24"/>
                <w:szCs w:val="24"/>
                <w:lang w:val="kk-KZ"/>
              </w:rPr>
              <w:t xml:space="preserve"> ақпаратты жария еткен Тарап екінші Тарапқа Шарттың Жалпы сомасынан 10% (он) мөлшерде айыппұл төлейді. Бұл ретте, Тапсырыс беруші өзінен алынған </w:t>
            </w:r>
            <w:proofErr w:type="spellStart"/>
            <w:r w:rsidRPr="00B7184D">
              <w:rPr>
                <w:rFonts w:ascii="Times New Roman" w:eastAsia="Times New Roman" w:hAnsi="Times New Roman" w:cs="Times New Roman"/>
                <w:sz w:val="24"/>
                <w:szCs w:val="24"/>
                <w:lang w:val="kk-KZ"/>
              </w:rPr>
              <w:t>конфиденциалды</w:t>
            </w:r>
            <w:proofErr w:type="spellEnd"/>
            <w:r w:rsidRPr="00B7184D">
              <w:rPr>
                <w:rFonts w:ascii="Times New Roman" w:eastAsia="Times New Roman" w:hAnsi="Times New Roman" w:cs="Times New Roman"/>
                <w:sz w:val="24"/>
                <w:szCs w:val="24"/>
                <w:lang w:val="kk-KZ"/>
              </w:rPr>
              <w:t xml:space="preserve"> ақпаратты жариялау салдарынан туындаған зиянды Жеткізушіден өтеуді талап етуге құқылы.</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6.4. Шарт бойынша ақы төлеу мерзімі бұзылған жағдайда, Тапсырыс беруші Жеткізушіге кешіктірген әр жұмыс күні үшін төлеуге тиіс сомадан 0,1% (нөл бүтін оннан бір) мөлшерінде, бірақ Шарттың Жалпы сомасынан 5% (бес) аспайтын мөлшерде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төлейді.</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6.5. Жеткізушінің Шарт бойынша өз міндеттемелерін орындамауы немесе тиісті түрде орындамауы салдарынан Тапсырыс берушінің бастамасы бойынша Шарт біржақты тәртіпте бұзылған жағдайда, Жеткізуші Тапсырыс берушіге Шарттың Жалпы сомасынан 10% (он) мөлшерде айыппұл төлейді.</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6.6. Жеткізуші Шарт бойынша өзінің міндеттемелерін бұзған жағдайда, Тапсырыс беруші төлем жасаған кезде Жеткізушінің келісімінсіз тұрақсыздық айыбы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айыппұл) сомасын дербес ұстап қалуға құқылы.</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6.7. Тұрақсыздық айыбы (айыппұл,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сомасын төлеу Тараптарды Шарт бойынша өз міндеттемелерін орындаудан босатпайды.</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6.8. Жеткізушінің Тапсырыс берушіге тұрақсыздық айыбын (айыппұл,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төлеу мерзімі Тапсырыс берушіден тиісті хабарламаны алған күннен бастап 5 (бес) жұмыс күнін құрайды.</w:t>
            </w:r>
          </w:p>
          <w:p w:rsidR="00B7184D" w:rsidRPr="00B7184D" w:rsidRDefault="00B7184D" w:rsidP="00A86009">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6.9. Егер Тапсырыс беруші Жеткізушінің кінәсінен емес (Жеткізушінің Шарт бойынша өз міндеттемелерін орындамауы немесе тиісінше орындамауы) Шартты бұзудың бастамашысы болса, Жеткізуші Шартты бұзу күніне Шарт бойынша нақты көрсетілген және қабылданған Қызмет үшін ғана ақы талап етуге құқылы.</w:t>
            </w:r>
          </w:p>
          <w:p w:rsidR="00CE385A" w:rsidRPr="005667D2" w:rsidRDefault="00CE385A" w:rsidP="00A86009">
            <w:pPr>
              <w:spacing w:after="0" w:line="240" w:lineRule="auto"/>
              <w:jc w:val="center"/>
              <w:rPr>
                <w:rFonts w:ascii="Times New Roman" w:eastAsia="Times New Roman" w:hAnsi="Times New Roman" w:cs="Times New Roman"/>
                <w:b/>
                <w:color w:val="000000" w:themeColor="text1"/>
                <w:sz w:val="24"/>
                <w:szCs w:val="24"/>
                <w:lang w:val="kk-KZ" w:eastAsia="ru-RU"/>
              </w:rPr>
            </w:pPr>
          </w:p>
          <w:p w:rsidR="00724993" w:rsidRPr="00CE6CC9" w:rsidRDefault="00724993" w:rsidP="00A86009">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7. КОНФИДЕНЦИАЛДЫЛЫҚ</w:t>
            </w:r>
          </w:p>
          <w:p w:rsidR="00724993" w:rsidRPr="00CE6CC9" w:rsidRDefault="00724993" w:rsidP="00A86009">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p>
          <w:p w:rsidR="00724993" w:rsidRPr="00AA0714" w:rsidRDefault="00724993" w:rsidP="00A86009">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7.1. Тараптар тұтастай Шарт талаптарын және беріп отырған Тарап конфиденциалды деп тапқан барлық ақпаратты басқа Тараптың ешқандай үшінші тарапқа аталған ақпаратты беріп отырған Тараптың жазбаша рұқсатынсыз осындай жариялау заң бойынша рұқсат етілген немесе соған уәкілеттігі бар мемлекеттік органдардың ресми сұрауларының негізінде </w:t>
            </w:r>
            <w:r w:rsidRPr="00CE6CC9">
              <w:rPr>
                <w:rFonts w:ascii="Times New Roman" w:eastAsia="Times New Roman" w:hAnsi="Times New Roman" w:cs="Times New Roman"/>
                <w:color w:val="000000" w:themeColor="text1"/>
                <w:sz w:val="24"/>
                <w:szCs w:val="24"/>
                <w:lang w:val="kk-KZ" w:eastAsia="ru-RU"/>
              </w:rPr>
              <w:lastRenderedPageBreak/>
              <w:t xml:space="preserve">жүзеге асырылған жағдайлардан басқа кезде жария етуіне болмайды деп таниды. </w:t>
            </w:r>
          </w:p>
          <w:p w:rsidR="00186F31" w:rsidRPr="00AA0714" w:rsidRDefault="00186F31" w:rsidP="00A86009">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r w:rsidRPr="00186F31">
              <w:rPr>
                <w:rFonts w:ascii="Times New Roman" w:eastAsia="Times New Roman" w:hAnsi="Times New Roman" w:cs="Times New Roman"/>
                <w:sz w:val="24"/>
                <w:szCs w:val="24"/>
                <w:lang w:val="kk-KZ"/>
              </w:rPr>
              <w:t xml:space="preserve">7.2. </w:t>
            </w:r>
            <w:proofErr w:type="spellStart"/>
            <w:r w:rsidRPr="00186F31">
              <w:rPr>
                <w:rFonts w:ascii="Times New Roman" w:eastAsia="Times New Roman" w:hAnsi="Times New Roman" w:cs="Times New Roman"/>
                <w:sz w:val="24"/>
                <w:szCs w:val="24"/>
                <w:lang w:val="kk-KZ"/>
              </w:rPr>
              <w:t>Конфиденциалды</w:t>
            </w:r>
            <w:proofErr w:type="spellEnd"/>
            <w:r w:rsidRPr="00186F31">
              <w:rPr>
                <w:rFonts w:ascii="Times New Roman" w:eastAsia="Times New Roman" w:hAnsi="Times New Roman" w:cs="Times New Roman"/>
                <w:sz w:val="24"/>
                <w:szCs w:val="24"/>
                <w:lang w:val="kk-KZ"/>
              </w:rPr>
              <w:t xml:space="preserve"> ақпарат жарияланған жағдайда, Тараптар Шарттың 6-бөліміне сәйкес жауапкершілікті болады.</w:t>
            </w:r>
          </w:p>
          <w:p w:rsidR="00724993" w:rsidRPr="00CE6CC9" w:rsidRDefault="00724993" w:rsidP="00A86009">
            <w:pPr>
              <w:spacing w:after="0" w:line="240" w:lineRule="auto"/>
              <w:ind w:firstLine="360"/>
              <w:jc w:val="both"/>
              <w:rPr>
                <w:rFonts w:ascii="Times New Roman" w:eastAsia="Times New Roman" w:hAnsi="Times New Roman" w:cs="Times New Roman"/>
                <w:color w:val="000000" w:themeColor="text1"/>
                <w:sz w:val="24"/>
                <w:szCs w:val="24"/>
                <w:lang w:val="kk-KZ" w:eastAsia="ru-RU"/>
              </w:rPr>
            </w:pPr>
          </w:p>
          <w:p w:rsidR="00724993" w:rsidRPr="00CE6CC9" w:rsidRDefault="00000E70" w:rsidP="00A86009">
            <w:pPr>
              <w:spacing w:after="0" w:line="240" w:lineRule="auto"/>
              <w:rPr>
                <w:rFonts w:ascii="Times New Roman" w:eastAsia="Times New Roman" w:hAnsi="Times New Roman" w:cs="Times New Roman"/>
                <w:b/>
                <w:caps/>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 xml:space="preserve">  </w:t>
            </w:r>
            <w:r w:rsidR="00724993" w:rsidRPr="00CE6CC9">
              <w:rPr>
                <w:rFonts w:ascii="Times New Roman" w:eastAsia="Times New Roman" w:hAnsi="Times New Roman" w:cs="Times New Roman"/>
                <w:b/>
                <w:color w:val="000000" w:themeColor="text1"/>
                <w:sz w:val="24"/>
                <w:szCs w:val="24"/>
                <w:lang w:val="kk-KZ" w:eastAsia="ru-RU"/>
              </w:rPr>
              <w:t xml:space="preserve"> 8. </w:t>
            </w:r>
            <w:r w:rsidR="00724993" w:rsidRPr="00CE6CC9">
              <w:rPr>
                <w:rFonts w:ascii="Times New Roman" w:eastAsia="Times New Roman" w:hAnsi="Times New Roman" w:cs="Times New Roman"/>
                <w:b/>
                <w:caps/>
                <w:color w:val="000000" w:themeColor="text1"/>
                <w:sz w:val="24"/>
                <w:szCs w:val="24"/>
                <w:lang w:val="kk-KZ" w:eastAsia="ru-RU"/>
              </w:rPr>
              <w:t xml:space="preserve">Дүлей күш (төтенше жағдай) </w:t>
            </w:r>
          </w:p>
          <w:p w:rsidR="00000E70" w:rsidRPr="00CE6CC9" w:rsidRDefault="00000E70" w:rsidP="00A86009">
            <w:pPr>
              <w:spacing w:after="0" w:line="240" w:lineRule="auto"/>
              <w:rPr>
                <w:rFonts w:ascii="Times New Roman" w:eastAsia="Times New Roman" w:hAnsi="Times New Roman" w:cs="Times New Roman"/>
                <w:b/>
                <w:caps/>
                <w:color w:val="000000" w:themeColor="text1"/>
                <w:sz w:val="24"/>
                <w:szCs w:val="24"/>
                <w:lang w:val="kk-KZ" w:eastAsia="ru-RU"/>
              </w:rPr>
            </w:pPr>
          </w:p>
          <w:p w:rsidR="00CA67EF" w:rsidRPr="00CA67EF" w:rsidRDefault="00724993" w:rsidP="00A86009">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w:t>
            </w:r>
            <w:r w:rsidR="00CA67EF" w:rsidRPr="00CA67EF">
              <w:rPr>
                <w:rFonts w:ascii="Times New Roman" w:eastAsia="Times New Roman" w:hAnsi="Times New Roman" w:cs="Times New Roman"/>
                <w:color w:val="000000" w:themeColor="text1"/>
                <w:sz w:val="24"/>
                <w:szCs w:val="24"/>
                <w:lang w:val="kk-KZ" w:eastAsia="ru-RU"/>
              </w:rPr>
              <w:t xml:space="preserve">    8.1. Тараптар Шарт бойынша өз міндеттемелерін орындамағаны немесе тиісінше орындамағаны үшін, егер олар Тараптар алдын ала болжай алмаған және осы Шартты орындауға тікелей кедергі жасаған дүлей күштің тууы: су тасқыны, жер сілкінісі және өзге дүлей апат, экологиялық апат, әскери іс-қимылдары, азаматтық соғыс, халықтың толқуы, жаппай тәртіпсіздік немесе ереуіл, Қазақстан Республикасының нормативтік құқықтық және құқықтық актілерін қабылдаудың салдарынан болса, онда жауапкершіліктен босатылады. Дүлей күштің әсеріне ұшыраған Тараптың  міндеттемелерді орындау мерзімі осындай жағдай орын алған уақытқа ұзартылады.</w:t>
            </w:r>
          </w:p>
          <w:p w:rsidR="00CA67EF" w:rsidRPr="00CA67EF" w:rsidRDefault="00CA67EF" w:rsidP="00A86009">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8.2. Шарт бойынша өз міндеттемелерін орындау мүмкін болмай қалған Тарап осы Шарттың 8.1-тармағында көрсетілген жағдайлардың басталғаны және тоқтағаны туралы екінші Тарапты дереу хабардар етуге тиіс, сондай-ақ тиісті уәкілетті органның растау құжатын ұсынады. Мұндайда, жалпыға танымал фактілер дәлелдеуді қажет етпейді. Бұл ретте, Тараптар Шарт бойынша өз міндеттемелерін бұдан әрі орындаудан бас тартуға құқылы, мұндайда Тараптардың бірі екіншісінен қандай да болмасын шығынды өтеуді талап етуге құқылы болмайды.</w:t>
            </w:r>
          </w:p>
          <w:p w:rsidR="00724993" w:rsidRPr="00CE6CC9" w:rsidRDefault="00CA67EF" w:rsidP="00A86009">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8.3. Егер Тапсырыс берушіден өзгеше жазбаша нұсқаулықтар  түспесе, Жеткізуші Шарт бойынша өзінің міндеттемелерін орындауды ол орынды болғанынша жалғастырады және жоғарыда көрсетілген жағдайларға байланысты емес Шартты орындаудың баламалы тәсілдерін жүргізеді.</w:t>
            </w:r>
            <w:r w:rsidR="00724993" w:rsidRPr="00CE6CC9">
              <w:rPr>
                <w:rFonts w:ascii="Times New Roman" w:eastAsia="Times New Roman" w:hAnsi="Times New Roman" w:cs="Times New Roman"/>
                <w:color w:val="000000" w:themeColor="text1"/>
                <w:sz w:val="24"/>
                <w:szCs w:val="24"/>
                <w:lang w:val="kk-KZ" w:eastAsia="ru-RU"/>
              </w:rPr>
              <w:t xml:space="preserve">         </w:t>
            </w:r>
          </w:p>
          <w:p w:rsidR="00724993" w:rsidRPr="00EC2BAB" w:rsidRDefault="00724993" w:rsidP="00A86009">
            <w:pPr>
              <w:spacing w:after="0" w:line="240" w:lineRule="auto"/>
              <w:ind w:left="360"/>
              <w:jc w:val="center"/>
              <w:rPr>
                <w:rFonts w:ascii="Times New Roman" w:eastAsia="Times New Roman" w:hAnsi="Times New Roman" w:cs="Times New Roman"/>
                <w:b/>
                <w:color w:val="000000" w:themeColor="text1"/>
                <w:sz w:val="32"/>
                <w:szCs w:val="32"/>
                <w:lang w:val="kk-KZ" w:eastAsia="ru-RU"/>
              </w:rPr>
            </w:pPr>
          </w:p>
          <w:p w:rsidR="006E3707" w:rsidRDefault="00D446BB" w:rsidP="00A86009">
            <w:pPr>
              <w:spacing w:after="0"/>
              <w:jc w:val="center"/>
              <w:rPr>
                <w:rFonts w:ascii="Times New Roman" w:hAnsi="Times New Roman" w:cs="Times New Roman"/>
                <w:b/>
                <w:caps/>
                <w:color w:val="000000" w:themeColor="text1"/>
                <w:sz w:val="24"/>
                <w:szCs w:val="24"/>
                <w:lang w:val="kk-KZ"/>
              </w:rPr>
            </w:pPr>
            <w:r w:rsidRPr="00CE6CC9">
              <w:rPr>
                <w:rFonts w:ascii="Times New Roman" w:eastAsia="Times New Roman" w:hAnsi="Times New Roman" w:cs="Times New Roman"/>
                <w:color w:val="000000" w:themeColor="text1"/>
                <w:sz w:val="24"/>
                <w:szCs w:val="24"/>
                <w:lang w:val="kk-KZ" w:eastAsia="ru-RU"/>
              </w:rPr>
              <w:t xml:space="preserve">    </w:t>
            </w:r>
            <w:r w:rsidR="006E3707" w:rsidRPr="00B62F79">
              <w:rPr>
                <w:rFonts w:ascii="Times New Roman" w:hAnsi="Times New Roman" w:cs="Times New Roman"/>
                <w:b/>
                <w:caps/>
                <w:color w:val="000000" w:themeColor="text1"/>
                <w:sz w:val="24"/>
                <w:szCs w:val="24"/>
                <w:lang w:val="kk-KZ"/>
              </w:rPr>
              <w:t>9. Сыбайлас жемқорлыққа қарсы әрекеттер</w:t>
            </w:r>
          </w:p>
          <w:p w:rsidR="00EC2BAB" w:rsidRPr="00B62F79" w:rsidRDefault="00EC2BAB" w:rsidP="00A86009">
            <w:pPr>
              <w:spacing w:after="0"/>
              <w:jc w:val="center"/>
              <w:rPr>
                <w:rFonts w:ascii="Times New Roman" w:hAnsi="Times New Roman" w:cs="Times New Roman"/>
                <w:b/>
                <w:caps/>
                <w:color w:val="000000" w:themeColor="text1"/>
                <w:sz w:val="24"/>
                <w:szCs w:val="24"/>
                <w:lang w:val="kk-KZ"/>
              </w:rPr>
            </w:pPr>
          </w:p>
          <w:p w:rsidR="006E3707" w:rsidRPr="00B62F79" w:rsidRDefault="006E3707" w:rsidP="00A86009">
            <w:pPr>
              <w:spacing w:after="0"/>
              <w:ind w:firstLine="708"/>
              <w:jc w:val="both"/>
              <w:rPr>
                <w:rFonts w:ascii="Times New Roman" w:hAnsi="Times New Roman" w:cs="Times New Roman"/>
                <w:color w:val="000000" w:themeColor="text1"/>
                <w:sz w:val="24"/>
                <w:szCs w:val="24"/>
                <w:lang w:val="kk-KZ"/>
              </w:rPr>
            </w:pPr>
            <w:r w:rsidRPr="00B62F79">
              <w:rPr>
                <w:rFonts w:ascii="Times New Roman" w:hAnsi="Times New Roman" w:cs="Times New Roman"/>
                <w:color w:val="000000" w:themeColor="text1"/>
                <w:sz w:val="24"/>
                <w:szCs w:val="24"/>
                <w:lang w:val="kk-KZ"/>
              </w:rPr>
              <w:t>9.1. Тараптар Шарт бойынша міндеттемелерді орындау барысында сыбайлас жемқорлықты</w:t>
            </w:r>
            <w:r w:rsidR="00FD0A50">
              <w:rPr>
                <w:rFonts w:ascii="Times New Roman" w:hAnsi="Times New Roman" w:cs="Times New Roman"/>
                <w:color w:val="000000" w:themeColor="text1"/>
                <w:sz w:val="24"/>
                <w:szCs w:val="24"/>
                <w:lang w:val="kk-KZ"/>
              </w:rPr>
              <w:t>ң</w:t>
            </w:r>
            <w:r w:rsidRPr="00B62F79">
              <w:rPr>
                <w:rFonts w:ascii="Times New Roman" w:hAnsi="Times New Roman" w:cs="Times New Roman"/>
                <w:color w:val="000000" w:themeColor="text1"/>
                <w:sz w:val="24"/>
                <w:szCs w:val="24"/>
                <w:lang w:val="kk-KZ"/>
              </w:rPr>
              <w:t xml:space="preserve"> </w:t>
            </w:r>
            <w:r w:rsidR="00FD0A50">
              <w:rPr>
                <w:rFonts w:ascii="Times New Roman" w:hAnsi="Times New Roman" w:cs="Times New Roman"/>
                <w:color w:val="000000" w:themeColor="text1"/>
                <w:sz w:val="24"/>
                <w:szCs w:val="24"/>
                <w:lang w:val="kk-KZ"/>
              </w:rPr>
              <w:t>алдын алу</w:t>
            </w:r>
            <w:r w:rsidRPr="00B62F79">
              <w:rPr>
                <w:rFonts w:ascii="Times New Roman" w:hAnsi="Times New Roman" w:cs="Times New Roman"/>
                <w:color w:val="000000" w:themeColor="text1"/>
                <w:sz w:val="24"/>
                <w:szCs w:val="24"/>
                <w:lang w:val="kk-KZ"/>
              </w:rPr>
              <w:t xml:space="preserve"> және жемқорлықпен күрес ісінде  ынтымақтастықта болуға жауапкершілік алады.</w:t>
            </w:r>
          </w:p>
          <w:p w:rsidR="006E3707" w:rsidRPr="00B62F79" w:rsidRDefault="006E3707" w:rsidP="00A86009">
            <w:pPr>
              <w:pStyle w:val="4"/>
              <w:spacing w:before="0" w:after="0"/>
              <w:rPr>
                <w:rFonts w:ascii="Times New Roman" w:hAnsi="Times New Roman"/>
                <w:b w:val="0"/>
                <w:color w:val="000000" w:themeColor="text1"/>
                <w:sz w:val="24"/>
                <w:szCs w:val="24"/>
                <w:lang w:val="kk-KZ"/>
              </w:rPr>
            </w:pPr>
            <w:r w:rsidRPr="00B62F79">
              <w:rPr>
                <w:rFonts w:ascii="Times New Roman" w:hAnsi="Times New Roman"/>
                <w:b w:val="0"/>
                <w:color w:val="000000" w:themeColor="text1"/>
                <w:sz w:val="24"/>
                <w:szCs w:val="24"/>
                <w:lang w:val="kk-KZ"/>
              </w:rPr>
              <w:t>9.2. Осы Шарттың 9.1-тармағын орындау мақсатында, Тараптар:</w:t>
            </w:r>
          </w:p>
          <w:p w:rsidR="006E3707" w:rsidRPr="00B62F79" w:rsidRDefault="006E3707" w:rsidP="00A86009">
            <w:pPr>
              <w:pStyle w:val="4"/>
              <w:spacing w:before="0" w:after="0"/>
              <w:ind w:firstLine="284"/>
              <w:rPr>
                <w:rFonts w:ascii="Times New Roman" w:hAnsi="Times New Roman"/>
                <w:b w:val="0"/>
                <w:color w:val="000000" w:themeColor="text1"/>
                <w:sz w:val="24"/>
                <w:szCs w:val="24"/>
                <w:lang w:val="kk-KZ"/>
              </w:rPr>
            </w:pPr>
            <w:r w:rsidRPr="00B62F79">
              <w:rPr>
                <w:rFonts w:ascii="Times New Roman" w:hAnsi="Times New Roman"/>
                <w:b w:val="0"/>
                <w:color w:val="000000" w:themeColor="text1"/>
                <w:sz w:val="24"/>
                <w:szCs w:val="24"/>
                <w:lang w:val="kk-KZ"/>
              </w:rPr>
              <w:lastRenderedPageBreak/>
              <w:t xml:space="preserve">1) сыбайлас жемқорлық жағдайларын туғызатын, құқыққа қайшы </w:t>
            </w:r>
            <w:proofErr w:type="spellStart"/>
            <w:r w:rsidRPr="00B62F79">
              <w:rPr>
                <w:rFonts w:ascii="Times New Roman" w:hAnsi="Times New Roman"/>
                <w:b w:val="0"/>
                <w:color w:val="000000" w:themeColor="text1"/>
                <w:sz w:val="24"/>
                <w:szCs w:val="24"/>
                <w:lang w:val="kk-KZ"/>
              </w:rPr>
              <w:t>мүлiктiк</w:t>
            </w:r>
            <w:proofErr w:type="spellEnd"/>
            <w:r w:rsidRPr="00B62F79">
              <w:rPr>
                <w:rFonts w:ascii="Times New Roman" w:hAnsi="Times New Roman"/>
                <w:b w:val="0"/>
                <w:color w:val="000000" w:themeColor="text1"/>
                <w:sz w:val="24"/>
                <w:szCs w:val="24"/>
                <w:lang w:val="kk-KZ"/>
              </w:rPr>
              <w:t xml:space="preserve"> </w:t>
            </w:r>
            <w:proofErr w:type="spellStart"/>
            <w:r w:rsidRPr="00B62F79">
              <w:rPr>
                <w:rFonts w:ascii="Times New Roman" w:hAnsi="Times New Roman"/>
                <w:b w:val="0"/>
                <w:color w:val="000000" w:themeColor="text1"/>
                <w:sz w:val="24"/>
                <w:szCs w:val="24"/>
                <w:lang w:val="kk-KZ"/>
              </w:rPr>
              <w:t>игiлiктер</w:t>
            </w:r>
            <w:proofErr w:type="spellEnd"/>
            <w:r w:rsidRPr="00B62F79">
              <w:rPr>
                <w:rFonts w:ascii="Times New Roman" w:hAnsi="Times New Roman"/>
                <w:b w:val="0"/>
                <w:color w:val="000000" w:themeColor="text1"/>
                <w:sz w:val="24"/>
                <w:szCs w:val="24"/>
                <w:lang w:val="kk-KZ"/>
              </w:rPr>
              <w:t xml:space="preserve"> мен артықшылықтар алуына байланысты сыйбайлас жемқорлық жасағанмен бірдей болатын құқық бұзушылық жасамауға;</w:t>
            </w:r>
          </w:p>
          <w:p w:rsidR="006E3707" w:rsidRDefault="008B512C" w:rsidP="00A86009">
            <w:pPr>
              <w:suppressAutoHyphen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olor w:val="000000" w:themeColor="text1"/>
                <w:sz w:val="24"/>
                <w:szCs w:val="24"/>
                <w:lang w:val="kk-KZ"/>
              </w:rPr>
              <w:t xml:space="preserve">     </w:t>
            </w:r>
            <w:r w:rsidR="003615E4">
              <w:rPr>
                <w:rFonts w:ascii="Times New Roman" w:hAnsi="Times New Roman"/>
                <w:color w:val="000000" w:themeColor="text1"/>
                <w:sz w:val="24"/>
                <w:szCs w:val="24"/>
                <w:lang w:val="kk-KZ"/>
              </w:rPr>
              <w:t>2) с</w:t>
            </w:r>
            <w:r w:rsidR="006E3707" w:rsidRPr="00B62F79">
              <w:rPr>
                <w:rFonts w:ascii="Times New Roman" w:hAnsi="Times New Roman"/>
                <w:color w:val="000000" w:themeColor="text1"/>
                <w:sz w:val="24"/>
                <w:szCs w:val="24"/>
                <w:lang w:val="kk-KZ"/>
              </w:rPr>
              <w:t>ыбайлас жемқорлыққа қарсы іс-қимыл туралы Қазақстан Республикасының заңнамасына сәйкес олардың өкілеттігі мен міндеттерінен туындайтын шаралар қабылдауға және сыбайлас жемқорлық құқық бұзушылығын анықтаудың барлық жағдайлары туралы мәліметті бір-біріне тез арада хабарлауға міндеттеме қабылдап алады.</w:t>
            </w:r>
          </w:p>
          <w:p w:rsidR="006E3707" w:rsidRDefault="006E3707" w:rsidP="00A86009">
            <w:pPr>
              <w:suppressAutoHyphens/>
              <w:spacing w:after="0" w:line="240" w:lineRule="auto"/>
              <w:rPr>
                <w:rFonts w:ascii="Times New Roman" w:eastAsia="Times New Roman" w:hAnsi="Times New Roman" w:cs="Times New Roman"/>
                <w:color w:val="000000" w:themeColor="text1"/>
                <w:sz w:val="24"/>
                <w:szCs w:val="24"/>
                <w:lang w:val="kk-KZ" w:eastAsia="ru-RU"/>
              </w:rPr>
            </w:pPr>
          </w:p>
          <w:p w:rsidR="00293791" w:rsidRPr="00CE6CC9" w:rsidRDefault="006E3707" w:rsidP="00A86009">
            <w:pPr>
              <w:suppressAutoHyphens/>
              <w:spacing w:after="0" w:line="240" w:lineRule="auto"/>
              <w:jc w:val="center"/>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10</w:t>
            </w:r>
            <w:r w:rsidR="00293791" w:rsidRPr="00CE6CC9">
              <w:rPr>
                <w:rFonts w:ascii="Times New Roman" w:hAnsi="Times New Roman" w:cs="Times New Roman"/>
                <w:b/>
                <w:color w:val="000000" w:themeColor="text1"/>
                <w:sz w:val="24"/>
                <w:szCs w:val="24"/>
                <w:lang w:val="sr-Cyrl-CS"/>
              </w:rPr>
              <w:t>. ДАУЛАРДЫ ШЕШУ ШАРТТАРЫ</w:t>
            </w:r>
          </w:p>
          <w:p w:rsidR="00293791" w:rsidRPr="00CE6CC9" w:rsidRDefault="00293791" w:rsidP="00A86009">
            <w:pPr>
              <w:suppressAutoHyphens/>
              <w:spacing w:after="0" w:line="240" w:lineRule="auto"/>
              <w:ind w:firstLine="851"/>
              <w:jc w:val="center"/>
              <w:rPr>
                <w:rFonts w:ascii="Times New Roman" w:hAnsi="Times New Roman" w:cs="Times New Roman"/>
                <w:color w:val="000000" w:themeColor="text1"/>
                <w:sz w:val="24"/>
                <w:szCs w:val="24"/>
                <w:lang w:val="kk-KZ"/>
              </w:rPr>
            </w:pPr>
          </w:p>
          <w:p w:rsidR="00293791" w:rsidRPr="00CE6CC9" w:rsidRDefault="006E3707" w:rsidP="00A86009">
            <w:pPr>
              <w:pStyle w:val="22"/>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 xml:space="preserve">.1. </w:t>
            </w:r>
            <w:r w:rsidR="00293791" w:rsidRPr="00CE6CC9">
              <w:rPr>
                <w:color w:val="000000" w:themeColor="text1"/>
                <w:sz w:val="24"/>
                <w:szCs w:val="24"/>
                <w:lang w:val="sr-Cyrl-CS"/>
              </w:rPr>
              <w:t>Шарт бойынша міндеттемелерді орындау барысында келіспеушіліктер туындаған жағдайда, Тараптар оларды соттан тыс тәртіппен реттеу үшін қажетті барлық шараларды қолдануға міндетті.</w:t>
            </w:r>
            <w:r w:rsidR="00293791" w:rsidRPr="00CE6CC9">
              <w:rPr>
                <w:color w:val="000000" w:themeColor="text1"/>
                <w:sz w:val="24"/>
                <w:szCs w:val="24"/>
                <w:lang w:val="kk-KZ"/>
              </w:rPr>
              <w:t xml:space="preserve"> </w:t>
            </w:r>
          </w:p>
          <w:p w:rsidR="00293791" w:rsidRPr="00CE6CC9" w:rsidRDefault="006E3707" w:rsidP="00A86009">
            <w:pPr>
              <w:pStyle w:val="22"/>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 xml:space="preserve">.2. Егер </w:t>
            </w:r>
            <w:r w:rsidR="00293791" w:rsidRPr="00CE6CC9">
              <w:rPr>
                <w:color w:val="000000" w:themeColor="text1"/>
                <w:sz w:val="24"/>
                <w:szCs w:val="24"/>
                <w:lang w:val="sr-Cyrl-CS"/>
              </w:rPr>
              <w:t>Тараптар келісімге келмеген жағдайда, даулар Қазақстан Республикасының заңнамасына сәйкес сот тәртібімен  қаралады.</w:t>
            </w:r>
            <w:r w:rsidR="00293791" w:rsidRPr="00CE6CC9">
              <w:rPr>
                <w:color w:val="000000" w:themeColor="text1"/>
                <w:sz w:val="24"/>
                <w:szCs w:val="24"/>
                <w:lang w:val="kk-KZ"/>
              </w:rPr>
              <w:t xml:space="preserve"> </w:t>
            </w:r>
          </w:p>
          <w:p w:rsidR="00293791" w:rsidRPr="00CE6CC9" w:rsidRDefault="006E3707" w:rsidP="00A86009">
            <w:pPr>
              <w:pStyle w:val="Normal1"/>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.3. Шарт Қазақстан Республикасының заңнамасымен реттеледі және даулар туындаған жағдайда олар Тапсырыс берушінің орналасқан жері бойынша</w:t>
            </w:r>
            <w:r w:rsidR="00293791" w:rsidRPr="00CE6CC9">
              <w:rPr>
                <w:color w:val="000000" w:themeColor="text1"/>
                <w:sz w:val="24"/>
                <w:szCs w:val="24"/>
                <w:lang w:val="sr-Cyrl-CS"/>
              </w:rPr>
              <w:t xml:space="preserve"> Қазақстан Республикасының соттарында қаралатын болады</w:t>
            </w:r>
            <w:r w:rsidR="00293791" w:rsidRPr="00CE6CC9">
              <w:rPr>
                <w:color w:val="000000" w:themeColor="text1"/>
                <w:sz w:val="24"/>
                <w:szCs w:val="24"/>
                <w:lang w:val="kk-KZ"/>
              </w:rPr>
              <w:t xml:space="preserve">.  </w:t>
            </w:r>
          </w:p>
          <w:p w:rsidR="007C4EF8" w:rsidRDefault="007C4EF8" w:rsidP="00A86009">
            <w:pPr>
              <w:tabs>
                <w:tab w:val="left" w:pos="0"/>
              </w:tabs>
              <w:spacing w:after="0" w:line="240" w:lineRule="auto"/>
              <w:ind w:firstLine="567"/>
              <w:jc w:val="center"/>
              <w:rPr>
                <w:rFonts w:ascii="Times New Roman" w:hAnsi="Times New Roman" w:cs="Times New Roman"/>
                <w:b/>
                <w:color w:val="000000" w:themeColor="text1"/>
                <w:spacing w:val="-6"/>
                <w:sz w:val="24"/>
                <w:szCs w:val="24"/>
                <w:lang w:val="kk-KZ"/>
              </w:rPr>
            </w:pPr>
          </w:p>
          <w:p w:rsidR="00293791" w:rsidRPr="00CE6CC9" w:rsidRDefault="00293791" w:rsidP="00A86009">
            <w:pPr>
              <w:tabs>
                <w:tab w:val="left" w:pos="0"/>
              </w:tabs>
              <w:spacing w:after="0" w:line="240" w:lineRule="auto"/>
              <w:ind w:firstLine="567"/>
              <w:jc w:val="center"/>
              <w:rPr>
                <w:rFonts w:ascii="Times New Roman" w:hAnsi="Times New Roman" w:cs="Times New Roman"/>
                <w:b/>
                <w:color w:val="000000" w:themeColor="text1"/>
                <w:sz w:val="24"/>
                <w:szCs w:val="24"/>
                <w:lang w:val="kk-KZ"/>
              </w:rPr>
            </w:pPr>
            <w:r w:rsidRPr="00CE6CC9">
              <w:rPr>
                <w:rFonts w:ascii="Times New Roman" w:hAnsi="Times New Roman" w:cs="Times New Roman"/>
                <w:b/>
                <w:color w:val="000000" w:themeColor="text1"/>
                <w:spacing w:val="-6"/>
                <w:sz w:val="24"/>
                <w:szCs w:val="24"/>
                <w:lang w:val="kk-KZ"/>
              </w:rPr>
              <w:t>1</w:t>
            </w:r>
            <w:r w:rsidR="006E3707">
              <w:rPr>
                <w:rFonts w:ascii="Times New Roman" w:hAnsi="Times New Roman" w:cs="Times New Roman"/>
                <w:b/>
                <w:color w:val="000000" w:themeColor="text1"/>
                <w:spacing w:val="-6"/>
                <w:sz w:val="24"/>
                <w:szCs w:val="24"/>
                <w:lang w:val="kk-KZ"/>
              </w:rPr>
              <w:t>1</w:t>
            </w:r>
            <w:r w:rsidRPr="00CE6CC9">
              <w:rPr>
                <w:rFonts w:ascii="Times New Roman" w:hAnsi="Times New Roman" w:cs="Times New Roman"/>
                <w:b/>
                <w:color w:val="000000" w:themeColor="text1"/>
                <w:spacing w:val="-6"/>
                <w:sz w:val="24"/>
                <w:szCs w:val="24"/>
                <w:lang w:val="kk-KZ"/>
              </w:rPr>
              <w:t xml:space="preserve">. </w:t>
            </w:r>
            <w:r w:rsidRPr="00CE6CC9">
              <w:rPr>
                <w:rFonts w:ascii="Times New Roman" w:hAnsi="Times New Roman" w:cs="Times New Roman"/>
                <w:b/>
                <w:color w:val="000000" w:themeColor="text1"/>
                <w:sz w:val="24"/>
                <w:szCs w:val="24"/>
                <w:lang w:val="kk-KZ"/>
              </w:rPr>
              <w:t>ШАРТҚА ӨЗГЕРІСТЕР ЕНГІЗУ ЖӘНЕ ОНЫ БҰЗУ ТАЛАПТАРЫ</w:t>
            </w:r>
          </w:p>
          <w:p w:rsid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11.1. Орналасқан жері және</w:t>
            </w: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 xml:space="preserve">немесе деректемелері өзгерген жағдайда, Тарап тиісті шешім қабылданған күннен бастап 3 (үш) жұмыс күні ішінде басқа Тарапқа жазбаша нысанда хабарлайды. </w:t>
            </w: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11.2. Шарттың </w:t>
            </w:r>
            <w:r w:rsidR="003615E4">
              <w:rPr>
                <w:rFonts w:ascii="Times New Roman" w:hAnsi="Times New Roman" w:cs="Times New Roman"/>
                <w:color w:val="000000" w:themeColor="text1"/>
                <w:sz w:val="24"/>
                <w:szCs w:val="24"/>
                <w:lang w:val="kk-KZ"/>
              </w:rPr>
              <w:t>11.1-тармағ</w:t>
            </w:r>
            <w:r w:rsidRPr="00F51B40">
              <w:rPr>
                <w:rFonts w:ascii="Times New Roman" w:hAnsi="Times New Roman" w:cs="Times New Roman"/>
                <w:color w:val="000000" w:themeColor="text1"/>
                <w:sz w:val="24"/>
                <w:szCs w:val="24"/>
                <w:lang w:val="kk-KZ"/>
              </w:rPr>
              <w:t xml:space="preserve">ында көрсетілген өзгерістерді қоспағанда, Шартқа барлық өзгерістер мен толықтырулар қосымша келісімдермен ресімделеді және оған Тараптар қол қояды. </w:t>
            </w: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11.3. Тапсырыс беруші мына:</w:t>
            </w: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 Тапсырыс беруші Қағидалардың 14-тармағына сәйкес сатып алудан бас тартқан жағдайда;</w:t>
            </w: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2) Жеткізуші ұсынған мәліметтерден дәйексіз ақпарат анықталған жағдайда;</w:t>
            </w:r>
          </w:p>
          <w:p w:rsidR="00A660B4"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3) Тапсырыс беруші (сатып алуды ұйымдастырушы) Жеткізушіге Қағидаларда </w:t>
            </w:r>
          </w:p>
          <w:p w:rsidR="00A660B4" w:rsidRDefault="00A660B4" w:rsidP="00A86009">
            <w:pPr>
              <w:spacing w:after="0" w:line="240" w:lineRule="auto"/>
              <w:ind w:firstLine="284"/>
              <w:jc w:val="both"/>
              <w:rPr>
                <w:rFonts w:ascii="Times New Roman" w:hAnsi="Times New Roman" w:cs="Times New Roman"/>
                <w:color w:val="000000" w:themeColor="text1"/>
                <w:sz w:val="24"/>
                <w:szCs w:val="24"/>
                <w:lang w:val="kk-KZ"/>
              </w:rPr>
            </w:pP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көзделмеген жәрдем көрсеткен жағдайда;</w:t>
            </w:r>
          </w:p>
          <w:p w:rsidR="00F51B40" w:rsidRPr="00F51B40" w:rsidRDefault="00F51B40" w:rsidP="00A86009">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4)  Шартты одан орындау мақсатқа сай болмаған жағдайда, Шартты кез келген </w:t>
            </w:r>
            <w:r w:rsidRPr="00F51B40">
              <w:rPr>
                <w:rFonts w:ascii="Times New Roman" w:hAnsi="Times New Roman" w:cs="Times New Roman"/>
                <w:color w:val="000000" w:themeColor="text1"/>
                <w:sz w:val="24"/>
                <w:szCs w:val="24"/>
                <w:lang w:val="kk-KZ"/>
              </w:rPr>
              <w:lastRenderedPageBreak/>
              <w:t xml:space="preserve">кезеңінде мерзімінен бұрын бұзуға құқылы.    </w:t>
            </w:r>
          </w:p>
          <w:p w:rsidR="00555C77" w:rsidRPr="00F51B40" w:rsidRDefault="00F51B40" w:rsidP="00A86009">
            <w:pPr>
              <w:spacing w:after="0"/>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11.4. Шартпен өзге жағдайлар көзделмесе, Шарт біржақты тәртіппен бұзылған жағдайда, Тапсырыс беруші  Шартты бұзуды шамалап отырған күнге дейін күнтізбелік 15 (он бес) күн бұрын басқа Тарапқа жазбаша хабарлама жібереді, ол өткеннен кейін Шарт бұзылды деп есептеледі. Хабарламада  Шартты бұзудың себебі көрсетіледі, Шарттың күші жойылған міндеттемелерінің көлемі, сондай-ақ Шартты бұзудың күшіне енетін күні көрсетілуі тиіс.</w:t>
            </w:r>
          </w:p>
          <w:p w:rsidR="008A0C27" w:rsidRDefault="008A0C27" w:rsidP="00A86009">
            <w:pPr>
              <w:pStyle w:val="Iauiue"/>
              <w:suppressAutoHyphens/>
              <w:jc w:val="center"/>
              <w:rPr>
                <w:b/>
                <w:color w:val="000000" w:themeColor="text1"/>
                <w:spacing w:val="-6"/>
                <w:sz w:val="24"/>
                <w:szCs w:val="24"/>
                <w:lang w:val="kk-KZ"/>
              </w:rPr>
            </w:pPr>
          </w:p>
          <w:p w:rsidR="00293791" w:rsidRDefault="00293791" w:rsidP="00A86009">
            <w:pPr>
              <w:pStyle w:val="Iauiue"/>
              <w:suppressAutoHyphens/>
              <w:jc w:val="center"/>
              <w:rPr>
                <w:b/>
                <w:color w:val="000000" w:themeColor="text1"/>
                <w:sz w:val="24"/>
                <w:szCs w:val="24"/>
                <w:lang w:val="kk-KZ"/>
              </w:rPr>
            </w:pPr>
            <w:r w:rsidRPr="00CE6CC9">
              <w:rPr>
                <w:b/>
                <w:color w:val="000000" w:themeColor="text1"/>
                <w:spacing w:val="-6"/>
                <w:sz w:val="24"/>
                <w:szCs w:val="24"/>
                <w:lang w:val="kk-KZ"/>
              </w:rPr>
              <w:t>1</w:t>
            </w:r>
            <w:r w:rsidR="006E3707">
              <w:rPr>
                <w:b/>
                <w:color w:val="000000" w:themeColor="text1"/>
                <w:spacing w:val="-6"/>
                <w:sz w:val="24"/>
                <w:szCs w:val="24"/>
                <w:lang w:val="kk-KZ"/>
              </w:rPr>
              <w:t>2</w:t>
            </w:r>
            <w:r w:rsidRPr="00CE6CC9">
              <w:rPr>
                <w:b/>
                <w:color w:val="000000" w:themeColor="text1"/>
                <w:spacing w:val="-6"/>
                <w:sz w:val="24"/>
                <w:szCs w:val="24"/>
                <w:lang w:val="kk-KZ"/>
              </w:rPr>
              <w:t xml:space="preserve">. </w:t>
            </w:r>
            <w:r w:rsidRPr="00CE6CC9">
              <w:rPr>
                <w:b/>
                <w:color w:val="000000" w:themeColor="text1"/>
                <w:sz w:val="24"/>
                <w:szCs w:val="24"/>
                <w:lang w:val="kk-KZ"/>
              </w:rPr>
              <w:t>ШАРТТЫҢ КҮШІНЕ ЕНУ ТАЛАПТАРЫ</w:t>
            </w:r>
          </w:p>
          <w:p w:rsidR="00ED0048" w:rsidRPr="00CE6CC9" w:rsidRDefault="00ED0048" w:rsidP="00A86009">
            <w:pPr>
              <w:pStyle w:val="Iauiue"/>
              <w:suppressAutoHyphens/>
              <w:jc w:val="center"/>
              <w:rPr>
                <w:b/>
                <w:color w:val="000000" w:themeColor="text1"/>
                <w:sz w:val="24"/>
                <w:szCs w:val="24"/>
                <w:lang w:val="kk-KZ"/>
              </w:rPr>
            </w:pPr>
          </w:p>
          <w:p w:rsidR="00CE6CC9" w:rsidRPr="005667D2" w:rsidRDefault="00CE6CC9" w:rsidP="00A86009">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1</w:t>
            </w:r>
            <w:r w:rsidR="006E3707">
              <w:rPr>
                <w:rFonts w:ascii="Times New Roman" w:hAnsi="Times New Roman" w:cs="Times New Roman"/>
                <w:sz w:val="24"/>
                <w:szCs w:val="24"/>
                <w:lang w:val="kk-KZ"/>
              </w:rPr>
              <w:t>2</w:t>
            </w:r>
            <w:r w:rsidRPr="00CE6CC9">
              <w:rPr>
                <w:rFonts w:ascii="Times New Roman" w:hAnsi="Times New Roman" w:cs="Times New Roman"/>
                <w:sz w:val="24"/>
                <w:szCs w:val="24"/>
                <w:lang w:val="kk-KZ"/>
              </w:rPr>
              <w:t xml:space="preserve">.1. </w:t>
            </w:r>
            <w:r w:rsidR="00EA3EE5" w:rsidRPr="00EA3EE5">
              <w:rPr>
                <w:lang w:val="kk-KZ"/>
              </w:rPr>
              <w:t xml:space="preserve"> </w:t>
            </w:r>
            <w:r w:rsidR="00EA3EE5" w:rsidRPr="00EA3EE5">
              <w:rPr>
                <w:rFonts w:ascii="Times New Roman" w:hAnsi="Times New Roman" w:cs="Times New Roman"/>
                <w:sz w:val="24"/>
                <w:szCs w:val="24"/>
                <w:lang w:val="kk-KZ"/>
              </w:rPr>
              <w:t>Осы Шарт 2024 жылғы 01 қаңтар - 31 желтоқсан аралығында қолданылады.</w:t>
            </w:r>
          </w:p>
          <w:p w:rsidR="008A0C27" w:rsidRDefault="008A0C27" w:rsidP="00A86009">
            <w:pPr>
              <w:spacing w:after="0" w:line="240" w:lineRule="auto"/>
              <w:ind w:firstLine="576"/>
              <w:jc w:val="center"/>
              <w:rPr>
                <w:rFonts w:ascii="Times New Roman" w:hAnsi="Times New Roman" w:cs="Times New Roman"/>
                <w:b/>
                <w:bCs/>
                <w:color w:val="000000" w:themeColor="text1"/>
                <w:sz w:val="24"/>
                <w:szCs w:val="24"/>
                <w:lang w:val="kk-KZ"/>
              </w:rPr>
            </w:pPr>
          </w:p>
          <w:p w:rsidR="00CE6CC9" w:rsidRPr="005667D2" w:rsidRDefault="00CE6CC9" w:rsidP="00A86009">
            <w:pPr>
              <w:spacing w:after="0" w:line="240" w:lineRule="auto"/>
              <w:ind w:firstLine="576"/>
              <w:jc w:val="center"/>
              <w:rPr>
                <w:rFonts w:ascii="Times New Roman" w:hAnsi="Times New Roman" w:cs="Times New Roman"/>
                <w:b/>
                <w:bCs/>
                <w:color w:val="000000" w:themeColor="text1"/>
                <w:sz w:val="24"/>
                <w:szCs w:val="24"/>
                <w:lang w:val="kk-KZ"/>
              </w:rPr>
            </w:pPr>
            <w:r w:rsidRPr="00CE6CC9">
              <w:rPr>
                <w:rFonts w:ascii="Times New Roman" w:hAnsi="Times New Roman" w:cs="Times New Roman"/>
                <w:b/>
                <w:bCs/>
                <w:color w:val="000000" w:themeColor="text1"/>
                <w:sz w:val="24"/>
                <w:szCs w:val="24"/>
                <w:lang w:val="kk-KZ"/>
              </w:rPr>
              <w:t>1</w:t>
            </w:r>
            <w:r w:rsidR="006E3707">
              <w:rPr>
                <w:rFonts w:ascii="Times New Roman" w:hAnsi="Times New Roman" w:cs="Times New Roman"/>
                <w:b/>
                <w:bCs/>
                <w:color w:val="000000" w:themeColor="text1"/>
                <w:sz w:val="24"/>
                <w:szCs w:val="24"/>
                <w:lang w:val="kk-KZ"/>
              </w:rPr>
              <w:t>3</w:t>
            </w:r>
            <w:r w:rsidRPr="00CE6CC9">
              <w:rPr>
                <w:rFonts w:ascii="Times New Roman" w:hAnsi="Times New Roman" w:cs="Times New Roman"/>
                <w:b/>
                <w:bCs/>
                <w:color w:val="000000" w:themeColor="text1"/>
                <w:sz w:val="24"/>
                <w:szCs w:val="24"/>
                <w:lang w:val="kk-KZ"/>
              </w:rPr>
              <w:t>. ШАРТТЫҢ ТІЛІ</w:t>
            </w:r>
          </w:p>
          <w:p w:rsidR="00CE385A" w:rsidRPr="00804155" w:rsidRDefault="00CE385A" w:rsidP="00A86009">
            <w:pPr>
              <w:spacing w:after="0" w:line="240" w:lineRule="auto"/>
              <w:ind w:firstLine="576"/>
              <w:jc w:val="center"/>
              <w:rPr>
                <w:rFonts w:ascii="Times New Roman" w:hAnsi="Times New Roman" w:cs="Times New Roman"/>
                <w:b/>
                <w:bCs/>
                <w:color w:val="000000" w:themeColor="text1"/>
                <w:sz w:val="16"/>
                <w:szCs w:val="16"/>
                <w:lang w:val="kk-KZ"/>
              </w:rPr>
            </w:pPr>
          </w:p>
          <w:p w:rsidR="00CE6CC9" w:rsidRPr="005E0A49" w:rsidRDefault="00CE6CC9" w:rsidP="00A86009">
            <w:pPr>
              <w:spacing w:after="0" w:line="240" w:lineRule="auto"/>
              <w:ind w:firstLine="576"/>
              <w:jc w:val="both"/>
              <w:rPr>
                <w:rFonts w:ascii="Times New Roman" w:hAnsi="Times New Roman" w:cs="Times New Roman"/>
                <w:b/>
                <w:bCs/>
                <w:color w:val="000000" w:themeColor="text1"/>
                <w:sz w:val="24"/>
                <w:szCs w:val="24"/>
                <w:lang w:val="kk-KZ"/>
              </w:rPr>
            </w:pPr>
            <w:r w:rsidRPr="00CE6CC9">
              <w:rPr>
                <w:rFonts w:ascii="Times New Roman" w:hAnsi="Times New Roman" w:cs="Times New Roman"/>
                <w:bCs/>
                <w:color w:val="000000" w:themeColor="text1"/>
                <w:sz w:val="24"/>
                <w:szCs w:val="24"/>
                <w:lang w:val="kk-KZ"/>
              </w:rPr>
              <w:t>1</w:t>
            </w:r>
            <w:r w:rsidR="006E3707">
              <w:rPr>
                <w:rFonts w:ascii="Times New Roman" w:hAnsi="Times New Roman" w:cs="Times New Roman"/>
                <w:bCs/>
                <w:color w:val="000000" w:themeColor="text1"/>
                <w:sz w:val="24"/>
                <w:szCs w:val="24"/>
                <w:lang w:val="kk-KZ"/>
              </w:rPr>
              <w:t>3</w:t>
            </w:r>
            <w:r w:rsidR="00ED0048">
              <w:rPr>
                <w:rFonts w:ascii="Times New Roman" w:hAnsi="Times New Roman" w:cs="Times New Roman"/>
                <w:bCs/>
                <w:color w:val="000000" w:themeColor="text1"/>
                <w:sz w:val="24"/>
                <w:szCs w:val="24"/>
                <w:lang w:val="kk-KZ"/>
              </w:rPr>
              <w:t xml:space="preserve">.1. Шарт </w:t>
            </w:r>
            <w:r w:rsidR="00A660B4" w:rsidRPr="00CE6CC9">
              <w:rPr>
                <w:rFonts w:ascii="Times New Roman" w:hAnsi="Times New Roman" w:cs="Times New Roman"/>
                <w:bCs/>
                <w:color w:val="000000" w:themeColor="text1"/>
                <w:sz w:val="24"/>
                <w:szCs w:val="24"/>
                <w:lang w:val="kk-KZ"/>
              </w:rPr>
              <w:t xml:space="preserve"> әрқайсысының заң күші бірдей</w:t>
            </w:r>
            <w:r w:rsidR="00A660B4">
              <w:rPr>
                <w:rFonts w:ascii="Times New Roman" w:hAnsi="Times New Roman" w:cs="Times New Roman"/>
                <w:bCs/>
                <w:color w:val="000000" w:themeColor="text1"/>
                <w:sz w:val="24"/>
                <w:szCs w:val="24"/>
                <w:lang w:val="kk-KZ"/>
              </w:rPr>
              <w:t xml:space="preserve"> </w:t>
            </w:r>
            <w:r w:rsidR="00ED0048">
              <w:rPr>
                <w:rFonts w:ascii="Times New Roman" w:hAnsi="Times New Roman" w:cs="Times New Roman"/>
                <w:bCs/>
                <w:color w:val="000000" w:themeColor="text1"/>
                <w:sz w:val="24"/>
                <w:szCs w:val="24"/>
                <w:lang w:val="kk-KZ"/>
              </w:rPr>
              <w:t>екі</w:t>
            </w:r>
            <w:r w:rsidRPr="00CE6CC9">
              <w:rPr>
                <w:rFonts w:ascii="Times New Roman" w:hAnsi="Times New Roman" w:cs="Times New Roman"/>
                <w:bCs/>
                <w:color w:val="000000" w:themeColor="text1"/>
                <w:sz w:val="24"/>
                <w:szCs w:val="24"/>
                <w:lang w:val="kk-KZ"/>
              </w:rPr>
              <w:t xml:space="preserve"> данада: мемлекеттік тілде және орыс тілінде жасалған.</w:t>
            </w:r>
          </w:p>
          <w:p w:rsidR="00804155" w:rsidRDefault="00804155" w:rsidP="00A86009">
            <w:pPr>
              <w:spacing w:after="0" w:line="240" w:lineRule="auto"/>
              <w:ind w:firstLine="576"/>
              <w:jc w:val="center"/>
              <w:rPr>
                <w:rFonts w:ascii="Times New Roman" w:hAnsi="Times New Roman"/>
                <w:b/>
                <w:bCs/>
                <w:lang w:val="kk-KZ"/>
              </w:rPr>
            </w:pPr>
          </w:p>
          <w:p w:rsidR="000C5DEF" w:rsidRPr="005E0A49" w:rsidRDefault="000C5DEF" w:rsidP="00A86009">
            <w:pPr>
              <w:spacing w:after="0" w:line="240" w:lineRule="auto"/>
              <w:ind w:firstLine="576"/>
              <w:jc w:val="center"/>
              <w:rPr>
                <w:rFonts w:ascii="Times New Roman" w:hAnsi="Times New Roman"/>
                <w:b/>
                <w:bCs/>
                <w:lang w:val="kk-KZ"/>
              </w:rPr>
            </w:pPr>
            <w:r w:rsidRPr="005D0230">
              <w:rPr>
                <w:rFonts w:ascii="Times New Roman" w:hAnsi="Times New Roman"/>
                <w:b/>
                <w:bCs/>
                <w:lang w:val="kk-KZ"/>
              </w:rPr>
              <w:t>1</w:t>
            </w:r>
            <w:r w:rsidR="006E3707">
              <w:rPr>
                <w:rFonts w:ascii="Times New Roman" w:hAnsi="Times New Roman"/>
                <w:b/>
                <w:bCs/>
                <w:lang w:val="kk-KZ"/>
              </w:rPr>
              <w:t>4</w:t>
            </w:r>
            <w:r w:rsidRPr="005D0230">
              <w:rPr>
                <w:rFonts w:ascii="Times New Roman" w:hAnsi="Times New Roman"/>
                <w:b/>
                <w:bCs/>
                <w:lang w:val="kk-KZ"/>
              </w:rPr>
              <w:t>. БАСҚА ДА ТАЛАПТАР</w:t>
            </w:r>
          </w:p>
          <w:p w:rsidR="000C5DEF" w:rsidRDefault="000C5DEF" w:rsidP="00A86009">
            <w:pPr>
              <w:spacing w:after="0" w:line="240" w:lineRule="auto"/>
              <w:jc w:val="both"/>
              <w:rPr>
                <w:rFonts w:ascii="Times New Roman" w:hAnsi="Times New Roman" w:cs="Times New Roman"/>
                <w:sz w:val="24"/>
                <w:szCs w:val="24"/>
                <w:lang w:val="kk-KZ"/>
              </w:rPr>
            </w:pPr>
            <w:r w:rsidRPr="00CE6CC9">
              <w:rPr>
                <w:rFonts w:ascii="Times New Roman" w:hAnsi="Times New Roman" w:cs="Times New Roman"/>
                <w:sz w:val="24"/>
                <w:szCs w:val="24"/>
                <w:lang w:val="kk-KZ"/>
              </w:rPr>
              <w:t xml:space="preserve">      </w:t>
            </w:r>
          </w:p>
          <w:p w:rsidR="000C5DEF" w:rsidRPr="00CE6CC9" w:rsidRDefault="000C5DEF" w:rsidP="00A860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 xml:space="preserve"> 1</w:t>
            </w:r>
            <w:r w:rsidR="006E3707">
              <w:rPr>
                <w:rFonts w:ascii="Times New Roman" w:hAnsi="Times New Roman" w:cs="Times New Roman"/>
                <w:sz w:val="24"/>
                <w:szCs w:val="24"/>
                <w:lang w:val="kk-KZ"/>
              </w:rPr>
              <w:t>4</w:t>
            </w:r>
            <w:r w:rsidRPr="00CE6CC9">
              <w:rPr>
                <w:rFonts w:ascii="Times New Roman" w:hAnsi="Times New Roman" w:cs="Times New Roman"/>
                <w:sz w:val="24"/>
                <w:szCs w:val="24"/>
                <w:lang w:val="kk-KZ"/>
              </w:rPr>
              <w:t>.</w:t>
            </w:r>
            <w:r>
              <w:rPr>
                <w:rFonts w:ascii="Times New Roman" w:hAnsi="Times New Roman" w:cs="Times New Roman"/>
                <w:sz w:val="24"/>
                <w:szCs w:val="24"/>
                <w:lang w:val="kk-KZ"/>
              </w:rPr>
              <w:t>1</w:t>
            </w:r>
            <w:r w:rsidRPr="00CE6CC9">
              <w:rPr>
                <w:rFonts w:ascii="Times New Roman" w:hAnsi="Times New Roman" w:cs="Times New Roman"/>
                <w:sz w:val="24"/>
                <w:szCs w:val="24"/>
                <w:lang w:val="sr-Cyrl-CS"/>
              </w:rPr>
              <w:t xml:space="preserve">. </w:t>
            </w:r>
            <w:r w:rsidRPr="00CE6CC9">
              <w:rPr>
                <w:rFonts w:ascii="Times New Roman" w:hAnsi="Times New Roman" w:cs="Times New Roman"/>
                <w:sz w:val="24"/>
                <w:szCs w:val="24"/>
                <w:lang w:val="kk-KZ"/>
              </w:rPr>
              <w:t>Шартқа №</w:t>
            </w:r>
            <w:r w:rsidR="00A660B4">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1</w:t>
            </w:r>
            <w:r w:rsidR="001F10A9">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 xml:space="preserve">қосымша оның ажырамас бөлігі болып табылады. </w:t>
            </w:r>
          </w:p>
          <w:p w:rsidR="007C4EF8" w:rsidRDefault="000C5DEF" w:rsidP="00A86009">
            <w:pPr>
              <w:spacing w:after="0" w:line="240" w:lineRule="auto"/>
              <w:jc w:val="both"/>
              <w:rPr>
                <w:rFonts w:ascii="Times New Roman" w:hAnsi="Times New Roman" w:cs="Times New Roman"/>
                <w:sz w:val="24"/>
                <w:szCs w:val="24"/>
                <w:lang w:val="sr-Cyrl-CS"/>
              </w:rPr>
            </w:pPr>
            <w:r w:rsidRPr="00CE6CC9">
              <w:rPr>
                <w:rFonts w:ascii="Times New Roman" w:hAnsi="Times New Roman" w:cs="Times New Roman"/>
                <w:sz w:val="24"/>
                <w:szCs w:val="24"/>
                <w:lang w:val="kk-KZ"/>
              </w:rPr>
              <w:t xml:space="preserve">       </w:t>
            </w:r>
            <w:r w:rsidRPr="00CE6CC9">
              <w:rPr>
                <w:rFonts w:ascii="Times New Roman" w:hAnsi="Times New Roman" w:cs="Times New Roman"/>
                <w:sz w:val="24"/>
                <w:szCs w:val="24"/>
                <w:lang w:val="sr-Cyrl-CS"/>
              </w:rPr>
              <w:t>1</w:t>
            </w:r>
            <w:r w:rsidR="006E3707">
              <w:rPr>
                <w:rFonts w:ascii="Times New Roman" w:hAnsi="Times New Roman" w:cs="Times New Roman"/>
                <w:sz w:val="24"/>
                <w:szCs w:val="24"/>
                <w:lang w:val="sr-Cyrl-CS"/>
              </w:rPr>
              <w:t>4</w:t>
            </w:r>
            <w:r w:rsidRPr="00CE6CC9">
              <w:rPr>
                <w:rFonts w:ascii="Times New Roman" w:hAnsi="Times New Roman" w:cs="Times New Roman"/>
                <w:sz w:val="24"/>
                <w:szCs w:val="24"/>
                <w:lang w:val="sr-Cyrl-CS"/>
              </w:rPr>
              <w:t>.</w:t>
            </w:r>
            <w:r>
              <w:rPr>
                <w:rFonts w:ascii="Times New Roman" w:hAnsi="Times New Roman" w:cs="Times New Roman"/>
                <w:sz w:val="24"/>
                <w:szCs w:val="24"/>
                <w:lang w:val="sr-Cyrl-CS"/>
              </w:rPr>
              <w:t>2</w:t>
            </w:r>
            <w:r w:rsidRPr="00CE6CC9">
              <w:rPr>
                <w:rFonts w:ascii="Times New Roman" w:hAnsi="Times New Roman" w:cs="Times New Roman"/>
                <w:sz w:val="24"/>
                <w:szCs w:val="24"/>
                <w:lang w:val="sr-Cyrl-CS"/>
              </w:rPr>
              <w:t>. Тараптардың б</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реу</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 xml:space="preserve"> қайта құрылған</w:t>
            </w:r>
          </w:p>
          <w:p w:rsidR="000C5DEF" w:rsidRPr="00CE6CC9" w:rsidRDefault="000C5DEF" w:rsidP="00A86009">
            <w:pPr>
              <w:spacing w:after="0" w:line="240" w:lineRule="auto"/>
              <w:jc w:val="both"/>
              <w:rPr>
                <w:rFonts w:ascii="Times New Roman" w:hAnsi="Times New Roman" w:cs="Times New Roman"/>
                <w:sz w:val="24"/>
                <w:szCs w:val="24"/>
                <w:lang w:val="kk-KZ"/>
              </w:rPr>
            </w:pPr>
            <w:r w:rsidRPr="00CE6CC9">
              <w:rPr>
                <w:rFonts w:ascii="Times New Roman" w:hAnsi="Times New Roman" w:cs="Times New Roman"/>
                <w:sz w:val="24"/>
                <w:szCs w:val="24"/>
                <w:lang w:val="sr-Cyrl-CS"/>
              </w:rPr>
              <w:t xml:space="preserve"> жағдайда, Шарт бойынша құқықтары мен м</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ндеттер</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 xml:space="preserve"> тоқтатылмайды және Тараптардың құқықтық мирасқорларына өтед</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w:t>
            </w:r>
          </w:p>
          <w:p w:rsidR="0060273F" w:rsidRDefault="0060273F" w:rsidP="00A86009">
            <w:pPr>
              <w:spacing w:after="0" w:line="240" w:lineRule="auto"/>
              <w:jc w:val="center"/>
              <w:rPr>
                <w:rFonts w:ascii="Times New Roman" w:eastAsia="Times New Roman" w:hAnsi="Times New Roman" w:cs="Times New Roman"/>
                <w:b/>
                <w:snapToGrid w:val="0"/>
                <w:color w:val="000000" w:themeColor="text1"/>
                <w:sz w:val="24"/>
                <w:szCs w:val="24"/>
                <w:lang w:val="kk-KZ" w:eastAsia="ru-RU"/>
              </w:rPr>
            </w:pPr>
          </w:p>
          <w:p w:rsidR="00333E9D" w:rsidRPr="00CE6CC9" w:rsidRDefault="002C24AF" w:rsidP="00A8600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snapToGrid w:val="0"/>
                <w:color w:val="000000" w:themeColor="text1"/>
                <w:sz w:val="24"/>
                <w:szCs w:val="24"/>
                <w:lang w:val="kk-KZ" w:eastAsia="ru-RU"/>
              </w:rPr>
              <w:t>1</w:t>
            </w:r>
            <w:r w:rsidR="006E3707">
              <w:rPr>
                <w:rFonts w:ascii="Times New Roman" w:eastAsia="Times New Roman" w:hAnsi="Times New Roman" w:cs="Times New Roman"/>
                <w:b/>
                <w:snapToGrid w:val="0"/>
                <w:color w:val="000000" w:themeColor="text1"/>
                <w:sz w:val="24"/>
                <w:szCs w:val="24"/>
                <w:lang w:val="kk-KZ" w:eastAsia="ru-RU"/>
              </w:rPr>
              <w:t>5</w:t>
            </w:r>
            <w:r w:rsidRPr="00CE6CC9">
              <w:rPr>
                <w:rFonts w:ascii="Times New Roman" w:eastAsia="Times New Roman" w:hAnsi="Times New Roman" w:cs="Times New Roman"/>
                <w:b/>
                <w:snapToGrid w:val="0"/>
                <w:color w:val="000000" w:themeColor="text1"/>
                <w:sz w:val="24"/>
                <w:szCs w:val="24"/>
                <w:lang w:val="kk-KZ" w:eastAsia="ru-RU"/>
              </w:rPr>
              <w:t xml:space="preserve">. </w:t>
            </w:r>
            <w:r w:rsidR="00333E9D" w:rsidRPr="00CE6CC9">
              <w:rPr>
                <w:rFonts w:ascii="Times New Roman" w:eastAsia="Times New Roman" w:hAnsi="Times New Roman" w:cs="Times New Roman"/>
                <w:b/>
                <w:snapToGrid w:val="0"/>
                <w:color w:val="000000" w:themeColor="text1"/>
                <w:sz w:val="24"/>
                <w:szCs w:val="24"/>
                <w:lang w:val="kk-KZ" w:eastAsia="ru-RU"/>
              </w:rPr>
              <w:t xml:space="preserve">ТАРАПТАРДЫҢ </w:t>
            </w:r>
            <w:r w:rsidR="00A660B4">
              <w:rPr>
                <w:rFonts w:ascii="Times New Roman" w:eastAsia="Times New Roman" w:hAnsi="Times New Roman" w:cs="Times New Roman"/>
                <w:b/>
                <w:snapToGrid w:val="0"/>
                <w:color w:val="000000" w:themeColor="text1"/>
                <w:sz w:val="24"/>
                <w:szCs w:val="24"/>
                <w:lang w:val="kk-KZ" w:eastAsia="ru-RU"/>
              </w:rPr>
              <w:t>ЗАҢДЫ</w:t>
            </w:r>
            <w:r w:rsidR="00333E9D" w:rsidRPr="00CE6CC9">
              <w:rPr>
                <w:rFonts w:ascii="Times New Roman" w:eastAsia="Times New Roman" w:hAnsi="Times New Roman" w:cs="Times New Roman"/>
                <w:b/>
                <w:snapToGrid w:val="0"/>
                <w:color w:val="000000" w:themeColor="text1"/>
                <w:sz w:val="24"/>
                <w:szCs w:val="24"/>
                <w:lang w:val="kk-KZ" w:eastAsia="ru-RU"/>
              </w:rPr>
              <w:t xml:space="preserve"> МЕКЕНЖАЙЫ ЖӘНЕ  ДЕРЕКТЕМЕЛЕРI</w:t>
            </w:r>
          </w:p>
          <w:p w:rsidR="00333E9D" w:rsidRPr="00CE6CC9" w:rsidRDefault="00333E9D" w:rsidP="00A86009">
            <w:pPr>
              <w:spacing w:after="0" w:line="240" w:lineRule="auto"/>
              <w:rPr>
                <w:rFonts w:ascii="Times New Roman" w:eastAsia="Times New Roman" w:hAnsi="Times New Roman" w:cs="Times New Roman"/>
                <w:b/>
                <w:bCs/>
                <w:color w:val="000000" w:themeColor="text1"/>
                <w:sz w:val="24"/>
                <w:szCs w:val="24"/>
                <w:lang w:val="kk-KZ" w:eastAsia="ru-RU"/>
              </w:rPr>
            </w:pPr>
          </w:p>
          <w:p w:rsidR="00333E9D" w:rsidRPr="00CE6CC9" w:rsidRDefault="00333E9D" w:rsidP="00A86009">
            <w:pPr>
              <w:spacing w:after="0" w:line="240" w:lineRule="auto"/>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 xml:space="preserve">ТАПСЫРЫС БЕРУШІ:  </w:t>
            </w:r>
          </w:p>
          <w:p w:rsidR="00333E9D" w:rsidRPr="00804155" w:rsidRDefault="00333E9D"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«Қазақстан Республикасы</w:t>
            </w:r>
            <w:r w:rsidR="00E93BD3" w:rsidRPr="00804155">
              <w:rPr>
                <w:rFonts w:ascii="Times New Roman" w:eastAsia="Times New Roman" w:hAnsi="Times New Roman" w:cs="Times New Roman"/>
                <w:color w:val="000000" w:themeColor="text1"/>
                <w:sz w:val="24"/>
                <w:szCs w:val="24"/>
                <w:lang w:val="kk-KZ" w:eastAsia="ru-RU"/>
              </w:rPr>
              <w:t>ның</w:t>
            </w:r>
            <w:r w:rsidRPr="00804155">
              <w:rPr>
                <w:rFonts w:ascii="Times New Roman" w:eastAsia="Times New Roman" w:hAnsi="Times New Roman" w:cs="Times New Roman"/>
                <w:color w:val="000000" w:themeColor="text1"/>
                <w:sz w:val="24"/>
                <w:szCs w:val="24"/>
                <w:lang w:val="kk-KZ" w:eastAsia="ru-RU"/>
              </w:rPr>
              <w:t xml:space="preserve"> Ұлттық  Банкi»   </w:t>
            </w:r>
          </w:p>
          <w:p w:rsidR="00333E9D" w:rsidRPr="00804155" w:rsidRDefault="00333E9D"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 xml:space="preserve">РММ Ақтөбе филиалы </w:t>
            </w:r>
          </w:p>
          <w:p w:rsidR="00333E9D" w:rsidRPr="00804155" w:rsidRDefault="00B7184D" w:rsidP="00A86009">
            <w:pPr>
              <w:tabs>
                <w:tab w:val="left" w:pos="709"/>
              </w:tabs>
              <w:spacing w:after="0" w:line="240" w:lineRule="auto"/>
              <w:ind w:right="-108"/>
              <w:rPr>
                <w:rFonts w:ascii="Times New Roman" w:eastAsia="Times New Roman" w:hAnsi="Times New Roman" w:cs="Times New Roman"/>
                <w:color w:val="000000" w:themeColor="text1"/>
                <w:sz w:val="24"/>
                <w:szCs w:val="24"/>
                <w:lang w:val="kk-KZ" w:eastAsia="ru-RU"/>
              </w:rPr>
            </w:pPr>
            <w:r w:rsidRPr="00804155">
              <w:rPr>
                <w:rFonts w:ascii="Times New Roman" w:hAnsi="Times New Roman" w:cs="Times New Roman"/>
                <w:sz w:val="24"/>
                <w:szCs w:val="24"/>
                <w:lang w:val="kk-KZ"/>
              </w:rPr>
              <w:t>D02F3E6</w:t>
            </w:r>
            <w:r w:rsidR="00333E9D" w:rsidRPr="00804155">
              <w:rPr>
                <w:rFonts w:ascii="Times New Roman" w:eastAsia="Times New Roman" w:hAnsi="Times New Roman" w:cs="Times New Roman"/>
                <w:color w:val="000000" w:themeColor="text1"/>
                <w:sz w:val="24"/>
                <w:szCs w:val="24"/>
                <w:lang w:val="kk-KZ" w:eastAsia="ru-RU"/>
              </w:rPr>
              <w:t>, Ақт</w:t>
            </w:r>
            <w:r w:rsidR="008206BD" w:rsidRPr="00804155">
              <w:rPr>
                <w:rFonts w:ascii="Times New Roman" w:eastAsia="Times New Roman" w:hAnsi="Times New Roman" w:cs="Times New Roman"/>
                <w:color w:val="000000" w:themeColor="text1"/>
                <w:sz w:val="24"/>
                <w:szCs w:val="24"/>
                <w:lang w:val="kk-KZ" w:eastAsia="ru-RU"/>
              </w:rPr>
              <w:t>өбе қ., Асау Барақ көшесі, 45</w:t>
            </w:r>
          </w:p>
          <w:p w:rsidR="00333E9D" w:rsidRPr="00804155" w:rsidRDefault="00333E9D"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БСН 980841003843</w:t>
            </w:r>
          </w:p>
          <w:p w:rsidR="00333E9D" w:rsidRPr="00804155" w:rsidRDefault="00333E9D"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«ҚРҰБ» РММ-д</w:t>
            </w:r>
            <w:r w:rsidR="00E93BD3" w:rsidRPr="00804155">
              <w:rPr>
                <w:rFonts w:ascii="Times New Roman" w:eastAsia="Times New Roman" w:hAnsi="Times New Roman" w:cs="Times New Roman"/>
                <w:color w:val="000000" w:themeColor="text1"/>
                <w:sz w:val="24"/>
                <w:szCs w:val="24"/>
                <w:lang w:val="kk-KZ" w:eastAsia="ru-RU"/>
              </w:rPr>
              <w:t>егі</w:t>
            </w:r>
          </w:p>
          <w:p w:rsidR="00333E9D" w:rsidRPr="00804155" w:rsidRDefault="00333E9D"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ЖСК KZ39125KZTD005100100</w:t>
            </w:r>
          </w:p>
          <w:p w:rsidR="00333E9D" w:rsidRPr="00804155" w:rsidRDefault="00333E9D"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БСК NBRKKZKX</w:t>
            </w:r>
          </w:p>
          <w:p w:rsidR="00333E9D" w:rsidRPr="00804155" w:rsidRDefault="00804155" w:rsidP="00A86009">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БЕК </w:t>
            </w:r>
            <w:r w:rsidR="00333E9D" w:rsidRPr="00804155">
              <w:rPr>
                <w:rFonts w:ascii="Times New Roman" w:eastAsia="Times New Roman" w:hAnsi="Times New Roman" w:cs="Times New Roman"/>
                <w:color w:val="000000" w:themeColor="text1"/>
                <w:sz w:val="24"/>
                <w:szCs w:val="24"/>
                <w:lang w:val="kk-KZ" w:eastAsia="ru-RU"/>
              </w:rPr>
              <w:t>13</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Тел.:  703-927</w:t>
            </w:r>
          </w:p>
          <w:p w:rsidR="00FD5B47" w:rsidRPr="00804155" w:rsidRDefault="00FD5B47" w:rsidP="00A8600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804155">
              <w:rPr>
                <w:rFonts w:ascii="Times New Roman" w:eastAsia="Times New Roman" w:hAnsi="Times New Roman" w:cs="Times New Roman"/>
                <w:color w:val="000000"/>
                <w:sz w:val="24"/>
                <w:szCs w:val="24"/>
                <w:lang w:val="kk-KZ" w:eastAsia="ru-RU"/>
              </w:rPr>
              <w:t>e-mail</w:t>
            </w:r>
            <w:proofErr w:type="spellEnd"/>
            <w:r w:rsidRPr="00804155">
              <w:rPr>
                <w:rFonts w:ascii="Times New Roman" w:eastAsia="Times New Roman" w:hAnsi="Times New Roman" w:cs="Times New Roman"/>
                <w:bCs/>
                <w:color w:val="000000"/>
                <w:sz w:val="24"/>
                <w:szCs w:val="24"/>
                <w:lang w:val="kk-KZ" w:eastAsia="ru-RU"/>
              </w:rPr>
              <w:t xml:space="preserve">: </w:t>
            </w:r>
            <w:hyperlink r:id="rId9" w:history="1">
              <w:r w:rsidRPr="00804155">
                <w:rPr>
                  <w:rFonts w:ascii="Times New Roman" w:eastAsia="Times New Roman" w:hAnsi="Times New Roman" w:cs="Times New Roman"/>
                  <w:color w:val="000000"/>
                  <w:sz w:val="24"/>
                  <w:szCs w:val="24"/>
                  <w:lang w:val="kk-KZ" w:eastAsia="ru-RU"/>
                </w:rPr>
                <w:t>akt_80@nationalbank.kz</w:t>
              </w:r>
            </w:hyperlink>
          </w:p>
          <w:p w:rsidR="00E04C4E" w:rsidRPr="00804155" w:rsidRDefault="00E04C4E" w:rsidP="00A86009">
            <w:pPr>
              <w:spacing w:after="0" w:line="240" w:lineRule="auto"/>
              <w:rPr>
                <w:rFonts w:ascii="Times New Roman" w:eastAsia="Times New Roman" w:hAnsi="Times New Roman" w:cs="Times New Roman"/>
                <w:b/>
                <w:color w:val="000000" w:themeColor="text1"/>
                <w:sz w:val="24"/>
                <w:szCs w:val="24"/>
                <w:lang w:val="kk-KZ" w:eastAsia="ru-RU"/>
              </w:rPr>
            </w:pPr>
          </w:p>
          <w:p w:rsidR="00514134" w:rsidRDefault="00514134" w:rsidP="00A86009">
            <w:pPr>
              <w:spacing w:after="0" w:line="240" w:lineRule="auto"/>
              <w:rPr>
                <w:rFonts w:ascii="Times New Roman" w:eastAsia="Times New Roman" w:hAnsi="Times New Roman" w:cs="Times New Roman"/>
                <w:b/>
                <w:color w:val="000000" w:themeColor="text1"/>
                <w:sz w:val="24"/>
                <w:szCs w:val="24"/>
                <w:lang w:val="kk-KZ" w:eastAsia="ru-RU"/>
              </w:rPr>
            </w:pPr>
          </w:p>
          <w:p w:rsidR="00514134" w:rsidRDefault="00514134" w:rsidP="00A86009">
            <w:pPr>
              <w:spacing w:after="0" w:line="240" w:lineRule="auto"/>
              <w:rPr>
                <w:rFonts w:ascii="Times New Roman" w:eastAsia="Times New Roman" w:hAnsi="Times New Roman" w:cs="Times New Roman"/>
                <w:b/>
                <w:color w:val="000000" w:themeColor="text1"/>
                <w:sz w:val="24"/>
                <w:szCs w:val="24"/>
                <w:lang w:val="kk-KZ" w:eastAsia="ru-RU"/>
              </w:rPr>
            </w:pPr>
          </w:p>
          <w:p w:rsidR="004F1220" w:rsidRDefault="004A6159" w:rsidP="00A8600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w:t>
            </w:r>
          </w:p>
          <w:p w:rsidR="00577E09" w:rsidRDefault="00577E09" w:rsidP="00A86009">
            <w:pPr>
              <w:spacing w:after="0" w:line="240" w:lineRule="auto"/>
              <w:rPr>
                <w:rFonts w:ascii="Times New Roman" w:eastAsia="Times New Roman" w:hAnsi="Times New Roman" w:cs="Times New Roman"/>
                <w:b/>
                <w:color w:val="000000" w:themeColor="text1"/>
                <w:sz w:val="24"/>
                <w:szCs w:val="24"/>
                <w:lang w:val="kk-KZ" w:eastAsia="ru-RU"/>
              </w:rPr>
            </w:pPr>
          </w:p>
          <w:p w:rsidR="00577E09" w:rsidRDefault="00577E09" w:rsidP="00A86009">
            <w:pPr>
              <w:spacing w:after="0" w:line="240" w:lineRule="auto"/>
              <w:rPr>
                <w:rFonts w:ascii="Times New Roman" w:eastAsia="Times New Roman" w:hAnsi="Times New Roman" w:cs="Times New Roman"/>
                <w:b/>
                <w:color w:val="000000" w:themeColor="text1"/>
                <w:sz w:val="24"/>
                <w:szCs w:val="24"/>
                <w:lang w:val="kk-KZ" w:eastAsia="ru-RU"/>
              </w:rPr>
            </w:pPr>
          </w:p>
          <w:p w:rsidR="00577E09" w:rsidRDefault="00577E09" w:rsidP="00A86009">
            <w:pPr>
              <w:spacing w:after="0" w:line="240" w:lineRule="auto"/>
              <w:rPr>
                <w:rFonts w:ascii="Times New Roman" w:eastAsia="Times New Roman" w:hAnsi="Times New Roman" w:cs="Times New Roman"/>
                <w:b/>
                <w:color w:val="000000" w:themeColor="text1"/>
                <w:sz w:val="24"/>
                <w:szCs w:val="24"/>
                <w:lang w:val="kk-KZ" w:eastAsia="ru-RU"/>
              </w:rPr>
            </w:pPr>
          </w:p>
          <w:p w:rsidR="00577E09" w:rsidRDefault="00577E09" w:rsidP="00A86009">
            <w:pPr>
              <w:spacing w:after="0" w:line="240" w:lineRule="auto"/>
              <w:rPr>
                <w:rFonts w:ascii="Times New Roman" w:eastAsia="Times New Roman" w:hAnsi="Times New Roman" w:cs="Times New Roman"/>
                <w:b/>
                <w:color w:val="000000" w:themeColor="text1"/>
                <w:sz w:val="24"/>
                <w:szCs w:val="24"/>
                <w:lang w:val="kk-KZ" w:eastAsia="ru-RU"/>
              </w:rPr>
            </w:pPr>
          </w:p>
          <w:p w:rsidR="00577E09" w:rsidRDefault="00577E09" w:rsidP="00A86009">
            <w:pPr>
              <w:spacing w:after="0" w:line="240" w:lineRule="auto"/>
              <w:rPr>
                <w:rFonts w:ascii="Times New Roman" w:eastAsia="Times New Roman" w:hAnsi="Times New Roman" w:cs="Times New Roman"/>
                <w:b/>
                <w:color w:val="000000" w:themeColor="text1"/>
                <w:sz w:val="24"/>
                <w:szCs w:val="24"/>
                <w:lang w:val="kk-KZ" w:eastAsia="ru-RU"/>
              </w:rPr>
            </w:pPr>
          </w:p>
          <w:p w:rsidR="00CD2318" w:rsidRDefault="00EF0D04" w:rsidP="00A86009">
            <w:pPr>
              <w:spacing w:after="0" w:line="240" w:lineRule="auto"/>
              <w:rPr>
                <w:rFonts w:ascii="Times New Roman" w:hAnsi="Times New Roman" w:cs="Times New Roman"/>
                <w:color w:val="000000" w:themeColor="text1"/>
                <w:sz w:val="24"/>
                <w:szCs w:val="24"/>
                <w:lang w:val="kk-KZ"/>
              </w:rPr>
            </w:pPr>
            <w:r w:rsidRPr="00CE6CC9">
              <w:rPr>
                <w:rFonts w:ascii="Times New Roman" w:eastAsia="Times New Roman" w:hAnsi="Times New Roman" w:cs="Times New Roman"/>
                <w:b/>
                <w:color w:val="000000" w:themeColor="text1"/>
                <w:sz w:val="24"/>
                <w:szCs w:val="24"/>
                <w:lang w:val="kk-KZ" w:eastAsia="ru-RU"/>
              </w:rPr>
              <w:t xml:space="preserve"> </w:t>
            </w:r>
            <w:r w:rsidR="00AB2DFC" w:rsidRPr="00CE6CC9">
              <w:rPr>
                <w:rFonts w:ascii="Times New Roman" w:hAnsi="Times New Roman" w:cs="Times New Roman"/>
                <w:b/>
                <w:color w:val="000000" w:themeColor="text1"/>
                <w:sz w:val="24"/>
                <w:szCs w:val="24"/>
                <w:lang w:val="kk-KZ"/>
              </w:rPr>
              <w:t>ЖЕТКІЗУШІ</w:t>
            </w:r>
            <w:r w:rsidR="00AB2DFC" w:rsidRPr="00CE6CC9">
              <w:rPr>
                <w:rFonts w:ascii="Times New Roman" w:hAnsi="Times New Roman" w:cs="Times New Roman"/>
                <w:color w:val="000000" w:themeColor="text1"/>
                <w:sz w:val="24"/>
                <w:szCs w:val="24"/>
                <w:lang w:val="kk-KZ"/>
              </w:rPr>
              <w:t>:</w:t>
            </w:r>
          </w:p>
          <w:p w:rsidR="00514134" w:rsidRDefault="00514134" w:rsidP="00A86009">
            <w:pPr>
              <w:spacing w:after="0" w:line="240" w:lineRule="auto"/>
              <w:rPr>
                <w:rFonts w:ascii="Times New Roman" w:hAnsi="Times New Roman"/>
                <w:sz w:val="24"/>
                <w:szCs w:val="24"/>
                <w:lang w:val="kk-KZ" w:eastAsia="ru-RU"/>
              </w:rPr>
            </w:pPr>
          </w:p>
          <w:p w:rsidR="00804155" w:rsidRPr="00CE0297" w:rsidRDefault="00804155" w:rsidP="00A86009">
            <w:pPr>
              <w:spacing w:after="0" w:line="240" w:lineRule="auto"/>
              <w:rPr>
                <w:rFonts w:ascii="Times New Roman" w:hAnsi="Times New Roman"/>
                <w:sz w:val="24"/>
                <w:szCs w:val="24"/>
                <w:lang w:val="en-US" w:eastAsia="ru-RU"/>
              </w:rPr>
            </w:pPr>
            <w:r w:rsidRPr="00CE0297">
              <w:rPr>
                <w:rFonts w:ascii="Times New Roman" w:hAnsi="Times New Roman"/>
                <w:sz w:val="24"/>
                <w:szCs w:val="24"/>
                <w:lang w:val="kk-KZ" w:eastAsia="ru-RU"/>
              </w:rPr>
              <w:t>ЖСК</w:t>
            </w:r>
          </w:p>
          <w:p w:rsidR="00804155" w:rsidRPr="00CE0297" w:rsidRDefault="00804155" w:rsidP="00A86009">
            <w:pPr>
              <w:spacing w:after="0" w:line="240" w:lineRule="auto"/>
              <w:rPr>
                <w:rFonts w:ascii="Times New Roman" w:hAnsi="Times New Roman"/>
                <w:sz w:val="24"/>
                <w:szCs w:val="24"/>
                <w:lang w:val="kk-KZ" w:eastAsia="ru-RU"/>
              </w:rPr>
            </w:pPr>
            <w:r w:rsidRPr="00CE0297">
              <w:rPr>
                <w:rFonts w:ascii="Times New Roman" w:hAnsi="Times New Roman"/>
                <w:sz w:val="24"/>
                <w:szCs w:val="24"/>
                <w:lang w:val="kk-KZ" w:eastAsia="ru-RU"/>
              </w:rPr>
              <w:t xml:space="preserve">БСК </w:t>
            </w:r>
          </w:p>
          <w:p w:rsidR="00804155" w:rsidRPr="00CE0297" w:rsidRDefault="00804155" w:rsidP="00A86009">
            <w:pPr>
              <w:spacing w:after="0" w:line="240" w:lineRule="auto"/>
              <w:rPr>
                <w:rFonts w:ascii="Times New Roman" w:hAnsi="Times New Roman"/>
                <w:sz w:val="24"/>
                <w:szCs w:val="24"/>
                <w:lang w:val="kk-KZ" w:eastAsia="ru-RU"/>
              </w:rPr>
            </w:pPr>
            <w:r w:rsidRPr="00CE0297">
              <w:rPr>
                <w:rFonts w:ascii="Times New Roman" w:hAnsi="Times New Roman"/>
                <w:sz w:val="24"/>
                <w:szCs w:val="24"/>
                <w:lang w:val="kk-KZ" w:eastAsia="ru-RU"/>
              </w:rPr>
              <w:t xml:space="preserve">БСН </w:t>
            </w:r>
          </w:p>
          <w:p w:rsidR="00804155" w:rsidRPr="00CE0297" w:rsidRDefault="00804155" w:rsidP="00A86009">
            <w:pPr>
              <w:spacing w:after="0" w:line="240" w:lineRule="auto"/>
              <w:rPr>
                <w:rFonts w:ascii="Times New Roman" w:hAnsi="Times New Roman"/>
                <w:sz w:val="24"/>
                <w:szCs w:val="24"/>
                <w:lang w:val="kk-KZ" w:eastAsia="ru-RU"/>
              </w:rPr>
            </w:pPr>
            <w:r w:rsidRPr="00CE0297">
              <w:rPr>
                <w:rFonts w:ascii="Times New Roman" w:hAnsi="Times New Roman"/>
                <w:sz w:val="24"/>
                <w:szCs w:val="24"/>
                <w:lang w:val="kk-KZ" w:eastAsia="ru-RU"/>
              </w:rPr>
              <w:t xml:space="preserve">БК </w:t>
            </w:r>
          </w:p>
          <w:p w:rsidR="00804155" w:rsidRPr="00CE0297" w:rsidRDefault="00804155" w:rsidP="00A86009">
            <w:pPr>
              <w:spacing w:after="0" w:line="240" w:lineRule="auto"/>
              <w:rPr>
                <w:rFonts w:ascii="Times New Roman" w:hAnsi="Times New Roman"/>
                <w:sz w:val="24"/>
                <w:szCs w:val="24"/>
                <w:lang w:val="kk-KZ" w:eastAsia="ru-RU"/>
              </w:rPr>
            </w:pPr>
            <w:r w:rsidRPr="00CE0297">
              <w:rPr>
                <w:rFonts w:ascii="Times New Roman" w:hAnsi="Times New Roman"/>
                <w:sz w:val="24"/>
                <w:szCs w:val="24"/>
                <w:lang w:val="kk-KZ" w:eastAsia="ru-RU"/>
              </w:rPr>
              <w:t xml:space="preserve">Тел: </w:t>
            </w:r>
          </w:p>
          <w:p w:rsidR="00804155" w:rsidRDefault="00804155" w:rsidP="00A86009">
            <w:pPr>
              <w:spacing w:after="0" w:line="240" w:lineRule="auto"/>
              <w:rPr>
                <w:rFonts w:ascii="Times New Roman" w:hAnsi="Times New Roman"/>
                <w:sz w:val="24"/>
                <w:szCs w:val="24"/>
                <w:lang w:val="kk-KZ" w:eastAsia="ru-RU"/>
              </w:rPr>
            </w:pPr>
            <w:r w:rsidRPr="00CE0297">
              <w:rPr>
                <w:rFonts w:ascii="Times New Roman" w:hAnsi="Times New Roman"/>
                <w:sz w:val="24"/>
                <w:szCs w:val="24"/>
                <w:lang w:val="en-US" w:eastAsia="ru-RU"/>
              </w:rPr>
              <w:t>E-mail:</w:t>
            </w:r>
            <w:r w:rsidR="00577E09">
              <w:rPr>
                <w:rFonts w:ascii="Times New Roman" w:hAnsi="Times New Roman"/>
                <w:sz w:val="24"/>
                <w:szCs w:val="24"/>
                <w:lang w:val="kk-KZ" w:eastAsia="ru-RU"/>
              </w:rPr>
              <w:t xml:space="preserve"> </w:t>
            </w:r>
          </w:p>
          <w:p w:rsidR="00804155" w:rsidRDefault="00804155" w:rsidP="00A86009">
            <w:pPr>
              <w:spacing w:after="0" w:line="240" w:lineRule="auto"/>
              <w:rPr>
                <w:rFonts w:ascii="Times New Roman" w:hAnsi="Times New Roman"/>
                <w:sz w:val="24"/>
                <w:szCs w:val="24"/>
                <w:lang w:val="kk-KZ" w:eastAsia="ru-RU"/>
              </w:rPr>
            </w:pPr>
          </w:p>
          <w:p w:rsidR="00490183" w:rsidRDefault="00490183" w:rsidP="00A86009">
            <w:pPr>
              <w:spacing w:after="0" w:line="240" w:lineRule="auto"/>
              <w:rPr>
                <w:rFonts w:ascii="Times New Roman" w:hAnsi="Times New Roman"/>
                <w:b/>
                <w:sz w:val="24"/>
                <w:szCs w:val="24"/>
                <w:lang w:val="kk-KZ" w:eastAsia="ru-RU"/>
              </w:rPr>
            </w:pPr>
          </w:p>
          <w:p w:rsidR="00514134" w:rsidRDefault="00514134" w:rsidP="00A86009">
            <w:pPr>
              <w:spacing w:after="0" w:line="240" w:lineRule="auto"/>
              <w:rPr>
                <w:rFonts w:ascii="Times New Roman" w:hAnsi="Times New Roman"/>
                <w:b/>
                <w:sz w:val="24"/>
                <w:szCs w:val="24"/>
                <w:lang w:val="kk-KZ" w:eastAsia="ru-RU"/>
              </w:rPr>
            </w:pPr>
          </w:p>
          <w:p w:rsidR="00804155" w:rsidRPr="008A0C27" w:rsidRDefault="00804155" w:rsidP="00A86009">
            <w:pPr>
              <w:spacing w:after="0" w:line="240" w:lineRule="auto"/>
              <w:rPr>
                <w:rFonts w:ascii="Times New Roman" w:hAnsi="Times New Roman" w:cs="Times New Roman"/>
                <w:color w:val="000000" w:themeColor="text1"/>
                <w:sz w:val="24"/>
                <w:szCs w:val="24"/>
                <w:lang w:val="kk-KZ"/>
              </w:rPr>
            </w:pPr>
          </w:p>
        </w:tc>
        <w:tc>
          <w:tcPr>
            <w:tcW w:w="5245" w:type="dxa"/>
          </w:tcPr>
          <w:p w:rsidR="00B358C4" w:rsidRDefault="00F85F73" w:rsidP="00A86009">
            <w:pPr>
              <w:spacing w:after="0" w:line="240" w:lineRule="auto"/>
              <w:jc w:val="both"/>
              <w:rPr>
                <w:rFonts w:ascii="Times New Roman" w:hAnsi="Times New Roman" w:cs="Times New Roman"/>
                <w:snapToGrid w:val="0"/>
                <w:sz w:val="24"/>
                <w:szCs w:val="24"/>
              </w:rPr>
            </w:pPr>
            <w:r w:rsidRPr="00314C28">
              <w:rPr>
                <w:rFonts w:ascii="Times New Roman" w:hAnsi="Times New Roman" w:cs="Times New Roman"/>
                <w:color w:val="000000" w:themeColor="text1"/>
                <w:sz w:val="24"/>
                <w:szCs w:val="24"/>
              </w:rPr>
              <w:lastRenderedPageBreak/>
              <w:t xml:space="preserve">   </w:t>
            </w:r>
            <w:r w:rsidR="00294B55" w:rsidRPr="00314C28">
              <w:rPr>
                <w:rFonts w:ascii="Times New Roman" w:hAnsi="Times New Roman" w:cs="Times New Roman"/>
                <w:color w:val="000000" w:themeColor="text1"/>
                <w:sz w:val="24"/>
                <w:szCs w:val="24"/>
              </w:rPr>
              <w:t xml:space="preserve">       </w:t>
            </w:r>
            <w:r w:rsidRPr="00B358C4">
              <w:rPr>
                <w:rFonts w:ascii="Times New Roman" w:hAnsi="Times New Roman" w:cs="Times New Roman"/>
                <w:color w:val="000000" w:themeColor="text1"/>
                <w:sz w:val="24"/>
                <w:szCs w:val="24"/>
                <w:lang w:val="kk-KZ"/>
              </w:rPr>
              <w:t xml:space="preserve"> </w:t>
            </w:r>
            <w:r w:rsidR="00825515">
              <w:t xml:space="preserve"> </w:t>
            </w:r>
            <w:proofErr w:type="gramStart"/>
            <w:r w:rsidR="00825515" w:rsidRPr="00825515">
              <w:rPr>
                <w:rFonts w:ascii="Times New Roman" w:hAnsi="Times New Roman" w:cs="Times New Roman"/>
                <w:color w:val="000000" w:themeColor="text1"/>
                <w:sz w:val="24"/>
                <w:szCs w:val="24"/>
              </w:rPr>
              <w:t xml:space="preserve">Республиканское государственное учреждение «Национальный Банк Республики Казахстан», именуемое в дальнейшем «Заказчик», в лице </w:t>
            </w:r>
            <w:r w:rsidR="00955D5C">
              <w:rPr>
                <w:rFonts w:ascii="Times New Roman" w:hAnsi="Times New Roman" w:cs="Times New Roman"/>
                <w:color w:val="000000" w:themeColor="text1"/>
                <w:sz w:val="24"/>
                <w:szCs w:val="24"/>
              </w:rPr>
              <w:t>______________________</w:t>
            </w:r>
            <w:r w:rsidR="00825515" w:rsidRPr="00825515">
              <w:rPr>
                <w:rFonts w:ascii="Times New Roman" w:hAnsi="Times New Roman" w:cs="Times New Roman"/>
                <w:color w:val="000000" w:themeColor="text1"/>
                <w:sz w:val="24"/>
                <w:szCs w:val="24"/>
              </w:rPr>
              <w:t xml:space="preserve">, с одной стороны  </w:t>
            </w:r>
            <w:r w:rsidR="00955D5C">
              <w:rPr>
                <w:rFonts w:ascii="Times New Roman" w:hAnsi="Times New Roman" w:cs="Times New Roman"/>
                <w:color w:val="000000" w:themeColor="text1"/>
                <w:sz w:val="24"/>
                <w:szCs w:val="24"/>
              </w:rPr>
              <w:t>_________</w:t>
            </w:r>
            <w:r w:rsidR="00825515" w:rsidRPr="00825515">
              <w:rPr>
                <w:rFonts w:ascii="Times New Roman" w:hAnsi="Times New Roman" w:cs="Times New Roman"/>
                <w:color w:val="000000" w:themeColor="text1"/>
                <w:sz w:val="24"/>
                <w:szCs w:val="24"/>
              </w:rPr>
              <w:t xml:space="preserve">, являющееся резидентом Республики Казахстан, именуемое в дальнейшем «Поставщик», действующее на основании лицензии </w:t>
            </w:r>
            <w:r w:rsidR="00955D5C">
              <w:rPr>
                <w:rFonts w:ascii="Times New Roman" w:hAnsi="Times New Roman" w:cs="Times New Roman"/>
                <w:color w:val="000000" w:themeColor="text1"/>
                <w:sz w:val="24"/>
                <w:szCs w:val="24"/>
              </w:rPr>
              <w:t>____________</w:t>
            </w:r>
            <w:r w:rsidR="00825515" w:rsidRPr="00825515">
              <w:rPr>
                <w:rFonts w:ascii="Times New Roman" w:hAnsi="Times New Roman" w:cs="Times New Roman"/>
                <w:color w:val="000000" w:themeColor="text1"/>
                <w:sz w:val="24"/>
                <w:szCs w:val="24"/>
              </w:rPr>
              <w:t xml:space="preserve">,  выданной  ГУ «Комитетом атомного и энергетического надзора и контроля» Министерства энергетики Республики Казахстан, в лице </w:t>
            </w:r>
            <w:r w:rsidR="00955D5C">
              <w:rPr>
                <w:rFonts w:ascii="Times New Roman" w:hAnsi="Times New Roman" w:cs="Times New Roman"/>
                <w:color w:val="000000" w:themeColor="text1"/>
                <w:sz w:val="24"/>
                <w:szCs w:val="24"/>
              </w:rPr>
              <w:t>_____________</w:t>
            </w:r>
            <w:r w:rsidR="00825515" w:rsidRPr="00825515">
              <w:rPr>
                <w:rFonts w:ascii="Times New Roman" w:hAnsi="Times New Roman" w:cs="Times New Roman"/>
                <w:color w:val="000000" w:themeColor="text1"/>
                <w:sz w:val="24"/>
                <w:szCs w:val="24"/>
              </w:rPr>
              <w:t>, с другой стороны, далее совместно именуемые «Стороны», в соответствии с Правилами приобретения товаров, работ и услуг Национальным</w:t>
            </w:r>
            <w:proofErr w:type="gramEnd"/>
            <w:r w:rsidR="00825515" w:rsidRPr="00825515">
              <w:rPr>
                <w:rFonts w:ascii="Times New Roman" w:hAnsi="Times New Roman" w:cs="Times New Roman"/>
                <w:color w:val="000000" w:themeColor="text1"/>
                <w:sz w:val="24"/>
                <w:szCs w:val="24"/>
              </w:rPr>
              <w:t xml:space="preserve"> </w:t>
            </w:r>
            <w:proofErr w:type="gramStart"/>
            <w:r w:rsidR="00825515" w:rsidRPr="00825515">
              <w:rPr>
                <w:rFonts w:ascii="Times New Roman" w:hAnsi="Times New Roman" w:cs="Times New Roman"/>
                <w:color w:val="000000" w:themeColor="text1"/>
                <w:sz w:val="24"/>
                <w:szCs w:val="24"/>
              </w:rPr>
              <w:t>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Республики Казахстан 27 августа 2018 года № 192 (далее – Правила), Законом Республики Казахстан от</w:t>
            </w:r>
            <w:proofErr w:type="gramEnd"/>
            <w:r w:rsidR="00825515" w:rsidRPr="00825515">
              <w:rPr>
                <w:rFonts w:ascii="Times New Roman" w:hAnsi="Times New Roman" w:cs="Times New Roman"/>
                <w:color w:val="000000" w:themeColor="text1"/>
                <w:sz w:val="24"/>
                <w:szCs w:val="24"/>
              </w:rPr>
              <w:t xml:space="preserve"> 23 апреля 1998 года «О радиационной безопасности населения» и протоколом об итогах закупок услуг по </w:t>
            </w:r>
            <w:proofErr w:type="spellStart"/>
            <w:r w:rsidR="00825515">
              <w:rPr>
                <w:rFonts w:ascii="Times New Roman" w:hAnsi="Times New Roman" w:cs="Times New Roman"/>
                <w:color w:val="000000" w:themeColor="text1"/>
                <w:sz w:val="24"/>
                <w:szCs w:val="24"/>
                <w:lang w:val="kk-KZ"/>
              </w:rPr>
              <w:t>радиационному</w:t>
            </w:r>
            <w:proofErr w:type="spellEnd"/>
            <w:r w:rsidR="00825515">
              <w:rPr>
                <w:rFonts w:ascii="Times New Roman" w:hAnsi="Times New Roman" w:cs="Times New Roman"/>
                <w:color w:val="000000" w:themeColor="text1"/>
                <w:sz w:val="24"/>
                <w:szCs w:val="24"/>
                <w:lang w:val="kk-KZ"/>
              </w:rPr>
              <w:t xml:space="preserve"> </w:t>
            </w:r>
            <w:proofErr w:type="spellStart"/>
            <w:r w:rsidR="00825515">
              <w:rPr>
                <w:rFonts w:ascii="Times New Roman" w:hAnsi="Times New Roman" w:cs="Times New Roman"/>
                <w:color w:val="000000" w:themeColor="text1"/>
                <w:sz w:val="24"/>
                <w:szCs w:val="24"/>
                <w:lang w:val="kk-KZ"/>
              </w:rPr>
              <w:t>контролю</w:t>
            </w:r>
            <w:proofErr w:type="spellEnd"/>
            <w:r w:rsidR="00825515">
              <w:rPr>
                <w:rFonts w:ascii="Times New Roman" w:hAnsi="Times New Roman" w:cs="Times New Roman"/>
                <w:color w:val="000000" w:themeColor="text1"/>
                <w:sz w:val="24"/>
                <w:szCs w:val="24"/>
                <w:lang w:val="kk-KZ"/>
              </w:rPr>
              <w:t xml:space="preserve"> </w:t>
            </w:r>
            <w:proofErr w:type="spellStart"/>
            <w:r w:rsidR="00825515">
              <w:rPr>
                <w:rFonts w:ascii="Times New Roman" w:hAnsi="Times New Roman" w:cs="Times New Roman"/>
                <w:color w:val="000000" w:themeColor="text1"/>
                <w:sz w:val="24"/>
                <w:szCs w:val="24"/>
                <w:lang w:val="kk-KZ"/>
              </w:rPr>
              <w:t>на</w:t>
            </w:r>
            <w:proofErr w:type="spellEnd"/>
            <w:r w:rsidR="00825515">
              <w:rPr>
                <w:rFonts w:ascii="Times New Roman" w:hAnsi="Times New Roman" w:cs="Times New Roman"/>
                <w:color w:val="000000" w:themeColor="text1"/>
                <w:sz w:val="24"/>
                <w:szCs w:val="24"/>
                <w:lang w:val="kk-KZ"/>
              </w:rPr>
              <w:t xml:space="preserve"> </w:t>
            </w:r>
            <w:proofErr w:type="spellStart"/>
            <w:r w:rsidR="00825515">
              <w:rPr>
                <w:rFonts w:ascii="Times New Roman" w:hAnsi="Times New Roman" w:cs="Times New Roman"/>
                <w:color w:val="000000" w:themeColor="text1"/>
                <w:sz w:val="24"/>
                <w:szCs w:val="24"/>
                <w:lang w:val="kk-KZ"/>
              </w:rPr>
              <w:t>рабочих</w:t>
            </w:r>
            <w:proofErr w:type="spellEnd"/>
            <w:r w:rsidR="00825515">
              <w:rPr>
                <w:rFonts w:ascii="Times New Roman" w:hAnsi="Times New Roman" w:cs="Times New Roman"/>
                <w:color w:val="000000" w:themeColor="text1"/>
                <w:sz w:val="24"/>
                <w:szCs w:val="24"/>
                <w:lang w:val="kk-KZ"/>
              </w:rPr>
              <w:t xml:space="preserve"> </w:t>
            </w:r>
            <w:proofErr w:type="spellStart"/>
            <w:r w:rsidR="00825515">
              <w:rPr>
                <w:rFonts w:ascii="Times New Roman" w:hAnsi="Times New Roman" w:cs="Times New Roman"/>
                <w:color w:val="000000" w:themeColor="text1"/>
                <w:sz w:val="24"/>
                <w:szCs w:val="24"/>
                <w:lang w:val="kk-KZ"/>
              </w:rPr>
              <w:t>местах</w:t>
            </w:r>
            <w:proofErr w:type="spellEnd"/>
            <w:r w:rsidR="00825515" w:rsidRPr="00825515">
              <w:rPr>
                <w:rFonts w:ascii="Times New Roman" w:hAnsi="Times New Roman" w:cs="Times New Roman"/>
                <w:color w:val="000000" w:themeColor="text1"/>
                <w:sz w:val="24"/>
                <w:szCs w:val="24"/>
              </w:rPr>
              <w:t xml:space="preserve"> способом прямого заключения договора от «____»  </w:t>
            </w:r>
            <w:r w:rsidR="00955D5C">
              <w:rPr>
                <w:rFonts w:ascii="Times New Roman" w:hAnsi="Times New Roman" w:cs="Times New Roman"/>
                <w:color w:val="000000" w:themeColor="text1"/>
                <w:sz w:val="24"/>
                <w:szCs w:val="24"/>
              </w:rPr>
              <w:t>_________</w:t>
            </w:r>
            <w:r w:rsidR="00825515" w:rsidRPr="00825515">
              <w:rPr>
                <w:rFonts w:ascii="Times New Roman" w:hAnsi="Times New Roman" w:cs="Times New Roman"/>
                <w:color w:val="000000" w:themeColor="text1"/>
                <w:sz w:val="24"/>
                <w:szCs w:val="24"/>
              </w:rPr>
              <w:t xml:space="preserve"> 2023 года, заключили настоящий договор (далее – Договор) о нижеследующем:</w:t>
            </w:r>
          </w:p>
          <w:p w:rsidR="00FA013B" w:rsidRPr="00D76A4C" w:rsidRDefault="00FA013B" w:rsidP="00A86009">
            <w:pPr>
              <w:pStyle w:val="1"/>
              <w:ind w:firstLine="540"/>
              <w:jc w:val="both"/>
              <w:rPr>
                <w:color w:val="000000" w:themeColor="text1"/>
                <w:sz w:val="16"/>
                <w:szCs w:val="16"/>
              </w:rPr>
            </w:pPr>
          </w:p>
          <w:p w:rsidR="0020405D" w:rsidRDefault="0020405D" w:rsidP="00A86009">
            <w:pPr>
              <w:pStyle w:val="a6"/>
              <w:numPr>
                <w:ilvl w:val="0"/>
                <w:numId w:val="3"/>
              </w:numPr>
              <w:suppressAutoHyphens/>
              <w:spacing w:after="0" w:line="240" w:lineRule="auto"/>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ПРЕДМЕТ  И ОБЩИЕ УСЛОВИЯ ДОГОВОРА</w:t>
            </w:r>
          </w:p>
          <w:p w:rsidR="00D47AFF" w:rsidRPr="00216342" w:rsidRDefault="00D47AFF" w:rsidP="00A86009">
            <w:pPr>
              <w:pStyle w:val="a6"/>
              <w:suppressAutoHyphens/>
              <w:spacing w:after="0" w:line="240" w:lineRule="auto"/>
              <w:ind w:left="1440"/>
              <w:rPr>
                <w:rFonts w:ascii="Times New Roman" w:eastAsia="Times New Roman" w:hAnsi="Times New Roman" w:cs="Times New Roman"/>
                <w:b/>
                <w:color w:val="000000" w:themeColor="text1"/>
                <w:sz w:val="16"/>
                <w:szCs w:val="16"/>
                <w:lang w:val="kk-KZ" w:eastAsia="ru-RU"/>
              </w:rPr>
            </w:pPr>
          </w:p>
          <w:p w:rsidR="001219B2" w:rsidRPr="001219B2" w:rsidRDefault="00465434" w:rsidP="00A86009">
            <w:pPr>
              <w:pStyle w:val="Iauiue"/>
              <w:shd w:val="clear" w:color="auto" w:fill="FFFFFF" w:themeFill="background1"/>
              <w:suppressAutoHyphens/>
              <w:jc w:val="both"/>
              <w:rPr>
                <w:noProof/>
                <w:sz w:val="24"/>
                <w:szCs w:val="24"/>
                <w:lang w:val="kk-KZ"/>
              </w:rPr>
            </w:pPr>
            <w:r>
              <w:rPr>
                <w:noProof/>
                <w:sz w:val="23"/>
                <w:szCs w:val="23"/>
                <w:lang w:val="kk-KZ"/>
              </w:rPr>
              <w:t xml:space="preserve">      </w:t>
            </w:r>
            <w:r w:rsidR="005F3BF3" w:rsidRPr="00EA1FEF">
              <w:rPr>
                <w:noProof/>
                <w:sz w:val="23"/>
                <w:szCs w:val="23"/>
                <w:lang w:val="kk-KZ"/>
              </w:rPr>
              <w:t>1.1.</w:t>
            </w:r>
            <w:r w:rsidR="001219B2">
              <w:rPr>
                <w:noProof/>
                <w:sz w:val="28"/>
                <w:szCs w:val="28"/>
                <w:lang w:val="kk-KZ"/>
              </w:rPr>
              <w:t xml:space="preserve"> </w:t>
            </w:r>
            <w:r w:rsidR="001219B2" w:rsidRPr="001219B2">
              <w:rPr>
                <w:noProof/>
                <w:sz w:val="24"/>
                <w:szCs w:val="24"/>
                <w:lang w:val="kk-KZ"/>
              </w:rPr>
              <w:t>Заказчик на портале закупок Национального Банка Республики Казахстан ра</w:t>
            </w:r>
            <w:r w:rsidR="00095749">
              <w:rPr>
                <w:noProof/>
                <w:sz w:val="24"/>
                <w:szCs w:val="24"/>
                <w:lang w:val="kk-KZ"/>
              </w:rPr>
              <w:t>зместил  приглашение о  закупке</w:t>
            </w:r>
            <w:r w:rsidR="001219B2" w:rsidRPr="001219B2">
              <w:rPr>
                <w:noProof/>
                <w:sz w:val="24"/>
                <w:szCs w:val="24"/>
                <w:lang w:val="kk-KZ"/>
              </w:rPr>
              <w:t xml:space="preserve">  услуг</w:t>
            </w:r>
            <w:r w:rsidR="00095749">
              <w:rPr>
                <w:noProof/>
                <w:sz w:val="24"/>
                <w:szCs w:val="24"/>
                <w:lang w:val="kk-KZ"/>
              </w:rPr>
              <w:t>и</w:t>
            </w:r>
            <w:r w:rsidR="001219B2" w:rsidRPr="001219B2">
              <w:rPr>
                <w:noProof/>
                <w:sz w:val="24"/>
                <w:szCs w:val="24"/>
                <w:lang w:val="kk-KZ"/>
              </w:rPr>
              <w:t xml:space="preserve">  по</w:t>
            </w:r>
          </w:p>
          <w:p w:rsidR="001219B2" w:rsidRPr="001219B2" w:rsidRDefault="001219B2" w:rsidP="00A86009">
            <w:pPr>
              <w:pStyle w:val="Iauiue"/>
              <w:shd w:val="clear" w:color="auto" w:fill="FFFFFF" w:themeFill="background1"/>
              <w:suppressAutoHyphens/>
              <w:jc w:val="both"/>
              <w:rPr>
                <w:noProof/>
                <w:sz w:val="24"/>
                <w:szCs w:val="24"/>
                <w:lang w:val="kk-KZ"/>
              </w:rPr>
            </w:pPr>
            <w:r w:rsidRPr="001219B2">
              <w:rPr>
                <w:noProof/>
                <w:sz w:val="24"/>
                <w:szCs w:val="24"/>
                <w:lang w:val="kk-KZ"/>
              </w:rPr>
              <w:t>радиационному контролю на рабочих местах  (далее – Услуги) способом прямого заключения договора и принял ценовое предложение Поставщика.</w:t>
            </w:r>
          </w:p>
          <w:p w:rsidR="00724993" w:rsidRPr="001219B2" w:rsidRDefault="001219B2" w:rsidP="00A86009">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1219B2">
              <w:rPr>
                <w:rFonts w:ascii="Times New Roman" w:hAnsi="Times New Roman" w:cs="Times New Roman"/>
                <w:noProof/>
                <w:sz w:val="24"/>
                <w:szCs w:val="24"/>
                <w:lang w:val="kk-KZ"/>
              </w:rPr>
              <w:t xml:space="preserve">    1.2. Поставщик обязуется оказать Услуги в соответствии с ценой за единицу Услуг, наименованием и количеством, указанными в </w:t>
            </w:r>
            <w:r w:rsidRPr="001219B2">
              <w:rPr>
                <w:rFonts w:ascii="Times New Roman" w:hAnsi="Times New Roman" w:cs="Times New Roman"/>
                <w:noProof/>
                <w:sz w:val="24"/>
                <w:szCs w:val="24"/>
                <w:lang w:val="kk-KZ"/>
              </w:rPr>
              <w:lastRenderedPageBreak/>
              <w:t>Приложении № 1   к Договору, в срок и на условиях, предусмотренных Договором, а Заказчик обязуется принять и оплатить Услуги в соответствии с условиями Договора.</w:t>
            </w:r>
          </w:p>
          <w:p w:rsidR="00BF3C2A" w:rsidRPr="00216342" w:rsidRDefault="00BF3C2A" w:rsidP="00A86009">
            <w:pPr>
              <w:snapToGrid w:val="0"/>
              <w:spacing w:after="0" w:line="240" w:lineRule="auto"/>
              <w:ind w:firstLine="540"/>
              <w:jc w:val="center"/>
              <w:rPr>
                <w:rFonts w:ascii="Times New Roman" w:eastAsia="Times New Roman" w:hAnsi="Times New Roman" w:cs="Times New Roman"/>
                <w:color w:val="000000" w:themeColor="text1"/>
                <w:sz w:val="16"/>
                <w:szCs w:val="16"/>
                <w:lang w:eastAsia="ru-RU"/>
              </w:rPr>
            </w:pPr>
          </w:p>
          <w:p w:rsidR="007952AF" w:rsidRPr="001214E6" w:rsidRDefault="00724993" w:rsidP="00A86009">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2.  ЦЕНА ДОГОВОРА И ПОРЯДОК ОПЛАТЫ</w:t>
            </w:r>
          </w:p>
          <w:p w:rsidR="008C2EE5" w:rsidRPr="00216342" w:rsidRDefault="008C2EE5" w:rsidP="00A86009">
            <w:pPr>
              <w:snapToGrid w:val="0"/>
              <w:spacing w:after="0" w:line="240" w:lineRule="auto"/>
              <w:ind w:firstLine="540"/>
              <w:jc w:val="center"/>
              <w:rPr>
                <w:rFonts w:ascii="Times New Roman" w:eastAsia="Times New Roman" w:hAnsi="Times New Roman" w:cs="Times New Roman"/>
                <w:color w:val="000000" w:themeColor="text1"/>
                <w:sz w:val="16"/>
                <w:szCs w:val="16"/>
                <w:lang w:eastAsia="ru-RU"/>
              </w:rPr>
            </w:pPr>
          </w:p>
          <w:p w:rsidR="001219B2" w:rsidRPr="001219B2" w:rsidRDefault="007952AF" w:rsidP="00A86009">
            <w:pPr>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 xml:space="preserve">   </w:t>
            </w:r>
            <w:r w:rsidR="001219B2" w:rsidRPr="001219B2">
              <w:rPr>
                <w:rFonts w:ascii="Times New Roman" w:eastAsia="Times New Roman" w:hAnsi="Times New Roman" w:cs="Times New Roman"/>
                <w:color w:val="000000" w:themeColor="text1"/>
                <w:sz w:val="24"/>
                <w:szCs w:val="24"/>
                <w:lang w:eastAsia="ru-RU"/>
              </w:rPr>
              <w:t xml:space="preserve">  2.1.  </w:t>
            </w:r>
            <w:proofErr w:type="gramStart"/>
            <w:r w:rsidR="001219B2" w:rsidRPr="001219B2">
              <w:rPr>
                <w:rFonts w:ascii="Times New Roman" w:eastAsia="Times New Roman" w:hAnsi="Times New Roman" w:cs="Times New Roman"/>
                <w:color w:val="000000" w:themeColor="text1"/>
                <w:sz w:val="24"/>
                <w:szCs w:val="24"/>
                <w:lang w:eastAsia="ru-RU"/>
              </w:rPr>
              <w:t xml:space="preserve">Общая сумма Договора составляет </w:t>
            </w:r>
            <w:r w:rsidR="001219B2">
              <w:rPr>
                <w:rFonts w:ascii="Times New Roman" w:eastAsia="Times New Roman" w:hAnsi="Times New Roman" w:cs="Times New Roman"/>
                <w:color w:val="000000" w:themeColor="text1"/>
                <w:sz w:val="24"/>
                <w:szCs w:val="24"/>
                <w:lang w:val="kk-KZ" w:eastAsia="ru-RU"/>
              </w:rPr>
              <w:t xml:space="preserve">         </w:t>
            </w:r>
            <w:r w:rsidR="00577E09">
              <w:rPr>
                <w:rFonts w:ascii="Times New Roman" w:eastAsia="Times New Roman" w:hAnsi="Times New Roman" w:cs="Times New Roman"/>
                <w:color w:val="000000" w:themeColor="text1"/>
                <w:sz w:val="24"/>
                <w:szCs w:val="24"/>
                <w:lang w:val="kk-KZ" w:eastAsia="ru-RU"/>
              </w:rPr>
              <w:t>_______</w:t>
            </w:r>
            <w:r w:rsidR="001219B2" w:rsidRPr="001219B2">
              <w:rPr>
                <w:rFonts w:ascii="Times New Roman" w:eastAsia="Times New Roman" w:hAnsi="Times New Roman" w:cs="Times New Roman"/>
                <w:color w:val="000000" w:themeColor="text1"/>
                <w:sz w:val="24"/>
                <w:szCs w:val="24"/>
                <w:lang w:eastAsia="ru-RU"/>
              </w:rPr>
              <w:t xml:space="preserve"> </w:t>
            </w:r>
            <w:r w:rsidR="00577E09">
              <w:rPr>
                <w:rFonts w:ascii="Times New Roman" w:eastAsia="Times New Roman" w:hAnsi="Times New Roman" w:cs="Times New Roman"/>
                <w:color w:val="000000" w:themeColor="text1"/>
                <w:sz w:val="24"/>
                <w:szCs w:val="24"/>
                <w:lang w:eastAsia="ru-RU"/>
              </w:rPr>
              <w:t>___________</w:t>
            </w:r>
            <w:r w:rsidR="001219B2" w:rsidRPr="001219B2">
              <w:rPr>
                <w:rFonts w:ascii="Times New Roman" w:eastAsia="Times New Roman" w:hAnsi="Times New Roman" w:cs="Times New Roman"/>
                <w:color w:val="000000" w:themeColor="text1"/>
                <w:sz w:val="24"/>
                <w:szCs w:val="24"/>
                <w:lang w:eastAsia="ru-RU"/>
              </w:rPr>
              <w:t xml:space="preserve">)  тенге, с учетом суммы НДС (далее – Общая сумма Договора), в том числе НДС в размере </w:t>
            </w:r>
            <w:r w:rsidR="00577E09">
              <w:rPr>
                <w:rFonts w:ascii="Times New Roman" w:eastAsia="Times New Roman" w:hAnsi="Times New Roman" w:cs="Times New Roman"/>
                <w:color w:val="000000" w:themeColor="text1"/>
                <w:sz w:val="24"/>
                <w:szCs w:val="24"/>
                <w:lang w:val="kk-KZ" w:eastAsia="ru-RU"/>
              </w:rPr>
              <w:t>____________________</w:t>
            </w:r>
            <w:r w:rsidR="001219B2" w:rsidRPr="001219B2">
              <w:rPr>
                <w:rFonts w:ascii="Times New Roman" w:eastAsia="Times New Roman" w:hAnsi="Times New Roman" w:cs="Times New Roman"/>
                <w:color w:val="000000" w:themeColor="text1"/>
                <w:sz w:val="24"/>
                <w:szCs w:val="24"/>
                <w:lang w:eastAsia="ru-RU"/>
              </w:rPr>
              <w:t>. Общая сумма Договора включает все расходы Поставщика, связанные с оказанием Услуг, включая страхование, оплату налогов, пошлин и иных платежей (при необходимости).</w:t>
            </w:r>
            <w:proofErr w:type="gramEnd"/>
          </w:p>
          <w:p w:rsidR="001219B2" w:rsidRPr="001219B2" w:rsidRDefault="001219B2" w:rsidP="00A86009">
            <w:pPr>
              <w:spacing w:after="0" w:line="240" w:lineRule="auto"/>
              <w:jc w:val="both"/>
              <w:rPr>
                <w:rFonts w:ascii="Times New Roman" w:eastAsia="Times New Roman" w:hAnsi="Times New Roman" w:cs="Times New Roman"/>
                <w:color w:val="000000" w:themeColor="text1"/>
                <w:sz w:val="24"/>
                <w:szCs w:val="24"/>
                <w:lang w:eastAsia="ru-RU"/>
              </w:rPr>
            </w:pPr>
            <w:r w:rsidRPr="001219B2">
              <w:rPr>
                <w:rFonts w:ascii="Times New Roman" w:eastAsia="Times New Roman" w:hAnsi="Times New Roman" w:cs="Times New Roman"/>
                <w:color w:val="000000" w:themeColor="text1"/>
                <w:sz w:val="24"/>
                <w:szCs w:val="24"/>
                <w:lang w:eastAsia="ru-RU"/>
              </w:rPr>
              <w:t xml:space="preserve">     2.2. Оплата по Договору  производится заказчиком за фактически оказанные Услуги путем перечисления денег на счет  поставщика  в течение 10 (десяти) рабочих дней со дня предоставления </w:t>
            </w:r>
            <w:proofErr w:type="gramStart"/>
            <w:r w:rsidRPr="001219B2">
              <w:rPr>
                <w:rFonts w:ascii="Times New Roman" w:eastAsia="Times New Roman" w:hAnsi="Times New Roman" w:cs="Times New Roman"/>
                <w:color w:val="000000" w:themeColor="text1"/>
                <w:sz w:val="24"/>
                <w:szCs w:val="24"/>
                <w:lang w:eastAsia="ru-RU"/>
              </w:rPr>
              <w:t>счет-фактуры</w:t>
            </w:r>
            <w:proofErr w:type="gramEnd"/>
            <w:r w:rsidRPr="001219B2">
              <w:rPr>
                <w:rFonts w:ascii="Times New Roman" w:eastAsia="Times New Roman" w:hAnsi="Times New Roman" w:cs="Times New Roman"/>
                <w:color w:val="000000" w:themeColor="text1"/>
                <w:sz w:val="24"/>
                <w:szCs w:val="24"/>
                <w:lang w:eastAsia="ru-RU"/>
              </w:rPr>
              <w:t xml:space="preserve"> и подписанного Сторонами акта оказанных Услуг (далее-Акт).</w:t>
            </w:r>
          </w:p>
          <w:p w:rsidR="00BC06E0" w:rsidRDefault="001219B2" w:rsidP="00A86009">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1219B2">
              <w:rPr>
                <w:rFonts w:ascii="Times New Roman" w:eastAsia="Times New Roman" w:hAnsi="Times New Roman" w:cs="Times New Roman"/>
                <w:color w:val="000000" w:themeColor="text1"/>
                <w:sz w:val="24"/>
                <w:szCs w:val="24"/>
                <w:lang w:eastAsia="ru-RU"/>
              </w:rPr>
              <w:t xml:space="preserve">     2.3. Все налоги и сборы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146E4D" w:rsidRPr="00593FDF" w:rsidRDefault="00146E4D" w:rsidP="00A86009">
            <w:pPr>
              <w:shd w:val="clear" w:color="auto" w:fill="FFFFFF" w:themeFill="background1"/>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themeColor="text1"/>
                <w:sz w:val="16"/>
                <w:szCs w:val="16"/>
                <w:lang w:val="kk-KZ" w:eastAsia="ru-RU"/>
              </w:rPr>
            </w:pPr>
          </w:p>
          <w:p w:rsidR="00724993" w:rsidRPr="001214E6" w:rsidRDefault="00E32528" w:rsidP="00A86009">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b/>
                <w:color w:val="000000" w:themeColor="text1"/>
                <w:sz w:val="24"/>
                <w:szCs w:val="24"/>
                <w:lang w:eastAsia="ru-RU"/>
              </w:rPr>
              <w:t>3.  ПРАВА И ОБЯЗАННОСТИ СТОРОН</w:t>
            </w:r>
          </w:p>
          <w:p w:rsidR="00555C77" w:rsidRPr="00946A2B" w:rsidRDefault="00555C77" w:rsidP="00A86009">
            <w:pPr>
              <w:snapToGrid w:val="0"/>
              <w:spacing w:after="0" w:line="240" w:lineRule="auto"/>
              <w:ind w:firstLine="540"/>
              <w:jc w:val="both"/>
              <w:rPr>
                <w:rFonts w:ascii="Times New Roman" w:eastAsia="Times New Roman" w:hAnsi="Times New Roman" w:cs="Times New Roman"/>
                <w:b/>
                <w:color w:val="000000" w:themeColor="text1"/>
                <w:sz w:val="16"/>
                <w:szCs w:val="16"/>
                <w:lang w:val="kk-KZ" w:eastAsia="ru-RU"/>
              </w:rPr>
            </w:pPr>
          </w:p>
          <w:p w:rsidR="00A57F24" w:rsidRPr="00A57F24" w:rsidRDefault="00A57F24" w:rsidP="00A86009">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3.1. Заказчик обязуется:</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 обеспечить специалистам Поставщика доступ к Оборудованию, находящемуся на Объектах Заказчика, для оказания Услуг, предоставив соответствующие условия для надлежащего выполнения Поставщиком своих обязательств по Договору; </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2) в письменном виде уведомить Поставщика об ответственных лицах, уполномоченных на осуществление </w:t>
            </w:r>
            <w:proofErr w:type="gramStart"/>
            <w:r w:rsidRPr="00A57F24">
              <w:rPr>
                <w:rFonts w:ascii="Times New Roman" w:eastAsia="Times New Roman" w:hAnsi="Times New Roman" w:cs="Times New Roman"/>
                <w:color w:val="000000" w:themeColor="text1"/>
                <w:sz w:val="24"/>
                <w:szCs w:val="24"/>
                <w:lang w:eastAsia="ru-RU"/>
              </w:rPr>
              <w:t>контроля за</w:t>
            </w:r>
            <w:proofErr w:type="gramEnd"/>
            <w:r w:rsidRPr="00A57F24">
              <w:rPr>
                <w:rFonts w:ascii="Times New Roman" w:eastAsia="Times New Roman" w:hAnsi="Times New Roman" w:cs="Times New Roman"/>
                <w:color w:val="000000" w:themeColor="text1"/>
                <w:sz w:val="24"/>
                <w:szCs w:val="24"/>
                <w:lang w:eastAsia="ru-RU"/>
              </w:rPr>
              <w:t xml:space="preserve"> ходом оказания Услуги, качеством и количеством оказыв</w:t>
            </w:r>
            <w:bookmarkStart w:id="0" w:name="_GoBack"/>
            <w:bookmarkEnd w:id="0"/>
            <w:r w:rsidRPr="00A57F24">
              <w:rPr>
                <w:rFonts w:ascii="Times New Roman" w:eastAsia="Times New Roman" w:hAnsi="Times New Roman" w:cs="Times New Roman"/>
                <w:color w:val="000000" w:themeColor="text1"/>
                <w:sz w:val="24"/>
                <w:szCs w:val="24"/>
                <w:lang w:eastAsia="ru-RU"/>
              </w:rPr>
              <w:t>аемых Поставщиком Услуг;</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3) принять оказанную Услугу на основании Акта в соответствии с условиями Договора;</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4) своевременно и в полном объеме осуществить оплату за оказанную Услугу в соответствии с условиями Договора.</w:t>
            </w:r>
          </w:p>
          <w:p w:rsidR="00A57F24" w:rsidRPr="00A57F24" w:rsidRDefault="00A57F24" w:rsidP="00A86009">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3.2. Заказчик вправе:</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 требовать от Поставщика надлежащего оказания Услуг в полном объеме и в сроки, установленные Договором;</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2) осуществлять </w:t>
            </w:r>
            <w:proofErr w:type="gramStart"/>
            <w:r w:rsidRPr="00A57F24">
              <w:rPr>
                <w:rFonts w:ascii="Times New Roman" w:eastAsia="Times New Roman" w:hAnsi="Times New Roman" w:cs="Times New Roman"/>
                <w:color w:val="000000" w:themeColor="text1"/>
                <w:sz w:val="24"/>
                <w:szCs w:val="24"/>
                <w:lang w:eastAsia="ru-RU"/>
              </w:rPr>
              <w:t>контроль за</w:t>
            </w:r>
            <w:proofErr w:type="gramEnd"/>
            <w:r w:rsidRPr="00A57F24">
              <w:rPr>
                <w:rFonts w:ascii="Times New Roman" w:eastAsia="Times New Roman" w:hAnsi="Times New Roman" w:cs="Times New Roman"/>
                <w:color w:val="000000" w:themeColor="text1"/>
                <w:sz w:val="24"/>
                <w:szCs w:val="24"/>
                <w:lang w:eastAsia="ru-RU"/>
              </w:rPr>
              <w:t xml:space="preserve"> качеством и </w:t>
            </w:r>
            <w:r w:rsidRPr="00A57F24">
              <w:rPr>
                <w:rFonts w:ascii="Times New Roman" w:eastAsia="Times New Roman" w:hAnsi="Times New Roman" w:cs="Times New Roman"/>
                <w:color w:val="000000" w:themeColor="text1"/>
                <w:sz w:val="24"/>
                <w:szCs w:val="24"/>
                <w:lang w:eastAsia="ru-RU"/>
              </w:rPr>
              <w:lastRenderedPageBreak/>
              <w:t>полнотой оказываемых Поставщиком Услуг;</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3) в случае выявления недостатков, замечаний, несоответствий, недоработок, ошибок, разногласий в оказанных Услугах (далее – Дефекты)  требовать их устранения в установленный Договором срок путем направления письменного уведомления Поставщику либо отказаться от полной или частичной оплаты за Услуги, направив мотивированный письменный отказ;</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4) в случае обнаружения поломки Оборудования, произошедшего по вине Поставщика, требовать ее устранения (ремонта), в том числе путем замены поврежденной детали Оборудования за счет Поставщика;</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5) расторгнуть Договор в одностороннем порядке на любом этапе в случаях и порядке, предусмотренных Договором; </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6) назначить ответственных лиц, уполномоченных осуществлять </w:t>
            </w:r>
            <w:proofErr w:type="gramStart"/>
            <w:r w:rsidRPr="00A57F24">
              <w:rPr>
                <w:rFonts w:ascii="Times New Roman" w:eastAsia="Times New Roman" w:hAnsi="Times New Roman" w:cs="Times New Roman"/>
                <w:color w:val="000000" w:themeColor="text1"/>
                <w:sz w:val="24"/>
                <w:szCs w:val="24"/>
                <w:lang w:eastAsia="ru-RU"/>
              </w:rPr>
              <w:t>контроль за</w:t>
            </w:r>
            <w:proofErr w:type="gramEnd"/>
            <w:r w:rsidRPr="00A57F24">
              <w:rPr>
                <w:rFonts w:ascii="Times New Roman" w:eastAsia="Times New Roman" w:hAnsi="Times New Roman" w:cs="Times New Roman"/>
                <w:color w:val="000000" w:themeColor="text1"/>
                <w:sz w:val="24"/>
                <w:szCs w:val="24"/>
                <w:lang w:eastAsia="ru-RU"/>
              </w:rPr>
              <w:t xml:space="preserve"> ходом оказания, качеством и полнотой оказываемых Услуг;  </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7) после получения уведомления от Поставщика в соответствии с подпунктом 3) пункта 3.2 Договора, оценить ситуацию и по своему усмотрению и при наличии объективных причин, возникших не по вине Поставщика, продлить срок исполнения обязательств по Договору;</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8) в случае, предусмотренном подпунктом 7) настоящего пункта Договора, требовать от Поставщика подтверждающие документы.</w:t>
            </w:r>
          </w:p>
          <w:p w:rsidR="00A57F24" w:rsidRPr="00A57F24" w:rsidRDefault="00A57F24" w:rsidP="00A86009">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3.3. Поставщик обязуется:</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 оказывать Услуги надлежащего (высокого) качества в соответствии с Приложением №1  к Договору, требованиями завода-изготовителя, нормативными правовыми актами и техническими регламентами Республики Казахстан, и сдать Заказчику оказанные Услуги на основании Акта в соответствии с условиями Договора; </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2) в случае выявления Дефектов в оказанных Услугах устранить их за свой счет  в течение  10 (десяти) календарных дней  </w:t>
            </w:r>
            <w:proofErr w:type="gramStart"/>
            <w:r w:rsidRPr="00A57F24">
              <w:rPr>
                <w:rFonts w:ascii="Times New Roman" w:eastAsia="Times New Roman" w:hAnsi="Times New Roman" w:cs="Times New Roman"/>
                <w:color w:val="000000" w:themeColor="text1"/>
                <w:sz w:val="24"/>
                <w:szCs w:val="24"/>
                <w:lang w:eastAsia="ru-RU"/>
              </w:rPr>
              <w:t>с даты получения</w:t>
            </w:r>
            <w:proofErr w:type="gramEnd"/>
            <w:r w:rsidRPr="00A57F24">
              <w:rPr>
                <w:rFonts w:ascii="Times New Roman" w:eastAsia="Times New Roman" w:hAnsi="Times New Roman" w:cs="Times New Roman"/>
                <w:color w:val="000000" w:themeColor="text1"/>
                <w:sz w:val="24"/>
                <w:szCs w:val="24"/>
                <w:lang w:eastAsia="ru-RU"/>
              </w:rPr>
              <w:t xml:space="preserve"> от Заказчика письменного уведомления об имеющихся дефектах в оказанных Услугах;</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3) в случае неисполнения или ненадлежащего исполнения обязательств по Договору нести от</w:t>
            </w:r>
            <w:r w:rsidR="003615E4">
              <w:rPr>
                <w:rFonts w:ascii="Times New Roman" w:eastAsia="Times New Roman" w:hAnsi="Times New Roman" w:cs="Times New Roman"/>
                <w:color w:val="000000" w:themeColor="text1"/>
                <w:sz w:val="24"/>
                <w:szCs w:val="24"/>
                <w:lang w:eastAsia="ru-RU"/>
              </w:rPr>
              <w:t xml:space="preserve">ветственность согласно разделу </w:t>
            </w:r>
            <w:r w:rsidR="003615E4">
              <w:rPr>
                <w:rFonts w:ascii="Times New Roman" w:eastAsia="Times New Roman" w:hAnsi="Times New Roman" w:cs="Times New Roman"/>
                <w:color w:val="000000" w:themeColor="text1"/>
                <w:sz w:val="24"/>
                <w:szCs w:val="24"/>
                <w:lang w:val="kk-KZ" w:eastAsia="ru-RU"/>
              </w:rPr>
              <w:t>6</w:t>
            </w:r>
            <w:r w:rsidRPr="00A57F24">
              <w:rPr>
                <w:rFonts w:ascii="Times New Roman" w:eastAsia="Times New Roman" w:hAnsi="Times New Roman" w:cs="Times New Roman"/>
                <w:color w:val="000000" w:themeColor="text1"/>
                <w:sz w:val="24"/>
                <w:szCs w:val="24"/>
                <w:lang w:eastAsia="ru-RU"/>
              </w:rPr>
              <w:t xml:space="preserve"> Договора;</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4) самостоятельно нести расходы, связанные с неисполнением или ненадлежащим исполнением обязательств по Договору, в том числе по устранению дефектов в оказанных </w:t>
            </w:r>
            <w:r w:rsidRPr="00A57F24">
              <w:rPr>
                <w:rFonts w:ascii="Times New Roman" w:eastAsia="Times New Roman" w:hAnsi="Times New Roman" w:cs="Times New Roman"/>
                <w:color w:val="000000" w:themeColor="text1"/>
                <w:sz w:val="24"/>
                <w:szCs w:val="24"/>
                <w:lang w:eastAsia="ru-RU"/>
              </w:rPr>
              <w:lastRenderedPageBreak/>
              <w:t>Услугах;</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5)  соблюдать меры противопожарной безопасности, техники безопасности, экологических требований, санитарных норм и режимных требований, а также бережно относиться к имуществу (внутренней отделке помещений) на Объекте;</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6) не разглашать и сохранять в тайне конфиденциальную, коммерческую и другую информацию, полученную от Заказчика, независимо от срока действия Договора;</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7) самостоятельно и за свой счет согласовать необходимую документацию в соответствующем территориальном подразделении по чрезвычайным ситуациям, а также при необходимости в иных уполномоченных органах;</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8) использовать при оказании Услуг собственное оборудование, инструменты и материалы, отвечающие санитарно-гигиеническим, экологическим, противопожарным требованиям норм и правил;</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9)</w:t>
            </w:r>
            <w:r w:rsidR="00EF2A3E" w:rsidRPr="00EF2A3E">
              <w:rPr>
                <w:rFonts w:ascii="Times New Roman" w:eastAsia="Times New Roman" w:hAnsi="Times New Roman" w:cs="Times New Roman"/>
                <w:color w:val="FFFFFF" w:themeColor="background1"/>
                <w:sz w:val="24"/>
                <w:szCs w:val="24"/>
                <w:lang w:val="kk-KZ" w:eastAsia="ru-RU"/>
              </w:rPr>
              <w:t>0</w:t>
            </w:r>
            <w:r w:rsidRPr="00A57F24">
              <w:rPr>
                <w:rFonts w:ascii="Times New Roman" w:eastAsia="Times New Roman" w:hAnsi="Times New Roman" w:cs="Times New Roman"/>
                <w:color w:val="000000" w:themeColor="text1"/>
                <w:sz w:val="24"/>
                <w:szCs w:val="24"/>
                <w:lang w:eastAsia="ru-RU"/>
              </w:rPr>
              <w:t xml:space="preserve">обеспечить оказание Услуг высококвалифицированными специалистами; </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10) ни полностью, ни частично не передавать кому-либо свои обязательства по Договору; </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11) в случае расторжения Договора в связи с неисполнением или ненадлежащим исполнением Поставщиком своих обязательств по Договору, </w:t>
            </w:r>
            <w:proofErr w:type="gramStart"/>
            <w:r w:rsidRPr="00A57F24">
              <w:rPr>
                <w:rFonts w:ascii="Times New Roman" w:eastAsia="Times New Roman" w:hAnsi="Times New Roman" w:cs="Times New Roman"/>
                <w:color w:val="000000" w:themeColor="text1"/>
                <w:sz w:val="24"/>
                <w:szCs w:val="24"/>
                <w:lang w:eastAsia="ru-RU"/>
              </w:rPr>
              <w:t>оплатить неустойку в</w:t>
            </w:r>
            <w:proofErr w:type="gramEnd"/>
            <w:r w:rsidRPr="00A57F24">
              <w:rPr>
                <w:rFonts w:ascii="Times New Roman" w:eastAsia="Times New Roman" w:hAnsi="Times New Roman" w:cs="Times New Roman"/>
                <w:color w:val="000000" w:themeColor="text1"/>
                <w:sz w:val="24"/>
                <w:szCs w:val="24"/>
                <w:lang w:eastAsia="ru-RU"/>
              </w:rPr>
              <w:t xml:space="preserve"> </w:t>
            </w:r>
            <w:r w:rsidR="003615E4">
              <w:rPr>
                <w:rFonts w:ascii="Times New Roman" w:eastAsia="Times New Roman" w:hAnsi="Times New Roman" w:cs="Times New Roman"/>
                <w:color w:val="000000" w:themeColor="text1"/>
                <w:sz w:val="24"/>
                <w:szCs w:val="24"/>
                <w:lang w:eastAsia="ru-RU"/>
              </w:rPr>
              <w:t xml:space="preserve">размере, определенном разделом </w:t>
            </w:r>
            <w:r w:rsidR="003615E4">
              <w:rPr>
                <w:rFonts w:ascii="Times New Roman" w:eastAsia="Times New Roman" w:hAnsi="Times New Roman" w:cs="Times New Roman"/>
                <w:color w:val="000000" w:themeColor="text1"/>
                <w:sz w:val="24"/>
                <w:szCs w:val="24"/>
                <w:lang w:val="kk-KZ" w:eastAsia="ru-RU"/>
              </w:rPr>
              <w:t>6</w:t>
            </w:r>
            <w:r w:rsidRPr="00A57F24">
              <w:rPr>
                <w:rFonts w:ascii="Times New Roman" w:eastAsia="Times New Roman" w:hAnsi="Times New Roman" w:cs="Times New Roman"/>
                <w:color w:val="000000" w:themeColor="text1"/>
                <w:sz w:val="24"/>
                <w:szCs w:val="24"/>
                <w:lang w:eastAsia="ru-RU"/>
              </w:rPr>
              <w:t xml:space="preserve"> Договора;</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12) осуществить за свой счет ремонт Оборудования (в том числе путем замены поврежденной детали), в случае поломки Оборудования по вине Поставщика, в течение срока, письменно согласованного с Заказчиком;</w:t>
            </w:r>
          </w:p>
          <w:p w:rsidR="00A57F24" w:rsidRPr="00A57F24"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13)  если в период выполнения Договора Поставщик или его соисполнитель</w:t>
            </w:r>
            <w:proofErr w:type="gramStart"/>
            <w:r w:rsidRPr="00A57F24">
              <w:rPr>
                <w:rFonts w:ascii="Times New Roman" w:eastAsia="Times New Roman" w:hAnsi="Times New Roman" w:cs="Times New Roman"/>
                <w:color w:val="000000" w:themeColor="text1"/>
                <w:sz w:val="24"/>
                <w:szCs w:val="24"/>
                <w:lang w:eastAsia="ru-RU"/>
              </w:rPr>
              <w:t xml:space="preserve"> (-</w:t>
            </w:r>
            <w:proofErr w:type="gramEnd"/>
            <w:r w:rsidRPr="00A57F24">
              <w:rPr>
                <w:rFonts w:ascii="Times New Roman" w:eastAsia="Times New Roman" w:hAnsi="Times New Roman" w:cs="Times New Roman"/>
                <w:color w:val="000000" w:themeColor="text1"/>
                <w:sz w:val="24"/>
                <w:szCs w:val="24"/>
                <w:lang w:eastAsia="ru-RU"/>
              </w:rPr>
              <w:t>и) в любой момент столкнутся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w:t>
            </w:r>
            <w:r>
              <w:rPr>
                <w:rFonts w:ascii="Times New Roman" w:eastAsia="Times New Roman" w:hAnsi="Times New Roman" w:cs="Times New Roman"/>
                <w:color w:val="000000" w:themeColor="text1"/>
                <w:sz w:val="24"/>
                <w:szCs w:val="24"/>
                <w:lang w:eastAsia="ru-RU"/>
              </w:rPr>
              <w:t>ительной длительности и причине</w:t>
            </w:r>
            <w:r w:rsidRPr="00A57F24">
              <w:rPr>
                <w:rFonts w:ascii="Times New Roman" w:eastAsia="Times New Roman" w:hAnsi="Times New Roman" w:cs="Times New Roman"/>
                <w:color w:val="000000" w:themeColor="text1"/>
                <w:sz w:val="24"/>
                <w:szCs w:val="24"/>
                <w:lang w:eastAsia="ru-RU"/>
              </w:rPr>
              <w:t xml:space="preserve">. </w:t>
            </w:r>
          </w:p>
          <w:p w:rsidR="00A57F24" w:rsidRPr="00A57F24" w:rsidRDefault="00A57F24" w:rsidP="00A86009">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 xml:space="preserve">3.4. Поставщик вправе: </w:t>
            </w:r>
          </w:p>
          <w:p w:rsidR="00724993" w:rsidRPr="001214E6" w:rsidRDefault="00A57F24"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получить оплату в соответствии с условиями Договора.</w:t>
            </w:r>
          </w:p>
          <w:p w:rsidR="00D74F1A" w:rsidRDefault="00D74F1A" w:rsidP="00A8600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724993" w:rsidRPr="001214E6" w:rsidRDefault="00724993" w:rsidP="00A86009">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aps/>
                <w:color w:val="000000" w:themeColor="text1"/>
                <w:sz w:val="24"/>
                <w:szCs w:val="24"/>
                <w:lang w:eastAsia="ru-RU"/>
              </w:rPr>
              <w:t xml:space="preserve">4. </w:t>
            </w:r>
            <w:r w:rsidRPr="001214E6">
              <w:rPr>
                <w:rFonts w:ascii="Times New Roman" w:eastAsia="Times New Roman" w:hAnsi="Times New Roman" w:cs="Times New Roman"/>
                <w:b/>
                <w:color w:val="000000" w:themeColor="text1"/>
                <w:sz w:val="24"/>
                <w:szCs w:val="24"/>
                <w:lang w:eastAsia="ru-RU"/>
              </w:rPr>
              <w:t>УСЛОВИЯ, МЕСТО И СРОКИ ОКАЗАНИЯ УСЛУГ</w:t>
            </w:r>
          </w:p>
          <w:p w:rsidR="00621A8D" w:rsidRPr="00C31F18" w:rsidRDefault="00621A8D" w:rsidP="00A86009">
            <w:pPr>
              <w:snapToGrid w:val="0"/>
              <w:spacing w:after="0" w:line="240" w:lineRule="auto"/>
              <w:ind w:firstLine="540"/>
              <w:jc w:val="both"/>
              <w:rPr>
                <w:rFonts w:ascii="Times New Roman" w:eastAsia="Times New Roman" w:hAnsi="Times New Roman" w:cs="Times New Roman"/>
                <w:color w:val="000000" w:themeColor="text1"/>
                <w:sz w:val="20"/>
                <w:szCs w:val="20"/>
                <w:lang w:eastAsia="ru-RU"/>
              </w:rPr>
            </w:pPr>
          </w:p>
          <w:p w:rsidR="00067F17" w:rsidRPr="00067F17" w:rsidRDefault="00346667" w:rsidP="00A86009">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BA0369" w:rsidRPr="003830AD">
              <w:rPr>
                <w:rFonts w:ascii="Times New Roman" w:hAnsi="Times New Roman" w:cs="Times New Roman"/>
                <w:color w:val="000000" w:themeColor="text1"/>
                <w:sz w:val="24"/>
                <w:szCs w:val="24"/>
              </w:rPr>
              <w:t xml:space="preserve">Оказание Услуг осуществляется Поставщиком по адресу:  </w:t>
            </w:r>
            <w:r w:rsidR="00BA0369" w:rsidRPr="00630328">
              <w:rPr>
                <w:rFonts w:ascii="Times New Roman" w:eastAsia="Times New Roman" w:hAnsi="Times New Roman" w:cs="Times New Roman"/>
                <w:bCs/>
                <w:color w:val="000000" w:themeColor="text1"/>
                <w:sz w:val="24"/>
                <w:szCs w:val="24"/>
                <w:lang w:val="kk-KZ" w:eastAsia="ru-RU"/>
              </w:rPr>
              <w:t xml:space="preserve"> D02F3E6</w:t>
            </w:r>
            <w:r>
              <w:rPr>
                <w:rFonts w:ascii="Times New Roman" w:hAnsi="Times New Roman" w:cs="Times New Roman"/>
                <w:color w:val="000000" w:themeColor="text1"/>
                <w:sz w:val="24"/>
                <w:szCs w:val="24"/>
              </w:rPr>
              <w:t xml:space="preserve"> г. Актобе ул. </w:t>
            </w:r>
            <w:proofErr w:type="spellStart"/>
            <w:r>
              <w:rPr>
                <w:rFonts w:ascii="Times New Roman" w:hAnsi="Times New Roman" w:cs="Times New Roman"/>
                <w:color w:val="000000" w:themeColor="text1"/>
                <w:sz w:val="24"/>
                <w:szCs w:val="24"/>
              </w:rPr>
              <w:t>Асау</w:t>
            </w:r>
            <w:proofErr w:type="spellEnd"/>
            <w:r>
              <w:rPr>
                <w:rFonts w:ascii="Times New Roman" w:hAnsi="Times New Roman" w:cs="Times New Roman"/>
                <w:color w:val="000000" w:themeColor="text1"/>
                <w:sz w:val="24"/>
                <w:szCs w:val="24"/>
              </w:rPr>
              <w:t xml:space="preserve"> Барака, 45</w:t>
            </w:r>
            <w:r w:rsidRPr="00346667">
              <w:rPr>
                <w:rFonts w:ascii="Times New Roman" w:hAnsi="Times New Roman" w:cs="Times New Roman"/>
                <w:color w:val="000000" w:themeColor="text1"/>
                <w:sz w:val="24"/>
                <w:szCs w:val="24"/>
              </w:rPr>
              <w:t xml:space="preserve"> </w:t>
            </w:r>
            <w:r w:rsidR="00BA0369" w:rsidRPr="003830AD">
              <w:rPr>
                <w:rFonts w:ascii="Times New Roman" w:hAnsi="Times New Roman" w:cs="Times New Roman"/>
                <w:color w:val="000000" w:themeColor="text1"/>
                <w:sz w:val="24"/>
                <w:szCs w:val="24"/>
              </w:rPr>
              <w:t xml:space="preserve">(далее – Место оказания </w:t>
            </w:r>
            <w:r w:rsidR="00BA0369" w:rsidRPr="003830AD">
              <w:rPr>
                <w:rFonts w:ascii="Times New Roman" w:hAnsi="Times New Roman" w:cs="Times New Roman"/>
                <w:color w:val="000000" w:themeColor="text1"/>
                <w:sz w:val="24"/>
                <w:szCs w:val="24"/>
              </w:rPr>
              <w:lastRenderedPageBreak/>
              <w:t>Услуг)</w:t>
            </w:r>
            <w:r w:rsidR="008A0C27">
              <w:rPr>
                <w:rFonts w:ascii="Times New Roman" w:hAnsi="Times New Roman" w:cs="Times New Roman"/>
                <w:color w:val="000000" w:themeColor="text1"/>
                <w:sz w:val="24"/>
                <w:szCs w:val="24"/>
                <w:lang w:val="kk-KZ"/>
              </w:rPr>
              <w:t xml:space="preserve"> </w:t>
            </w:r>
            <w:r w:rsidR="008A0C27" w:rsidRPr="00346667">
              <w:rPr>
                <w:rFonts w:ascii="Times New Roman" w:hAnsi="Times New Roman" w:cs="Times New Roman"/>
                <w:color w:val="000000" w:themeColor="text1"/>
                <w:sz w:val="24"/>
                <w:szCs w:val="24"/>
              </w:rPr>
              <w:t>1 (один) раз в течение 202</w:t>
            </w:r>
            <w:r w:rsidR="0098525A">
              <w:rPr>
                <w:rFonts w:ascii="Times New Roman" w:hAnsi="Times New Roman" w:cs="Times New Roman"/>
                <w:color w:val="000000" w:themeColor="text1"/>
                <w:sz w:val="24"/>
                <w:szCs w:val="24"/>
                <w:lang w:val="kk-KZ"/>
              </w:rPr>
              <w:t>4</w:t>
            </w:r>
            <w:r w:rsidR="008A0C27" w:rsidRPr="00346667">
              <w:rPr>
                <w:rFonts w:ascii="Times New Roman" w:hAnsi="Times New Roman" w:cs="Times New Roman"/>
                <w:color w:val="000000" w:themeColor="text1"/>
                <w:sz w:val="24"/>
                <w:szCs w:val="24"/>
              </w:rPr>
              <w:t xml:space="preserve"> года </w:t>
            </w:r>
            <w:r w:rsidR="00BA0369" w:rsidRPr="003830AD">
              <w:rPr>
                <w:rFonts w:ascii="Times New Roman" w:hAnsi="Times New Roman" w:cs="Times New Roman"/>
                <w:color w:val="000000" w:themeColor="text1"/>
                <w:sz w:val="24"/>
                <w:szCs w:val="24"/>
              </w:rPr>
              <w:t xml:space="preserve"> </w:t>
            </w:r>
            <w:proofErr w:type="gramStart"/>
            <w:r w:rsidR="00BA0369" w:rsidRPr="003830AD">
              <w:rPr>
                <w:rFonts w:ascii="Times New Roman" w:hAnsi="Times New Roman" w:cs="Times New Roman"/>
                <w:color w:val="000000" w:themeColor="text1"/>
                <w:sz w:val="24"/>
                <w:szCs w:val="24"/>
              </w:rPr>
              <w:t>с даты</w:t>
            </w:r>
            <w:proofErr w:type="gramEnd"/>
            <w:r w:rsidR="00BA0369" w:rsidRPr="003830AD">
              <w:rPr>
                <w:rFonts w:ascii="Times New Roman" w:hAnsi="Times New Roman" w:cs="Times New Roman"/>
                <w:color w:val="000000" w:themeColor="text1"/>
                <w:sz w:val="24"/>
                <w:szCs w:val="24"/>
              </w:rPr>
              <w:t xml:space="preserve"> его подписания Сторонами и действует по 31 декабря 202</w:t>
            </w:r>
            <w:r w:rsidR="0098525A">
              <w:rPr>
                <w:rFonts w:ascii="Times New Roman" w:hAnsi="Times New Roman" w:cs="Times New Roman"/>
                <w:color w:val="000000" w:themeColor="text1"/>
                <w:sz w:val="24"/>
                <w:szCs w:val="24"/>
                <w:lang w:val="kk-KZ"/>
              </w:rPr>
              <w:t>4</w:t>
            </w:r>
            <w:r w:rsidR="00BA0369">
              <w:rPr>
                <w:rFonts w:ascii="Times New Roman" w:hAnsi="Times New Roman" w:cs="Times New Roman"/>
                <w:color w:val="000000" w:themeColor="text1"/>
                <w:sz w:val="24"/>
                <w:szCs w:val="24"/>
              </w:rPr>
              <w:t xml:space="preserve"> года</w:t>
            </w:r>
            <w:r w:rsidR="00EC2BAB">
              <w:rPr>
                <w:rFonts w:ascii="Times New Roman" w:hAnsi="Times New Roman" w:cs="Times New Roman"/>
                <w:color w:val="000000" w:themeColor="text1"/>
                <w:sz w:val="24"/>
                <w:szCs w:val="24"/>
                <w:lang w:val="kk-KZ"/>
              </w:rPr>
              <w:t xml:space="preserve"> в </w:t>
            </w:r>
            <w:proofErr w:type="spellStart"/>
            <w:r w:rsidR="00EC2BAB">
              <w:rPr>
                <w:rFonts w:ascii="Times New Roman" w:hAnsi="Times New Roman" w:cs="Times New Roman"/>
                <w:color w:val="000000" w:themeColor="text1"/>
                <w:sz w:val="24"/>
                <w:szCs w:val="24"/>
                <w:lang w:val="kk-KZ"/>
              </w:rPr>
              <w:t>соответствии</w:t>
            </w:r>
            <w:proofErr w:type="spellEnd"/>
            <w:r w:rsidR="00EC2BAB">
              <w:rPr>
                <w:rFonts w:ascii="Times New Roman" w:hAnsi="Times New Roman" w:cs="Times New Roman"/>
                <w:color w:val="000000" w:themeColor="text1"/>
                <w:sz w:val="24"/>
                <w:szCs w:val="24"/>
                <w:lang w:val="kk-KZ"/>
              </w:rPr>
              <w:t xml:space="preserve"> с </w:t>
            </w:r>
            <w:proofErr w:type="spellStart"/>
            <w:r w:rsidR="008A0C27">
              <w:rPr>
                <w:rFonts w:ascii="Times New Roman" w:hAnsi="Times New Roman" w:cs="Times New Roman"/>
                <w:color w:val="000000" w:themeColor="text1"/>
                <w:sz w:val="24"/>
                <w:szCs w:val="24"/>
              </w:rPr>
              <w:t>Приложени</w:t>
            </w:r>
            <w:proofErr w:type="spellEnd"/>
            <w:r w:rsidR="008A0C27">
              <w:rPr>
                <w:rFonts w:ascii="Times New Roman" w:hAnsi="Times New Roman" w:cs="Times New Roman"/>
                <w:color w:val="000000" w:themeColor="text1"/>
                <w:sz w:val="24"/>
                <w:szCs w:val="24"/>
                <w:lang w:val="kk-KZ"/>
              </w:rPr>
              <w:t>ем</w:t>
            </w:r>
            <w:r w:rsidR="00067F17" w:rsidRPr="00067F17">
              <w:rPr>
                <w:rFonts w:ascii="Times New Roman" w:hAnsi="Times New Roman" w:cs="Times New Roman"/>
                <w:color w:val="000000" w:themeColor="text1"/>
                <w:sz w:val="24"/>
                <w:szCs w:val="24"/>
              </w:rPr>
              <w:t xml:space="preserve"> </w:t>
            </w:r>
            <w:r w:rsidR="00067F17">
              <w:rPr>
                <w:rFonts w:ascii="Times New Roman" w:hAnsi="Times New Roman" w:cs="Times New Roman"/>
                <w:color w:val="000000" w:themeColor="text1"/>
                <w:sz w:val="24"/>
                <w:szCs w:val="24"/>
              </w:rPr>
              <w:t>№1</w:t>
            </w:r>
            <w:r w:rsidRPr="00346667">
              <w:rPr>
                <w:rFonts w:ascii="Times New Roman" w:hAnsi="Times New Roman" w:cs="Times New Roman"/>
                <w:color w:val="000000" w:themeColor="text1"/>
                <w:sz w:val="24"/>
                <w:szCs w:val="24"/>
              </w:rPr>
              <w:t xml:space="preserve"> </w:t>
            </w:r>
            <w:r w:rsidR="00067F17" w:rsidRPr="00067F17">
              <w:rPr>
                <w:rFonts w:ascii="Times New Roman" w:hAnsi="Times New Roman" w:cs="Times New Roman"/>
                <w:color w:val="000000" w:themeColor="text1"/>
                <w:sz w:val="24"/>
                <w:szCs w:val="24"/>
              </w:rPr>
              <w:t xml:space="preserve">к Договору </w:t>
            </w:r>
          </w:p>
          <w:p w:rsidR="00067F17" w:rsidRPr="00067F17" w:rsidRDefault="00067F17" w:rsidP="00A86009">
            <w:pPr>
              <w:spacing w:after="0" w:line="240" w:lineRule="auto"/>
              <w:ind w:firstLine="567"/>
              <w:jc w:val="both"/>
              <w:rPr>
                <w:rFonts w:ascii="Times New Roman" w:hAnsi="Times New Roman" w:cs="Times New Roman"/>
                <w:color w:val="000000" w:themeColor="text1"/>
                <w:sz w:val="24"/>
                <w:szCs w:val="24"/>
              </w:rPr>
            </w:pPr>
            <w:r w:rsidRPr="00067F17">
              <w:rPr>
                <w:rFonts w:ascii="Times New Roman" w:hAnsi="Times New Roman" w:cs="Times New Roman"/>
                <w:color w:val="000000" w:themeColor="text1"/>
                <w:sz w:val="24"/>
                <w:szCs w:val="24"/>
              </w:rPr>
              <w:t>4.2. Оказание Услуг и устранение несоответствий (недостатков),   осуществляется силами и средствами  Поставщика.</w:t>
            </w:r>
          </w:p>
          <w:p w:rsidR="00067F17" w:rsidRPr="00067F17" w:rsidRDefault="00067F17" w:rsidP="00A86009">
            <w:pPr>
              <w:spacing w:after="0" w:line="240" w:lineRule="auto"/>
              <w:ind w:firstLine="567"/>
              <w:jc w:val="both"/>
              <w:rPr>
                <w:rFonts w:ascii="Times New Roman" w:hAnsi="Times New Roman" w:cs="Times New Roman"/>
                <w:color w:val="000000" w:themeColor="text1"/>
                <w:sz w:val="24"/>
                <w:szCs w:val="24"/>
              </w:rPr>
            </w:pPr>
            <w:r w:rsidRPr="00067F17">
              <w:rPr>
                <w:rFonts w:ascii="Times New Roman" w:hAnsi="Times New Roman" w:cs="Times New Roman"/>
                <w:color w:val="000000" w:themeColor="text1"/>
                <w:sz w:val="24"/>
                <w:szCs w:val="24"/>
              </w:rPr>
              <w:t>4.3. Заказчик совместно с Поставщиком осуществляет проверку качества, объема оказанных Услуг в соответствии с условиями Договора, в случае отсутствия у Заказчика замечаний и разногласий с Поставщиком, ответственные лица Сторон подписывают Акт.</w:t>
            </w:r>
          </w:p>
          <w:p w:rsidR="005F7740" w:rsidRPr="00C31F18" w:rsidRDefault="00067F17" w:rsidP="00A86009">
            <w:pPr>
              <w:snapToGrid w:val="0"/>
              <w:spacing w:after="0" w:line="240" w:lineRule="auto"/>
              <w:ind w:firstLine="540"/>
              <w:jc w:val="both"/>
              <w:rPr>
                <w:rFonts w:ascii="Times New Roman" w:hAnsi="Times New Roman" w:cs="Times New Roman"/>
                <w:color w:val="000000" w:themeColor="text1"/>
                <w:sz w:val="24"/>
                <w:szCs w:val="24"/>
                <w:lang w:val="kk-KZ"/>
              </w:rPr>
            </w:pPr>
            <w:r w:rsidRPr="00067F17">
              <w:rPr>
                <w:rFonts w:ascii="Times New Roman" w:hAnsi="Times New Roman" w:cs="Times New Roman"/>
                <w:color w:val="000000" w:themeColor="text1"/>
                <w:sz w:val="24"/>
                <w:szCs w:val="24"/>
              </w:rPr>
              <w:t>4.4. Поставщик направляет Заказчику для подписания Акт оказанных услуг по согласованной с Заказчиком форме.</w:t>
            </w:r>
          </w:p>
          <w:p w:rsidR="00804155" w:rsidRDefault="00724993" w:rsidP="00A86009">
            <w:pPr>
              <w:snapToGrid w:val="0"/>
              <w:spacing w:after="0" w:line="240" w:lineRule="auto"/>
              <w:ind w:firstLine="540"/>
              <w:jc w:val="both"/>
              <w:rPr>
                <w:rFonts w:ascii="Times New Roman" w:eastAsia="Times New Roman" w:hAnsi="Times New Roman" w:cs="Times New Roman"/>
                <w:bCs/>
                <w:strike/>
                <w:color w:val="000000" w:themeColor="text1"/>
                <w:sz w:val="24"/>
                <w:szCs w:val="24"/>
                <w:lang w:val="kk-KZ" w:eastAsia="ru-RU"/>
              </w:rPr>
            </w:pPr>
            <w:r w:rsidRPr="001214E6">
              <w:rPr>
                <w:rFonts w:ascii="Times New Roman" w:eastAsia="Times New Roman" w:hAnsi="Times New Roman" w:cs="Times New Roman"/>
                <w:bCs/>
                <w:strike/>
                <w:color w:val="000000" w:themeColor="text1"/>
                <w:sz w:val="24"/>
                <w:szCs w:val="24"/>
                <w:lang w:eastAsia="ru-RU"/>
              </w:rPr>
              <w:t xml:space="preserve">          </w:t>
            </w:r>
            <w:r w:rsidR="00555C77">
              <w:rPr>
                <w:rFonts w:ascii="Times New Roman" w:eastAsia="Times New Roman" w:hAnsi="Times New Roman" w:cs="Times New Roman"/>
                <w:bCs/>
                <w:strike/>
                <w:color w:val="000000" w:themeColor="text1"/>
                <w:sz w:val="24"/>
                <w:szCs w:val="24"/>
                <w:lang w:eastAsia="ru-RU"/>
              </w:rPr>
              <w:t xml:space="preserve">             </w:t>
            </w:r>
          </w:p>
          <w:p w:rsidR="00724993" w:rsidRPr="001214E6" w:rsidRDefault="00724993" w:rsidP="00A86009">
            <w:pPr>
              <w:snapToGrid w:val="0"/>
              <w:spacing w:after="0" w:line="240" w:lineRule="auto"/>
              <w:ind w:firstLine="540"/>
              <w:jc w:val="center"/>
              <w:rPr>
                <w:rFonts w:ascii="Times New Roman" w:eastAsia="Times New Roman" w:hAnsi="Times New Roman" w:cs="Times New Roman"/>
                <w:b/>
                <w:bCs/>
                <w:color w:val="000000" w:themeColor="text1"/>
                <w:sz w:val="24"/>
                <w:szCs w:val="24"/>
                <w:lang w:eastAsia="ru-RU"/>
              </w:rPr>
            </w:pPr>
            <w:r w:rsidRPr="001214E6">
              <w:rPr>
                <w:rFonts w:ascii="Times New Roman" w:eastAsia="Times New Roman" w:hAnsi="Times New Roman" w:cs="Times New Roman"/>
                <w:b/>
                <w:bCs/>
                <w:color w:val="000000" w:themeColor="text1"/>
                <w:sz w:val="24"/>
                <w:szCs w:val="24"/>
                <w:lang w:eastAsia="ru-RU"/>
              </w:rPr>
              <w:t>5. ГАРАНТИЯ</w:t>
            </w:r>
          </w:p>
          <w:p w:rsidR="00946A2B" w:rsidRPr="00946A2B" w:rsidRDefault="00946A2B" w:rsidP="00A86009">
            <w:pPr>
              <w:pStyle w:val="Normal"/>
              <w:ind w:firstLine="425"/>
              <w:jc w:val="both"/>
              <w:rPr>
                <w:rFonts w:ascii="Times New Roman" w:hAnsi="Times New Roman"/>
                <w:color w:val="000000" w:themeColor="text1"/>
                <w:sz w:val="16"/>
                <w:szCs w:val="16"/>
                <w:lang w:val="kk-KZ"/>
              </w:rPr>
            </w:pPr>
          </w:p>
          <w:p w:rsidR="007C4EF8" w:rsidRDefault="0098525A" w:rsidP="00A86009">
            <w:pPr>
              <w:snapToGri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snapToGrid w:val="0"/>
                <w:color w:val="000000" w:themeColor="text1"/>
                <w:sz w:val="24"/>
                <w:szCs w:val="24"/>
                <w:lang w:val="kk-KZ" w:eastAsia="ru-RU"/>
              </w:rPr>
              <w:t xml:space="preserve">       </w:t>
            </w:r>
            <w:r w:rsidRPr="0098525A">
              <w:rPr>
                <w:rFonts w:ascii="Times New Roman" w:eastAsia="Times New Roman" w:hAnsi="Times New Roman" w:cs="Times New Roman"/>
                <w:snapToGrid w:val="0"/>
                <w:color w:val="000000" w:themeColor="text1"/>
                <w:sz w:val="24"/>
                <w:szCs w:val="24"/>
                <w:lang w:eastAsia="ru-RU"/>
              </w:rPr>
              <w:t xml:space="preserve">5.1.  Поставщик гарантирует  оказание услуг надлежащего (высокого) качества в соответствии с условиями Договора, в полном объеме и в установленные сроки. </w:t>
            </w:r>
          </w:p>
          <w:p w:rsidR="00514134" w:rsidRPr="00514134" w:rsidRDefault="00514134" w:rsidP="00A86009">
            <w:pPr>
              <w:snapToGrid w:val="0"/>
              <w:spacing w:after="0" w:line="240" w:lineRule="auto"/>
              <w:jc w:val="center"/>
              <w:rPr>
                <w:rFonts w:ascii="Times New Roman" w:eastAsia="Times New Roman" w:hAnsi="Times New Roman" w:cs="Times New Roman"/>
                <w:b/>
                <w:color w:val="000000" w:themeColor="text1"/>
                <w:sz w:val="16"/>
                <w:szCs w:val="16"/>
                <w:lang w:eastAsia="ru-RU"/>
              </w:rPr>
            </w:pPr>
          </w:p>
          <w:p w:rsidR="00724993" w:rsidRDefault="00724993" w:rsidP="00A86009">
            <w:pPr>
              <w:snapToGrid w:val="0"/>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6.  ОТВЕТСТВЕННОСТЬ СТОРОН</w:t>
            </w:r>
          </w:p>
          <w:p w:rsidR="00465434" w:rsidRPr="008378AF" w:rsidRDefault="00465434" w:rsidP="00A86009">
            <w:pPr>
              <w:snapToGrid w:val="0"/>
              <w:spacing w:after="0" w:line="240" w:lineRule="auto"/>
              <w:jc w:val="center"/>
              <w:rPr>
                <w:rFonts w:ascii="Times New Roman" w:eastAsia="Times New Roman" w:hAnsi="Times New Roman" w:cs="Times New Roman"/>
                <w:b/>
                <w:color w:val="000000" w:themeColor="text1"/>
                <w:sz w:val="16"/>
                <w:szCs w:val="16"/>
                <w:lang w:val="kk-KZ" w:eastAsia="ru-RU"/>
              </w:rPr>
            </w:pPr>
          </w:p>
          <w:p w:rsidR="00B7184D" w:rsidRPr="00B7184D" w:rsidRDefault="004F3800" w:rsidP="00A86009">
            <w:pPr>
              <w:spacing w:after="0" w:line="22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val="kk-KZ" w:eastAsia="ru-RU"/>
              </w:rPr>
              <w:t xml:space="preserve">        </w:t>
            </w:r>
            <w:r w:rsidR="00B7184D" w:rsidRPr="00B7184D">
              <w:rPr>
                <w:rFonts w:ascii="Times New Roman" w:eastAsia="Times New Roman" w:hAnsi="Times New Roman" w:cs="Times New Roman"/>
                <w:sz w:val="24"/>
                <w:szCs w:val="24"/>
              </w:rPr>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6.2. За исключением форс-мажорных условий,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1) в случае нарушения сроков оказания Услуг - пеню в размере 0,1% (ноль целых одна десятая процента) от Общей суммы Договора за каждый календарный день просрочки, включая день оказания Услуг, но не более 5% (пять процентов) от Общей суммы Договора;</w:t>
            </w:r>
          </w:p>
          <w:p w:rsidR="00B7184D" w:rsidRPr="00B7184D" w:rsidRDefault="0098525A" w:rsidP="00A86009">
            <w:pPr>
              <w:spacing w:after="0" w:line="2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7184D" w:rsidRPr="00B7184D">
              <w:rPr>
                <w:rFonts w:ascii="Times New Roman" w:eastAsia="Times New Roman" w:hAnsi="Times New Roman" w:cs="Times New Roman"/>
                <w:sz w:val="24"/>
                <w:szCs w:val="24"/>
              </w:rPr>
              <w:t xml:space="preserve"> 2) в случае нарушения срока устранения Дефектов - пеню в размере 0,1% (ноль целых одна десятая процента) от Общей суммы Договора за каждый календарный день просрочки, включая день устранения Дефектов, но не более 5% (пять процентов) от Общей суммы Договора; </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6.3. В случае нарушения одной из Сторон раздела 7 Договора Сторона, раскрывшая конфиденциальную информацию, выплачивает другой Стороне штраф в размере 10% (десяти) от Общей суммы Договора. При этом Заказчик </w:t>
            </w:r>
            <w:r w:rsidRPr="00B7184D">
              <w:rPr>
                <w:rFonts w:ascii="Times New Roman" w:eastAsia="Times New Roman" w:hAnsi="Times New Roman" w:cs="Times New Roman"/>
                <w:sz w:val="24"/>
                <w:szCs w:val="24"/>
              </w:rPr>
              <w:lastRenderedPageBreak/>
              <w:t>вправе требовать от Поставщика возмещения ущерба, причиненного вследствие разглашения конфиденциальной информации, полученной от Заказчика.</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6.4. В случае нарушения срока оплаты по Договору Заказчик оплачивает Поставщику пеню в размере 0,1% (ноль целых одна десятая) от суммы, подлежащей оплате, за каждый рабочий день задержки, но не более 5% (пять) от Общей суммы Договора.</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6.5. В случае расторжения Договора в одностороннем порядке по инициативе Заказчика вследствие неисполнения либо ненадлежащего исполнения Поставщиком своих обязательств по Договору Поставщик выплачивает Заказчику штраф в размере 10% (десяти) от Общей суммы Договора.</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6.6. 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6.7. Оплата суммы неустойки (штрафа, пени) не освобождает Стороны от выполнения своих обязательств по Договору.</w:t>
            </w:r>
          </w:p>
          <w:p w:rsidR="00B7184D" w:rsidRPr="00B7184D" w:rsidRDefault="00B7184D" w:rsidP="00A86009">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6.8. Срок уплаты Поставщиком Заказчику неустойки (штраф, пеня) составляет 5 (пять) рабочих</w:t>
            </w:r>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rPr>
              <w:t xml:space="preserve">дней </w:t>
            </w:r>
            <w:proofErr w:type="gramStart"/>
            <w:r w:rsidRPr="00B7184D">
              <w:rPr>
                <w:rFonts w:ascii="Times New Roman" w:eastAsia="Times New Roman" w:hAnsi="Times New Roman" w:cs="Times New Roman"/>
                <w:sz w:val="24"/>
                <w:szCs w:val="24"/>
              </w:rPr>
              <w:t>с даты получения</w:t>
            </w:r>
            <w:proofErr w:type="gramEnd"/>
            <w:r w:rsidRPr="00B7184D">
              <w:rPr>
                <w:rFonts w:ascii="Times New Roman" w:eastAsia="Times New Roman" w:hAnsi="Times New Roman" w:cs="Times New Roman"/>
                <w:sz w:val="24"/>
                <w:szCs w:val="24"/>
              </w:rPr>
              <w:t xml:space="preserve"> соответствующего уведомления от Заказчика.</w:t>
            </w:r>
          </w:p>
          <w:p w:rsidR="00621A8D" w:rsidRPr="005667D2" w:rsidRDefault="00B7184D" w:rsidP="00A86009">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r w:rsidRPr="00B7184D">
              <w:rPr>
                <w:rFonts w:ascii="Times New Roman" w:eastAsia="Times New Roman" w:hAnsi="Times New Roman" w:cs="Times New Roman"/>
                <w:sz w:val="24"/>
                <w:szCs w:val="24"/>
              </w:rPr>
              <w:t>6.9.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 оказанные и</w:t>
            </w:r>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rPr>
              <w:t>принятые Услуги п</w:t>
            </w:r>
            <w:r w:rsidR="00CE385A">
              <w:rPr>
                <w:rFonts w:ascii="Times New Roman" w:eastAsia="Times New Roman" w:hAnsi="Times New Roman" w:cs="Times New Roman"/>
                <w:sz w:val="24"/>
                <w:szCs w:val="24"/>
              </w:rPr>
              <w:t xml:space="preserve">о Договору, на день </w:t>
            </w:r>
            <w:proofErr w:type="spellStart"/>
            <w:r w:rsidR="00CE385A">
              <w:rPr>
                <w:rFonts w:ascii="Times New Roman" w:eastAsia="Times New Roman" w:hAnsi="Times New Roman" w:cs="Times New Roman"/>
                <w:sz w:val="24"/>
                <w:szCs w:val="24"/>
              </w:rPr>
              <w:t>расторжени</w:t>
            </w:r>
            <w:proofErr w:type="spellEnd"/>
            <w:r w:rsidR="005667D2">
              <w:rPr>
                <w:rFonts w:ascii="Times New Roman" w:eastAsia="Times New Roman" w:hAnsi="Times New Roman" w:cs="Times New Roman"/>
                <w:sz w:val="24"/>
                <w:szCs w:val="24"/>
                <w:lang w:val="kk-KZ"/>
              </w:rPr>
              <w:t>я.</w:t>
            </w:r>
          </w:p>
          <w:p w:rsidR="005667D2" w:rsidRPr="007C4EF8" w:rsidRDefault="005667D2" w:rsidP="00A86009">
            <w:pPr>
              <w:snapToGrid w:val="0"/>
              <w:spacing w:after="0" w:line="240" w:lineRule="auto"/>
              <w:ind w:firstLine="540"/>
              <w:jc w:val="center"/>
              <w:rPr>
                <w:rFonts w:ascii="Times New Roman" w:eastAsia="Times New Roman" w:hAnsi="Times New Roman" w:cs="Times New Roman"/>
                <w:b/>
                <w:color w:val="000000" w:themeColor="text1"/>
                <w:sz w:val="20"/>
                <w:szCs w:val="20"/>
                <w:lang w:val="kk-KZ" w:eastAsia="ru-RU"/>
              </w:rPr>
            </w:pPr>
          </w:p>
          <w:p w:rsidR="00724993" w:rsidRPr="001214E6" w:rsidRDefault="00724993" w:rsidP="00A86009">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val="kk-KZ" w:eastAsia="ru-RU"/>
              </w:rPr>
              <w:t>7</w:t>
            </w:r>
            <w:r w:rsidRPr="001214E6">
              <w:rPr>
                <w:rFonts w:ascii="Times New Roman" w:eastAsia="Times New Roman" w:hAnsi="Times New Roman" w:cs="Times New Roman"/>
                <w:b/>
                <w:color w:val="000000" w:themeColor="text1"/>
                <w:sz w:val="24"/>
                <w:szCs w:val="24"/>
                <w:lang w:eastAsia="ru-RU"/>
              </w:rPr>
              <w:t xml:space="preserve">. </w:t>
            </w:r>
            <w:r w:rsidR="00621A8D" w:rsidRPr="001214E6">
              <w:rPr>
                <w:rFonts w:ascii="Times New Roman" w:eastAsia="Times New Roman" w:hAnsi="Times New Roman" w:cs="Times New Roman"/>
                <w:b/>
                <w:color w:val="000000" w:themeColor="text1"/>
                <w:sz w:val="24"/>
                <w:szCs w:val="24"/>
                <w:lang w:eastAsia="ru-RU"/>
              </w:rPr>
              <w:t xml:space="preserve"> </w:t>
            </w:r>
            <w:r w:rsidRPr="001214E6">
              <w:rPr>
                <w:rFonts w:ascii="Times New Roman" w:eastAsia="Times New Roman" w:hAnsi="Times New Roman" w:cs="Times New Roman"/>
                <w:b/>
                <w:color w:val="000000" w:themeColor="text1"/>
                <w:sz w:val="24"/>
                <w:szCs w:val="24"/>
                <w:lang w:eastAsia="ru-RU"/>
              </w:rPr>
              <w:t>КОНФИДЕНЦИАЛЬНОСТЬ</w:t>
            </w:r>
          </w:p>
          <w:p w:rsidR="00724993" w:rsidRPr="002C24AF" w:rsidRDefault="00724993" w:rsidP="00A86009">
            <w:pPr>
              <w:snapToGrid w:val="0"/>
              <w:spacing w:after="0" w:line="240" w:lineRule="auto"/>
              <w:ind w:firstLine="540"/>
              <w:jc w:val="both"/>
              <w:rPr>
                <w:rFonts w:ascii="Times New Roman" w:eastAsia="Times New Roman" w:hAnsi="Times New Roman" w:cs="Times New Roman"/>
                <w:color w:val="000000" w:themeColor="text1"/>
                <w:sz w:val="16"/>
                <w:szCs w:val="16"/>
                <w:lang w:eastAsia="ru-RU"/>
              </w:rPr>
            </w:pPr>
          </w:p>
          <w:p w:rsidR="006214FD" w:rsidRPr="001214E6" w:rsidRDefault="004F3800" w:rsidP="00A86009">
            <w:pPr>
              <w:snapToGrid w:val="0"/>
              <w:spacing w:after="0" w:line="240" w:lineRule="auto"/>
              <w:ind w:right="-93" w:hanging="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7.1. 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w:t>
            </w:r>
          </w:p>
          <w:p w:rsidR="00724993" w:rsidRPr="00186F31" w:rsidRDefault="00724993" w:rsidP="00A86009">
            <w:pPr>
              <w:snapToGrid w:val="0"/>
              <w:spacing w:after="0" w:line="240" w:lineRule="auto"/>
              <w:ind w:right="-93" w:hanging="6"/>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без письменного разрешения Стороны, предоставляющей указанную информацию, за исключением случаев, в которых такое разглашение</w:t>
            </w:r>
            <w:r w:rsidR="006214FD" w:rsidRPr="001214E6">
              <w:rPr>
                <w:rFonts w:ascii="Times New Roman" w:eastAsia="Times New Roman" w:hAnsi="Times New Roman" w:cs="Times New Roman"/>
                <w:color w:val="000000" w:themeColor="text1"/>
                <w:sz w:val="24"/>
                <w:szCs w:val="24"/>
                <w:lang w:eastAsia="ru-RU"/>
              </w:rPr>
              <w:t xml:space="preserve"> </w:t>
            </w:r>
            <w:r w:rsidRPr="001214E6">
              <w:rPr>
                <w:rFonts w:ascii="Times New Roman" w:eastAsia="Times New Roman" w:hAnsi="Times New Roman" w:cs="Times New Roman"/>
                <w:color w:val="000000" w:themeColor="text1"/>
                <w:sz w:val="24"/>
                <w:szCs w:val="24"/>
                <w:lang w:eastAsia="ru-RU"/>
              </w:rPr>
              <w:t>предписывается законодательством либо осуществляется на основании официальных запросов уполномоченных на то государственных органов.</w:t>
            </w:r>
          </w:p>
          <w:p w:rsidR="00186F31" w:rsidRPr="00186F31" w:rsidRDefault="00186F31" w:rsidP="00A86009">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 xml:space="preserve">     </w:t>
            </w:r>
            <w:r w:rsidRPr="00186F31">
              <w:rPr>
                <w:rFonts w:ascii="Times New Roman" w:eastAsia="Times New Roman" w:hAnsi="Times New Roman" w:cs="Times New Roman"/>
                <w:sz w:val="24"/>
                <w:szCs w:val="24"/>
              </w:rPr>
              <w:t>7.2.</w:t>
            </w:r>
            <w:r w:rsidRPr="00186F31">
              <w:rPr>
                <w:rFonts w:ascii="Times New Roman" w:eastAsia="Times New Roman" w:hAnsi="Times New Roman" w:cs="Times New Roman"/>
                <w:color w:val="FFFFFF" w:themeColor="background1"/>
                <w:sz w:val="24"/>
                <w:szCs w:val="24"/>
              </w:rPr>
              <w:t>0</w:t>
            </w:r>
            <w:proofErr w:type="gramStart"/>
            <w:r w:rsidRPr="00186F31">
              <w:rPr>
                <w:rFonts w:ascii="Times New Roman" w:eastAsia="Times New Roman" w:hAnsi="Times New Roman" w:cs="Times New Roman"/>
                <w:sz w:val="24"/>
                <w:szCs w:val="24"/>
              </w:rPr>
              <w:t>В</w:t>
            </w:r>
            <w:proofErr w:type="gramEnd"/>
            <w:r w:rsidRPr="00186F31">
              <w:rPr>
                <w:rFonts w:ascii="Times New Roman" w:eastAsia="Times New Roman" w:hAnsi="Times New Roman" w:cs="Times New Roman"/>
                <w:sz w:val="24"/>
                <w:szCs w:val="24"/>
              </w:rPr>
              <w:t xml:space="preserve"> случае разглашения конфиденциальной информации, Стороны несут ответственность в соответствии с разделом 6 </w:t>
            </w:r>
            <w:r w:rsidRPr="00186F31">
              <w:rPr>
                <w:rFonts w:ascii="Times New Roman" w:eastAsia="Times New Roman" w:hAnsi="Times New Roman" w:cs="Times New Roman"/>
                <w:sz w:val="24"/>
                <w:szCs w:val="24"/>
              </w:rPr>
              <w:lastRenderedPageBreak/>
              <w:t>Договора.</w:t>
            </w:r>
          </w:p>
          <w:p w:rsidR="00724993" w:rsidRPr="00CA67EF" w:rsidRDefault="00724993" w:rsidP="00A86009">
            <w:pPr>
              <w:snapToGrid w:val="0"/>
              <w:spacing w:after="0" w:line="240" w:lineRule="auto"/>
              <w:ind w:hanging="6"/>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8. НЕПРЕОДОЛИМАЯ СИЛА (ФОРС-МАЖОР)</w:t>
            </w:r>
          </w:p>
          <w:p w:rsidR="00186F31" w:rsidRPr="00CA67EF" w:rsidRDefault="00186F31" w:rsidP="00A86009">
            <w:pPr>
              <w:snapToGrid w:val="0"/>
              <w:spacing w:after="0" w:line="240" w:lineRule="auto"/>
              <w:ind w:hanging="6"/>
              <w:jc w:val="center"/>
              <w:rPr>
                <w:rFonts w:ascii="Times New Roman" w:eastAsia="Times New Roman" w:hAnsi="Times New Roman" w:cs="Times New Roman"/>
                <w:b/>
                <w:color w:val="000000" w:themeColor="text1"/>
                <w:sz w:val="16"/>
                <w:szCs w:val="16"/>
                <w:lang w:eastAsia="ru-RU"/>
              </w:rPr>
            </w:pPr>
          </w:p>
          <w:p w:rsidR="00CA67EF" w:rsidRPr="00CA67EF" w:rsidRDefault="002F4C71" w:rsidP="00A86009">
            <w:pPr>
              <w:snapToGri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CA67EF" w:rsidRPr="00CA67EF">
              <w:rPr>
                <w:rFonts w:ascii="Times New Roman" w:eastAsia="Times New Roman" w:hAnsi="Times New Roman" w:cs="Times New Roman"/>
                <w:color w:val="000000" w:themeColor="text1"/>
                <w:sz w:val="24"/>
                <w:szCs w:val="24"/>
                <w:lang w:val="kk-KZ" w:eastAsia="ru-RU"/>
              </w:rPr>
              <w:t xml:space="preserve">8.1. </w:t>
            </w:r>
            <w:proofErr w:type="spellStart"/>
            <w:r w:rsidR="00CA67EF" w:rsidRPr="00CA67EF">
              <w:rPr>
                <w:rFonts w:ascii="Times New Roman" w:eastAsia="Times New Roman" w:hAnsi="Times New Roman" w:cs="Times New Roman"/>
                <w:color w:val="000000" w:themeColor="text1"/>
                <w:sz w:val="24"/>
                <w:szCs w:val="24"/>
                <w:lang w:val="kk-KZ" w:eastAsia="ru-RU"/>
              </w:rPr>
              <w:t>Стороны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освобождаются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от </w:t>
            </w:r>
            <w:proofErr w:type="spellStart"/>
            <w:r w:rsidR="00CA67EF" w:rsidRPr="00CA67EF">
              <w:rPr>
                <w:rFonts w:ascii="Times New Roman" w:eastAsia="Times New Roman" w:hAnsi="Times New Roman" w:cs="Times New Roman"/>
                <w:color w:val="000000" w:themeColor="text1"/>
                <w:sz w:val="24"/>
                <w:szCs w:val="24"/>
                <w:lang w:val="kk-KZ" w:eastAsia="ru-RU"/>
              </w:rPr>
              <w:t>ответственности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либо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ненадлежащее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своих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Договору</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если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оно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явилось</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следствием</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наступления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следующих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непреодолимой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силы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наводнений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землетрясений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иных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стихийных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бедствий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экологических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катастроф</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военных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действий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гражданской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войны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народных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волнений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массовых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беспорядков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забастовок</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принятия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нормативных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правовых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правовых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актов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Республики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Казахстан</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которые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не </w:t>
            </w:r>
            <w:proofErr w:type="spellStart"/>
            <w:r w:rsidR="00CA67EF" w:rsidRPr="00CA67EF">
              <w:rPr>
                <w:rFonts w:ascii="Times New Roman" w:eastAsia="Times New Roman" w:hAnsi="Times New Roman" w:cs="Times New Roman"/>
                <w:color w:val="000000" w:themeColor="text1"/>
                <w:sz w:val="24"/>
                <w:szCs w:val="24"/>
                <w:lang w:val="kk-KZ" w:eastAsia="ru-RU"/>
              </w:rPr>
              <w:t>могли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предвидеть</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которые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непосредственно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повлияли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Сторонами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своих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Договору</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Срок</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подвергшейся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влиянию</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непреодолимой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силы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передвигается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период </w:t>
            </w:r>
            <w:proofErr w:type="spellStart"/>
            <w:r w:rsidR="00CA67EF" w:rsidRPr="00CA67EF">
              <w:rPr>
                <w:rFonts w:ascii="Times New Roman" w:eastAsia="Times New Roman" w:hAnsi="Times New Roman" w:cs="Times New Roman"/>
                <w:color w:val="000000" w:themeColor="text1"/>
                <w:sz w:val="24"/>
                <w:szCs w:val="24"/>
                <w:lang w:val="kk-KZ" w:eastAsia="ru-RU"/>
              </w:rPr>
              <w:t>действия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таких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w:t>
            </w:r>
          </w:p>
          <w:p w:rsidR="00CA67EF" w:rsidRPr="00CA67EF" w:rsidRDefault="00CA67EF" w:rsidP="00A86009">
            <w:pPr>
              <w:snapToGrid w:val="0"/>
              <w:spacing w:after="0" w:line="240" w:lineRule="auto"/>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w:t>
            </w:r>
            <w:r w:rsidRPr="00CA67EF">
              <w:rPr>
                <w:rFonts w:ascii="Times New Roman" w:eastAsia="Times New Roman" w:hAnsi="Times New Roman" w:cs="Times New Roman"/>
                <w:color w:val="000000" w:themeColor="text1"/>
                <w:sz w:val="24"/>
                <w:szCs w:val="24"/>
                <w:lang w:eastAsia="ru-RU"/>
              </w:rPr>
              <w:t xml:space="preserve">     </w:t>
            </w:r>
            <w:r w:rsidRPr="00CA67EF">
              <w:rPr>
                <w:rFonts w:ascii="Times New Roman" w:eastAsia="Times New Roman" w:hAnsi="Times New Roman" w:cs="Times New Roman"/>
                <w:color w:val="000000" w:themeColor="text1"/>
                <w:sz w:val="24"/>
                <w:szCs w:val="24"/>
                <w:lang w:val="kk-KZ" w:eastAsia="ru-RU"/>
              </w:rPr>
              <w:t xml:space="preserve">8.2. </w:t>
            </w:r>
            <w:proofErr w:type="spellStart"/>
            <w:r w:rsidRPr="00CA67EF">
              <w:rPr>
                <w:rFonts w:ascii="Times New Roman" w:eastAsia="Times New Roman" w:hAnsi="Times New Roman" w:cs="Times New Roman"/>
                <w:color w:val="000000" w:themeColor="text1"/>
                <w:sz w:val="24"/>
                <w:szCs w:val="24"/>
                <w:lang w:val="kk-KZ" w:eastAsia="ru-RU"/>
              </w:rPr>
              <w:t>Сторона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для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которой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станет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невозможным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исполнение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своих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незамедлительно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письменно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уведомляет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другую</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Сторону</w:t>
            </w:r>
            <w:proofErr w:type="spellEnd"/>
            <w:r w:rsidRPr="00CA67EF">
              <w:rPr>
                <w:rFonts w:ascii="Times New Roman" w:eastAsia="Times New Roman" w:hAnsi="Times New Roman" w:cs="Times New Roman"/>
                <w:color w:val="000000" w:themeColor="text1"/>
                <w:sz w:val="24"/>
                <w:szCs w:val="24"/>
                <w:lang w:val="kk-KZ" w:eastAsia="ru-RU"/>
              </w:rPr>
              <w:t xml:space="preserve"> о </w:t>
            </w:r>
            <w:proofErr w:type="spellStart"/>
            <w:r w:rsidRPr="00CA67EF">
              <w:rPr>
                <w:rFonts w:ascii="Times New Roman" w:eastAsia="Times New Roman" w:hAnsi="Times New Roman" w:cs="Times New Roman"/>
                <w:color w:val="000000" w:themeColor="text1"/>
                <w:sz w:val="24"/>
                <w:szCs w:val="24"/>
                <w:lang w:val="kk-KZ" w:eastAsia="ru-RU"/>
              </w:rPr>
              <w:t>начале</w:t>
            </w:r>
            <w:proofErr w:type="spellEnd"/>
            <w:r w:rsidRPr="00CA67EF">
              <w:rPr>
                <w:rFonts w:ascii="Times New Roman" w:eastAsia="Times New Roman" w:hAnsi="Times New Roman" w:cs="Times New Roman"/>
                <w:color w:val="000000" w:themeColor="text1"/>
                <w:sz w:val="24"/>
                <w:szCs w:val="24"/>
                <w:lang w:val="kk-KZ" w:eastAsia="ru-RU"/>
              </w:rPr>
              <w:t xml:space="preserve"> и </w:t>
            </w:r>
            <w:proofErr w:type="spellStart"/>
            <w:r w:rsidRPr="00CA67EF">
              <w:rPr>
                <w:rFonts w:ascii="Times New Roman" w:eastAsia="Times New Roman" w:hAnsi="Times New Roman" w:cs="Times New Roman"/>
                <w:color w:val="000000" w:themeColor="text1"/>
                <w:sz w:val="24"/>
                <w:szCs w:val="24"/>
                <w:lang w:val="kk-KZ" w:eastAsia="ru-RU"/>
              </w:rPr>
              <w:t>прекращении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обстоятельств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указанных</w:t>
            </w:r>
            <w:proofErr w:type="spellEnd"/>
            <w:r w:rsidRPr="00CA67EF">
              <w:rPr>
                <w:rFonts w:ascii="Times New Roman" w:eastAsia="Times New Roman" w:hAnsi="Times New Roman" w:cs="Times New Roman"/>
                <w:color w:val="000000" w:themeColor="text1"/>
                <w:sz w:val="24"/>
                <w:szCs w:val="24"/>
                <w:lang w:val="kk-KZ" w:eastAsia="ru-RU"/>
              </w:rPr>
              <w:t xml:space="preserve"> в пункте 8.1 </w:t>
            </w:r>
            <w:proofErr w:type="spellStart"/>
            <w:r w:rsidRPr="00CA67EF">
              <w:rPr>
                <w:rFonts w:ascii="Times New Roman" w:eastAsia="Times New Roman" w:hAnsi="Times New Roman" w:cs="Times New Roman"/>
                <w:color w:val="000000" w:themeColor="text1"/>
                <w:sz w:val="24"/>
                <w:szCs w:val="24"/>
                <w:lang w:val="kk-KZ" w:eastAsia="ru-RU"/>
              </w:rPr>
              <w:t>Договора</w:t>
            </w:r>
            <w:proofErr w:type="spellEnd"/>
            <w:r w:rsidRPr="00CA67EF">
              <w:rPr>
                <w:rFonts w:ascii="Times New Roman" w:eastAsia="Times New Roman" w:hAnsi="Times New Roman" w:cs="Times New Roman"/>
                <w:color w:val="000000" w:themeColor="text1"/>
                <w:sz w:val="24"/>
                <w:szCs w:val="24"/>
                <w:lang w:val="kk-KZ" w:eastAsia="ru-RU"/>
              </w:rPr>
              <w:t xml:space="preserve">, с </w:t>
            </w:r>
            <w:proofErr w:type="spellStart"/>
            <w:r w:rsidRPr="00CA67EF">
              <w:rPr>
                <w:rFonts w:ascii="Times New Roman" w:eastAsia="Times New Roman" w:hAnsi="Times New Roman" w:cs="Times New Roman"/>
                <w:color w:val="000000" w:themeColor="text1"/>
                <w:sz w:val="24"/>
                <w:szCs w:val="24"/>
                <w:lang w:val="kk-KZ" w:eastAsia="ru-RU"/>
              </w:rPr>
              <w:t>указанием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причин</w:t>
            </w:r>
            <w:proofErr w:type="spellEnd"/>
            <w:r w:rsidRPr="00CA67EF">
              <w:rPr>
                <w:rFonts w:ascii="Times New Roman" w:eastAsia="Times New Roman" w:hAnsi="Times New Roman" w:cs="Times New Roman"/>
                <w:color w:val="000000" w:themeColor="text1"/>
                <w:sz w:val="24"/>
                <w:szCs w:val="24"/>
                <w:lang w:val="kk-KZ" w:eastAsia="ru-RU"/>
              </w:rPr>
              <w:t xml:space="preserve">, а </w:t>
            </w:r>
            <w:proofErr w:type="spellStart"/>
            <w:r w:rsidRPr="00CA67EF">
              <w:rPr>
                <w:rFonts w:ascii="Times New Roman" w:eastAsia="Times New Roman" w:hAnsi="Times New Roman" w:cs="Times New Roman"/>
                <w:color w:val="000000" w:themeColor="text1"/>
                <w:sz w:val="24"/>
                <w:szCs w:val="24"/>
                <w:lang w:val="kk-KZ" w:eastAsia="ru-RU"/>
              </w:rPr>
              <w:t>также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представляет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подтверждающий</w:t>
            </w:r>
            <w:proofErr w:type="spellEnd"/>
            <w:r w:rsidRPr="00CA67EF">
              <w:rPr>
                <w:rFonts w:ascii="Times New Roman" w:eastAsia="Times New Roman" w:hAnsi="Times New Roman" w:cs="Times New Roman"/>
                <w:color w:val="000000" w:themeColor="text1"/>
                <w:sz w:val="24"/>
                <w:szCs w:val="24"/>
                <w:lang w:val="kk-KZ" w:eastAsia="ru-RU"/>
              </w:rPr>
              <w:t xml:space="preserve"> документ </w:t>
            </w:r>
            <w:proofErr w:type="spellStart"/>
            <w:r w:rsidRPr="00CA67EF">
              <w:rPr>
                <w:rFonts w:ascii="Times New Roman" w:eastAsia="Times New Roman" w:hAnsi="Times New Roman" w:cs="Times New Roman"/>
                <w:color w:val="000000" w:themeColor="text1"/>
                <w:sz w:val="24"/>
                <w:szCs w:val="24"/>
                <w:lang w:val="kk-KZ" w:eastAsia="ru-RU"/>
              </w:rPr>
              <w:t>соответствующего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уполномоченного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органа</w:t>
            </w:r>
            <w:proofErr w:type="spellEnd"/>
            <w:r w:rsidRPr="00CA67EF">
              <w:rPr>
                <w:rFonts w:ascii="Times New Roman" w:eastAsia="Times New Roman" w:hAnsi="Times New Roman" w:cs="Times New Roman"/>
                <w:color w:val="000000" w:themeColor="text1"/>
                <w:sz w:val="24"/>
                <w:szCs w:val="24"/>
                <w:lang w:val="kk-KZ" w:eastAsia="ru-RU"/>
              </w:rPr>
              <w:t xml:space="preserve">. Факты, </w:t>
            </w:r>
            <w:proofErr w:type="spellStart"/>
            <w:r w:rsidRPr="00CA67EF">
              <w:rPr>
                <w:rFonts w:ascii="Times New Roman" w:eastAsia="Times New Roman" w:hAnsi="Times New Roman" w:cs="Times New Roman"/>
                <w:color w:val="000000" w:themeColor="text1"/>
                <w:sz w:val="24"/>
                <w:szCs w:val="24"/>
                <w:lang w:val="kk-KZ" w:eastAsia="ru-RU"/>
              </w:rPr>
              <w:t>являющиеся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общеизвестными</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требуют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доказательств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этом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Стороны</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имеют</w:t>
            </w:r>
            <w:proofErr w:type="spellEnd"/>
            <w:r w:rsidRPr="00CA67EF">
              <w:rPr>
                <w:rFonts w:ascii="Times New Roman" w:eastAsia="Times New Roman" w:hAnsi="Times New Roman" w:cs="Times New Roman"/>
                <w:color w:val="000000" w:themeColor="text1"/>
                <w:sz w:val="24"/>
                <w:szCs w:val="24"/>
                <w:lang w:val="kk-KZ" w:eastAsia="ru-RU"/>
              </w:rPr>
              <w:t xml:space="preserve"> право </w:t>
            </w:r>
            <w:proofErr w:type="spellStart"/>
            <w:r w:rsidRPr="00CA67EF">
              <w:rPr>
                <w:rFonts w:ascii="Times New Roman" w:eastAsia="Times New Roman" w:hAnsi="Times New Roman" w:cs="Times New Roman"/>
                <w:color w:val="000000" w:themeColor="text1"/>
                <w:sz w:val="24"/>
                <w:szCs w:val="24"/>
                <w:lang w:val="kk-KZ" w:eastAsia="ru-RU"/>
              </w:rPr>
              <w:t>отказаться</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дальнейшего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после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чего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одна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из</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будет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иметь</w:t>
            </w:r>
            <w:proofErr w:type="spellEnd"/>
            <w:r w:rsidRPr="00CA67EF">
              <w:rPr>
                <w:rFonts w:ascii="Times New Roman" w:eastAsia="Times New Roman" w:hAnsi="Times New Roman" w:cs="Times New Roman"/>
                <w:color w:val="000000" w:themeColor="text1"/>
                <w:sz w:val="24"/>
                <w:szCs w:val="24"/>
                <w:lang w:val="kk-KZ" w:eastAsia="ru-RU"/>
              </w:rPr>
              <w:t xml:space="preserve"> право </w:t>
            </w:r>
            <w:proofErr w:type="spellStart"/>
            <w:r w:rsidRPr="00CA67EF">
              <w:rPr>
                <w:rFonts w:ascii="Times New Roman" w:eastAsia="Times New Roman" w:hAnsi="Times New Roman" w:cs="Times New Roman"/>
                <w:color w:val="000000" w:themeColor="text1"/>
                <w:sz w:val="24"/>
                <w:szCs w:val="24"/>
                <w:lang w:val="kk-KZ" w:eastAsia="ru-RU"/>
              </w:rPr>
              <w:t>требовать</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другой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Стороны</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возмещения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каких-либо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убытков</w:t>
            </w:r>
            <w:proofErr w:type="spellEnd"/>
            <w:r w:rsidRPr="00CA67EF">
              <w:rPr>
                <w:rFonts w:ascii="Times New Roman" w:eastAsia="Times New Roman" w:hAnsi="Times New Roman" w:cs="Times New Roman"/>
                <w:color w:val="000000" w:themeColor="text1"/>
                <w:sz w:val="24"/>
                <w:szCs w:val="24"/>
                <w:lang w:val="kk-KZ" w:eastAsia="ru-RU"/>
              </w:rPr>
              <w:t>.</w:t>
            </w:r>
          </w:p>
          <w:p w:rsidR="00CA67EF" w:rsidRPr="001214E6" w:rsidRDefault="00CA67EF" w:rsidP="00A86009">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CA67EF">
              <w:rPr>
                <w:rFonts w:ascii="Times New Roman" w:eastAsia="Times New Roman" w:hAnsi="Times New Roman" w:cs="Times New Roman"/>
                <w:color w:val="000000" w:themeColor="text1"/>
                <w:sz w:val="24"/>
                <w:szCs w:val="24"/>
                <w:lang w:val="kk-KZ" w:eastAsia="ru-RU"/>
              </w:rPr>
              <w:t xml:space="preserve"> </w:t>
            </w:r>
            <w:r w:rsidRPr="00CA67EF">
              <w:rPr>
                <w:rFonts w:ascii="Times New Roman" w:eastAsia="Times New Roman" w:hAnsi="Times New Roman" w:cs="Times New Roman"/>
                <w:color w:val="000000" w:themeColor="text1"/>
                <w:sz w:val="24"/>
                <w:szCs w:val="24"/>
                <w:lang w:eastAsia="ru-RU"/>
              </w:rPr>
              <w:t xml:space="preserve">      </w:t>
            </w:r>
            <w:r w:rsidRPr="00CA67EF">
              <w:rPr>
                <w:rFonts w:ascii="Times New Roman" w:eastAsia="Times New Roman" w:hAnsi="Times New Roman" w:cs="Times New Roman"/>
                <w:color w:val="000000" w:themeColor="text1"/>
                <w:sz w:val="24"/>
                <w:szCs w:val="24"/>
                <w:lang w:val="kk-KZ" w:eastAsia="ru-RU"/>
              </w:rPr>
              <w:t xml:space="preserve">8.3. </w:t>
            </w:r>
            <w:proofErr w:type="spellStart"/>
            <w:r w:rsidRPr="00CA67EF">
              <w:rPr>
                <w:rFonts w:ascii="Times New Roman" w:eastAsia="Times New Roman" w:hAnsi="Times New Roman" w:cs="Times New Roman"/>
                <w:color w:val="000000" w:themeColor="text1"/>
                <w:sz w:val="24"/>
                <w:szCs w:val="24"/>
                <w:lang w:val="kk-KZ" w:eastAsia="ru-RU"/>
              </w:rPr>
              <w:t>Если</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Заказчика</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поступает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письменных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инструкций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Поставщик</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продолжает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исполнять</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свои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насколько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это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целесообразно</w:t>
            </w:r>
            <w:proofErr w:type="spellEnd"/>
            <w:r w:rsidRPr="00CA67EF">
              <w:rPr>
                <w:rFonts w:ascii="Times New Roman" w:eastAsia="Times New Roman" w:hAnsi="Times New Roman" w:cs="Times New Roman"/>
                <w:color w:val="000000" w:themeColor="text1"/>
                <w:sz w:val="24"/>
                <w:szCs w:val="24"/>
                <w:lang w:val="kk-KZ" w:eastAsia="ru-RU"/>
              </w:rPr>
              <w:t xml:space="preserve">, и </w:t>
            </w:r>
            <w:proofErr w:type="spellStart"/>
            <w:r w:rsidRPr="00CA67EF">
              <w:rPr>
                <w:rFonts w:ascii="Times New Roman" w:eastAsia="Times New Roman" w:hAnsi="Times New Roman" w:cs="Times New Roman"/>
                <w:color w:val="000000" w:themeColor="text1"/>
                <w:sz w:val="24"/>
                <w:szCs w:val="24"/>
                <w:lang w:val="kk-KZ" w:eastAsia="ru-RU"/>
              </w:rPr>
              <w:t>ведет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поиск</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альтернативных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способов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выполнения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Договора</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зависящих</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указанных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обстоятельств</w:t>
            </w:r>
            <w:proofErr w:type="spellEnd"/>
            <w:r w:rsidRPr="00CA67EF">
              <w:rPr>
                <w:rFonts w:ascii="Times New Roman" w:eastAsia="Times New Roman" w:hAnsi="Times New Roman" w:cs="Times New Roman"/>
                <w:color w:val="000000" w:themeColor="text1"/>
                <w:sz w:val="24"/>
                <w:szCs w:val="24"/>
                <w:lang w:val="kk-KZ" w:eastAsia="ru-RU"/>
              </w:rPr>
              <w:t>.</w:t>
            </w:r>
          </w:p>
          <w:p w:rsidR="00000E70" w:rsidRPr="002C24AF" w:rsidRDefault="00000E70" w:rsidP="00A86009">
            <w:pPr>
              <w:snapToGrid w:val="0"/>
              <w:spacing w:after="0" w:line="240" w:lineRule="auto"/>
              <w:ind w:firstLine="540"/>
              <w:jc w:val="both"/>
              <w:rPr>
                <w:rFonts w:ascii="Times New Roman" w:eastAsia="Times New Roman" w:hAnsi="Times New Roman" w:cs="Times New Roman"/>
                <w:color w:val="000000" w:themeColor="text1"/>
                <w:sz w:val="16"/>
                <w:szCs w:val="16"/>
                <w:lang w:eastAsia="ru-RU"/>
              </w:rPr>
            </w:pPr>
          </w:p>
          <w:p w:rsidR="006E3707" w:rsidRPr="00B62F79" w:rsidRDefault="006E3707" w:rsidP="00A86009">
            <w:pPr>
              <w:pStyle w:val="a6"/>
              <w:numPr>
                <w:ilvl w:val="0"/>
                <w:numId w:val="8"/>
              </w:numPr>
              <w:spacing w:after="0" w:line="240" w:lineRule="atLeast"/>
              <w:jc w:val="center"/>
              <w:rPr>
                <w:rFonts w:ascii="Times New Roman" w:eastAsia="Times New Roman" w:hAnsi="Times New Roman" w:cs="Times New Roman"/>
                <w:b/>
                <w:noProof/>
                <w:color w:val="000000" w:themeColor="text1"/>
                <w:sz w:val="24"/>
                <w:szCs w:val="24"/>
                <w:lang w:eastAsia="ru-RU"/>
              </w:rPr>
            </w:pPr>
            <w:r w:rsidRPr="00B62F79">
              <w:rPr>
                <w:rFonts w:ascii="Times New Roman" w:eastAsia="Times New Roman" w:hAnsi="Times New Roman" w:cs="Times New Roman"/>
                <w:b/>
                <w:noProof/>
                <w:color w:val="000000" w:themeColor="text1"/>
                <w:sz w:val="24"/>
                <w:szCs w:val="24"/>
                <w:lang w:eastAsia="ru-RU"/>
              </w:rPr>
              <w:t>ПРОТИВОДЕЙСТВИЕ КОРРУПЦИИ</w:t>
            </w:r>
          </w:p>
          <w:p w:rsidR="006E3707" w:rsidRPr="00724C35" w:rsidRDefault="006E3707" w:rsidP="00A86009">
            <w:pPr>
              <w:spacing w:after="0" w:line="240" w:lineRule="atLeast"/>
              <w:ind w:firstLine="709"/>
              <w:jc w:val="both"/>
              <w:rPr>
                <w:rFonts w:ascii="Times New Roman" w:hAnsi="Times New Roman" w:cs="Times New Roman"/>
                <w:color w:val="000000" w:themeColor="text1"/>
                <w:sz w:val="10"/>
                <w:szCs w:val="10"/>
                <w:lang w:val="kk-KZ"/>
              </w:rPr>
            </w:pPr>
          </w:p>
          <w:p w:rsidR="006E3707" w:rsidRPr="00B62F79" w:rsidRDefault="006E3707" w:rsidP="00A86009">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9.1. Стороны берут на себя ответственность сотрудничать в деле предупреждения и борьбы с коррупцией в ходе исполнения Сторонами обязательств по Договору.</w:t>
            </w:r>
          </w:p>
          <w:p w:rsidR="006E3707" w:rsidRPr="00B62F79" w:rsidRDefault="006E3707" w:rsidP="00A86009">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 xml:space="preserve">9.2. В целях исполнения пункта 9.1. настоящего Договора, Стороны принимают на </w:t>
            </w:r>
            <w:r w:rsidRPr="00B62F79">
              <w:rPr>
                <w:rFonts w:ascii="Times New Roman" w:hAnsi="Times New Roman" w:cs="Times New Roman"/>
                <w:color w:val="000000" w:themeColor="text1"/>
                <w:sz w:val="24"/>
                <w:szCs w:val="24"/>
              </w:rPr>
              <w:lastRenderedPageBreak/>
              <w:t>себя обязательство:</w:t>
            </w:r>
          </w:p>
          <w:p w:rsidR="006E3707" w:rsidRPr="00B62F79" w:rsidRDefault="006E3707" w:rsidP="00A86009">
            <w:pPr>
              <w:spacing w:after="0" w:line="240" w:lineRule="auto"/>
              <w:ind w:firstLine="425"/>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E3707" w:rsidRDefault="008B512C" w:rsidP="00A86009">
            <w:pPr>
              <w:pStyle w:val="a9"/>
              <w:rPr>
                <w:b/>
                <w:caps/>
                <w:color w:val="000000" w:themeColor="text1"/>
                <w:sz w:val="24"/>
                <w:szCs w:val="24"/>
                <w:lang w:val="kk-KZ"/>
              </w:rPr>
            </w:pPr>
            <w:r>
              <w:rPr>
                <w:color w:val="000000" w:themeColor="text1"/>
                <w:sz w:val="24"/>
                <w:szCs w:val="24"/>
                <w:lang w:val="kk-KZ"/>
              </w:rPr>
              <w:t xml:space="preserve">       </w:t>
            </w:r>
            <w:r w:rsidR="006E3707" w:rsidRPr="00B62F79">
              <w:rPr>
                <w:color w:val="000000" w:themeColor="text1"/>
                <w:sz w:val="24"/>
                <w:szCs w:val="24"/>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804155" w:rsidRDefault="00804155" w:rsidP="00A86009">
            <w:pPr>
              <w:pStyle w:val="a9"/>
              <w:jc w:val="center"/>
              <w:rPr>
                <w:b/>
                <w:caps/>
                <w:color w:val="000000" w:themeColor="text1"/>
                <w:sz w:val="24"/>
                <w:szCs w:val="24"/>
                <w:lang w:val="kk-KZ"/>
              </w:rPr>
            </w:pPr>
          </w:p>
          <w:p w:rsidR="00146E4D" w:rsidRPr="001214E6" w:rsidRDefault="006E3707" w:rsidP="00A86009">
            <w:pPr>
              <w:pStyle w:val="a9"/>
              <w:jc w:val="center"/>
              <w:rPr>
                <w:b/>
                <w:caps/>
                <w:color w:val="000000" w:themeColor="text1"/>
                <w:sz w:val="24"/>
                <w:szCs w:val="24"/>
              </w:rPr>
            </w:pPr>
            <w:r>
              <w:rPr>
                <w:b/>
                <w:caps/>
                <w:color w:val="000000" w:themeColor="text1"/>
                <w:sz w:val="24"/>
                <w:szCs w:val="24"/>
                <w:lang w:val="kk-KZ"/>
              </w:rPr>
              <w:t>10</w:t>
            </w:r>
            <w:r w:rsidR="00146E4D" w:rsidRPr="001214E6">
              <w:rPr>
                <w:b/>
                <w:caps/>
                <w:color w:val="000000" w:themeColor="text1"/>
                <w:sz w:val="24"/>
                <w:szCs w:val="24"/>
              </w:rPr>
              <w:t>. Условия разрешения споров</w:t>
            </w:r>
          </w:p>
          <w:p w:rsidR="00146E4D" w:rsidRPr="005505FE" w:rsidRDefault="00146E4D" w:rsidP="00A86009">
            <w:pPr>
              <w:pStyle w:val="a9"/>
              <w:ind w:firstLine="567"/>
              <w:jc w:val="center"/>
              <w:rPr>
                <w:caps/>
                <w:color w:val="000000" w:themeColor="text1"/>
                <w:sz w:val="16"/>
                <w:szCs w:val="16"/>
              </w:rPr>
            </w:pPr>
          </w:p>
          <w:p w:rsidR="00146E4D" w:rsidRPr="001214E6" w:rsidRDefault="006E3707" w:rsidP="00A86009">
            <w:pPr>
              <w:pStyle w:val="Normal1"/>
              <w:ind w:firstLine="720"/>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146E4D" w:rsidRPr="001214E6" w:rsidRDefault="006E3707" w:rsidP="00A86009">
            <w:pPr>
              <w:pStyle w:val="Normal1"/>
              <w:ind w:firstLine="459"/>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.2. Если Стороны не пришли к соглашению, споры рассматриваются в судебном порядке в соответствии с законодательством Республики Казахстан.</w:t>
            </w:r>
          </w:p>
          <w:p w:rsidR="00146E4D" w:rsidRPr="00AA0714" w:rsidRDefault="006E3707" w:rsidP="00A86009">
            <w:pPr>
              <w:pStyle w:val="Normal1"/>
              <w:ind w:firstLine="459"/>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F20367" w:rsidRDefault="00F20367" w:rsidP="00A86009">
            <w:pPr>
              <w:spacing w:after="0" w:line="240" w:lineRule="auto"/>
              <w:jc w:val="center"/>
              <w:rPr>
                <w:rFonts w:ascii="Times New Roman" w:hAnsi="Times New Roman" w:cs="Times New Roman"/>
                <w:b/>
                <w:color w:val="000000" w:themeColor="text1"/>
                <w:sz w:val="24"/>
                <w:szCs w:val="24"/>
              </w:rPr>
            </w:pPr>
          </w:p>
          <w:p w:rsidR="00146E4D" w:rsidRPr="001214E6" w:rsidRDefault="00146E4D" w:rsidP="00A86009">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t>1</w:t>
            </w:r>
            <w:r w:rsidR="006E3707">
              <w:rPr>
                <w:rFonts w:ascii="Times New Roman" w:hAnsi="Times New Roman" w:cs="Times New Roman"/>
                <w:b/>
                <w:color w:val="000000" w:themeColor="text1"/>
                <w:sz w:val="24"/>
                <w:szCs w:val="24"/>
                <w:lang w:val="kk-KZ"/>
              </w:rPr>
              <w:t>1</w:t>
            </w:r>
            <w:r w:rsidRPr="001214E6">
              <w:rPr>
                <w:rFonts w:ascii="Times New Roman" w:hAnsi="Times New Roman" w:cs="Times New Roman"/>
                <w:b/>
                <w:color w:val="000000" w:themeColor="text1"/>
                <w:sz w:val="24"/>
                <w:szCs w:val="24"/>
              </w:rPr>
              <w:t xml:space="preserve">. УСЛОВИЯ ВНЕСЕНИЯ ИЗМЕНЕНИЙ </w:t>
            </w:r>
          </w:p>
          <w:p w:rsidR="00146E4D" w:rsidRPr="001214E6" w:rsidRDefault="00146E4D" w:rsidP="00A86009">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t>В ДОГОВОР И ЕГО РАСТОРЖЕНИЯ</w:t>
            </w:r>
          </w:p>
          <w:p w:rsidR="0054077C" w:rsidRPr="007C4EF8" w:rsidRDefault="0054077C" w:rsidP="00A86009">
            <w:pPr>
              <w:pStyle w:val="a9"/>
              <w:widowControl w:val="0"/>
              <w:ind w:firstLine="720"/>
              <w:rPr>
                <w:color w:val="000000" w:themeColor="text1"/>
                <w:sz w:val="20"/>
                <w:lang w:val="kk-KZ"/>
              </w:rPr>
            </w:pPr>
          </w:p>
          <w:p w:rsidR="00F51B40" w:rsidRPr="00F51B40"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 xml:space="preserve">11.1. В случае изменения места нахождения и/или реквизитов, Сторона уведомляет в письменной форме другую Сторону в течение 3 (трех) рабочих дней </w:t>
            </w:r>
            <w:proofErr w:type="gramStart"/>
            <w:r w:rsidRPr="00F51B40">
              <w:rPr>
                <w:color w:val="000000" w:themeColor="text1"/>
                <w:sz w:val="24"/>
                <w:szCs w:val="24"/>
              </w:rPr>
              <w:t xml:space="preserve">с даты </w:t>
            </w:r>
            <w:proofErr w:type="spellStart"/>
            <w:r w:rsidRPr="00F51B40">
              <w:rPr>
                <w:color w:val="000000" w:themeColor="text1"/>
                <w:sz w:val="24"/>
                <w:szCs w:val="24"/>
              </w:rPr>
              <w:t>приняти</w:t>
            </w:r>
            <w:proofErr w:type="spellEnd"/>
            <w:r w:rsidR="00C16D35">
              <w:rPr>
                <w:color w:val="000000" w:themeColor="text1"/>
                <w:sz w:val="24"/>
                <w:szCs w:val="24"/>
                <w:lang w:val="kk-KZ"/>
              </w:rPr>
              <w:t>я</w:t>
            </w:r>
            <w:proofErr w:type="gramEnd"/>
            <w:r w:rsidRPr="00F51B40">
              <w:rPr>
                <w:color w:val="000000" w:themeColor="text1"/>
                <w:sz w:val="24"/>
                <w:szCs w:val="24"/>
              </w:rPr>
              <w:t xml:space="preserve"> соответствующего решения.</w:t>
            </w:r>
          </w:p>
          <w:p w:rsidR="00F51B40" w:rsidRPr="00F51B40"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11.2. Все изменения и дополнения к Договору оформляются дополнительным соглашением и подписываются Сторонами, за исключение</w:t>
            </w:r>
            <w:r w:rsidR="003615E4">
              <w:rPr>
                <w:color w:val="000000" w:themeColor="text1"/>
                <w:sz w:val="24"/>
                <w:szCs w:val="24"/>
              </w:rPr>
              <w:t>м изменений, указанных в пункт</w:t>
            </w:r>
            <w:r w:rsidR="003615E4">
              <w:rPr>
                <w:color w:val="000000" w:themeColor="text1"/>
                <w:sz w:val="24"/>
                <w:szCs w:val="24"/>
                <w:lang w:val="kk-KZ"/>
              </w:rPr>
              <w:t>е</w:t>
            </w:r>
            <w:r w:rsidRPr="00F51B40">
              <w:rPr>
                <w:color w:val="000000" w:themeColor="text1"/>
                <w:sz w:val="24"/>
                <w:szCs w:val="24"/>
              </w:rPr>
              <w:t xml:space="preserve"> 11.1. Договора. </w:t>
            </w:r>
          </w:p>
          <w:p w:rsidR="00F51B40" w:rsidRPr="00F51B40"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11.3. Заказчик вправе досрочно расторгнуть Договор в одностороннем порядке в случаях:</w:t>
            </w:r>
          </w:p>
          <w:p w:rsidR="00F51B40" w:rsidRPr="00F51B40"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1) отказа Заказчика от закупок в соответствии с пунктом 14 Правил;</w:t>
            </w:r>
          </w:p>
          <w:p w:rsidR="00F51B40" w:rsidRPr="00F51B40"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2) выявления недостоверной информации в сведениях, представленных Поставщиком;</w:t>
            </w:r>
          </w:p>
          <w:p w:rsidR="00F51B40" w:rsidRPr="00F51B40"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3)  оказания Заказчиком (организатором закупок) содействия Поставщику, не предусмотренного Правилами;</w:t>
            </w:r>
          </w:p>
          <w:p w:rsidR="00F51B40" w:rsidRPr="00F51B40" w:rsidRDefault="008B512C" w:rsidP="00A86009">
            <w:pPr>
              <w:pStyle w:val="a9"/>
              <w:tabs>
                <w:tab w:val="left" w:pos="896"/>
              </w:tabs>
              <w:ind w:firstLine="459"/>
              <w:contextualSpacing/>
              <w:rPr>
                <w:color w:val="000000" w:themeColor="text1"/>
                <w:sz w:val="24"/>
                <w:szCs w:val="24"/>
              </w:rPr>
            </w:pPr>
            <w:r>
              <w:rPr>
                <w:color w:val="000000" w:themeColor="text1"/>
                <w:sz w:val="24"/>
                <w:szCs w:val="24"/>
              </w:rPr>
              <w:t>4)</w:t>
            </w:r>
            <w:r w:rsidRPr="008B512C">
              <w:rPr>
                <w:color w:val="FFFFFF" w:themeColor="background1"/>
                <w:sz w:val="24"/>
                <w:szCs w:val="24"/>
                <w:lang w:val="kk-KZ"/>
              </w:rPr>
              <w:t>0</w:t>
            </w:r>
            <w:r w:rsidR="00F51B40" w:rsidRPr="00F51B40">
              <w:rPr>
                <w:color w:val="000000" w:themeColor="text1"/>
                <w:sz w:val="24"/>
                <w:szCs w:val="24"/>
              </w:rPr>
              <w:t>нецелесообразности дальнейшего выполнения Договора.</w:t>
            </w:r>
          </w:p>
          <w:p w:rsidR="00146E4D" w:rsidRPr="001214E6" w:rsidRDefault="00F51B40" w:rsidP="00A86009">
            <w:pPr>
              <w:pStyle w:val="a9"/>
              <w:tabs>
                <w:tab w:val="left" w:pos="896"/>
              </w:tabs>
              <w:ind w:firstLine="459"/>
              <w:contextualSpacing/>
              <w:rPr>
                <w:color w:val="000000" w:themeColor="text1"/>
                <w:sz w:val="24"/>
                <w:szCs w:val="24"/>
              </w:rPr>
            </w:pPr>
            <w:r w:rsidRPr="00F51B40">
              <w:rPr>
                <w:color w:val="000000" w:themeColor="text1"/>
                <w:sz w:val="24"/>
                <w:szCs w:val="24"/>
              </w:rPr>
              <w:t xml:space="preserve">11.4. Если иное не предусмотрено Договором, в случае расторжения Договора  в </w:t>
            </w:r>
            <w:r w:rsidRPr="00F51B40">
              <w:rPr>
                <w:color w:val="000000" w:themeColor="text1"/>
                <w:sz w:val="24"/>
                <w:szCs w:val="24"/>
              </w:rPr>
              <w:lastRenderedPageBreak/>
              <w:t>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r w:rsidR="00146E4D" w:rsidRPr="001214E6">
              <w:rPr>
                <w:color w:val="000000" w:themeColor="text1"/>
                <w:sz w:val="24"/>
                <w:szCs w:val="24"/>
              </w:rPr>
              <w:t xml:space="preserve"> </w:t>
            </w:r>
          </w:p>
          <w:p w:rsidR="00146E4D" w:rsidRPr="00804155" w:rsidRDefault="00146E4D" w:rsidP="00A86009">
            <w:pPr>
              <w:pStyle w:val="a9"/>
              <w:tabs>
                <w:tab w:val="left" w:pos="896"/>
              </w:tabs>
              <w:ind w:firstLine="709"/>
              <w:contextualSpacing/>
              <w:rPr>
                <w:color w:val="000000" w:themeColor="text1"/>
                <w:sz w:val="12"/>
                <w:szCs w:val="12"/>
              </w:rPr>
            </w:pPr>
          </w:p>
          <w:p w:rsidR="00146E4D" w:rsidRDefault="00146E4D" w:rsidP="00A86009">
            <w:pPr>
              <w:spacing w:after="0" w:line="240" w:lineRule="auto"/>
              <w:jc w:val="center"/>
              <w:rPr>
                <w:rFonts w:ascii="Times New Roman" w:hAnsi="Times New Roman" w:cs="Times New Roman"/>
                <w:b/>
                <w:color w:val="000000" w:themeColor="text1"/>
                <w:sz w:val="24"/>
                <w:szCs w:val="24"/>
                <w:lang w:val="kk-KZ"/>
              </w:rPr>
            </w:pPr>
            <w:r w:rsidRPr="001214E6">
              <w:rPr>
                <w:rFonts w:ascii="Times New Roman" w:hAnsi="Times New Roman" w:cs="Times New Roman"/>
                <w:b/>
                <w:color w:val="000000" w:themeColor="text1"/>
                <w:sz w:val="24"/>
                <w:szCs w:val="24"/>
              </w:rPr>
              <w:br w:type="page"/>
              <w:t>1</w:t>
            </w:r>
            <w:r w:rsidR="006E3707">
              <w:rPr>
                <w:rFonts w:ascii="Times New Roman" w:hAnsi="Times New Roman" w:cs="Times New Roman"/>
                <w:b/>
                <w:color w:val="000000" w:themeColor="text1"/>
                <w:sz w:val="24"/>
                <w:szCs w:val="24"/>
                <w:lang w:val="kk-KZ"/>
              </w:rPr>
              <w:t>2</w:t>
            </w:r>
            <w:r w:rsidRPr="001214E6">
              <w:rPr>
                <w:rFonts w:ascii="Times New Roman" w:hAnsi="Times New Roman" w:cs="Times New Roman"/>
                <w:b/>
                <w:color w:val="000000" w:themeColor="text1"/>
                <w:sz w:val="24"/>
                <w:szCs w:val="24"/>
              </w:rPr>
              <w:t>. УСЛОВИЯ ВСТУПЛЕНИЯ В СИЛУ ДОГОВОРА</w:t>
            </w:r>
          </w:p>
          <w:p w:rsidR="00EA3EE5" w:rsidRPr="00EA3EE5" w:rsidRDefault="00EA3EE5" w:rsidP="00A86009">
            <w:pPr>
              <w:spacing w:after="0" w:line="240" w:lineRule="auto"/>
              <w:jc w:val="center"/>
              <w:rPr>
                <w:rFonts w:ascii="Times New Roman" w:hAnsi="Times New Roman" w:cs="Times New Roman"/>
                <w:b/>
                <w:color w:val="000000" w:themeColor="text1"/>
                <w:sz w:val="24"/>
                <w:szCs w:val="24"/>
                <w:lang w:val="kk-KZ"/>
              </w:rPr>
            </w:pPr>
          </w:p>
          <w:p w:rsidR="00CE6CC9" w:rsidRDefault="00EA3EE5" w:rsidP="00A86009">
            <w:pPr>
              <w:spacing w:after="0" w:line="240" w:lineRule="auto"/>
              <w:ind w:firstLine="567"/>
              <w:jc w:val="both"/>
              <w:rPr>
                <w:rFonts w:ascii="Times New Roman" w:hAnsi="Times New Roman" w:cs="Times New Roman"/>
                <w:sz w:val="24"/>
                <w:szCs w:val="24"/>
                <w:lang w:val="kk-KZ"/>
              </w:rPr>
            </w:pPr>
            <w:r w:rsidRPr="00EA3EE5">
              <w:rPr>
                <w:rFonts w:ascii="Times New Roman" w:hAnsi="Times New Roman" w:cs="Times New Roman"/>
                <w:sz w:val="24"/>
                <w:szCs w:val="24"/>
                <w:lang w:val="kk-KZ"/>
              </w:rPr>
              <w:t xml:space="preserve">12.1. </w:t>
            </w:r>
            <w:proofErr w:type="spellStart"/>
            <w:r w:rsidRPr="00EA3EE5">
              <w:rPr>
                <w:rFonts w:ascii="Times New Roman" w:hAnsi="Times New Roman" w:cs="Times New Roman"/>
                <w:sz w:val="24"/>
                <w:szCs w:val="24"/>
                <w:lang w:val="kk-KZ"/>
              </w:rPr>
              <w:t>Срок</w:t>
            </w:r>
            <w:proofErr w:type="spellEnd"/>
            <w:r w:rsidRPr="00EA3EE5">
              <w:rPr>
                <w:rFonts w:ascii="Times New Roman" w:hAnsi="Times New Roman" w:cs="Times New Roman"/>
                <w:sz w:val="24"/>
                <w:szCs w:val="24"/>
                <w:lang w:val="kk-KZ"/>
              </w:rPr>
              <w:t xml:space="preserve"> </w:t>
            </w:r>
            <w:proofErr w:type="spellStart"/>
            <w:r w:rsidRPr="00EA3EE5">
              <w:rPr>
                <w:rFonts w:ascii="Times New Roman" w:hAnsi="Times New Roman" w:cs="Times New Roman"/>
                <w:sz w:val="24"/>
                <w:szCs w:val="24"/>
                <w:lang w:val="kk-KZ"/>
              </w:rPr>
              <w:t>действия</w:t>
            </w:r>
            <w:proofErr w:type="spellEnd"/>
            <w:r w:rsidRPr="00EA3EE5">
              <w:rPr>
                <w:rFonts w:ascii="Times New Roman" w:hAnsi="Times New Roman" w:cs="Times New Roman"/>
                <w:sz w:val="24"/>
                <w:szCs w:val="24"/>
                <w:lang w:val="kk-KZ"/>
              </w:rPr>
              <w:t xml:space="preserve"> </w:t>
            </w:r>
            <w:proofErr w:type="spellStart"/>
            <w:r w:rsidRPr="00EA3EE5">
              <w:rPr>
                <w:rFonts w:ascii="Times New Roman" w:hAnsi="Times New Roman" w:cs="Times New Roman"/>
                <w:sz w:val="24"/>
                <w:szCs w:val="24"/>
                <w:lang w:val="kk-KZ"/>
              </w:rPr>
              <w:t>настоящего</w:t>
            </w:r>
            <w:proofErr w:type="spellEnd"/>
            <w:r w:rsidRPr="00EA3EE5">
              <w:rPr>
                <w:rFonts w:ascii="Times New Roman" w:hAnsi="Times New Roman" w:cs="Times New Roman"/>
                <w:sz w:val="24"/>
                <w:szCs w:val="24"/>
                <w:lang w:val="kk-KZ"/>
              </w:rPr>
              <w:t xml:space="preserve"> </w:t>
            </w:r>
            <w:proofErr w:type="spellStart"/>
            <w:r w:rsidRPr="00EA3EE5">
              <w:rPr>
                <w:rFonts w:ascii="Times New Roman" w:hAnsi="Times New Roman" w:cs="Times New Roman"/>
                <w:sz w:val="24"/>
                <w:szCs w:val="24"/>
                <w:lang w:val="kk-KZ"/>
              </w:rPr>
              <w:t>Договора</w:t>
            </w:r>
            <w:proofErr w:type="spellEnd"/>
            <w:r w:rsidRPr="00EA3EE5">
              <w:rPr>
                <w:rFonts w:ascii="Times New Roman" w:hAnsi="Times New Roman" w:cs="Times New Roman"/>
                <w:sz w:val="24"/>
                <w:szCs w:val="24"/>
                <w:lang w:val="kk-KZ"/>
              </w:rPr>
              <w:t xml:space="preserve"> с 01 </w:t>
            </w:r>
            <w:proofErr w:type="spellStart"/>
            <w:r w:rsidRPr="00EA3EE5">
              <w:rPr>
                <w:rFonts w:ascii="Times New Roman" w:hAnsi="Times New Roman" w:cs="Times New Roman"/>
                <w:sz w:val="24"/>
                <w:szCs w:val="24"/>
                <w:lang w:val="kk-KZ"/>
              </w:rPr>
              <w:t>января</w:t>
            </w:r>
            <w:proofErr w:type="spellEnd"/>
            <w:r w:rsidRPr="00EA3EE5">
              <w:rPr>
                <w:rFonts w:ascii="Times New Roman" w:hAnsi="Times New Roman" w:cs="Times New Roman"/>
                <w:sz w:val="24"/>
                <w:szCs w:val="24"/>
                <w:lang w:val="kk-KZ"/>
              </w:rPr>
              <w:t xml:space="preserve"> </w:t>
            </w:r>
            <w:proofErr w:type="spellStart"/>
            <w:r w:rsidRPr="00EA3EE5">
              <w:rPr>
                <w:rFonts w:ascii="Times New Roman" w:hAnsi="Times New Roman" w:cs="Times New Roman"/>
                <w:sz w:val="24"/>
                <w:szCs w:val="24"/>
                <w:lang w:val="kk-KZ"/>
              </w:rPr>
              <w:t>по</w:t>
            </w:r>
            <w:proofErr w:type="spellEnd"/>
            <w:r w:rsidRPr="00EA3EE5">
              <w:rPr>
                <w:rFonts w:ascii="Times New Roman" w:hAnsi="Times New Roman" w:cs="Times New Roman"/>
                <w:sz w:val="24"/>
                <w:szCs w:val="24"/>
                <w:lang w:val="kk-KZ"/>
              </w:rPr>
              <w:t xml:space="preserve"> 31 </w:t>
            </w:r>
            <w:proofErr w:type="spellStart"/>
            <w:r w:rsidRPr="00EA3EE5">
              <w:rPr>
                <w:rFonts w:ascii="Times New Roman" w:hAnsi="Times New Roman" w:cs="Times New Roman"/>
                <w:sz w:val="24"/>
                <w:szCs w:val="24"/>
                <w:lang w:val="kk-KZ"/>
              </w:rPr>
              <w:t>декабря</w:t>
            </w:r>
            <w:proofErr w:type="spellEnd"/>
            <w:r w:rsidRPr="00EA3EE5">
              <w:rPr>
                <w:rFonts w:ascii="Times New Roman" w:hAnsi="Times New Roman" w:cs="Times New Roman"/>
                <w:sz w:val="24"/>
                <w:szCs w:val="24"/>
                <w:lang w:val="kk-KZ"/>
              </w:rPr>
              <w:t xml:space="preserve"> 2024 </w:t>
            </w:r>
            <w:proofErr w:type="spellStart"/>
            <w:r w:rsidRPr="00EA3EE5">
              <w:rPr>
                <w:rFonts w:ascii="Times New Roman" w:hAnsi="Times New Roman" w:cs="Times New Roman"/>
                <w:sz w:val="24"/>
                <w:szCs w:val="24"/>
                <w:lang w:val="kk-KZ"/>
              </w:rPr>
              <w:t>года</w:t>
            </w:r>
            <w:proofErr w:type="spellEnd"/>
            <w:r w:rsidRPr="00EA3EE5">
              <w:rPr>
                <w:rFonts w:ascii="Times New Roman" w:hAnsi="Times New Roman" w:cs="Times New Roman"/>
                <w:sz w:val="24"/>
                <w:szCs w:val="24"/>
                <w:lang w:val="kk-KZ"/>
              </w:rPr>
              <w:t>.</w:t>
            </w:r>
          </w:p>
          <w:p w:rsidR="00EA3EE5" w:rsidRPr="005667D2" w:rsidRDefault="00EA3EE5" w:rsidP="00A86009">
            <w:pPr>
              <w:spacing w:after="0" w:line="240" w:lineRule="auto"/>
              <w:ind w:firstLine="567"/>
              <w:jc w:val="both"/>
              <w:rPr>
                <w:rFonts w:ascii="Times New Roman" w:hAnsi="Times New Roman" w:cs="Times New Roman"/>
                <w:sz w:val="24"/>
                <w:szCs w:val="24"/>
                <w:lang w:val="kk-KZ"/>
              </w:rPr>
            </w:pPr>
          </w:p>
          <w:p w:rsidR="00CE6CC9" w:rsidRPr="007C4EF8" w:rsidRDefault="00CE6CC9" w:rsidP="00A86009">
            <w:pPr>
              <w:spacing w:after="0" w:line="240" w:lineRule="auto"/>
              <w:ind w:firstLine="576"/>
              <w:jc w:val="center"/>
              <w:rPr>
                <w:rFonts w:ascii="Times New Roman" w:hAnsi="Times New Roman" w:cs="Times New Roman"/>
                <w:b/>
                <w:color w:val="000000" w:themeColor="text1"/>
                <w:sz w:val="24"/>
                <w:szCs w:val="24"/>
                <w:lang w:val="kk-KZ"/>
              </w:rPr>
            </w:pPr>
            <w:r w:rsidRPr="007C4EF8">
              <w:rPr>
                <w:rFonts w:ascii="Times New Roman" w:hAnsi="Times New Roman" w:cs="Times New Roman"/>
                <w:b/>
                <w:color w:val="000000" w:themeColor="text1"/>
                <w:sz w:val="24"/>
                <w:szCs w:val="24"/>
              </w:rPr>
              <w:t>1</w:t>
            </w:r>
            <w:r w:rsidR="006E3707" w:rsidRPr="007C4EF8">
              <w:rPr>
                <w:rFonts w:ascii="Times New Roman" w:hAnsi="Times New Roman" w:cs="Times New Roman"/>
                <w:b/>
                <w:color w:val="000000" w:themeColor="text1"/>
                <w:sz w:val="24"/>
                <w:szCs w:val="24"/>
                <w:lang w:val="kk-KZ"/>
              </w:rPr>
              <w:t>3</w:t>
            </w:r>
            <w:r w:rsidRPr="007C4EF8">
              <w:rPr>
                <w:rFonts w:ascii="Times New Roman" w:hAnsi="Times New Roman" w:cs="Times New Roman"/>
                <w:b/>
                <w:color w:val="000000" w:themeColor="text1"/>
                <w:sz w:val="24"/>
                <w:szCs w:val="24"/>
              </w:rPr>
              <w:t>. ЯЗЫК ДОГОВОРА</w:t>
            </w:r>
          </w:p>
          <w:p w:rsidR="00B012A3" w:rsidRPr="00CE385A" w:rsidRDefault="00B012A3" w:rsidP="00A86009">
            <w:pPr>
              <w:spacing w:after="0" w:line="240" w:lineRule="auto"/>
              <w:ind w:firstLine="576"/>
              <w:jc w:val="center"/>
              <w:rPr>
                <w:rFonts w:ascii="Times New Roman" w:hAnsi="Times New Roman" w:cs="Times New Roman"/>
                <w:b/>
                <w:color w:val="000000" w:themeColor="text1"/>
                <w:sz w:val="10"/>
                <w:szCs w:val="10"/>
                <w:lang w:val="kk-KZ"/>
              </w:rPr>
            </w:pPr>
          </w:p>
          <w:p w:rsidR="000C5DEF" w:rsidRPr="005667D2" w:rsidRDefault="00CE6CC9" w:rsidP="00A86009">
            <w:pPr>
              <w:spacing w:after="0" w:line="240" w:lineRule="auto"/>
              <w:ind w:firstLine="576"/>
              <w:jc w:val="both"/>
              <w:rPr>
                <w:rFonts w:ascii="Times New Roman" w:hAnsi="Times New Roman" w:cs="Times New Roman"/>
                <w:color w:val="000000" w:themeColor="text1"/>
                <w:sz w:val="24"/>
                <w:szCs w:val="24"/>
                <w:lang w:val="kk-KZ"/>
              </w:rPr>
            </w:pPr>
            <w:r w:rsidRPr="005667D2">
              <w:rPr>
                <w:rFonts w:ascii="Times New Roman" w:hAnsi="Times New Roman" w:cs="Times New Roman"/>
                <w:color w:val="000000" w:themeColor="text1"/>
                <w:sz w:val="24"/>
                <w:szCs w:val="24"/>
              </w:rPr>
              <w:t>1</w:t>
            </w:r>
            <w:r w:rsidR="006E3707" w:rsidRPr="005667D2">
              <w:rPr>
                <w:rFonts w:ascii="Times New Roman" w:hAnsi="Times New Roman" w:cs="Times New Roman"/>
                <w:color w:val="000000" w:themeColor="text1"/>
                <w:sz w:val="24"/>
                <w:szCs w:val="24"/>
                <w:lang w:val="kk-KZ"/>
              </w:rPr>
              <w:t>3</w:t>
            </w:r>
            <w:r w:rsidRPr="005667D2">
              <w:rPr>
                <w:rFonts w:ascii="Times New Roman" w:hAnsi="Times New Roman" w:cs="Times New Roman"/>
                <w:color w:val="000000" w:themeColor="text1"/>
                <w:sz w:val="24"/>
                <w:szCs w:val="24"/>
              </w:rPr>
              <w:t xml:space="preserve">.1. </w:t>
            </w:r>
            <w:proofErr w:type="gramStart"/>
            <w:r w:rsidRPr="005667D2">
              <w:rPr>
                <w:rFonts w:ascii="Times New Roman" w:hAnsi="Times New Roman" w:cs="Times New Roman"/>
                <w:color w:val="000000" w:themeColor="text1"/>
                <w:sz w:val="24"/>
                <w:szCs w:val="24"/>
              </w:rPr>
              <w:t xml:space="preserve">Договор составлен в </w:t>
            </w:r>
            <w:proofErr w:type="spellStart"/>
            <w:r w:rsidR="00ED0048" w:rsidRPr="005667D2">
              <w:rPr>
                <w:rFonts w:ascii="Times New Roman" w:hAnsi="Times New Roman" w:cs="Times New Roman"/>
                <w:color w:val="000000" w:themeColor="text1"/>
                <w:sz w:val="24"/>
                <w:szCs w:val="24"/>
                <w:lang w:val="kk-KZ"/>
              </w:rPr>
              <w:t>дву</w:t>
            </w:r>
            <w:proofErr w:type="spellEnd"/>
            <w:r w:rsidRPr="005667D2">
              <w:rPr>
                <w:rFonts w:ascii="Times New Roman" w:hAnsi="Times New Roman" w:cs="Times New Roman"/>
                <w:color w:val="000000" w:themeColor="text1"/>
                <w:sz w:val="24"/>
                <w:szCs w:val="24"/>
              </w:rPr>
              <w:t>х экземпл</w:t>
            </w:r>
            <w:r w:rsidR="00E40290" w:rsidRPr="005667D2">
              <w:rPr>
                <w:rFonts w:ascii="Times New Roman" w:hAnsi="Times New Roman" w:cs="Times New Roman"/>
                <w:color w:val="000000" w:themeColor="text1"/>
                <w:sz w:val="24"/>
                <w:szCs w:val="24"/>
              </w:rPr>
              <w:t xml:space="preserve">ярах: на государственном и </w:t>
            </w:r>
            <w:r w:rsidRPr="005667D2">
              <w:rPr>
                <w:rFonts w:ascii="Times New Roman" w:hAnsi="Times New Roman" w:cs="Times New Roman"/>
                <w:color w:val="000000" w:themeColor="text1"/>
                <w:sz w:val="24"/>
                <w:szCs w:val="24"/>
              </w:rPr>
              <w:t xml:space="preserve"> на русском языках, имеющих одинаковую юридическую силу.</w:t>
            </w:r>
            <w:proofErr w:type="gramEnd"/>
          </w:p>
          <w:p w:rsidR="00CE6CC9" w:rsidRDefault="000C5DEF" w:rsidP="00A86009">
            <w:pPr>
              <w:spacing w:after="0" w:line="240" w:lineRule="auto"/>
              <w:ind w:firstLine="576"/>
              <w:jc w:val="center"/>
              <w:rPr>
                <w:rFonts w:ascii="Times New Roman" w:hAnsi="Times New Roman" w:cs="Times New Roman"/>
                <w:b/>
                <w:bCs/>
                <w:color w:val="000000" w:themeColor="text1"/>
                <w:sz w:val="24"/>
                <w:szCs w:val="24"/>
                <w:lang w:val="kk-KZ"/>
              </w:rPr>
            </w:pPr>
            <w:r w:rsidRPr="000C5DEF">
              <w:rPr>
                <w:rFonts w:ascii="Times New Roman" w:hAnsi="Times New Roman" w:cs="Times New Roman"/>
                <w:b/>
                <w:bCs/>
                <w:color w:val="000000" w:themeColor="text1"/>
                <w:sz w:val="24"/>
                <w:szCs w:val="24"/>
              </w:rPr>
              <w:t>1</w:t>
            </w:r>
            <w:r w:rsidR="006E3707">
              <w:rPr>
                <w:rFonts w:ascii="Times New Roman" w:hAnsi="Times New Roman" w:cs="Times New Roman"/>
                <w:b/>
                <w:bCs/>
                <w:color w:val="000000" w:themeColor="text1"/>
                <w:sz w:val="24"/>
                <w:szCs w:val="24"/>
                <w:lang w:val="kk-KZ"/>
              </w:rPr>
              <w:t>4</w:t>
            </w:r>
            <w:r w:rsidRPr="000C5DEF">
              <w:rPr>
                <w:rFonts w:ascii="Times New Roman" w:hAnsi="Times New Roman" w:cs="Times New Roman"/>
                <w:b/>
                <w:bCs/>
                <w:color w:val="000000" w:themeColor="text1"/>
                <w:sz w:val="24"/>
                <w:szCs w:val="24"/>
                <w:lang w:val="kk-KZ"/>
              </w:rPr>
              <w:t>. ПРОЧИЕ УСЛОВИЯ</w:t>
            </w:r>
          </w:p>
          <w:p w:rsidR="00555C77" w:rsidRPr="00CE385A" w:rsidRDefault="00555C77" w:rsidP="00A86009">
            <w:pPr>
              <w:spacing w:after="0" w:line="240" w:lineRule="auto"/>
              <w:ind w:firstLine="576"/>
              <w:jc w:val="center"/>
              <w:rPr>
                <w:rFonts w:ascii="Times New Roman" w:hAnsi="Times New Roman" w:cs="Times New Roman"/>
                <w:b/>
                <w:bCs/>
                <w:color w:val="000000" w:themeColor="text1"/>
                <w:sz w:val="20"/>
                <w:szCs w:val="20"/>
                <w:lang w:val="kk-KZ"/>
              </w:rPr>
            </w:pPr>
          </w:p>
          <w:p w:rsidR="000C5DEF" w:rsidRPr="009151C9" w:rsidRDefault="000C5DEF" w:rsidP="00A86009">
            <w:pPr>
              <w:spacing w:after="0" w:line="240" w:lineRule="auto"/>
              <w:jc w:val="both"/>
              <w:rPr>
                <w:rFonts w:ascii="Times New Roman" w:hAnsi="Times New Roman" w:cs="Times New Roman"/>
                <w:sz w:val="24"/>
                <w:szCs w:val="24"/>
              </w:rPr>
            </w:pPr>
            <w:r w:rsidRPr="009151C9">
              <w:rPr>
                <w:rFonts w:ascii="Times New Roman" w:hAnsi="Times New Roman" w:cs="Times New Roman"/>
                <w:sz w:val="24"/>
                <w:szCs w:val="24"/>
                <w:lang w:val="kk-KZ"/>
              </w:rPr>
              <w:t xml:space="preserve">          </w:t>
            </w:r>
            <w:r w:rsidRPr="009151C9">
              <w:rPr>
                <w:rFonts w:ascii="Times New Roman" w:hAnsi="Times New Roman" w:cs="Times New Roman"/>
                <w:sz w:val="24"/>
                <w:szCs w:val="24"/>
              </w:rPr>
              <w:t>1</w:t>
            </w:r>
            <w:r w:rsidR="006E3707" w:rsidRPr="009151C9">
              <w:rPr>
                <w:rFonts w:ascii="Times New Roman" w:hAnsi="Times New Roman" w:cs="Times New Roman"/>
                <w:sz w:val="24"/>
                <w:szCs w:val="24"/>
                <w:lang w:val="kk-KZ"/>
              </w:rPr>
              <w:t>4</w:t>
            </w:r>
            <w:r w:rsidRPr="009151C9">
              <w:rPr>
                <w:rFonts w:ascii="Times New Roman" w:hAnsi="Times New Roman" w:cs="Times New Roman"/>
                <w:sz w:val="24"/>
                <w:szCs w:val="24"/>
              </w:rPr>
              <w:t>.</w:t>
            </w:r>
            <w:r w:rsidRPr="009151C9">
              <w:rPr>
                <w:rFonts w:ascii="Times New Roman" w:hAnsi="Times New Roman" w:cs="Times New Roman"/>
                <w:sz w:val="24"/>
                <w:szCs w:val="24"/>
                <w:lang w:val="kk-KZ"/>
              </w:rPr>
              <w:t>1</w:t>
            </w:r>
            <w:r w:rsidRPr="009151C9">
              <w:rPr>
                <w:rFonts w:ascii="Times New Roman" w:hAnsi="Times New Roman" w:cs="Times New Roman"/>
                <w:sz w:val="24"/>
                <w:szCs w:val="24"/>
              </w:rPr>
              <w:t xml:space="preserve">. </w:t>
            </w:r>
            <w:proofErr w:type="spellStart"/>
            <w:r w:rsidRPr="009151C9">
              <w:rPr>
                <w:rFonts w:ascii="Times New Roman" w:hAnsi="Times New Roman" w:cs="Times New Roman"/>
                <w:sz w:val="24"/>
                <w:szCs w:val="24"/>
              </w:rPr>
              <w:t>Приложени</w:t>
            </w:r>
            <w:proofErr w:type="spellEnd"/>
            <w:r w:rsidR="008A0C27">
              <w:rPr>
                <w:rFonts w:ascii="Times New Roman" w:hAnsi="Times New Roman" w:cs="Times New Roman"/>
                <w:sz w:val="24"/>
                <w:szCs w:val="24"/>
                <w:lang w:val="kk-KZ"/>
              </w:rPr>
              <w:t>е</w:t>
            </w:r>
            <w:r w:rsidRPr="009151C9">
              <w:rPr>
                <w:rFonts w:ascii="Times New Roman" w:hAnsi="Times New Roman" w:cs="Times New Roman"/>
                <w:sz w:val="24"/>
                <w:szCs w:val="24"/>
              </w:rPr>
              <w:t xml:space="preserve"> №1 к Договору является его неотъемлемой частью.</w:t>
            </w:r>
          </w:p>
          <w:p w:rsidR="000C5DEF" w:rsidRPr="009151C9" w:rsidRDefault="000C5DEF" w:rsidP="00A86009">
            <w:pPr>
              <w:spacing w:after="0" w:line="240" w:lineRule="auto"/>
              <w:jc w:val="both"/>
              <w:rPr>
                <w:rFonts w:ascii="Times New Roman" w:hAnsi="Times New Roman" w:cs="Times New Roman"/>
                <w:sz w:val="24"/>
                <w:szCs w:val="24"/>
              </w:rPr>
            </w:pPr>
            <w:r w:rsidRPr="009151C9">
              <w:rPr>
                <w:rFonts w:ascii="Times New Roman" w:hAnsi="Times New Roman" w:cs="Times New Roman"/>
                <w:sz w:val="24"/>
                <w:szCs w:val="24"/>
              </w:rPr>
              <w:t xml:space="preserve">         1</w:t>
            </w:r>
            <w:r w:rsidR="006E3707" w:rsidRPr="009151C9">
              <w:rPr>
                <w:rFonts w:ascii="Times New Roman" w:hAnsi="Times New Roman" w:cs="Times New Roman"/>
                <w:sz w:val="24"/>
                <w:szCs w:val="24"/>
                <w:lang w:val="kk-KZ"/>
              </w:rPr>
              <w:t>4</w:t>
            </w:r>
            <w:r w:rsidRPr="009151C9">
              <w:rPr>
                <w:rFonts w:ascii="Times New Roman" w:hAnsi="Times New Roman" w:cs="Times New Roman"/>
                <w:sz w:val="24"/>
                <w:szCs w:val="24"/>
              </w:rPr>
              <w:t>.</w:t>
            </w:r>
            <w:r w:rsidRPr="009151C9">
              <w:rPr>
                <w:rFonts w:ascii="Times New Roman" w:hAnsi="Times New Roman" w:cs="Times New Roman"/>
                <w:sz w:val="24"/>
                <w:szCs w:val="24"/>
                <w:lang w:val="kk-KZ"/>
              </w:rPr>
              <w:t>2</w:t>
            </w:r>
            <w:r w:rsidRPr="009151C9">
              <w:rPr>
                <w:rFonts w:ascii="Times New Roman" w:hAnsi="Times New Roman" w:cs="Times New Roman"/>
                <w:sz w:val="24"/>
                <w:szCs w:val="24"/>
              </w:rPr>
              <w:t>. В случае реорганизации одной из Сторон, права и обязанности по Договору не прекращаются и переходят к правопреемникам Сторон.</w:t>
            </w:r>
          </w:p>
          <w:p w:rsidR="000C5DEF" w:rsidRPr="000C5DEF" w:rsidRDefault="000C5DEF" w:rsidP="00A86009">
            <w:pPr>
              <w:spacing w:after="0" w:line="240" w:lineRule="auto"/>
              <w:ind w:firstLine="576"/>
              <w:jc w:val="both"/>
              <w:rPr>
                <w:rFonts w:ascii="Times New Roman" w:hAnsi="Times New Roman" w:cs="Times New Roman"/>
                <w:color w:val="000000" w:themeColor="text1"/>
                <w:szCs w:val="24"/>
              </w:rPr>
            </w:pPr>
          </w:p>
          <w:p w:rsidR="00333E9D" w:rsidRPr="001214E6" w:rsidRDefault="002C24AF" w:rsidP="00A86009">
            <w:pPr>
              <w:snapToGrid w:val="0"/>
              <w:spacing w:after="0" w:line="240" w:lineRule="auto"/>
              <w:ind w:firstLine="540"/>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val="kk-KZ" w:eastAsia="ru-RU"/>
              </w:rPr>
              <w:t>1</w:t>
            </w:r>
            <w:r w:rsidR="006E3707">
              <w:rPr>
                <w:rFonts w:ascii="Times New Roman" w:eastAsia="Times New Roman" w:hAnsi="Times New Roman" w:cs="Times New Roman"/>
                <w:b/>
                <w:color w:val="000000" w:themeColor="text1"/>
                <w:sz w:val="23"/>
                <w:szCs w:val="23"/>
                <w:lang w:val="kk-KZ" w:eastAsia="ru-RU"/>
              </w:rPr>
              <w:t>5</w:t>
            </w:r>
            <w:r>
              <w:rPr>
                <w:rFonts w:ascii="Times New Roman" w:eastAsia="Times New Roman" w:hAnsi="Times New Roman" w:cs="Times New Roman"/>
                <w:b/>
                <w:color w:val="000000" w:themeColor="text1"/>
                <w:sz w:val="23"/>
                <w:szCs w:val="23"/>
                <w:lang w:val="kk-KZ" w:eastAsia="ru-RU"/>
              </w:rPr>
              <w:t xml:space="preserve">. </w:t>
            </w:r>
            <w:r w:rsidR="00333E9D" w:rsidRPr="001214E6">
              <w:rPr>
                <w:rFonts w:ascii="Times New Roman" w:eastAsia="Times New Roman" w:hAnsi="Times New Roman" w:cs="Times New Roman"/>
                <w:b/>
                <w:color w:val="000000" w:themeColor="text1"/>
                <w:sz w:val="23"/>
                <w:szCs w:val="23"/>
                <w:lang w:eastAsia="ru-RU"/>
              </w:rPr>
              <w:t>ЮРИДИЧЕСКИЙ   АДРЕС И  РЕКВИЗИТЫ СТОРОН</w:t>
            </w:r>
          </w:p>
          <w:p w:rsidR="00333E9D" w:rsidRPr="001214E6" w:rsidRDefault="00333E9D" w:rsidP="00A86009">
            <w:pPr>
              <w:snapToGrid w:val="0"/>
              <w:spacing w:after="0" w:line="240" w:lineRule="auto"/>
              <w:ind w:firstLine="540"/>
              <w:jc w:val="center"/>
              <w:rPr>
                <w:rFonts w:ascii="Times New Roman" w:eastAsia="Times New Roman" w:hAnsi="Times New Roman" w:cs="Times New Roman"/>
                <w:b/>
                <w:color w:val="000000" w:themeColor="text1"/>
                <w:sz w:val="23"/>
                <w:szCs w:val="23"/>
                <w:lang w:eastAsia="ru-RU"/>
              </w:rPr>
            </w:pPr>
          </w:p>
          <w:p w:rsidR="00333E9D" w:rsidRPr="001214E6" w:rsidRDefault="00333E9D" w:rsidP="00A86009">
            <w:pPr>
              <w:spacing w:after="0" w:line="240" w:lineRule="auto"/>
              <w:rPr>
                <w:rFonts w:ascii="Times New Roman" w:eastAsia="Times New Roman" w:hAnsi="Times New Roman" w:cs="Times New Roman"/>
                <w:b/>
                <w:color w:val="000000" w:themeColor="text1"/>
                <w:sz w:val="23"/>
                <w:szCs w:val="23"/>
                <w:lang w:val="kk-KZ" w:eastAsia="ru-RU"/>
              </w:rPr>
            </w:pPr>
            <w:r w:rsidRPr="001214E6">
              <w:rPr>
                <w:rFonts w:ascii="Times New Roman" w:eastAsia="Times New Roman" w:hAnsi="Times New Roman" w:cs="Times New Roman"/>
                <w:b/>
                <w:color w:val="000000" w:themeColor="text1"/>
                <w:sz w:val="23"/>
                <w:szCs w:val="23"/>
                <w:lang w:val="kk-KZ" w:eastAsia="ru-RU"/>
              </w:rPr>
              <w:t xml:space="preserve">ЗАКАЗЧИК: </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 xml:space="preserve"> </w:t>
            </w:r>
            <w:proofErr w:type="spellStart"/>
            <w:r w:rsidRPr="00804155">
              <w:rPr>
                <w:rFonts w:ascii="Times New Roman" w:eastAsia="Times New Roman" w:hAnsi="Times New Roman" w:cs="Times New Roman"/>
                <w:color w:val="000000" w:themeColor="text1"/>
                <w:sz w:val="24"/>
                <w:szCs w:val="24"/>
                <w:lang w:val="kk-KZ" w:eastAsia="ru-RU"/>
              </w:rPr>
              <w:t>Актюбинский</w:t>
            </w:r>
            <w:proofErr w:type="spellEnd"/>
            <w:r w:rsidRPr="00804155">
              <w:rPr>
                <w:rFonts w:ascii="Times New Roman" w:eastAsia="Times New Roman" w:hAnsi="Times New Roman" w:cs="Times New Roman"/>
                <w:color w:val="000000" w:themeColor="text1"/>
                <w:sz w:val="24"/>
                <w:szCs w:val="24"/>
                <w:lang w:val="kk-KZ" w:eastAsia="ru-RU"/>
              </w:rPr>
              <w:t xml:space="preserve"> филиал</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 xml:space="preserve"> РГУ«Национальный Банк РК»</w:t>
            </w:r>
          </w:p>
          <w:p w:rsidR="00333E9D" w:rsidRPr="00804155" w:rsidRDefault="00B7184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hAnsi="Times New Roman" w:cs="Times New Roman"/>
                <w:sz w:val="24"/>
                <w:szCs w:val="24"/>
                <w:lang w:val="kk-KZ"/>
              </w:rPr>
              <w:t>D02F3E6</w:t>
            </w:r>
            <w:r w:rsidR="008206BD" w:rsidRPr="00804155">
              <w:rPr>
                <w:rFonts w:ascii="Times New Roman" w:eastAsia="Times New Roman" w:hAnsi="Times New Roman" w:cs="Times New Roman"/>
                <w:color w:val="000000" w:themeColor="text1"/>
                <w:sz w:val="24"/>
                <w:szCs w:val="24"/>
                <w:lang w:val="kk-KZ" w:eastAsia="ru-RU"/>
              </w:rPr>
              <w:t xml:space="preserve">, г. Актобе, ул. Асау </w:t>
            </w:r>
            <w:r w:rsidR="00333E9D" w:rsidRPr="00804155">
              <w:rPr>
                <w:rFonts w:ascii="Times New Roman" w:eastAsia="Times New Roman" w:hAnsi="Times New Roman" w:cs="Times New Roman"/>
                <w:color w:val="000000" w:themeColor="text1"/>
                <w:sz w:val="24"/>
                <w:szCs w:val="24"/>
                <w:lang w:val="kk-KZ" w:eastAsia="ru-RU"/>
              </w:rPr>
              <w:t xml:space="preserve"> Барака, 45</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БИН  980841003843</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 xml:space="preserve">ИИК KZ39125KZTD005100100 </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в РГУ НБРК</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БИК NBRKKZKX</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КБЕ 13</w:t>
            </w:r>
          </w:p>
          <w:p w:rsidR="00333E9D" w:rsidRPr="00804155" w:rsidRDefault="00333E9D" w:rsidP="00A86009">
            <w:pPr>
              <w:spacing w:after="0" w:line="240" w:lineRule="auto"/>
              <w:rPr>
                <w:rFonts w:ascii="Times New Roman" w:eastAsia="Times New Roman" w:hAnsi="Times New Roman" w:cs="Times New Roman"/>
                <w:color w:val="000000" w:themeColor="text1"/>
                <w:sz w:val="24"/>
                <w:szCs w:val="24"/>
                <w:lang w:val="kk-KZ" w:eastAsia="ru-RU"/>
              </w:rPr>
            </w:pPr>
            <w:r w:rsidRPr="00804155">
              <w:rPr>
                <w:rFonts w:ascii="Times New Roman" w:eastAsia="Times New Roman" w:hAnsi="Times New Roman" w:cs="Times New Roman"/>
                <w:color w:val="000000" w:themeColor="text1"/>
                <w:sz w:val="24"/>
                <w:szCs w:val="24"/>
                <w:lang w:val="kk-KZ" w:eastAsia="ru-RU"/>
              </w:rPr>
              <w:t>тел. 703-927</w:t>
            </w:r>
          </w:p>
          <w:p w:rsidR="00FD5B47" w:rsidRPr="00804155" w:rsidRDefault="00FD5B47" w:rsidP="00A8600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804155">
              <w:rPr>
                <w:rFonts w:ascii="Times New Roman" w:eastAsia="Times New Roman" w:hAnsi="Times New Roman" w:cs="Times New Roman"/>
                <w:color w:val="000000"/>
                <w:sz w:val="24"/>
                <w:szCs w:val="24"/>
                <w:lang w:val="kk-KZ" w:eastAsia="ru-RU"/>
              </w:rPr>
              <w:t>e-mail</w:t>
            </w:r>
            <w:proofErr w:type="spellEnd"/>
            <w:r w:rsidRPr="00804155">
              <w:rPr>
                <w:rFonts w:ascii="Times New Roman" w:eastAsia="Times New Roman" w:hAnsi="Times New Roman" w:cs="Times New Roman"/>
                <w:bCs/>
                <w:color w:val="000000"/>
                <w:sz w:val="24"/>
                <w:szCs w:val="24"/>
                <w:lang w:val="kk-KZ" w:eastAsia="ru-RU"/>
              </w:rPr>
              <w:t xml:space="preserve">: </w:t>
            </w:r>
            <w:hyperlink r:id="rId10" w:history="1">
              <w:r w:rsidRPr="00804155">
                <w:rPr>
                  <w:rFonts w:ascii="Times New Roman" w:eastAsia="Times New Roman" w:hAnsi="Times New Roman" w:cs="Times New Roman"/>
                  <w:color w:val="000000"/>
                  <w:sz w:val="24"/>
                  <w:szCs w:val="24"/>
                  <w:lang w:val="kk-KZ" w:eastAsia="ru-RU"/>
                </w:rPr>
                <w:t>akt_80@nationalbank.kz</w:t>
              </w:r>
            </w:hyperlink>
          </w:p>
          <w:p w:rsidR="000B6CC9" w:rsidRDefault="00333E9D" w:rsidP="00A86009">
            <w:pPr>
              <w:spacing w:after="0" w:line="240" w:lineRule="auto"/>
              <w:rPr>
                <w:rFonts w:ascii="Times New Roman" w:hAnsi="Times New Roman" w:cs="Times New Roman"/>
                <w:b/>
                <w:bCs/>
                <w:color w:val="000000" w:themeColor="text1"/>
                <w:sz w:val="24"/>
                <w:szCs w:val="24"/>
                <w:lang w:val="kk-KZ"/>
              </w:rPr>
            </w:pPr>
            <w:r w:rsidRPr="00804155">
              <w:rPr>
                <w:rFonts w:ascii="Times New Roman" w:hAnsi="Times New Roman" w:cs="Times New Roman"/>
                <w:b/>
                <w:bCs/>
                <w:color w:val="000000" w:themeColor="text1"/>
                <w:sz w:val="24"/>
                <w:szCs w:val="24"/>
                <w:lang w:val="kk-KZ"/>
              </w:rPr>
              <w:t xml:space="preserve"> </w:t>
            </w:r>
          </w:p>
          <w:p w:rsidR="00A660B4" w:rsidRDefault="00A660B4" w:rsidP="00A86009">
            <w:pPr>
              <w:spacing w:after="0" w:line="240" w:lineRule="auto"/>
              <w:rPr>
                <w:rFonts w:ascii="Times New Roman" w:hAnsi="Times New Roman" w:cs="Times New Roman"/>
                <w:b/>
                <w:bCs/>
                <w:color w:val="000000" w:themeColor="text1"/>
                <w:sz w:val="24"/>
                <w:szCs w:val="24"/>
                <w:lang w:val="kk-KZ"/>
              </w:rPr>
            </w:pPr>
          </w:p>
          <w:p w:rsidR="00A660B4" w:rsidRPr="00A660B4" w:rsidRDefault="00A660B4" w:rsidP="00A86009">
            <w:pPr>
              <w:spacing w:after="0" w:line="240" w:lineRule="auto"/>
              <w:rPr>
                <w:rFonts w:ascii="Times New Roman" w:hAnsi="Times New Roman" w:cs="Times New Roman"/>
                <w:b/>
                <w:bCs/>
                <w:color w:val="000000" w:themeColor="text1"/>
                <w:sz w:val="32"/>
                <w:szCs w:val="32"/>
                <w:lang w:val="kk-KZ"/>
              </w:rPr>
            </w:pPr>
          </w:p>
          <w:p w:rsidR="00723FD1" w:rsidRDefault="00723FD1" w:rsidP="00A86009">
            <w:pPr>
              <w:spacing w:after="0" w:line="240" w:lineRule="auto"/>
              <w:rPr>
                <w:rFonts w:ascii="Times New Roman" w:hAnsi="Times New Roman" w:cs="Times New Roman"/>
                <w:b/>
                <w:bCs/>
                <w:color w:val="000000" w:themeColor="text1"/>
                <w:sz w:val="24"/>
                <w:szCs w:val="24"/>
                <w:lang w:val="kk-KZ"/>
              </w:rPr>
            </w:pPr>
          </w:p>
          <w:p w:rsidR="004F1220" w:rsidRPr="00804155" w:rsidRDefault="006D7609" w:rsidP="00A86009">
            <w:pPr>
              <w:spacing w:after="0" w:line="240" w:lineRule="auto"/>
              <w:rPr>
                <w:rFonts w:ascii="Times New Roman" w:hAnsi="Times New Roman" w:cs="Times New Roman"/>
                <w:b/>
                <w:bCs/>
                <w:color w:val="000000" w:themeColor="text1"/>
                <w:sz w:val="24"/>
                <w:szCs w:val="24"/>
                <w:lang w:val="kk-KZ"/>
              </w:rPr>
            </w:pPr>
            <w:r w:rsidRPr="00804155">
              <w:rPr>
                <w:rFonts w:ascii="Times New Roman" w:hAnsi="Times New Roman" w:cs="Times New Roman"/>
                <w:b/>
                <w:bCs/>
                <w:color w:val="000000" w:themeColor="text1"/>
                <w:sz w:val="24"/>
                <w:szCs w:val="24"/>
                <w:lang w:val="kk-KZ"/>
              </w:rPr>
              <w:t xml:space="preserve">                         </w:t>
            </w:r>
            <w:r w:rsidR="00EF0D04" w:rsidRPr="00804155">
              <w:rPr>
                <w:rFonts w:ascii="Times New Roman" w:hAnsi="Times New Roman" w:cs="Times New Roman"/>
                <w:b/>
                <w:bCs/>
                <w:color w:val="000000" w:themeColor="text1"/>
                <w:sz w:val="24"/>
                <w:szCs w:val="24"/>
                <w:lang w:val="kk-KZ"/>
              </w:rPr>
              <w:t xml:space="preserve">           </w:t>
            </w:r>
          </w:p>
          <w:p w:rsidR="00723FD1" w:rsidRDefault="00723FD1" w:rsidP="00A86009">
            <w:pPr>
              <w:spacing w:after="0" w:line="240" w:lineRule="auto"/>
              <w:rPr>
                <w:rFonts w:ascii="Times New Roman" w:hAnsi="Times New Roman" w:cs="Times New Roman"/>
                <w:b/>
                <w:color w:val="000000" w:themeColor="text1"/>
                <w:sz w:val="23"/>
                <w:szCs w:val="23"/>
                <w:lang w:val="kk-KZ"/>
              </w:rPr>
            </w:pPr>
          </w:p>
          <w:p w:rsidR="00EA3EE5" w:rsidRDefault="00EA3EE5" w:rsidP="00A86009">
            <w:pPr>
              <w:spacing w:after="0" w:line="240" w:lineRule="auto"/>
              <w:rPr>
                <w:rFonts w:ascii="Times New Roman" w:hAnsi="Times New Roman" w:cs="Times New Roman"/>
                <w:b/>
                <w:color w:val="000000" w:themeColor="text1"/>
                <w:sz w:val="23"/>
                <w:szCs w:val="23"/>
                <w:lang w:val="kk-KZ"/>
              </w:rPr>
            </w:pPr>
          </w:p>
          <w:p w:rsidR="00EA3EE5" w:rsidRDefault="00EA3EE5" w:rsidP="00A86009">
            <w:pPr>
              <w:spacing w:after="0" w:line="240" w:lineRule="auto"/>
              <w:rPr>
                <w:rFonts w:ascii="Times New Roman" w:hAnsi="Times New Roman" w:cs="Times New Roman"/>
                <w:b/>
                <w:color w:val="000000" w:themeColor="text1"/>
                <w:sz w:val="23"/>
                <w:szCs w:val="23"/>
                <w:lang w:val="kk-KZ"/>
              </w:rPr>
            </w:pPr>
          </w:p>
          <w:p w:rsidR="00EA3EE5" w:rsidRDefault="00EA3EE5" w:rsidP="00A86009">
            <w:pPr>
              <w:spacing w:after="0" w:line="240" w:lineRule="auto"/>
              <w:rPr>
                <w:rFonts w:ascii="Times New Roman" w:hAnsi="Times New Roman" w:cs="Times New Roman"/>
                <w:b/>
                <w:color w:val="000000" w:themeColor="text1"/>
                <w:sz w:val="23"/>
                <w:szCs w:val="23"/>
                <w:lang w:val="kk-KZ"/>
              </w:rPr>
            </w:pPr>
          </w:p>
          <w:p w:rsidR="00577E09" w:rsidRDefault="00577E09" w:rsidP="00A86009">
            <w:pPr>
              <w:spacing w:after="0" w:line="240" w:lineRule="auto"/>
              <w:rPr>
                <w:rFonts w:ascii="Times New Roman" w:hAnsi="Times New Roman" w:cs="Times New Roman"/>
                <w:b/>
                <w:color w:val="000000" w:themeColor="text1"/>
                <w:sz w:val="23"/>
                <w:szCs w:val="23"/>
                <w:lang w:val="kk-KZ"/>
              </w:rPr>
            </w:pPr>
          </w:p>
          <w:p w:rsidR="00577E09" w:rsidRDefault="00577E09" w:rsidP="00A86009">
            <w:pPr>
              <w:spacing w:after="0" w:line="240" w:lineRule="auto"/>
              <w:rPr>
                <w:rFonts w:ascii="Times New Roman" w:hAnsi="Times New Roman" w:cs="Times New Roman"/>
                <w:b/>
                <w:color w:val="000000" w:themeColor="text1"/>
                <w:sz w:val="23"/>
                <w:szCs w:val="23"/>
                <w:lang w:val="kk-KZ"/>
              </w:rPr>
            </w:pPr>
          </w:p>
          <w:p w:rsidR="00577E09" w:rsidRDefault="00577E09" w:rsidP="00A86009">
            <w:pPr>
              <w:spacing w:after="0" w:line="240" w:lineRule="auto"/>
              <w:rPr>
                <w:rFonts w:ascii="Times New Roman" w:hAnsi="Times New Roman" w:cs="Times New Roman"/>
                <w:b/>
                <w:color w:val="000000" w:themeColor="text1"/>
                <w:sz w:val="23"/>
                <w:szCs w:val="23"/>
                <w:lang w:val="kk-KZ"/>
              </w:rPr>
            </w:pPr>
          </w:p>
          <w:p w:rsidR="0015115C" w:rsidRDefault="00356C3E" w:rsidP="00A86009">
            <w:pPr>
              <w:spacing w:after="0" w:line="240" w:lineRule="auto"/>
              <w:rPr>
                <w:rFonts w:ascii="Times New Roman" w:hAnsi="Times New Roman" w:cs="Times New Roman"/>
                <w:b/>
                <w:color w:val="000000" w:themeColor="text1"/>
                <w:sz w:val="23"/>
                <w:szCs w:val="23"/>
                <w:lang w:val="kk-KZ"/>
              </w:rPr>
            </w:pPr>
            <w:r>
              <w:rPr>
                <w:rFonts w:ascii="Times New Roman" w:hAnsi="Times New Roman" w:cs="Times New Roman"/>
                <w:b/>
                <w:color w:val="000000" w:themeColor="text1"/>
                <w:sz w:val="23"/>
                <w:szCs w:val="23"/>
                <w:lang w:val="kk-KZ"/>
              </w:rPr>
              <w:t>ПОСТАВЩИК:</w:t>
            </w:r>
          </w:p>
          <w:p w:rsidR="00514134" w:rsidRDefault="00514134" w:rsidP="00A86009">
            <w:pPr>
              <w:spacing w:after="0" w:line="240" w:lineRule="auto"/>
              <w:jc w:val="both"/>
              <w:rPr>
                <w:rFonts w:ascii="Times New Roman" w:eastAsia="Times New Roman" w:hAnsi="Times New Roman"/>
                <w:sz w:val="24"/>
                <w:szCs w:val="24"/>
                <w:lang w:val="kk-KZ" w:eastAsia="ru-RU"/>
              </w:rPr>
            </w:pPr>
          </w:p>
          <w:p w:rsidR="00804155" w:rsidRPr="00577E09" w:rsidRDefault="00804155" w:rsidP="00577E09">
            <w:pPr>
              <w:spacing w:after="0" w:line="240" w:lineRule="auto"/>
              <w:jc w:val="both"/>
              <w:rPr>
                <w:rFonts w:ascii="Times New Roman" w:eastAsia="Times New Roman" w:hAnsi="Times New Roman"/>
                <w:sz w:val="24"/>
                <w:szCs w:val="24"/>
                <w:lang w:eastAsia="ru-RU"/>
              </w:rPr>
            </w:pPr>
            <w:r w:rsidRPr="00CE0297">
              <w:rPr>
                <w:rFonts w:ascii="Times New Roman" w:eastAsia="Times New Roman" w:hAnsi="Times New Roman"/>
                <w:sz w:val="24"/>
                <w:szCs w:val="24"/>
                <w:lang w:eastAsia="ru-RU"/>
              </w:rPr>
              <w:t>ИИК</w:t>
            </w:r>
            <w:r w:rsidRPr="00577E09">
              <w:rPr>
                <w:rFonts w:ascii="Times New Roman" w:eastAsia="Times New Roman" w:hAnsi="Times New Roman"/>
                <w:sz w:val="24"/>
                <w:szCs w:val="24"/>
                <w:lang w:eastAsia="ru-RU"/>
              </w:rPr>
              <w:t xml:space="preserve"> </w:t>
            </w:r>
          </w:p>
          <w:p w:rsidR="00804155" w:rsidRPr="00577E09" w:rsidRDefault="00804155" w:rsidP="00A86009">
            <w:pPr>
              <w:spacing w:after="0" w:line="240" w:lineRule="auto"/>
              <w:jc w:val="both"/>
              <w:rPr>
                <w:rFonts w:ascii="Times New Roman" w:eastAsia="Times New Roman" w:hAnsi="Times New Roman"/>
                <w:sz w:val="24"/>
                <w:szCs w:val="24"/>
                <w:lang w:eastAsia="ru-RU"/>
              </w:rPr>
            </w:pPr>
            <w:r w:rsidRPr="00CE0297">
              <w:rPr>
                <w:rFonts w:ascii="Times New Roman" w:eastAsia="Times New Roman" w:hAnsi="Times New Roman"/>
                <w:sz w:val="24"/>
                <w:szCs w:val="24"/>
                <w:lang w:eastAsia="ru-RU"/>
              </w:rPr>
              <w:t>БИК</w:t>
            </w:r>
            <w:r w:rsidRPr="00577E09">
              <w:rPr>
                <w:rFonts w:ascii="Times New Roman" w:eastAsia="Times New Roman" w:hAnsi="Times New Roman"/>
                <w:sz w:val="24"/>
                <w:szCs w:val="24"/>
                <w:lang w:eastAsia="ru-RU"/>
              </w:rPr>
              <w:t xml:space="preserve"> </w:t>
            </w:r>
          </w:p>
          <w:p w:rsidR="00804155" w:rsidRPr="00577E09" w:rsidRDefault="00804155" w:rsidP="00A86009">
            <w:pPr>
              <w:spacing w:after="0" w:line="240" w:lineRule="auto"/>
              <w:jc w:val="both"/>
              <w:rPr>
                <w:rFonts w:ascii="Times New Roman" w:eastAsia="Times New Roman" w:hAnsi="Times New Roman"/>
                <w:sz w:val="24"/>
                <w:szCs w:val="24"/>
                <w:lang w:eastAsia="ru-RU"/>
              </w:rPr>
            </w:pPr>
            <w:r w:rsidRPr="00CE0297">
              <w:rPr>
                <w:rFonts w:ascii="Times New Roman" w:eastAsia="Times New Roman" w:hAnsi="Times New Roman"/>
                <w:sz w:val="24"/>
                <w:szCs w:val="24"/>
                <w:lang w:eastAsia="ru-RU"/>
              </w:rPr>
              <w:t>БИН</w:t>
            </w:r>
            <w:r w:rsidRPr="00577E09">
              <w:rPr>
                <w:rFonts w:ascii="Times New Roman" w:eastAsia="Times New Roman" w:hAnsi="Times New Roman"/>
                <w:sz w:val="24"/>
                <w:szCs w:val="24"/>
                <w:lang w:eastAsia="ru-RU"/>
              </w:rPr>
              <w:t xml:space="preserve"> </w:t>
            </w:r>
          </w:p>
          <w:p w:rsidR="00804155" w:rsidRPr="00CE0297" w:rsidRDefault="00804155" w:rsidP="00A86009">
            <w:pPr>
              <w:spacing w:after="0" w:line="240" w:lineRule="auto"/>
              <w:jc w:val="both"/>
              <w:rPr>
                <w:rFonts w:ascii="Times New Roman" w:eastAsia="Times New Roman" w:hAnsi="Times New Roman"/>
                <w:sz w:val="24"/>
                <w:szCs w:val="24"/>
                <w:lang w:val="kk-KZ" w:eastAsia="ru-RU"/>
              </w:rPr>
            </w:pPr>
            <w:r w:rsidRPr="00CE0297">
              <w:rPr>
                <w:rFonts w:ascii="Times New Roman" w:eastAsia="Times New Roman" w:hAnsi="Times New Roman"/>
                <w:sz w:val="24"/>
                <w:szCs w:val="24"/>
                <w:lang w:val="kk-KZ" w:eastAsia="ru-RU"/>
              </w:rPr>
              <w:t xml:space="preserve">КБЕ </w:t>
            </w:r>
          </w:p>
          <w:p w:rsidR="00804155" w:rsidRPr="007B3665" w:rsidRDefault="00804155" w:rsidP="00A86009">
            <w:pPr>
              <w:spacing w:after="0" w:line="240" w:lineRule="auto"/>
              <w:jc w:val="both"/>
              <w:rPr>
                <w:rFonts w:ascii="Times New Roman" w:hAnsi="Times New Roman"/>
                <w:b/>
                <w:bCs/>
                <w:sz w:val="24"/>
                <w:szCs w:val="24"/>
                <w:lang w:val="kk-KZ"/>
              </w:rPr>
            </w:pPr>
            <w:r w:rsidRPr="00CE0297">
              <w:rPr>
                <w:rFonts w:ascii="Times New Roman" w:hAnsi="Times New Roman"/>
                <w:sz w:val="24"/>
                <w:szCs w:val="24"/>
                <w:lang w:val="kk-KZ"/>
              </w:rPr>
              <w:t>Тел.:</w:t>
            </w:r>
            <w:r w:rsidRPr="00577E09">
              <w:rPr>
                <w:rFonts w:ascii="Times New Roman" w:hAnsi="Times New Roman"/>
                <w:sz w:val="24"/>
                <w:szCs w:val="24"/>
              </w:rPr>
              <w:t xml:space="preserve">  </w:t>
            </w:r>
          </w:p>
          <w:p w:rsidR="00804155" w:rsidRPr="00577E09" w:rsidRDefault="00804155" w:rsidP="00A86009">
            <w:pPr>
              <w:spacing w:after="0" w:line="240" w:lineRule="auto"/>
              <w:rPr>
                <w:rFonts w:ascii="Times New Roman" w:hAnsi="Times New Roman" w:cs="Times New Roman"/>
                <w:color w:val="000000" w:themeColor="text1"/>
                <w:sz w:val="24"/>
                <w:szCs w:val="24"/>
              </w:rPr>
            </w:pPr>
            <w:r w:rsidRPr="00CE0297">
              <w:rPr>
                <w:rFonts w:ascii="Times New Roman" w:hAnsi="Times New Roman"/>
                <w:sz w:val="24"/>
                <w:szCs w:val="24"/>
                <w:lang w:val="en-US" w:eastAsia="ru-RU"/>
              </w:rPr>
              <w:t>E</w:t>
            </w:r>
            <w:r w:rsidRPr="00577E09">
              <w:rPr>
                <w:rFonts w:ascii="Times New Roman" w:hAnsi="Times New Roman"/>
                <w:sz w:val="24"/>
                <w:szCs w:val="24"/>
                <w:lang w:eastAsia="ru-RU"/>
              </w:rPr>
              <w:t>-</w:t>
            </w:r>
            <w:r w:rsidRPr="00CE0297">
              <w:rPr>
                <w:rFonts w:ascii="Times New Roman" w:hAnsi="Times New Roman"/>
                <w:sz w:val="24"/>
                <w:szCs w:val="24"/>
                <w:lang w:val="en-US" w:eastAsia="ru-RU"/>
              </w:rPr>
              <w:t>mail</w:t>
            </w:r>
            <w:r w:rsidRPr="00577E09">
              <w:rPr>
                <w:rFonts w:ascii="Times New Roman" w:hAnsi="Times New Roman"/>
                <w:sz w:val="24"/>
                <w:szCs w:val="24"/>
                <w:lang w:eastAsia="ru-RU"/>
              </w:rPr>
              <w:t>:</w:t>
            </w:r>
            <w:r w:rsidRPr="00577E09">
              <w:rPr>
                <w:sz w:val="24"/>
                <w:szCs w:val="24"/>
              </w:rPr>
              <w:t xml:space="preserve"> </w:t>
            </w:r>
          </w:p>
          <w:p w:rsidR="00804155" w:rsidRPr="00577E09" w:rsidRDefault="00804155" w:rsidP="00A86009">
            <w:pPr>
              <w:spacing w:after="0" w:line="240" w:lineRule="auto"/>
              <w:rPr>
                <w:rFonts w:ascii="Times New Roman" w:eastAsia="Times New Roman" w:hAnsi="Times New Roman" w:cs="Times New Roman"/>
                <w:color w:val="000000" w:themeColor="text1"/>
                <w:sz w:val="24"/>
                <w:szCs w:val="24"/>
                <w:lang w:eastAsia="ru-RU"/>
              </w:rPr>
            </w:pPr>
          </w:p>
          <w:p w:rsidR="00723FD1" w:rsidRPr="00723FD1" w:rsidRDefault="00723FD1" w:rsidP="00A86009">
            <w:pPr>
              <w:spacing w:after="0" w:line="240" w:lineRule="auto"/>
              <w:rPr>
                <w:rFonts w:ascii="Times New Roman" w:hAnsi="Times New Roman"/>
                <w:b/>
                <w:sz w:val="28"/>
                <w:szCs w:val="28"/>
                <w:lang w:val="kk-KZ" w:eastAsia="ru-RU"/>
              </w:rPr>
            </w:pPr>
          </w:p>
          <w:p w:rsidR="00514134" w:rsidRDefault="00514134" w:rsidP="00A86009">
            <w:pPr>
              <w:spacing w:after="0" w:line="240" w:lineRule="auto"/>
              <w:rPr>
                <w:rFonts w:ascii="Times New Roman" w:hAnsi="Times New Roman"/>
                <w:b/>
                <w:sz w:val="24"/>
                <w:szCs w:val="24"/>
                <w:lang w:val="kk-KZ" w:eastAsia="ru-RU"/>
              </w:rPr>
            </w:pPr>
          </w:p>
          <w:p w:rsidR="00804155" w:rsidRPr="00356C3E" w:rsidRDefault="00804155" w:rsidP="00A86009">
            <w:pPr>
              <w:spacing w:after="0" w:line="240" w:lineRule="auto"/>
              <w:rPr>
                <w:rFonts w:ascii="Times New Roman" w:hAnsi="Times New Roman" w:cs="Times New Roman"/>
                <w:b/>
                <w:color w:val="000000" w:themeColor="text1"/>
                <w:sz w:val="23"/>
                <w:szCs w:val="23"/>
                <w:lang w:val="kk-KZ"/>
              </w:rPr>
            </w:pPr>
          </w:p>
        </w:tc>
      </w:tr>
    </w:tbl>
    <w:p w:rsidR="00723FD1" w:rsidRDefault="00723FD1" w:rsidP="00AA0714">
      <w:pPr>
        <w:jc w:val="both"/>
        <w:rPr>
          <w:rFonts w:ascii="Times New Roman" w:hAnsi="Times New Roman" w:cs="Times New Roman"/>
          <w:sz w:val="24"/>
          <w:szCs w:val="24"/>
          <w:lang w:val="kk-KZ"/>
        </w:rPr>
      </w:pPr>
    </w:p>
    <w:p w:rsidR="0091722D" w:rsidRDefault="0091722D" w:rsidP="0091722D">
      <w:pPr>
        <w:spacing w:after="0"/>
        <w:rPr>
          <w:rFonts w:ascii="Times New Roman" w:hAnsi="Times New Roman" w:cs="Times New Roman"/>
          <w:sz w:val="24"/>
          <w:szCs w:val="24"/>
          <w:lang w:val="kk-KZ"/>
        </w:rPr>
      </w:pPr>
      <w:r>
        <w:rPr>
          <w:rFonts w:ascii="Times New Roman" w:hAnsi="Times New Roman" w:cs="Times New Roman"/>
          <w:sz w:val="24"/>
          <w:szCs w:val="24"/>
          <w:lang w:val="kk-KZ"/>
        </w:rPr>
        <w:t>Қол қою</w:t>
      </w:r>
      <w:r>
        <w:rPr>
          <w:rFonts w:ascii="Times New Roman" w:hAnsi="Times New Roman" w:cs="Times New Roman"/>
          <w:sz w:val="24"/>
          <w:szCs w:val="24"/>
          <w:lang w:val="en-US"/>
        </w:rPr>
        <w:t>/</w:t>
      </w:r>
      <w:proofErr w:type="spellStart"/>
      <w:r w:rsidRPr="00412BCF">
        <w:rPr>
          <w:rFonts w:ascii="Times New Roman" w:hAnsi="Times New Roman" w:cs="Times New Roman"/>
          <w:sz w:val="24"/>
          <w:szCs w:val="24"/>
          <w:lang w:val="kk-KZ"/>
        </w:rPr>
        <w:t>Визы</w:t>
      </w:r>
      <w:proofErr w:type="spellEnd"/>
    </w:p>
    <w:p w:rsidR="0091722D" w:rsidRDefault="0091722D" w:rsidP="0091722D">
      <w:pPr>
        <w:spacing w:after="0"/>
        <w:rPr>
          <w:rFonts w:ascii="Times New Roman" w:hAnsi="Times New Roman" w:cs="Times New Roman"/>
          <w:sz w:val="24"/>
          <w:szCs w:val="24"/>
          <w:lang w:val="kk-KZ"/>
        </w:rPr>
      </w:pPr>
    </w:p>
    <w:p w:rsidR="00AA0714" w:rsidRPr="001214E6" w:rsidRDefault="00AA0714" w:rsidP="005E0A49">
      <w:pPr>
        <w:spacing w:after="0" w:line="240" w:lineRule="auto"/>
        <w:rPr>
          <w:rFonts w:ascii="Times New Roman" w:hAnsi="Times New Roman" w:cs="Times New Roman"/>
          <w:color w:val="000000" w:themeColor="text1"/>
          <w:sz w:val="24"/>
          <w:szCs w:val="24"/>
          <w:lang w:val="kk-KZ"/>
        </w:rPr>
      </w:pPr>
    </w:p>
    <w:tbl>
      <w:tblPr>
        <w:tblpPr w:leftFromText="180" w:rightFromText="180" w:horzAnchor="margin" w:tblpY="-12796"/>
        <w:tblW w:w="9027" w:type="dxa"/>
        <w:tblLayout w:type="fixed"/>
        <w:tblLook w:val="0000" w:firstRow="0" w:lastRow="0" w:firstColumn="0" w:lastColumn="0" w:noHBand="0" w:noVBand="0"/>
      </w:tblPr>
      <w:tblGrid>
        <w:gridCol w:w="1023"/>
        <w:gridCol w:w="1023"/>
        <w:gridCol w:w="805"/>
        <w:gridCol w:w="1076"/>
        <w:gridCol w:w="1759"/>
        <w:gridCol w:w="1759"/>
        <w:gridCol w:w="1582"/>
      </w:tblGrid>
      <w:tr w:rsidR="001214E6" w:rsidRPr="001214E6" w:rsidTr="003A7478">
        <w:trPr>
          <w:trHeight w:val="300"/>
        </w:trPr>
        <w:tc>
          <w:tcPr>
            <w:tcW w:w="1023" w:type="dxa"/>
            <w:tcBorders>
              <w:top w:val="nil"/>
              <w:left w:val="nil"/>
              <w:bottom w:val="nil"/>
              <w:right w:val="nil"/>
            </w:tcBorders>
            <w:shd w:val="clear" w:color="auto" w:fill="auto"/>
            <w:noWrap/>
          </w:tcPr>
          <w:p w:rsidR="00395B54" w:rsidRPr="001214E6" w:rsidRDefault="00395B54" w:rsidP="005E0A49">
            <w:pPr>
              <w:spacing w:after="0" w:line="240" w:lineRule="auto"/>
              <w:rPr>
                <w:rFonts w:ascii="Times New Roman" w:eastAsia="Times New Roman" w:hAnsi="Times New Roman" w:cs="Times New Roman"/>
                <w:color w:val="000000" w:themeColor="text1"/>
                <w:sz w:val="24"/>
                <w:szCs w:val="24"/>
                <w:lang w:eastAsia="ru-RU"/>
              </w:rPr>
            </w:pPr>
          </w:p>
        </w:tc>
        <w:tc>
          <w:tcPr>
            <w:tcW w:w="1023"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805"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076"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759"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759"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582"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r>
    </w:tbl>
    <w:p w:rsidR="00723FD1" w:rsidRDefault="00723FD1"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577E09" w:rsidRDefault="00577E09" w:rsidP="001F10A9">
      <w:pPr>
        <w:pStyle w:val="af0"/>
        <w:ind w:left="4500" w:right="-185"/>
        <w:jc w:val="right"/>
        <w:rPr>
          <w:b w:val="0"/>
          <w:color w:val="000000"/>
          <w:szCs w:val="28"/>
          <w:lang w:val="kk-KZ"/>
        </w:rPr>
      </w:pPr>
    </w:p>
    <w:p w:rsidR="00723FD1" w:rsidRDefault="00723FD1" w:rsidP="001F10A9">
      <w:pPr>
        <w:pStyle w:val="af0"/>
        <w:ind w:left="4500" w:right="-185"/>
        <w:jc w:val="right"/>
        <w:rPr>
          <w:b w:val="0"/>
          <w:color w:val="000000"/>
          <w:szCs w:val="28"/>
          <w:lang w:val="kk-KZ"/>
        </w:rPr>
      </w:pPr>
    </w:p>
    <w:p w:rsidR="001F10A9" w:rsidRPr="00320545" w:rsidRDefault="001F10A9" w:rsidP="001F10A9">
      <w:pPr>
        <w:pStyle w:val="af0"/>
        <w:ind w:left="4500" w:right="-185"/>
        <w:jc w:val="right"/>
        <w:rPr>
          <w:b w:val="0"/>
          <w:color w:val="000000"/>
          <w:szCs w:val="28"/>
        </w:rPr>
      </w:pPr>
      <w:r w:rsidRPr="00320545">
        <w:rPr>
          <w:b w:val="0"/>
          <w:color w:val="000000"/>
          <w:szCs w:val="28"/>
        </w:rPr>
        <w:t xml:space="preserve">Приложение №1 </w:t>
      </w:r>
    </w:p>
    <w:p w:rsidR="001F10A9" w:rsidRPr="00320545" w:rsidRDefault="001F10A9" w:rsidP="001F10A9">
      <w:pPr>
        <w:pStyle w:val="af0"/>
        <w:ind w:left="4500" w:right="-185"/>
        <w:jc w:val="right"/>
        <w:rPr>
          <w:b w:val="0"/>
          <w:color w:val="000000"/>
          <w:szCs w:val="28"/>
        </w:rPr>
      </w:pPr>
      <w:r w:rsidRPr="00320545">
        <w:rPr>
          <w:b w:val="0"/>
          <w:color w:val="000000"/>
          <w:szCs w:val="28"/>
        </w:rPr>
        <w:lastRenderedPageBreak/>
        <w:t xml:space="preserve">к Договору </w:t>
      </w:r>
    </w:p>
    <w:p w:rsidR="001F10A9" w:rsidRPr="00320545" w:rsidRDefault="001F10A9" w:rsidP="001F10A9">
      <w:pPr>
        <w:pStyle w:val="af0"/>
        <w:ind w:left="4500" w:right="-185"/>
        <w:jc w:val="right"/>
        <w:rPr>
          <w:b w:val="0"/>
          <w:color w:val="000000"/>
          <w:szCs w:val="28"/>
        </w:rPr>
      </w:pPr>
      <w:r w:rsidRPr="00320545">
        <w:rPr>
          <w:b w:val="0"/>
          <w:color w:val="000000"/>
          <w:szCs w:val="28"/>
        </w:rPr>
        <w:t xml:space="preserve">№ ___ НБ/____ </w:t>
      </w:r>
    </w:p>
    <w:p w:rsidR="001F10A9" w:rsidRPr="00320545" w:rsidRDefault="001F10A9" w:rsidP="001F10A9">
      <w:pPr>
        <w:pStyle w:val="af0"/>
        <w:ind w:left="4500" w:right="-185"/>
        <w:jc w:val="right"/>
        <w:rPr>
          <w:b w:val="0"/>
          <w:color w:val="000000"/>
          <w:szCs w:val="28"/>
        </w:rPr>
      </w:pPr>
      <w:r w:rsidRPr="00320545">
        <w:rPr>
          <w:b w:val="0"/>
          <w:color w:val="000000"/>
          <w:szCs w:val="28"/>
        </w:rPr>
        <w:t>от «</w:t>
      </w:r>
      <w:r w:rsidR="007B3665">
        <w:rPr>
          <w:b w:val="0"/>
          <w:color w:val="000000"/>
          <w:szCs w:val="28"/>
          <w:lang w:val="kk-KZ"/>
        </w:rPr>
        <w:t>______</w:t>
      </w:r>
      <w:r w:rsidRPr="00320545">
        <w:rPr>
          <w:b w:val="0"/>
          <w:color w:val="000000"/>
          <w:szCs w:val="28"/>
        </w:rPr>
        <w:t xml:space="preserve">» </w:t>
      </w:r>
      <w:r w:rsidR="007B3665">
        <w:rPr>
          <w:b w:val="0"/>
          <w:color w:val="000000"/>
          <w:szCs w:val="28"/>
          <w:lang w:val="kk-KZ"/>
        </w:rPr>
        <w:t>__________________</w:t>
      </w:r>
      <w:r w:rsidRPr="00320545">
        <w:rPr>
          <w:b w:val="0"/>
          <w:color w:val="000000"/>
          <w:szCs w:val="28"/>
          <w:lang w:val="kk-KZ"/>
        </w:rPr>
        <w:t xml:space="preserve"> </w:t>
      </w:r>
      <w:r w:rsidRPr="00320545">
        <w:rPr>
          <w:b w:val="0"/>
          <w:color w:val="000000"/>
          <w:szCs w:val="28"/>
        </w:rPr>
        <w:t>20</w:t>
      </w:r>
      <w:r w:rsidRPr="00320545">
        <w:rPr>
          <w:b w:val="0"/>
          <w:color w:val="000000"/>
          <w:szCs w:val="28"/>
          <w:lang w:val="kk-KZ"/>
        </w:rPr>
        <w:t>2</w:t>
      </w:r>
      <w:r w:rsidR="0091722D">
        <w:rPr>
          <w:b w:val="0"/>
          <w:color w:val="000000"/>
          <w:szCs w:val="28"/>
          <w:lang w:val="kk-KZ"/>
        </w:rPr>
        <w:t>3</w:t>
      </w:r>
      <w:r w:rsidRPr="00320545">
        <w:rPr>
          <w:b w:val="0"/>
          <w:color w:val="000000"/>
          <w:szCs w:val="28"/>
          <w:lang w:val="kk-KZ"/>
        </w:rPr>
        <w:t xml:space="preserve"> </w:t>
      </w:r>
      <w:r w:rsidRPr="00320545">
        <w:rPr>
          <w:b w:val="0"/>
          <w:color w:val="000000"/>
          <w:szCs w:val="28"/>
        </w:rPr>
        <w:t>г.</w:t>
      </w:r>
    </w:p>
    <w:p w:rsidR="001F10A9" w:rsidRPr="00AE5C7A" w:rsidRDefault="001F10A9" w:rsidP="001F10A9">
      <w:pPr>
        <w:ind w:left="5760"/>
        <w:rPr>
          <w:szCs w:val="28"/>
        </w:rPr>
      </w:pPr>
    </w:p>
    <w:p w:rsidR="001F10A9" w:rsidRDefault="001F10A9" w:rsidP="001F10A9">
      <w:pPr>
        <w:jc w:val="center"/>
        <w:rPr>
          <w:b/>
          <w:szCs w:val="28"/>
          <w:lang w:val="kk-KZ"/>
        </w:rPr>
      </w:pPr>
    </w:p>
    <w:p w:rsidR="001F10A9" w:rsidRPr="001F10A9" w:rsidRDefault="001F10A9" w:rsidP="001F10A9">
      <w:pPr>
        <w:jc w:val="center"/>
        <w:rPr>
          <w:rFonts w:ascii="Times New Roman" w:hAnsi="Times New Roman" w:cs="Times New Roman"/>
          <w:b/>
          <w:sz w:val="24"/>
          <w:szCs w:val="24"/>
        </w:rPr>
      </w:pPr>
      <w:r w:rsidRPr="001F10A9">
        <w:rPr>
          <w:rFonts w:ascii="Times New Roman" w:hAnsi="Times New Roman" w:cs="Times New Roman"/>
          <w:b/>
          <w:sz w:val="24"/>
          <w:szCs w:val="24"/>
        </w:rPr>
        <w:t>Техническая спецификация</w:t>
      </w:r>
    </w:p>
    <w:p w:rsidR="001F10A9" w:rsidRPr="001F10A9" w:rsidRDefault="001F10A9" w:rsidP="001F10A9">
      <w:pPr>
        <w:keepNext/>
        <w:widowControl w:val="0"/>
        <w:suppressAutoHyphens/>
        <w:jc w:val="center"/>
        <w:rPr>
          <w:rFonts w:ascii="Times New Roman" w:hAnsi="Times New Roman" w:cs="Times New Roman"/>
          <w:b/>
          <w:color w:val="000000"/>
          <w:sz w:val="24"/>
          <w:szCs w:val="24"/>
        </w:rPr>
      </w:pPr>
      <w:r w:rsidRPr="001F10A9">
        <w:rPr>
          <w:rFonts w:ascii="Times New Roman" w:hAnsi="Times New Roman" w:cs="Times New Roman"/>
          <w:b/>
          <w:sz w:val="24"/>
          <w:szCs w:val="24"/>
        </w:rPr>
        <w:t xml:space="preserve">услуг по </w:t>
      </w:r>
      <w:proofErr w:type="spellStart"/>
      <w:r w:rsidRPr="001F10A9">
        <w:rPr>
          <w:rFonts w:ascii="Times New Roman" w:hAnsi="Times New Roman" w:cs="Times New Roman"/>
          <w:b/>
          <w:color w:val="000000"/>
          <w:sz w:val="24"/>
          <w:szCs w:val="24"/>
        </w:rPr>
        <w:t>радиационно</w:t>
      </w:r>
      <w:r w:rsidRPr="001F10A9">
        <w:rPr>
          <w:rFonts w:ascii="Times New Roman" w:hAnsi="Times New Roman" w:cs="Times New Roman"/>
          <w:b/>
          <w:color w:val="000000"/>
          <w:sz w:val="24"/>
          <w:szCs w:val="24"/>
          <w:lang w:val="kk-KZ"/>
        </w:rPr>
        <w:t>му</w:t>
      </w:r>
      <w:proofErr w:type="spellEnd"/>
      <w:r w:rsidRPr="001F10A9">
        <w:rPr>
          <w:rFonts w:ascii="Times New Roman" w:hAnsi="Times New Roman" w:cs="Times New Roman"/>
          <w:b/>
          <w:color w:val="000000"/>
          <w:sz w:val="24"/>
          <w:szCs w:val="24"/>
        </w:rPr>
        <w:t xml:space="preserve"> </w:t>
      </w:r>
      <w:proofErr w:type="spellStart"/>
      <w:r w:rsidRPr="001F10A9">
        <w:rPr>
          <w:rFonts w:ascii="Times New Roman" w:hAnsi="Times New Roman" w:cs="Times New Roman"/>
          <w:b/>
          <w:color w:val="000000"/>
          <w:sz w:val="24"/>
          <w:szCs w:val="24"/>
        </w:rPr>
        <w:t>контрол</w:t>
      </w:r>
      <w:proofErr w:type="spellEnd"/>
      <w:r w:rsidRPr="001F10A9">
        <w:rPr>
          <w:rFonts w:ascii="Times New Roman" w:hAnsi="Times New Roman" w:cs="Times New Roman"/>
          <w:b/>
          <w:color w:val="000000"/>
          <w:sz w:val="24"/>
          <w:szCs w:val="24"/>
          <w:lang w:val="kk-KZ"/>
        </w:rPr>
        <w:t>ю</w:t>
      </w:r>
      <w:r w:rsidRPr="001F10A9">
        <w:rPr>
          <w:rFonts w:ascii="Times New Roman" w:hAnsi="Times New Roman" w:cs="Times New Roman"/>
          <w:b/>
          <w:color w:val="000000"/>
          <w:sz w:val="24"/>
          <w:szCs w:val="24"/>
        </w:rPr>
        <w:t xml:space="preserve"> на рабочих местах</w:t>
      </w:r>
    </w:p>
    <w:p w:rsidR="001F10A9" w:rsidRPr="001F10A9" w:rsidRDefault="001F10A9" w:rsidP="001F10A9">
      <w:pPr>
        <w:jc w:val="center"/>
        <w:rPr>
          <w:rFonts w:ascii="Times New Roman" w:hAnsi="Times New Roman" w:cs="Times New Roman"/>
          <w:b/>
          <w:sz w:val="24"/>
          <w:szCs w:val="24"/>
        </w:rPr>
      </w:pPr>
    </w:p>
    <w:p w:rsidR="001F10A9" w:rsidRPr="001F10A9" w:rsidRDefault="001F10A9" w:rsidP="001F10A9">
      <w:pPr>
        <w:keepNext/>
        <w:suppressAutoHyphens/>
        <w:jc w:val="both"/>
        <w:rPr>
          <w:rFonts w:ascii="Times New Roman" w:hAnsi="Times New Roman" w:cs="Times New Roman"/>
          <w:sz w:val="24"/>
          <w:szCs w:val="24"/>
        </w:rPr>
      </w:pPr>
    </w:p>
    <w:tbl>
      <w:tblPr>
        <w:tblpPr w:leftFromText="181" w:rightFromText="181" w:vertAnchor="text" w:tblpX="-493" w:tblpY="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4"/>
        <w:gridCol w:w="993"/>
        <w:gridCol w:w="850"/>
        <w:gridCol w:w="1559"/>
        <w:gridCol w:w="1560"/>
      </w:tblGrid>
      <w:tr w:rsidR="001F10A9" w:rsidRPr="001F10A9" w:rsidTr="00723FD1">
        <w:trPr>
          <w:trHeight w:val="296"/>
        </w:trPr>
        <w:tc>
          <w:tcPr>
            <w:tcW w:w="534" w:type="dxa"/>
          </w:tcPr>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eastAsia="ar-SA"/>
              </w:rPr>
              <w:t xml:space="preserve">№ </w:t>
            </w:r>
            <w:proofErr w:type="gramStart"/>
            <w:r w:rsidRPr="001F10A9">
              <w:rPr>
                <w:rFonts w:ascii="Times New Roman" w:hAnsi="Times New Roman" w:cs="Times New Roman"/>
                <w:b/>
                <w:sz w:val="24"/>
                <w:szCs w:val="24"/>
                <w:lang w:eastAsia="ar-SA"/>
              </w:rPr>
              <w:t>п</w:t>
            </w:r>
            <w:proofErr w:type="gramEnd"/>
            <w:r w:rsidRPr="001F10A9">
              <w:rPr>
                <w:rFonts w:ascii="Times New Roman" w:hAnsi="Times New Roman" w:cs="Times New Roman"/>
                <w:b/>
                <w:sz w:val="24"/>
                <w:szCs w:val="24"/>
                <w:lang w:eastAsia="ar-SA"/>
              </w:rPr>
              <w:t>/п</w:t>
            </w:r>
          </w:p>
        </w:tc>
        <w:tc>
          <w:tcPr>
            <w:tcW w:w="5244" w:type="dxa"/>
            <w:vAlign w:val="center"/>
            <w:hideMark/>
          </w:tcPr>
          <w:p w:rsidR="001F10A9" w:rsidRPr="001F10A9" w:rsidRDefault="001F10A9" w:rsidP="00FC0C18">
            <w:pPr>
              <w:jc w:val="center"/>
              <w:rPr>
                <w:rFonts w:ascii="Times New Roman" w:hAnsi="Times New Roman" w:cs="Times New Roman"/>
                <w:b/>
                <w:sz w:val="24"/>
                <w:szCs w:val="24"/>
                <w:lang w:val="kk-KZ" w:eastAsia="ar-SA"/>
              </w:rPr>
            </w:pPr>
            <w:r w:rsidRPr="001F10A9">
              <w:rPr>
                <w:rFonts w:ascii="Times New Roman" w:hAnsi="Times New Roman" w:cs="Times New Roman"/>
                <w:b/>
                <w:sz w:val="24"/>
                <w:szCs w:val="24"/>
                <w:lang w:eastAsia="ar-SA"/>
              </w:rPr>
              <w:t xml:space="preserve">Наименование услуги </w:t>
            </w:r>
          </w:p>
        </w:tc>
        <w:tc>
          <w:tcPr>
            <w:tcW w:w="993" w:type="dxa"/>
            <w:vAlign w:val="center"/>
            <w:hideMark/>
          </w:tcPr>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eastAsia="ar-SA"/>
              </w:rPr>
              <w:t>Ед. изм.</w:t>
            </w:r>
          </w:p>
        </w:tc>
        <w:tc>
          <w:tcPr>
            <w:tcW w:w="850" w:type="dxa"/>
            <w:vAlign w:val="center"/>
          </w:tcPr>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eastAsia="ar-SA"/>
              </w:rPr>
              <w:t>Кол-во</w:t>
            </w:r>
          </w:p>
        </w:tc>
        <w:tc>
          <w:tcPr>
            <w:tcW w:w="1559" w:type="dxa"/>
            <w:vAlign w:val="center"/>
          </w:tcPr>
          <w:p w:rsidR="001F10A9" w:rsidRPr="001F10A9" w:rsidRDefault="001F10A9" w:rsidP="00FC0C18">
            <w:pPr>
              <w:jc w:val="center"/>
              <w:rPr>
                <w:rFonts w:ascii="Times New Roman" w:hAnsi="Times New Roman" w:cs="Times New Roman"/>
                <w:b/>
                <w:sz w:val="24"/>
                <w:szCs w:val="24"/>
                <w:lang w:eastAsia="ar-SA"/>
              </w:rPr>
            </w:pPr>
            <w:proofErr w:type="spellStart"/>
            <w:proofErr w:type="gramStart"/>
            <w:r w:rsidRPr="001F10A9">
              <w:rPr>
                <w:rFonts w:ascii="Times New Roman" w:hAnsi="Times New Roman" w:cs="Times New Roman"/>
                <w:b/>
                <w:sz w:val="24"/>
                <w:szCs w:val="24"/>
                <w:lang w:eastAsia="ar-SA"/>
              </w:rPr>
              <w:t>Стои-мость</w:t>
            </w:r>
            <w:proofErr w:type="spellEnd"/>
            <w:proofErr w:type="gramEnd"/>
            <w:r w:rsidRPr="001F10A9">
              <w:rPr>
                <w:rFonts w:ascii="Times New Roman" w:hAnsi="Times New Roman" w:cs="Times New Roman"/>
                <w:b/>
                <w:sz w:val="24"/>
                <w:szCs w:val="24"/>
                <w:lang w:eastAsia="ar-SA"/>
              </w:rPr>
              <w:t xml:space="preserve"> (без учета НДС)</w:t>
            </w:r>
          </w:p>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eastAsia="ar-SA"/>
              </w:rPr>
              <w:t>тенге</w:t>
            </w:r>
          </w:p>
        </w:tc>
        <w:tc>
          <w:tcPr>
            <w:tcW w:w="1560" w:type="dxa"/>
          </w:tcPr>
          <w:p w:rsidR="001F10A9" w:rsidRPr="001F10A9" w:rsidRDefault="00490183" w:rsidP="00FC0C18">
            <w:pPr>
              <w:jc w:val="center"/>
              <w:rPr>
                <w:rFonts w:ascii="Times New Roman" w:hAnsi="Times New Roman" w:cs="Times New Roman"/>
                <w:b/>
                <w:sz w:val="24"/>
                <w:szCs w:val="24"/>
                <w:lang w:val="kk-KZ" w:eastAsia="ar-SA"/>
              </w:rPr>
            </w:pPr>
            <w:r>
              <w:rPr>
                <w:rFonts w:ascii="Times New Roman" w:hAnsi="Times New Roman" w:cs="Times New Roman"/>
                <w:b/>
                <w:sz w:val="24"/>
                <w:szCs w:val="24"/>
                <w:lang w:eastAsia="ar-SA"/>
              </w:rPr>
              <w:t>Стои</w:t>
            </w:r>
            <w:r w:rsidR="001F10A9" w:rsidRPr="001F10A9">
              <w:rPr>
                <w:rFonts w:ascii="Times New Roman" w:hAnsi="Times New Roman" w:cs="Times New Roman"/>
                <w:b/>
                <w:sz w:val="24"/>
                <w:szCs w:val="24"/>
                <w:lang w:eastAsia="ar-SA"/>
              </w:rPr>
              <w:t xml:space="preserve">мость </w:t>
            </w:r>
          </w:p>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eastAsia="ar-SA"/>
              </w:rPr>
              <w:t>(с учетом НДС)</w:t>
            </w:r>
          </w:p>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eastAsia="ar-SA"/>
              </w:rPr>
              <w:t>тенге</w:t>
            </w:r>
          </w:p>
        </w:tc>
      </w:tr>
      <w:tr w:rsidR="00490183" w:rsidRPr="001F10A9" w:rsidTr="00723FD1">
        <w:trPr>
          <w:trHeight w:val="3654"/>
        </w:trPr>
        <w:tc>
          <w:tcPr>
            <w:tcW w:w="534" w:type="dxa"/>
          </w:tcPr>
          <w:p w:rsidR="00490183" w:rsidRPr="001F10A9" w:rsidRDefault="00490183" w:rsidP="00490183">
            <w:pPr>
              <w:jc w:val="center"/>
              <w:rPr>
                <w:rFonts w:ascii="Times New Roman" w:hAnsi="Times New Roman" w:cs="Times New Roman"/>
                <w:sz w:val="24"/>
                <w:szCs w:val="24"/>
                <w:lang w:eastAsia="ar-SA"/>
              </w:rPr>
            </w:pPr>
            <w:r w:rsidRPr="001F10A9">
              <w:rPr>
                <w:rFonts w:ascii="Times New Roman" w:hAnsi="Times New Roman" w:cs="Times New Roman"/>
                <w:sz w:val="24"/>
                <w:szCs w:val="24"/>
                <w:lang w:eastAsia="ar-SA"/>
              </w:rPr>
              <w:t>1.</w:t>
            </w:r>
          </w:p>
          <w:p w:rsidR="00490183" w:rsidRPr="001F10A9" w:rsidRDefault="00490183" w:rsidP="00490183">
            <w:pPr>
              <w:jc w:val="center"/>
              <w:rPr>
                <w:rFonts w:ascii="Times New Roman" w:hAnsi="Times New Roman" w:cs="Times New Roman"/>
                <w:sz w:val="24"/>
                <w:szCs w:val="24"/>
                <w:lang w:eastAsia="ar-SA"/>
              </w:rPr>
            </w:pPr>
          </w:p>
          <w:p w:rsidR="00490183" w:rsidRPr="001F10A9" w:rsidRDefault="00490183" w:rsidP="00490183">
            <w:pPr>
              <w:jc w:val="center"/>
              <w:rPr>
                <w:rFonts w:ascii="Times New Roman" w:hAnsi="Times New Roman" w:cs="Times New Roman"/>
                <w:sz w:val="24"/>
                <w:szCs w:val="24"/>
                <w:lang w:eastAsia="ar-SA"/>
              </w:rPr>
            </w:pPr>
          </w:p>
          <w:p w:rsidR="00490183" w:rsidRPr="001F10A9" w:rsidRDefault="00490183" w:rsidP="00490183">
            <w:pPr>
              <w:jc w:val="center"/>
              <w:rPr>
                <w:rFonts w:ascii="Times New Roman" w:hAnsi="Times New Roman" w:cs="Times New Roman"/>
                <w:sz w:val="24"/>
                <w:szCs w:val="24"/>
                <w:lang w:eastAsia="ar-SA"/>
              </w:rPr>
            </w:pPr>
          </w:p>
        </w:tc>
        <w:tc>
          <w:tcPr>
            <w:tcW w:w="5244" w:type="dxa"/>
          </w:tcPr>
          <w:p w:rsidR="00490183" w:rsidRPr="001F10A9" w:rsidRDefault="00490183" w:rsidP="00490183">
            <w:pPr>
              <w:rPr>
                <w:rFonts w:ascii="Times New Roman" w:hAnsi="Times New Roman" w:cs="Times New Roman"/>
                <w:sz w:val="24"/>
                <w:szCs w:val="24"/>
                <w:lang w:val="kk-KZ" w:eastAsia="ar-SA"/>
              </w:rPr>
            </w:pPr>
            <w:r w:rsidRPr="001F10A9">
              <w:rPr>
                <w:rFonts w:ascii="Times New Roman" w:hAnsi="Times New Roman" w:cs="Times New Roman"/>
                <w:sz w:val="24"/>
                <w:szCs w:val="24"/>
                <w:lang w:eastAsia="ar-SA"/>
              </w:rPr>
              <w:t xml:space="preserve"> Осуществление  радиационного контроля на рабочих местах</w:t>
            </w:r>
            <w:r w:rsidRPr="001F10A9">
              <w:rPr>
                <w:rFonts w:ascii="Times New Roman" w:hAnsi="Times New Roman" w:cs="Times New Roman"/>
                <w:sz w:val="24"/>
                <w:szCs w:val="24"/>
                <w:lang w:val="kk-KZ" w:eastAsia="ar-SA"/>
              </w:rPr>
              <w:t xml:space="preserve">, </w:t>
            </w:r>
            <w:r w:rsidRPr="001F10A9">
              <w:rPr>
                <w:rFonts w:ascii="Times New Roman" w:hAnsi="Times New Roman" w:cs="Times New Roman"/>
                <w:sz w:val="24"/>
                <w:szCs w:val="24"/>
                <w:lang w:eastAsia="ar-SA"/>
              </w:rPr>
              <w:t xml:space="preserve"> в том числе:</w:t>
            </w:r>
          </w:p>
          <w:p w:rsidR="00490183" w:rsidRPr="001F10A9" w:rsidRDefault="00490183" w:rsidP="00490183">
            <w:pPr>
              <w:pStyle w:val="a6"/>
              <w:widowControl w:val="0"/>
              <w:tabs>
                <w:tab w:val="left" w:pos="317"/>
                <w:tab w:val="left" w:pos="851"/>
              </w:tabs>
              <w:ind w:left="284"/>
              <w:rPr>
                <w:rFonts w:ascii="Times New Roman" w:hAnsi="Times New Roman" w:cs="Times New Roman"/>
                <w:sz w:val="24"/>
                <w:szCs w:val="24"/>
                <w:lang w:val="kk-KZ"/>
              </w:rPr>
            </w:pPr>
            <w:r w:rsidRPr="001F10A9">
              <w:rPr>
                <w:rFonts w:ascii="Times New Roman" w:hAnsi="Times New Roman" w:cs="Times New Roman"/>
                <w:sz w:val="24"/>
                <w:szCs w:val="24"/>
                <w:lang w:val="kk-KZ"/>
              </w:rPr>
              <w:t xml:space="preserve">- </w:t>
            </w:r>
            <w:r w:rsidRPr="001F10A9">
              <w:rPr>
                <w:rFonts w:ascii="Times New Roman" w:hAnsi="Times New Roman" w:cs="Times New Roman"/>
                <w:sz w:val="24"/>
                <w:szCs w:val="24"/>
              </w:rPr>
              <w:t xml:space="preserve">Измерение мощности дозы </w:t>
            </w:r>
            <w:proofErr w:type="spellStart"/>
            <w:r w:rsidRPr="001F10A9">
              <w:rPr>
                <w:rFonts w:ascii="Times New Roman" w:hAnsi="Times New Roman" w:cs="Times New Roman"/>
                <w:sz w:val="24"/>
                <w:szCs w:val="24"/>
                <w:lang w:val="kk-KZ"/>
              </w:rPr>
              <w:t>генерирующего</w:t>
            </w:r>
            <w:proofErr w:type="spellEnd"/>
            <w:r w:rsidRPr="001F10A9">
              <w:rPr>
                <w:rFonts w:ascii="Times New Roman" w:hAnsi="Times New Roman" w:cs="Times New Roman"/>
                <w:sz w:val="24"/>
                <w:szCs w:val="24"/>
                <w:lang w:val="kk-KZ"/>
              </w:rPr>
              <w:t xml:space="preserve"> </w:t>
            </w:r>
            <w:proofErr w:type="spellStart"/>
            <w:r w:rsidRPr="001F10A9">
              <w:rPr>
                <w:rFonts w:ascii="Times New Roman" w:hAnsi="Times New Roman" w:cs="Times New Roman"/>
                <w:sz w:val="24"/>
                <w:szCs w:val="24"/>
                <w:lang w:val="kk-KZ"/>
              </w:rPr>
              <w:t>ионизирующего</w:t>
            </w:r>
            <w:proofErr w:type="spellEnd"/>
            <w:r w:rsidRPr="001F10A9">
              <w:rPr>
                <w:rFonts w:ascii="Times New Roman" w:hAnsi="Times New Roman" w:cs="Times New Roman"/>
                <w:sz w:val="24"/>
                <w:szCs w:val="24"/>
                <w:lang w:val="kk-KZ"/>
              </w:rPr>
              <w:t xml:space="preserve"> </w:t>
            </w:r>
            <w:r w:rsidRPr="001F10A9">
              <w:rPr>
                <w:rFonts w:ascii="Times New Roman" w:hAnsi="Times New Roman" w:cs="Times New Roman"/>
                <w:sz w:val="24"/>
                <w:szCs w:val="24"/>
              </w:rPr>
              <w:t xml:space="preserve"> излучения на рабочих местах</w:t>
            </w:r>
          </w:p>
          <w:p w:rsidR="00490183" w:rsidRPr="001F10A9" w:rsidRDefault="00490183" w:rsidP="00490183">
            <w:pPr>
              <w:rPr>
                <w:rFonts w:ascii="Times New Roman" w:hAnsi="Times New Roman" w:cs="Times New Roman"/>
                <w:sz w:val="24"/>
                <w:szCs w:val="24"/>
                <w:lang w:val="kk-KZ" w:eastAsia="ar-SA"/>
              </w:rPr>
            </w:pPr>
          </w:p>
        </w:tc>
        <w:tc>
          <w:tcPr>
            <w:tcW w:w="993" w:type="dxa"/>
          </w:tcPr>
          <w:p w:rsidR="00490183" w:rsidRDefault="00490183" w:rsidP="00490183">
            <w:pPr>
              <w:widowControl w:val="0"/>
              <w:tabs>
                <w:tab w:val="left" w:pos="851"/>
              </w:tabs>
              <w:contextualSpacing/>
              <w:rPr>
                <w:rFonts w:ascii="Times New Roman" w:hAnsi="Times New Roman" w:cs="Times New Roman"/>
                <w:sz w:val="24"/>
                <w:szCs w:val="24"/>
                <w:lang w:val="kk-KZ"/>
              </w:rPr>
            </w:pPr>
          </w:p>
          <w:p w:rsidR="00490183" w:rsidRPr="00EC2BAB" w:rsidRDefault="00490183" w:rsidP="00490183">
            <w:pPr>
              <w:widowControl w:val="0"/>
              <w:tabs>
                <w:tab w:val="left" w:pos="851"/>
              </w:tabs>
              <w:contextualSpacing/>
              <w:rPr>
                <w:rFonts w:ascii="Times New Roman" w:hAnsi="Times New Roman" w:cs="Times New Roman"/>
                <w:sz w:val="24"/>
                <w:szCs w:val="24"/>
                <w:lang w:val="kk-KZ"/>
              </w:rPr>
            </w:pPr>
            <w:proofErr w:type="spellStart"/>
            <w:r>
              <w:rPr>
                <w:rFonts w:ascii="Times New Roman" w:hAnsi="Times New Roman" w:cs="Times New Roman"/>
                <w:sz w:val="24"/>
                <w:szCs w:val="24"/>
                <w:lang w:val="kk-KZ"/>
              </w:rPr>
              <w:t>Услуга</w:t>
            </w:r>
            <w:proofErr w:type="spellEnd"/>
          </w:p>
          <w:p w:rsidR="00490183" w:rsidRPr="001F10A9" w:rsidRDefault="00490183" w:rsidP="00490183">
            <w:pPr>
              <w:widowControl w:val="0"/>
              <w:tabs>
                <w:tab w:val="left" w:pos="851"/>
              </w:tabs>
              <w:contextualSpacing/>
              <w:rPr>
                <w:rFonts w:ascii="Times New Roman" w:hAnsi="Times New Roman" w:cs="Times New Roman"/>
                <w:sz w:val="24"/>
                <w:szCs w:val="24"/>
                <w:lang w:val="kk-KZ"/>
              </w:rPr>
            </w:pPr>
          </w:p>
        </w:tc>
        <w:tc>
          <w:tcPr>
            <w:tcW w:w="850" w:type="dxa"/>
          </w:tcPr>
          <w:p w:rsidR="00490183" w:rsidRDefault="00490183" w:rsidP="00490183">
            <w:pPr>
              <w:widowControl w:val="0"/>
              <w:tabs>
                <w:tab w:val="left" w:pos="851"/>
              </w:tabs>
              <w:contextualSpacing/>
              <w:jc w:val="center"/>
              <w:rPr>
                <w:rFonts w:ascii="Times New Roman" w:hAnsi="Times New Roman" w:cs="Times New Roman"/>
                <w:sz w:val="24"/>
                <w:szCs w:val="24"/>
                <w:lang w:val="kk-KZ" w:eastAsia="ar-SA"/>
              </w:rPr>
            </w:pPr>
          </w:p>
          <w:p w:rsidR="00490183" w:rsidRPr="001F10A9" w:rsidRDefault="00490183" w:rsidP="00490183">
            <w:pPr>
              <w:widowControl w:val="0"/>
              <w:tabs>
                <w:tab w:val="left" w:pos="851"/>
              </w:tabs>
              <w:contextualSpacing/>
              <w:jc w:val="center"/>
              <w:rPr>
                <w:rFonts w:ascii="Times New Roman" w:hAnsi="Times New Roman" w:cs="Times New Roman"/>
                <w:sz w:val="24"/>
                <w:szCs w:val="24"/>
                <w:lang w:val="kk-KZ" w:eastAsia="ar-SA"/>
              </w:rPr>
            </w:pPr>
            <w:r w:rsidRPr="001F10A9">
              <w:rPr>
                <w:rFonts w:ascii="Times New Roman" w:hAnsi="Times New Roman" w:cs="Times New Roman"/>
                <w:sz w:val="24"/>
                <w:szCs w:val="24"/>
                <w:lang w:val="kk-KZ" w:eastAsia="ar-SA"/>
              </w:rPr>
              <w:t>1</w:t>
            </w:r>
          </w:p>
        </w:tc>
        <w:tc>
          <w:tcPr>
            <w:tcW w:w="1559" w:type="dxa"/>
          </w:tcPr>
          <w:p w:rsidR="00490183" w:rsidRPr="00490183" w:rsidRDefault="00490183" w:rsidP="0091722D">
            <w:pPr>
              <w:widowControl w:val="0"/>
              <w:tabs>
                <w:tab w:val="left" w:pos="851"/>
              </w:tabs>
              <w:contextualSpacing/>
              <w:jc w:val="center"/>
              <w:rPr>
                <w:rFonts w:ascii="Times New Roman" w:hAnsi="Times New Roman" w:cs="Times New Roman"/>
                <w:szCs w:val="28"/>
                <w:lang w:val="kk-KZ"/>
              </w:rPr>
            </w:pPr>
          </w:p>
        </w:tc>
        <w:tc>
          <w:tcPr>
            <w:tcW w:w="1560" w:type="dxa"/>
          </w:tcPr>
          <w:p w:rsidR="00490183" w:rsidRPr="00490183" w:rsidRDefault="00490183" w:rsidP="00490183">
            <w:pPr>
              <w:widowControl w:val="0"/>
              <w:tabs>
                <w:tab w:val="left" w:pos="851"/>
              </w:tabs>
              <w:contextualSpacing/>
              <w:jc w:val="center"/>
              <w:rPr>
                <w:rFonts w:ascii="Times New Roman" w:hAnsi="Times New Roman" w:cs="Times New Roman"/>
                <w:szCs w:val="28"/>
                <w:lang w:val="kk-KZ"/>
              </w:rPr>
            </w:pPr>
          </w:p>
        </w:tc>
      </w:tr>
    </w:tbl>
    <w:p w:rsidR="001F10A9" w:rsidRPr="001F10A9" w:rsidRDefault="001F10A9" w:rsidP="001F10A9">
      <w:pPr>
        <w:widowControl w:val="0"/>
        <w:tabs>
          <w:tab w:val="left" w:pos="851"/>
        </w:tabs>
        <w:ind w:left="-567" w:firstLine="851"/>
        <w:contextualSpacing/>
        <w:jc w:val="both"/>
        <w:rPr>
          <w:rFonts w:ascii="Times New Roman" w:hAnsi="Times New Roman" w:cs="Times New Roman"/>
          <w:sz w:val="24"/>
          <w:szCs w:val="24"/>
          <w:lang w:val="kk-KZ"/>
        </w:rPr>
      </w:pPr>
    </w:p>
    <w:p w:rsidR="001F10A9" w:rsidRPr="001F10A9" w:rsidRDefault="001F10A9" w:rsidP="001F10A9">
      <w:pPr>
        <w:widowControl w:val="0"/>
        <w:tabs>
          <w:tab w:val="left" w:pos="851"/>
        </w:tabs>
        <w:ind w:left="-567" w:firstLine="851"/>
        <w:contextualSpacing/>
        <w:jc w:val="both"/>
        <w:rPr>
          <w:rFonts w:ascii="Times New Roman" w:hAnsi="Times New Roman" w:cs="Times New Roman"/>
          <w:sz w:val="24"/>
          <w:szCs w:val="24"/>
          <w:lang w:val="kk-KZ"/>
        </w:rPr>
      </w:pPr>
      <w:r w:rsidRPr="001F10A9">
        <w:rPr>
          <w:rFonts w:ascii="Times New Roman" w:hAnsi="Times New Roman" w:cs="Times New Roman"/>
          <w:sz w:val="24"/>
          <w:szCs w:val="24"/>
          <w:lang w:val="kk-KZ" w:eastAsia="ar-SA"/>
        </w:rPr>
        <w:t>Р</w:t>
      </w:r>
      <w:proofErr w:type="spellStart"/>
      <w:r w:rsidRPr="001F10A9">
        <w:rPr>
          <w:rFonts w:ascii="Times New Roman" w:hAnsi="Times New Roman" w:cs="Times New Roman"/>
          <w:sz w:val="24"/>
          <w:szCs w:val="24"/>
          <w:lang w:eastAsia="ar-SA"/>
        </w:rPr>
        <w:t>адиационн</w:t>
      </w:r>
      <w:r w:rsidRPr="001F10A9">
        <w:rPr>
          <w:rFonts w:ascii="Times New Roman" w:hAnsi="Times New Roman" w:cs="Times New Roman"/>
          <w:sz w:val="24"/>
          <w:szCs w:val="24"/>
          <w:lang w:val="kk-KZ" w:eastAsia="ar-SA"/>
        </w:rPr>
        <w:t>ый</w:t>
      </w:r>
      <w:proofErr w:type="spellEnd"/>
      <w:r w:rsidRPr="001F10A9">
        <w:rPr>
          <w:rFonts w:ascii="Times New Roman" w:hAnsi="Times New Roman" w:cs="Times New Roman"/>
          <w:sz w:val="24"/>
          <w:szCs w:val="24"/>
        </w:rPr>
        <w:t xml:space="preserve"> </w:t>
      </w:r>
      <w:proofErr w:type="spellStart"/>
      <w:r w:rsidRPr="001F10A9">
        <w:rPr>
          <w:rFonts w:ascii="Times New Roman" w:hAnsi="Times New Roman" w:cs="Times New Roman"/>
          <w:sz w:val="24"/>
          <w:szCs w:val="24"/>
        </w:rPr>
        <w:t>контрол</w:t>
      </w:r>
      <w:proofErr w:type="spellEnd"/>
      <w:r w:rsidRPr="001F10A9">
        <w:rPr>
          <w:rFonts w:ascii="Times New Roman" w:hAnsi="Times New Roman" w:cs="Times New Roman"/>
          <w:sz w:val="24"/>
          <w:szCs w:val="24"/>
          <w:lang w:val="kk-KZ"/>
        </w:rPr>
        <w:t xml:space="preserve">ь </w:t>
      </w:r>
      <w:proofErr w:type="spellStart"/>
      <w:r w:rsidRPr="001F10A9">
        <w:rPr>
          <w:rFonts w:ascii="Times New Roman" w:hAnsi="Times New Roman" w:cs="Times New Roman"/>
          <w:sz w:val="24"/>
          <w:szCs w:val="24"/>
          <w:lang w:val="kk-KZ"/>
        </w:rPr>
        <w:t>на</w:t>
      </w:r>
      <w:proofErr w:type="spellEnd"/>
      <w:r w:rsidRPr="001F10A9">
        <w:rPr>
          <w:rFonts w:ascii="Times New Roman" w:hAnsi="Times New Roman" w:cs="Times New Roman"/>
          <w:sz w:val="24"/>
          <w:szCs w:val="24"/>
        </w:rPr>
        <w:t xml:space="preserve"> рабочих мест</w:t>
      </w:r>
      <w:r w:rsidRPr="001F10A9">
        <w:rPr>
          <w:rFonts w:ascii="Times New Roman" w:hAnsi="Times New Roman" w:cs="Times New Roman"/>
          <w:sz w:val="24"/>
          <w:szCs w:val="24"/>
          <w:lang w:val="kk-KZ"/>
        </w:rPr>
        <w:t>ах</w:t>
      </w:r>
      <w:r w:rsidRPr="001F10A9">
        <w:rPr>
          <w:rFonts w:ascii="Times New Roman" w:hAnsi="Times New Roman" w:cs="Times New Roman"/>
          <w:sz w:val="24"/>
          <w:szCs w:val="24"/>
        </w:rPr>
        <w:t xml:space="preserve"> проводится  в соответствии с требованиями Санитарных правил «Санитарно-эпидемиологические требования к обеспечению радиационной безопасности» от </w:t>
      </w:r>
      <w:r>
        <w:rPr>
          <w:rFonts w:ascii="Times New Roman" w:hAnsi="Times New Roman" w:cs="Times New Roman"/>
          <w:sz w:val="24"/>
          <w:szCs w:val="24"/>
          <w:lang w:val="kk-KZ"/>
        </w:rPr>
        <w:t>15</w:t>
      </w:r>
      <w:r w:rsidRPr="001F10A9">
        <w:rPr>
          <w:rFonts w:ascii="Times New Roman" w:hAnsi="Times New Roman" w:cs="Times New Roman"/>
          <w:sz w:val="24"/>
          <w:szCs w:val="24"/>
        </w:rPr>
        <w:t xml:space="preserve"> </w:t>
      </w:r>
      <w:proofErr w:type="spellStart"/>
      <w:r w:rsidR="00243E71">
        <w:rPr>
          <w:rFonts w:ascii="Times New Roman" w:hAnsi="Times New Roman" w:cs="Times New Roman"/>
          <w:sz w:val="24"/>
          <w:szCs w:val="24"/>
          <w:lang w:val="kk-KZ"/>
        </w:rPr>
        <w:t>декабр</w:t>
      </w:r>
      <w:r w:rsidRPr="001F10A9">
        <w:rPr>
          <w:rFonts w:ascii="Times New Roman" w:hAnsi="Times New Roman" w:cs="Times New Roman"/>
          <w:sz w:val="24"/>
          <w:szCs w:val="24"/>
          <w:lang w:val="kk-KZ"/>
        </w:rPr>
        <w:t>я</w:t>
      </w:r>
      <w:proofErr w:type="spellEnd"/>
      <w:r>
        <w:rPr>
          <w:rFonts w:ascii="Times New Roman" w:hAnsi="Times New Roman" w:cs="Times New Roman"/>
          <w:sz w:val="24"/>
          <w:szCs w:val="24"/>
        </w:rPr>
        <w:t xml:space="preserve"> 20</w:t>
      </w:r>
      <w:r>
        <w:rPr>
          <w:rFonts w:ascii="Times New Roman" w:hAnsi="Times New Roman" w:cs="Times New Roman"/>
          <w:sz w:val="24"/>
          <w:szCs w:val="24"/>
          <w:lang w:val="kk-KZ"/>
        </w:rPr>
        <w:t>20</w:t>
      </w:r>
      <w:r w:rsidRPr="001F10A9">
        <w:rPr>
          <w:rFonts w:ascii="Times New Roman" w:hAnsi="Times New Roman" w:cs="Times New Roman"/>
          <w:sz w:val="24"/>
          <w:szCs w:val="24"/>
        </w:rPr>
        <w:t xml:space="preserve"> года № КР ДСМ-</w:t>
      </w:r>
      <w:r w:rsidRPr="001F10A9">
        <w:t xml:space="preserve"> </w:t>
      </w:r>
      <w:r w:rsidRPr="001F10A9">
        <w:rPr>
          <w:rFonts w:ascii="Times New Roman" w:hAnsi="Times New Roman" w:cs="Times New Roman"/>
          <w:sz w:val="24"/>
          <w:szCs w:val="24"/>
        </w:rPr>
        <w:t>275/2020.</w:t>
      </w:r>
    </w:p>
    <w:p w:rsidR="00652662" w:rsidRDefault="00652662" w:rsidP="001F10A9">
      <w:pPr>
        <w:contextualSpacing/>
        <w:jc w:val="right"/>
        <w:rPr>
          <w:rFonts w:ascii="Times New Roman" w:eastAsia="Times New Roman" w:hAnsi="Times New Roman" w:cs="Times New Roman"/>
          <w:color w:val="000000" w:themeColor="text1"/>
          <w:sz w:val="24"/>
          <w:szCs w:val="24"/>
          <w:lang w:val="kk-KZ" w:eastAsia="ru-RU"/>
        </w:rPr>
      </w:pPr>
    </w:p>
    <w:tbl>
      <w:tblPr>
        <w:tblW w:w="10419" w:type="dxa"/>
        <w:tblLayout w:type="fixed"/>
        <w:tblLook w:val="0000" w:firstRow="0" w:lastRow="0" w:firstColumn="0" w:lastColumn="0" w:noHBand="0" w:noVBand="0"/>
      </w:tblPr>
      <w:tblGrid>
        <w:gridCol w:w="5211"/>
        <w:gridCol w:w="5208"/>
      </w:tblGrid>
      <w:tr w:rsidR="00723FD1" w:rsidRPr="002F158B" w:rsidTr="00780F6A">
        <w:trPr>
          <w:trHeight w:val="484"/>
        </w:trPr>
        <w:tc>
          <w:tcPr>
            <w:tcW w:w="5211" w:type="dxa"/>
            <w:shd w:val="clear" w:color="auto" w:fill="auto"/>
          </w:tcPr>
          <w:p w:rsidR="00723FD1" w:rsidRPr="002F158B" w:rsidRDefault="00723FD1" w:rsidP="00780F6A">
            <w:pPr>
              <w:suppressAutoHyphens/>
              <w:spacing w:after="0" w:line="240" w:lineRule="auto"/>
              <w:jc w:val="both"/>
              <w:rPr>
                <w:rFonts w:ascii="Times New Roman" w:eastAsia="Arial" w:hAnsi="Times New Roman"/>
                <w:b/>
                <w:sz w:val="28"/>
                <w:szCs w:val="28"/>
                <w:lang w:eastAsia="ar-SA"/>
              </w:rPr>
            </w:pPr>
            <w:r w:rsidRPr="002F158B">
              <w:rPr>
                <w:rFonts w:ascii="Times New Roman" w:eastAsia="Arial" w:hAnsi="Times New Roman"/>
                <w:b/>
                <w:sz w:val="28"/>
                <w:szCs w:val="28"/>
                <w:lang w:eastAsia="ar-SA"/>
              </w:rPr>
              <w:t>от Заказчика:</w:t>
            </w:r>
          </w:p>
          <w:p w:rsidR="00723FD1" w:rsidRPr="002F158B" w:rsidRDefault="00723FD1" w:rsidP="00780F6A">
            <w:pPr>
              <w:suppressAutoHyphens/>
              <w:spacing w:after="0" w:line="240" w:lineRule="auto"/>
              <w:jc w:val="both"/>
              <w:rPr>
                <w:rFonts w:ascii="Times New Roman" w:eastAsia="Arial" w:hAnsi="Times New Roman"/>
                <w:b/>
                <w:sz w:val="28"/>
                <w:szCs w:val="28"/>
                <w:lang w:eastAsia="ar-SA"/>
              </w:rPr>
            </w:pPr>
          </w:p>
        </w:tc>
        <w:tc>
          <w:tcPr>
            <w:tcW w:w="5208" w:type="dxa"/>
            <w:shd w:val="clear" w:color="auto" w:fill="auto"/>
          </w:tcPr>
          <w:p w:rsidR="00723FD1" w:rsidRPr="002F158B" w:rsidRDefault="00723FD1" w:rsidP="00780F6A">
            <w:pPr>
              <w:suppressAutoHyphens/>
              <w:spacing w:after="0" w:line="240" w:lineRule="auto"/>
              <w:jc w:val="both"/>
              <w:rPr>
                <w:rFonts w:ascii="Times New Roman" w:eastAsia="Arial" w:hAnsi="Times New Roman"/>
                <w:b/>
                <w:sz w:val="28"/>
                <w:szCs w:val="28"/>
                <w:lang w:eastAsia="ar-SA"/>
              </w:rPr>
            </w:pPr>
            <w:r w:rsidRPr="002F158B">
              <w:rPr>
                <w:rFonts w:ascii="Times New Roman" w:eastAsia="Arial" w:hAnsi="Times New Roman"/>
                <w:b/>
                <w:sz w:val="28"/>
                <w:szCs w:val="28"/>
                <w:lang w:eastAsia="ar-SA"/>
              </w:rPr>
              <w:t>от Поставщика:</w:t>
            </w:r>
          </w:p>
        </w:tc>
      </w:tr>
      <w:tr w:rsidR="00723FD1" w:rsidRPr="002F158B" w:rsidTr="00780F6A">
        <w:trPr>
          <w:trHeight w:val="250"/>
        </w:trPr>
        <w:tc>
          <w:tcPr>
            <w:tcW w:w="5211" w:type="dxa"/>
            <w:shd w:val="clear" w:color="auto" w:fill="auto"/>
          </w:tcPr>
          <w:p w:rsidR="00723FD1" w:rsidRPr="002F158B" w:rsidRDefault="00723FD1" w:rsidP="00577E09">
            <w:pPr>
              <w:suppressAutoHyphens/>
              <w:snapToGrid w:val="0"/>
              <w:spacing w:after="0" w:line="240" w:lineRule="auto"/>
              <w:jc w:val="both"/>
              <w:rPr>
                <w:rFonts w:ascii="Times New Roman" w:eastAsia="Arial" w:hAnsi="Times New Roman"/>
                <w:b/>
                <w:sz w:val="28"/>
                <w:szCs w:val="28"/>
                <w:lang w:val="kk-KZ" w:eastAsia="ar-SA"/>
              </w:rPr>
            </w:pPr>
            <w:r>
              <w:rPr>
                <w:rFonts w:ascii="Times New Roman" w:hAnsi="Times New Roman"/>
                <w:b/>
                <w:bCs/>
                <w:sz w:val="28"/>
                <w:szCs w:val="28"/>
              </w:rPr>
              <w:t xml:space="preserve">_____________ </w:t>
            </w:r>
          </w:p>
        </w:tc>
        <w:tc>
          <w:tcPr>
            <w:tcW w:w="5208" w:type="dxa"/>
            <w:shd w:val="clear" w:color="auto" w:fill="auto"/>
          </w:tcPr>
          <w:p w:rsidR="00723FD1" w:rsidRPr="00AA7B2C" w:rsidRDefault="00723FD1" w:rsidP="00577E09">
            <w:pPr>
              <w:suppressAutoHyphens/>
              <w:snapToGrid w:val="0"/>
              <w:spacing w:after="0" w:line="240" w:lineRule="auto"/>
              <w:jc w:val="both"/>
              <w:rPr>
                <w:rFonts w:ascii="Times New Roman" w:eastAsia="Arial" w:hAnsi="Times New Roman"/>
                <w:b/>
                <w:sz w:val="28"/>
                <w:szCs w:val="28"/>
                <w:lang w:val="kk-KZ" w:eastAsia="ar-SA"/>
              </w:rPr>
            </w:pPr>
            <w:r>
              <w:rPr>
                <w:rFonts w:ascii="Times New Roman" w:eastAsia="Arial" w:hAnsi="Times New Roman"/>
                <w:b/>
                <w:sz w:val="28"/>
                <w:szCs w:val="28"/>
                <w:lang w:val="kk-KZ" w:eastAsia="ar-SA"/>
              </w:rPr>
              <w:t>_______</w:t>
            </w:r>
            <w:r w:rsidRPr="002F158B">
              <w:rPr>
                <w:rFonts w:ascii="Times New Roman" w:hAnsi="Times New Roman"/>
                <w:b/>
                <w:bCs/>
                <w:sz w:val="28"/>
                <w:szCs w:val="28"/>
              </w:rPr>
              <w:t>___</w:t>
            </w:r>
            <w:r>
              <w:rPr>
                <w:rFonts w:ascii="Times New Roman" w:hAnsi="Times New Roman"/>
                <w:b/>
                <w:bCs/>
                <w:sz w:val="28"/>
                <w:szCs w:val="28"/>
              </w:rPr>
              <w:t>__</w:t>
            </w:r>
            <w:r w:rsidRPr="002F158B">
              <w:rPr>
                <w:rFonts w:ascii="Times New Roman" w:hAnsi="Times New Roman"/>
                <w:b/>
                <w:bCs/>
                <w:sz w:val="28"/>
                <w:szCs w:val="28"/>
              </w:rPr>
              <w:t xml:space="preserve">___    </w:t>
            </w:r>
          </w:p>
        </w:tc>
      </w:tr>
    </w:tbl>
    <w:p w:rsidR="00723FD1" w:rsidRDefault="00723FD1"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723FD1" w:rsidRDefault="00723FD1" w:rsidP="001F10A9">
      <w:pPr>
        <w:pStyle w:val="af2"/>
        <w:jc w:val="right"/>
        <w:rPr>
          <w:rFonts w:ascii="Times New Roman" w:hAnsi="Times New Roman" w:cs="Times New Roman"/>
          <w:sz w:val="24"/>
          <w:szCs w:val="24"/>
          <w:lang w:val="ky-KG"/>
        </w:rPr>
      </w:pPr>
    </w:p>
    <w:p w:rsidR="001F10A9" w:rsidRPr="001F10A9" w:rsidRDefault="001F10A9" w:rsidP="001F10A9">
      <w:pPr>
        <w:pStyle w:val="af2"/>
        <w:jc w:val="right"/>
        <w:rPr>
          <w:rFonts w:ascii="Times New Roman" w:hAnsi="Times New Roman" w:cs="Times New Roman"/>
          <w:sz w:val="24"/>
          <w:szCs w:val="24"/>
          <w:lang w:val="ky-KG"/>
        </w:rPr>
      </w:pPr>
      <w:r w:rsidRPr="001F10A9">
        <w:rPr>
          <w:rFonts w:ascii="Times New Roman" w:hAnsi="Times New Roman" w:cs="Times New Roman"/>
          <w:sz w:val="24"/>
          <w:szCs w:val="24"/>
          <w:lang w:val="ky-KG"/>
        </w:rPr>
        <w:lastRenderedPageBreak/>
        <w:t>202</w:t>
      </w:r>
      <w:r w:rsidR="0091722D">
        <w:rPr>
          <w:rFonts w:ascii="Times New Roman" w:hAnsi="Times New Roman" w:cs="Times New Roman"/>
          <w:sz w:val="24"/>
          <w:szCs w:val="24"/>
          <w:lang w:val="ky-KG"/>
        </w:rPr>
        <w:t>3</w:t>
      </w:r>
      <w:r w:rsidRPr="001F10A9">
        <w:rPr>
          <w:rFonts w:ascii="Times New Roman" w:hAnsi="Times New Roman" w:cs="Times New Roman"/>
          <w:sz w:val="24"/>
          <w:szCs w:val="24"/>
          <w:lang w:val="ky-KG"/>
        </w:rPr>
        <w:t xml:space="preserve"> </w:t>
      </w:r>
      <w:r w:rsidRPr="001F10A9">
        <w:rPr>
          <w:rFonts w:ascii="Times New Roman" w:hAnsi="Times New Roman" w:cs="Times New Roman"/>
          <w:sz w:val="24"/>
          <w:szCs w:val="24"/>
          <w:lang w:val="kk-KZ"/>
        </w:rPr>
        <w:t>жылғы</w:t>
      </w:r>
      <w:r w:rsidRPr="001F10A9">
        <w:rPr>
          <w:rFonts w:ascii="Times New Roman" w:hAnsi="Times New Roman" w:cs="Times New Roman"/>
          <w:sz w:val="24"/>
          <w:szCs w:val="24"/>
          <w:lang w:val="ky-KG"/>
        </w:rPr>
        <w:t xml:space="preserve"> «__</w:t>
      </w:r>
      <w:r w:rsidR="007B3665">
        <w:rPr>
          <w:rFonts w:ascii="Times New Roman" w:hAnsi="Times New Roman" w:cs="Times New Roman"/>
          <w:sz w:val="24"/>
          <w:szCs w:val="24"/>
          <w:lang w:val="ky-KG"/>
        </w:rPr>
        <w:t>__</w:t>
      </w:r>
      <w:r w:rsidRPr="001F10A9">
        <w:rPr>
          <w:rFonts w:ascii="Times New Roman" w:hAnsi="Times New Roman" w:cs="Times New Roman"/>
          <w:sz w:val="24"/>
          <w:szCs w:val="24"/>
          <w:lang w:val="ky-KG"/>
        </w:rPr>
        <w:t>_»</w:t>
      </w:r>
      <w:r w:rsidR="00723FD1">
        <w:rPr>
          <w:rFonts w:ascii="Times New Roman" w:hAnsi="Times New Roman" w:cs="Times New Roman"/>
          <w:sz w:val="24"/>
          <w:szCs w:val="24"/>
          <w:lang w:val="ky-KG"/>
        </w:rPr>
        <w:t xml:space="preserve"> </w:t>
      </w:r>
      <w:r w:rsidR="007B3665">
        <w:rPr>
          <w:rFonts w:ascii="Times New Roman" w:hAnsi="Times New Roman" w:cs="Times New Roman"/>
          <w:sz w:val="24"/>
          <w:szCs w:val="24"/>
          <w:lang w:val="ky-KG"/>
        </w:rPr>
        <w:t>_________________</w:t>
      </w:r>
      <w:r w:rsidR="00723FD1">
        <w:rPr>
          <w:rFonts w:ascii="Times New Roman" w:hAnsi="Times New Roman" w:cs="Times New Roman"/>
          <w:sz w:val="24"/>
          <w:szCs w:val="24"/>
          <w:lang w:val="ky-KG"/>
        </w:rPr>
        <w:t xml:space="preserve"> </w:t>
      </w:r>
    </w:p>
    <w:p w:rsidR="001F10A9" w:rsidRPr="001F10A9" w:rsidRDefault="00320545" w:rsidP="001F10A9">
      <w:pPr>
        <w:spacing w:after="0" w:line="240" w:lineRule="auto"/>
        <w:ind w:left="486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___ҰБ/____ Ш</w:t>
      </w:r>
      <w:r w:rsidR="001F10A9" w:rsidRPr="001F10A9">
        <w:rPr>
          <w:rFonts w:ascii="Times New Roman" w:eastAsia="Times New Roman" w:hAnsi="Times New Roman" w:cs="Times New Roman"/>
          <w:sz w:val="24"/>
          <w:szCs w:val="24"/>
          <w:lang w:val="kk-KZ" w:eastAsia="ru-RU"/>
        </w:rPr>
        <w:t xml:space="preserve">артқа </w:t>
      </w:r>
      <w:r w:rsidR="00356C3E">
        <w:rPr>
          <w:rFonts w:ascii="Times New Roman" w:eastAsia="Times New Roman" w:hAnsi="Times New Roman" w:cs="Times New Roman"/>
          <w:sz w:val="24"/>
          <w:szCs w:val="24"/>
          <w:lang w:eastAsia="ru-RU"/>
        </w:rPr>
        <w:t xml:space="preserve">№ </w:t>
      </w:r>
      <w:r w:rsidR="001F10A9" w:rsidRPr="001F10A9">
        <w:rPr>
          <w:rFonts w:ascii="Times New Roman" w:eastAsia="Times New Roman" w:hAnsi="Times New Roman" w:cs="Times New Roman"/>
          <w:sz w:val="24"/>
          <w:szCs w:val="24"/>
          <w:lang w:val="kk-KZ" w:eastAsia="ru-RU"/>
        </w:rPr>
        <w:t>1- қосымша</w:t>
      </w:r>
    </w:p>
    <w:p w:rsidR="001F10A9" w:rsidRPr="001F10A9" w:rsidRDefault="001F10A9" w:rsidP="001F10A9">
      <w:pPr>
        <w:keepNext/>
        <w:spacing w:after="0" w:line="240" w:lineRule="auto"/>
        <w:jc w:val="center"/>
        <w:outlineLvl w:val="0"/>
        <w:rPr>
          <w:rFonts w:ascii="Times New Roman" w:eastAsia="Times New Roman" w:hAnsi="Times New Roman" w:cs="Times New Roman"/>
          <w:b/>
          <w:bCs/>
          <w:sz w:val="24"/>
          <w:szCs w:val="24"/>
          <w:lang w:val="kk-KZ" w:eastAsia="ru-RU"/>
        </w:rPr>
      </w:pPr>
    </w:p>
    <w:p w:rsidR="001F10A9" w:rsidRPr="001F10A9" w:rsidRDefault="001F10A9" w:rsidP="001F10A9">
      <w:pPr>
        <w:spacing w:line="240" w:lineRule="auto"/>
        <w:contextualSpacing/>
        <w:jc w:val="center"/>
        <w:rPr>
          <w:rFonts w:ascii="Times New Roman" w:hAnsi="Times New Roman" w:cs="Times New Roman"/>
          <w:b/>
          <w:sz w:val="24"/>
          <w:szCs w:val="24"/>
          <w:lang w:val="kk-KZ"/>
        </w:rPr>
      </w:pPr>
    </w:p>
    <w:p w:rsidR="001F10A9" w:rsidRPr="001F10A9" w:rsidRDefault="001F10A9" w:rsidP="001F10A9">
      <w:pPr>
        <w:spacing w:line="240" w:lineRule="auto"/>
        <w:contextualSpacing/>
        <w:jc w:val="center"/>
        <w:rPr>
          <w:rFonts w:ascii="Times New Roman" w:hAnsi="Times New Roman" w:cs="Times New Roman"/>
          <w:b/>
          <w:sz w:val="24"/>
          <w:szCs w:val="24"/>
          <w:lang w:val="kk-KZ"/>
        </w:rPr>
      </w:pPr>
      <w:r w:rsidRPr="001F10A9">
        <w:rPr>
          <w:rFonts w:ascii="Times New Roman" w:hAnsi="Times New Roman" w:cs="Times New Roman"/>
          <w:b/>
          <w:sz w:val="24"/>
          <w:szCs w:val="24"/>
          <w:lang w:val="kk-KZ"/>
        </w:rPr>
        <w:t xml:space="preserve">Радиациялық қауіпсіздікті қамтамасыз ету бойынша қызметтердің </w:t>
      </w:r>
    </w:p>
    <w:p w:rsidR="001F10A9" w:rsidRPr="001F10A9" w:rsidRDefault="001F10A9" w:rsidP="001F10A9">
      <w:pPr>
        <w:spacing w:line="240" w:lineRule="auto"/>
        <w:contextualSpacing/>
        <w:jc w:val="center"/>
        <w:rPr>
          <w:rFonts w:ascii="Times New Roman" w:hAnsi="Times New Roman" w:cs="Times New Roman"/>
          <w:b/>
          <w:sz w:val="24"/>
          <w:szCs w:val="24"/>
          <w:lang w:val="kk-KZ"/>
        </w:rPr>
      </w:pPr>
      <w:r w:rsidRPr="001F10A9">
        <w:rPr>
          <w:rFonts w:ascii="Times New Roman" w:hAnsi="Times New Roman" w:cs="Times New Roman"/>
          <w:b/>
          <w:sz w:val="24"/>
          <w:szCs w:val="24"/>
          <w:lang w:val="kk-KZ"/>
        </w:rPr>
        <w:t>техникалық ерекше нұсқамасы</w:t>
      </w:r>
    </w:p>
    <w:p w:rsidR="001F10A9" w:rsidRPr="001F10A9" w:rsidRDefault="001F10A9" w:rsidP="001F10A9">
      <w:pPr>
        <w:spacing w:line="240" w:lineRule="auto"/>
        <w:contextualSpacing/>
        <w:jc w:val="center"/>
        <w:rPr>
          <w:rFonts w:ascii="Times New Roman" w:hAnsi="Times New Roman" w:cs="Times New Roman"/>
          <w:b/>
          <w:sz w:val="24"/>
          <w:szCs w:val="24"/>
          <w:lang w:val="kk-KZ"/>
        </w:rPr>
      </w:pPr>
    </w:p>
    <w:p w:rsidR="001F10A9" w:rsidRPr="001F10A9" w:rsidRDefault="001F10A9" w:rsidP="001F10A9">
      <w:pPr>
        <w:spacing w:line="240" w:lineRule="auto"/>
        <w:contextualSpacing/>
        <w:jc w:val="center"/>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829"/>
        <w:gridCol w:w="1276"/>
        <w:gridCol w:w="992"/>
        <w:gridCol w:w="1843"/>
        <w:gridCol w:w="1559"/>
      </w:tblGrid>
      <w:tr w:rsidR="001F10A9" w:rsidRPr="001F10A9" w:rsidTr="00FC0C18">
        <w:trPr>
          <w:trHeight w:val="296"/>
        </w:trPr>
        <w:tc>
          <w:tcPr>
            <w:tcW w:w="708" w:type="dxa"/>
            <w:vAlign w:val="center"/>
          </w:tcPr>
          <w:p w:rsidR="001F10A9" w:rsidRPr="001F10A9" w:rsidRDefault="001F10A9" w:rsidP="00FC0C18">
            <w:pPr>
              <w:jc w:val="center"/>
              <w:rPr>
                <w:rFonts w:ascii="Times New Roman" w:hAnsi="Times New Roman" w:cs="Times New Roman"/>
                <w:b/>
                <w:sz w:val="24"/>
                <w:szCs w:val="24"/>
                <w:lang w:eastAsia="ar-SA"/>
              </w:rPr>
            </w:pPr>
            <w:proofErr w:type="spellStart"/>
            <w:r w:rsidRPr="001F10A9">
              <w:rPr>
                <w:rFonts w:ascii="Times New Roman" w:hAnsi="Times New Roman" w:cs="Times New Roman"/>
                <w:b/>
                <w:sz w:val="24"/>
                <w:szCs w:val="24"/>
                <w:lang w:val="kk-KZ" w:eastAsia="ar-SA"/>
              </w:rPr>
              <w:t>Р/с</w:t>
            </w:r>
            <w:proofErr w:type="spellEnd"/>
            <w:r w:rsidRPr="001F10A9">
              <w:rPr>
                <w:rFonts w:ascii="Times New Roman" w:hAnsi="Times New Roman" w:cs="Times New Roman"/>
                <w:b/>
                <w:sz w:val="24"/>
                <w:szCs w:val="24"/>
                <w:lang w:val="kk-KZ" w:eastAsia="ar-SA"/>
              </w:rPr>
              <w:t xml:space="preserve"> </w:t>
            </w:r>
            <w:r w:rsidRPr="001F10A9">
              <w:rPr>
                <w:rFonts w:ascii="Times New Roman" w:hAnsi="Times New Roman" w:cs="Times New Roman"/>
                <w:b/>
                <w:sz w:val="24"/>
                <w:szCs w:val="24"/>
                <w:lang w:eastAsia="ar-SA"/>
              </w:rPr>
              <w:t>№</w:t>
            </w:r>
          </w:p>
        </w:tc>
        <w:tc>
          <w:tcPr>
            <w:tcW w:w="3829" w:type="dxa"/>
            <w:vAlign w:val="center"/>
            <w:hideMark/>
          </w:tcPr>
          <w:p w:rsidR="001F10A9" w:rsidRPr="001F10A9" w:rsidRDefault="00FD0A50" w:rsidP="00FC0C18">
            <w:pPr>
              <w:jc w:val="center"/>
              <w:rPr>
                <w:rFonts w:ascii="Times New Roman" w:hAnsi="Times New Roman" w:cs="Times New Roman"/>
                <w:b/>
                <w:sz w:val="24"/>
                <w:szCs w:val="24"/>
                <w:lang w:eastAsia="ar-SA"/>
              </w:rPr>
            </w:pPr>
            <w:r>
              <w:rPr>
                <w:rFonts w:ascii="Times New Roman" w:hAnsi="Times New Roman" w:cs="Times New Roman"/>
                <w:b/>
                <w:sz w:val="24"/>
                <w:szCs w:val="24"/>
                <w:lang w:val="kk-KZ" w:eastAsia="ar-SA"/>
              </w:rPr>
              <w:t>Қызмет</w:t>
            </w:r>
            <w:r w:rsidR="001F10A9" w:rsidRPr="001F10A9">
              <w:rPr>
                <w:rFonts w:ascii="Times New Roman" w:hAnsi="Times New Roman" w:cs="Times New Roman"/>
                <w:b/>
                <w:sz w:val="24"/>
                <w:szCs w:val="24"/>
                <w:lang w:val="kk-KZ" w:eastAsia="ar-SA"/>
              </w:rPr>
              <w:t xml:space="preserve"> атауы</w:t>
            </w:r>
          </w:p>
        </w:tc>
        <w:tc>
          <w:tcPr>
            <w:tcW w:w="1276" w:type="dxa"/>
            <w:vAlign w:val="center"/>
            <w:hideMark/>
          </w:tcPr>
          <w:p w:rsidR="001F10A9" w:rsidRPr="001F10A9" w:rsidRDefault="001F10A9" w:rsidP="00FC0C18">
            <w:pPr>
              <w:jc w:val="center"/>
              <w:rPr>
                <w:rFonts w:ascii="Times New Roman" w:hAnsi="Times New Roman" w:cs="Times New Roman"/>
                <w:b/>
                <w:sz w:val="24"/>
                <w:szCs w:val="24"/>
                <w:lang w:val="kk-KZ" w:eastAsia="ar-SA"/>
              </w:rPr>
            </w:pPr>
            <w:r w:rsidRPr="001F10A9">
              <w:rPr>
                <w:rFonts w:ascii="Times New Roman" w:hAnsi="Times New Roman" w:cs="Times New Roman"/>
                <w:b/>
                <w:sz w:val="24"/>
                <w:szCs w:val="24"/>
                <w:lang w:val="kk-KZ" w:eastAsia="ar-SA"/>
              </w:rPr>
              <w:t>Өлшем бірлігі</w:t>
            </w:r>
          </w:p>
        </w:tc>
        <w:tc>
          <w:tcPr>
            <w:tcW w:w="992" w:type="dxa"/>
            <w:vAlign w:val="center"/>
          </w:tcPr>
          <w:p w:rsidR="001F10A9" w:rsidRPr="001F10A9" w:rsidRDefault="001F10A9" w:rsidP="00FC0C18">
            <w:pPr>
              <w:jc w:val="center"/>
              <w:rPr>
                <w:rFonts w:ascii="Times New Roman" w:hAnsi="Times New Roman" w:cs="Times New Roman"/>
                <w:b/>
                <w:sz w:val="24"/>
                <w:szCs w:val="24"/>
                <w:lang w:val="kk-KZ" w:eastAsia="ar-SA"/>
              </w:rPr>
            </w:pPr>
            <w:r w:rsidRPr="001F10A9">
              <w:rPr>
                <w:rFonts w:ascii="Times New Roman" w:hAnsi="Times New Roman" w:cs="Times New Roman"/>
                <w:b/>
                <w:sz w:val="24"/>
                <w:szCs w:val="24"/>
                <w:lang w:val="kk-KZ" w:eastAsia="ar-SA"/>
              </w:rPr>
              <w:t>Саны</w:t>
            </w:r>
          </w:p>
        </w:tc>
        <w:tc>
          <w:tcPr>
            <w:tcW w:w="1843" w:type="dxa"/>
            <w:vAlign w:val="center"/>
          </w:tcPr>
          <w:p w:rsidR="001F10A9" w:rsidRPr="001F10A9" w:rsidRDefault="001F10A9" w:rsidP="00FC0C18">
            <w:pPr>
              <w:jc w:val="center"/>
              <w:rPr>
                <w:rFonts w:ascii="Times New Roman" w:hAnsi="Times New Roman" w:cs="Times New Roman"/>
                <w:b/>
                <w:sz w:val="24"/>
                <w:szCs w:val="24"/>
                <w:lang w:eastAsia="ar-SA"/>
              </w:rPr>
            </w:pPr>
            <w:r w:rsidRPr="001F10A9">
              <w:rPr>
                <w:rFonts w:ascii="Times New Roman" w:hAnsi="Times New Roman" w:cs="Times New Roman"/>
                <w:b/>
                <w:sz w:val="24"/>
                <w:szCs w:val="24"/>
                <w:lang w:val="kk-KZ" w:eastAsia="ar-SA"/>
              </w:rPr>
              <w:t>Құны (ҚҚС қоспағанда) теңге</w:t>
            </w:r>
          </w:p>
          <w:p w:rsidR="001F10A9" w:rsidRPr="001F10A9" w:rsidRDefault="001F10A9" w:rsidP="00FC0C18">
            <w:pPr>
              <w:jc w:val="center"/>
              <w:rPr>
                <w:rFonts w:ascii="Times New Roman" w:hAnsi="Times New Roman" w:cs="Times New Roman"/>
                <w:b/>
                <w:sz w:val="24"/>
                <w:szCs w:val="24"/>
                <w:lang w:eastAsia="ar-SA"/>
              </w:rPr>
            </w:pPr>
          </w:p>
        </w:tc>
        <w:tc>
          <w:tcPr>
            <w:tcW w:w="1559" w:type="dxa"/>
          </w:tcPr>
          <w:p w:rsidR="001F10A9" w:rsidRPr="001F10A9" w:rsidRDefault="001F10A9" w:rsidP="00FC0C18">
            <w:pPr>
              <w:jc w:val="center"/>
              <w:rPr>
                <w:rFonts w:ascii="Times New Roman" w:hAnsi="Times New Roman" w:cs="Times New Roman"/>
                <w:b/>
                <w:sz w:val="24"/>
                <w:szCs w:val="24"/>
                <w:lang w:eastAsia="ar-SA"/>
              </w:rPr>
            </w:pPr>
            <w:proofErr w:type="spellStart"/>
            <w:r w:rsidRPr="001F10A9">
              <w:rPr>
                <w:rFonts w:ascii="Times New Roman" w:hAnsi="Times New Roman" w:cs="Times New Roman"/>
                <w:b/>
                <w:sz w:val="24"/>
                <w:szCs w:val="24"/>
                <w:lang w:eastAsia="ar-SA"/>
              </w:rPr>
              <w:t>Құны</w:t>
            </w:r>
            <w:proofErr w:type="spellEnd"/>
            <w:r w:rsidRPr="001F10A9">
              <w:rPr>
                <w:rFonts w:ascii="Times New Roman" w:hAnsi="Times New Roman" w:cs="Times New Roman"/>
                <w:b/>
                <w:sz w:val="24"/>
                <w:szCs w:val="24"/>
                <w:lang w:eastAsia="ar-SA"/>
              </w:rPr>
              <w:t xml:space="preserve"> (ҚҚС </w:t>
            </w:r>
            <w:proofErr w:type="spellStart"/>
            <w:r w:rsidRPr="001F10A9">
              <w:rPr>
                <w:rFonts w:ascii="Times New Roman" w:hAnsi="Times New Roman" w:cs="Times New Roman"/>
                <w:b/>
                <w:sz w:val="24"/>
                <w:szCs w:val="24"/>
                <w:lang w:eastAsia="ar-SA"/>
              </w:rPr>
              <w:t>қосқанда</w:t>
            </w:r>
            <w:proofErr w:type="spellEnd"/>
            <w:r w:rsidRPr="001F10A9">
              <w:rPr>
                <w:rFonts w:ascii="Times New Roman" w:hAnsi="Times New Roman" w:cs="Times New Roman"/>
                <w:b/>
                <w:sz w:val="24"/>
                <w:szCs w:val="24"/>
                <w:lang w:eastAsia="ar-SA"/>
              </w:rPr>
              <w:t xml:space="preserve">) </w:t>
            </w:r>
            <w:proofErr w:type="spellStart"/>
            <w:r w:rsidRPr="001F10A9">
              <w:rPr>
                <w:rFonts w:ascii="Times New Roman" w:hAnsi="Times New Roman" w:cs="Times New Roman"/>
                <w:b/>
                <w:sz w:val="24"/>
                <w:szCs w:val="24"/>
                <w:lang w:eastAsia="ar-SA"/>
              </w:rPr>
              <w:t>теңге</w:t>
            </w:r>
            <w:proofErr w:type="spellEnd"/>
          </w:p>
        </w:tc>
      </w:tr>
      <w:tr w:rsidR="00490183" w:rsidRPr="001F10A9" w:rsidTr="00FC0C18">
        <w:trPr>
          <w:trHeight w:val="1833"/>
        </w:trPr>
        <w:tc>
          <w:tcPr>
            <w:tcW w:w="708" w:type="dxa"/>
          </w:tcPr>
          <w:p w:rsidR="00490183" w:rsidRDefault="00490183" w:rsidP="00490183">
            <w:pPr>
              <w:jc w:val="center"/>
              <w:rPr>
                <w:rFonts w:ascii="Times New Roman" w:hAnsi="Times New Roman" w:cs="Times New Roman"/>
                <w:sz w:val="24"/>
                <w:szCs w:val="24"/>
                <w:lang w:val="kk-KZ" w:eastAsia="ar-SA"/>
              </w:rPr>
            </w:pPr>
          </w:p>
          <w:p w:rsidR="00490183" w:rsidRPr="001F10A9" w:rsidRDefault="00490183" w:rsidP="00490183">
            <w:pPr>
              <w:jc w:val="center"/>
              <w:rPr>
                <w:rFonts w:ascii="Times New Roman" w:hAnsi="Times New Roman" w:cs="Times New Roman"/>
                <w:sz w:val="24"/>
                <w:szCs w:val="24"/>
                <w:lang w:val="kk-KZ" w:eastAsia="ar-SA"/>
              </w:rPr>
            </w:pPr>
            <w:r w:rsidRPr="001F10A9">
              <w:rPr>
                <w:rFonts w:ascii="Times New Roman" w:hAnsi="Times New Roman" w:cs="Times New Roman"/>
                <w:sz w:val="24"/>
                <w:szCs w:val="24"/>
                <w:lang w:eastAsia="ar-SA"/>
              </w:rPr>
              <w:t>1.</w:t>
            </w:r>
          </w:p>
          <w:p w:rsidR="00490183" w:rsidRPr="001F10A9" w:rsidRDefault="00490183" w:rsidP="00490183">
            <w:pPr>
              <w:jc w:val="center"/>
              <w:rPr>
                <w:rFonts w:ascii="Times New Roman" w:hAnsi="Times New Roman" w:cs="Times New Roman"/>
                <w:sz w:val="24"/>
                <w:szCs w:val="24"/>
                <w:lang w:val="kk-KZ" w:eastAsia="ar-SA"/>
              </w:rPr>
            </w:pPr>
          </w:p>
          <w:p w:rsidR="00490183" w:rsidRPr="001F10A9" w:rsidRDefault="00490183" w:rsidP="00490183">
            <w:pPr>
              <w:jc w:val="center"/>
              <w:rPr>
                <w:rFonts w:ascii="Times New Roman" w:hAnsi="Times New Roman" w:cs="Times New Roman"/>
                <w:sz w:val="24"/>
                <w:szCs w:val="24"/>
                <w:lang w:val="kk-KZ" w:eastAsia="ar-SA"/>
              </w:rPr>
            </w:pPr>
          </w:p>
          <w:p w:rsidR="00490183" w:rsidRPr="001F10A9" w:rsidRDefault="00490183" w:rsidP="00490183">
            <w:pPr>
              <w:jc w:val="center"/>
              <w:rPr>
                <w:rFonts w:ascii="Times New Roman" w:hAnsi="Times New Roman" w:cs="Times New Roman"/>
                <w:sz w:val="24"/>
                <w:szCs w:val="24"/>
                <w:lang w:val="kk-KZ" w:eastAsia="ar-SA"/>
              </w:rPr>
            </w:pPr>
          </w:p>
        </w:tc>
        <w:tc>
          <w:tcPr>
            <w:tcW w:w="3829" w:type="dxa"/>
          </w:tcPr>
          <w:p w:rsidR="00490183" w:rsidRPr="001F10A9" w:rsidRDefault="00490183" w:rsidP="00490183">
            <w:pPr>
              <w:rPr>
                <w:rFonts w:ascii="Times New Roman" w:hAnsi="Times New Roman" w:cs="Times New Roman"/>
                <w:sz w:val="24"/>
                <w:szCs w:val="24"/>
                <w:lang w:val="kk-KZ" w:eastAsia="ar-SA"/>
              </w:rPr>
            </w:pPr>
            <w:r w:rsidRPr="001F10A9">
              <w:rPr>
                <w:rFonts w:ascii="Times New Roman" w:hAnsi="Times New Roman" w:cs="Times New Roman"/>
                <w:sz w:val="24"/>
                <w:szCs w:val="24"/>
                <w:lang w:val="kk-KZ" w:eastAsia="ar-SA"/>
              </w:rPr>
              <w:t>Жұмыс орындарында радиациялық бақылау,</w:t>
            </w:r>
          </w:p>
          <w:p w:rsidR="00490183" w:rsidRPr="001F10A9" w:rsidRDefault="00490183" w:rsidP="00490183">
            <w:pPr>
              <w:rPr>
                <w:rFonts w:ascii="Times New Roman" w:hAnsi="Times New Roman" w:cs="Times New Roman"/>
                <w:sz w:val="24"/>
                <w:szCs w:val="24"/>
                <w:lang w:val="kk-KZ" w:eastAsia="ar-SA"/>
              </w:rPr>
            </w:pPr>
            <w:r w:rsidRPr="001F10A9">
              <w:rPr>
                <w:rFonts w:ascii="Times New Roman" w:hAnsi="Times New Roman" w:cs="Times New Roman"/>
                <w:sz w:val="24"/>
                <w:szCs w:val="24"/>
                <w:lang w:val="kk-KZ" w:eastAsia="ar-SA"/>
              </w:rPr>
              <w:t xml:space="preserve"> оның ішінде:</w:t>
            </w:r>
          </w:p>
          <w:p w:rsidR="00490183" w:rsidRPr="001F10A9" w:rsidRDefault="00490183" w:rsidP="00490183">
            <w:pPr>
              <w:pStyle w:val="a6"/>
              <w:widowControl w:val="0"/>
              <w:numPr>
                <w:ilvl w:val="0"/>
                <w:numId w:val="12"/>
              </w:numPr>
              <w:spacing w:after="0" w:line="240" w:lineRule="auto"/>
              <w:ind w:left="177" w:hanging="177"/>
              <w:rPr>
                <w:rFonts w:ascii="Times New Roman" w:eastAsia="Calibri" w:hAnsi="Times New Roman" w:cs="Times New Roman"/>
                <w:sz w:val="24"/>
                <w:szCs w:val="24"/>
                <w:lang w:val="kk-KZ"/>
              </w:rPr>
            </w:pPr>
            <w:r w:rsidRPr="001F10A9">
              <w:rPr>
                <w:rFonts w:ascii="Times New Roman" w:eastAsia="Calibri" w:hAnsi="Times New Roman" w:cs="Times New Roman"/>
                <w:sz w:val="24"/>
                <w:szCs w:val="24"/>
                <w:lang w:val="kk-KZ"/>
              </w:rPr>
              <w:t>Жұмыс орындарында иондаушы сәулеленуді тудыратын дозаның қуатын,  мөлшерін өлшеу</w:t>
            </w:r>
          </w:p>
        </w:tc>
        <w:tc>
          <w:tcPr>
            <w:tcW w:w="1276" w:type="dxa"/>
          </w:tcPr>
          <w:p w:rsidR="00490183" w:rsidRDefault="00490183" w:rsidP="00490183">
            <w:pPr>
              <w:widowControl w:val="0"/>
              <w:tabs>
                <w:tab w:val="left" w:pos="851"/>
              </w:tabs>
              <w:contextualSpacing/>
              <w:jc w:val="center"/>
              <w:rPr>
                <w:rFonts w:ascii="Times New Roman" w:hAnsi="Times New Roman" w:cs="Times New Roman"/>
                <w:sz w:val="24"/>
                <w:szCs w:val="24"/>
                <w:lang w:val="kk-KZ"/>
              </w:rPr>
            </w:pPr>
          </w:p>
          <w:p w:rsidR="00490183" w:rsidRPr="001F10A9" w:rsidRDefault="00490183" w:rsidP="00490183">
            <w:pPr>
              <w:widowControl w:val="0"/>
              <w:tabs>
                <w:tab w:val="left" w:pos="851"/>
              </w:tabs>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Қызмет </w:t>
            </w:r>
          </w:p>
          <w:p w:rsidR="00490183" w:rsidRPr="001F10A9" w:rsidRDefault="00490183" w:rsidP="00490183">
            <w:pPr>
              <w:widowControl w:val="0"/>
              <w:tabs>
                <w:tab w:val="left" w:pos="851"/>
              </w:tabs>
              <w:contextualSpacing/>
              <w:rPr>
                <w:rFonts w:ascii="Times New Roman" w:hAnsi="Times New Roman" w:cs="Times New Roman"/>
                <w:sz w:val="24"/>
                <w:szCs w:val="24"/>
                <w:lang w:val="kk-KZ"/>
              </w:rPr>
            </w:pPr>
            <w:r w:rsidRPr="001F10A9">
              <w:rPr>
                <w:rFonts w:ascii="Times New Roman" w:hAnsi="Times New Roman" w:cs="Times New Roman"/>
                <w:sz w:val="24"/>
                <w:szCs w:val="24"/>
                <w:lang w:val="kk-KZ"/>
              </w:rPr>
              <w:t xml:space="preserve"> </w:t>
            </w:r>
          </w:p>
        </w:tc>
        <w:tc>
          <w:tcPr>
            <w:tcW w:w="992" w:type="dxa"/>
          </w:tcPr>
          <w:p w:rsidR="00490183" w:rsidRDefault="00490183" w:rsidP="00490183">
            <w:pPr>
              <w:widowControl w:val="0"/>
              <w:tabs>
                <w:tab w:val="left" w:pos="851"/>
              </w:tabs>
              <w:contextualSpacing/>
              <w:jc w:val="center"/>
              <w:rPr>
                <w:rFonts w:ascii="Times New Roman" w:hAnsi="Times New Roman" w:cs="Times New Roman"/>
                <w:sz w:val="24"/>
                <w:szCs w:val="24"/>
                <w:lang w:val="kk-KZ"/>
              </w:rPr>
            </w:pPr>
          </w:p>
          <w:p w:rsidR="00490183" w:rsidRPr="001F10A9" w:rsidRDefault="00490183" w:rsidP="00490183">
            <w:pPr>
              <w:widowControl w:val="0"/>
              <w:tabs>
                <w:tab w:val="left" w:pos="851"/>
              </w:tabs>
              <w:contextualSpacing/>
              <w:jc w:val="center"/>
              <w:rPr>
                <w:rFonts w:ascii="Times New Roman" w:hAnsi="Times New Roman" w:cs="Times New Roman"/>
                <w:sz w:val="24"/>
                <w:szCs w:val="24"/>
                <w:lang w:val="kk-KZ"/>
              </w:rPr>
            </w:pPr>
            <w:r w:rsidRPr="001F10A9">
              <w:rPr>
                <w:rFonts w:ascii="Times New Roman" w:hAnsi="Times New Roman" w:cs="Times New Roman"/>
                <w:sz w:val="24"/>
                <w:szCs w:val="24"/>
                <w:lang w:val="kk-KZ"/>
              </w:rPr>
              <w:t>1</w:t>
            </w:r>
          </w:p>
          <w:p w:rsidR="00490183" w:rsidRPr="001F10A9" w:rsidRDefault="00490183" w:rsidP="00490183">
            <w:pPr>
              <w:widowControl w:val="0"/>
              <w:tabs>
                <w:tab w:val="left" w:pos="851"/>
              </w:tabs>
              <w:contextualSpacing/>
              <w:jc w:val="center"/>
              <w:rPr>
                <w:rFonts w:ascii="Times New Roman" w:hAnsi="Times New Roman" w:cs="Times New Roman"/>
                <w:sz w:val="24"/>
                <w:szCs w:val="24"/>
                <w:lang w:val="kk-KZ"/>
              </w:rPr>
            </w:pPr>
          </w:p>
        </w:tc>
        <w:tc>
          <w:tcPr>
            <w:tcW w:w="1843" w:type="dxa"/>
          </w:tcPr>
          <w:p w:rsidR="00490183" w:rsidRPr="00490183" w:rsidRDefault="00490183" w:rsidP="00490183">
            <w:pPr>
              <w:widowControl w:val="0"/>
              <w:tabs>
                <w:tab w:val="left" w:pos="851"/>
              </w:tabs>
              <w:contextualSpacing/>
              <w:jc w:val="center"/>
              <w:rPr>
                <w:rFonts w:ascii="Times New Roman" w:hAnsi="Times New Roman" w:cs="Times New Roman"/>
                <w:szCs w:val="28"/>
                <w:lang w:val="kk-KZ"/>
              </w:rPr>
            </w:pPr>
          </w:p>
        </w:tc>
        <w:tc>
          <w:tcPr>
            <w:tcW w:w="1559" w:type="dxa"/>
          </w:tcPr>
          <w:p w:rsidR="00490183" w:rsidRPr="00490183" w:rsidRDefault="00490183" w:rsidP="00490183">
            <w:pPr>
              <w:widowControl w:val="0"/>
              <w:tabs>
                <w:tab w:val="left" w:pos="851"/>
              </w:tabs>
              <w:contextualSpacing/>
              <w:jc w:val="center"/>
              <w:rPr>
                <w:rFonts w:ascii="Times New Roman" w:hAnsi="Times New Roman" w:cs="Times New Roman"/>
                <w:szCs w:val="28"/>
                <w:lang w:val="kk-KZ"/>
              </w:rPr>
            </w:pPr>
          </w:p>
        </w:tc>
      </w:tr>
    </w:tbl>
    <w:p w:rsidR="001F10A9" w:rsidRPr="001F10A9" w:rsidRDefault="001F10A9" w:rsidP="001F10A9">
      <w:pPr>
        <w:spacing w:after="0" w:line="240" w:lineRule="auto"/>
        <w:ind w:firstLine="540"/>
        <w:jc w:val="both"/>
        <w:rPr>
          <w:rFonts w:ascii="Times New Roman" w:hAnsi="Times New Roman" w:cs="Times New Roman"/>
          <w:sz w:val="24"/>
          <w:szCs w:val="24"/>
          <w:lang w:val="kk-KZ"/>
        </w:rPr>
      </w:pPr>
    </w:p>
    <w:p w:rsidR="001F10A9" w:rsidRPr="001F10A9" w:rsidRDefault="001F10A9" w:rsidP="001F10A9">
      <w:pPr>
        <w:spacing w:after="0" w:line="240" w:lineRule="auto"/>
        <w:ind w:firstLine="540"/>
        <w:jc w:val="both"/>
        <w:rPr>
          <w:rFonts w:ascii="Times New Roman" w:eastAsia="Times New Roman" w:hAnsi="Times New Roman" w:cs="Times New Roman"/>
          <w:sz w:val="24"/>
          <w:szCs w:val="24"/>
          <w:lang w:val="kk-KZ" w:eastAsia="ru-RU"/>
        </w:rPr>
      </w:pPr>
      <w:r w:rsidRPr="001F10A9">
        <w:rPr>
          <w:rFonts w:ascii="Times New Roman" w:hAnsi="Times New Roman" w:cs="Times New Roman"/>
          <w:sz w:val="24"/>
          <w:szCs w:val="24"/>
          <w:lang w:val="kk-KZ"/>
        </w:rPr>
        <w:t xml:space="preserve">Жұмыс орындарын </w:t>
      </w:r>
      <w:r w:rsidRPr="001F10A9">
        <w:rPr>
          <w:rFonts w:ascii="Times New Roman" w:hAnsi="Times New Roman" w:cs="Times New Roman"/>
          <w:sz w:val="24"/>
          <w:szCs w:val="24"/>
          <w:lang w:val="kk-KZ" w:eastAsia="ar-SA"/>
        </w:rPr>
        <w:t>радиациялық</w:t>
      </w:r>
      <w:r w:rsidRPr="001F10A9">
        <w:rPr>
          <w:rFonts w:ascii="Times New Roman" w:hAnsi="Times New Roman" w:cs="Times New Roman"/>
          <w:sz w:val="24"/>
          <w:szCs w:val="24"/>
          <w:lang w:val="kk-KZ"/>
        </w:rPr>
        <w:t xml:space="preserve"> бақылау </w:t>
      </w:r>
      <w:r w:rsidR="008B2EE4" w:rsidRPr="001F10A9">
        <w:rPr>
          <w:rFonts w:ascii="Times New Roman" w:hAnsi="Times New Roman" w:cs="Times New Roman"/>
          <w:sz w:val="24"/>
          <w:szCs w:val="24"/>
          <w:lang w:val="kk-KZ"/>
        </w:rPr>
        <w:t>20</w:t>
      </w:r>
      <w:r w:rsidR="008B2EE4">
        <w:rPr>
          <w:rFonts w:ascii="Times New Roman" w:hAnsi="Times New Roman" w:cs="Times New Roman"/>
          <w:sz w:val="24"/>
          <w:szCs w:val="24"/>
          <w:lang w:val="kk-KZ"/>
        </w:rPr>
        <w:t>20 жылғы 15</w:t>
      </w:r>
      <w:r w:rsidR="008B2EE4" w:rsidRPr="001F10A9">
        <w:rPr>
          <w:rFonts w:ascii="Times New Roman" w:hAnsi="Times New Roman" w:cs="Times New Roman"/>
          <w:sz w:val="24"/>
          <w:szCs w:val="24"/>
          <w:lang w:val="kk-KZ"/>
        </w:rPr>
        <w:t xml:space="preserve"> </w:t>
      </w:r>
      <w:r w:rsidR="008B2EE4">
        <w:rPr>
          <w:rFonts w:ascii="Times New Roman" w:hAnsi="Times New Roman" w:cs="Times New Roman"/>
          <w:sz w:val="24"/>
          <w:szCs w:val="24"/>
          <w:lang w:val="kk-KZ"/>
        </w:rPr>
        <w:t>желтоқсандағы № КР ДСМ-275/2020</w:t>
      </w:r>
      <w:r w:rsidR="008B2EE4" w:rsidRPr="001F10A9">
        <w:rPr>
          <w:rFonts w:ascii="Times New Roman" w:hAnsi="Times New Roman" w:cs="Times New Roman"/>
          <w:sz w:val="24"/>
          <w:szCs w:val="24"/>
          <w:lang w:val="kk-KZ"/>
        </w:rPr>
        <w:t xml:space="preserve"> </w:t>
      </w:r>
      <w:r w:rsidRPr="001F10A9">
        <w:rPr>
          <w:rFonts w:ascii="Times New Roman" w:hAnsi="Times New Roman" w:cs="Times New Roman"/>
          <w:sz w:val="24"/>
          <w:szCs w:val="24"/>
          <w:lang w:val="kk-KZ"/>
        </w:rPr>
        <w:t xml:space="preserve">«Радиациялық қауіпсіздікті қамтамасыз етуге қойылатын </w:t>
      </w:r>
      <w:proofErr w:type="spellStart"/>
      <w:r w:rsidRPr="001F10A9">
        <w:rPr>
          <w:rFonts w:ascii="Times New Roman" w:hAnsi="Times New Roman" w:cs="Times New Roman"/>
          <w:sz w:val="24"/>
          <w:szCs w:val="24"/>
          <w:lang w:val="kk-KZ"/>
        </w:rPr>
        <w:t>санитарлық-эмидемиологиялық</w:t>
      </w:r>
      <w:proofErr w:type="spellEnd"/>
      <w:r w:rsidRPr="001F10A9">
        <w:rPr>
          <w:rFonts w:ascii="Times New Roman" w:hAnsi="Times New Roman" w:cs="Times New Roman"/>
          <w:sz w:val="24"/>
          <w:szCs w:val="24"/>
          <w:lang w:val="kk-KZ"/>
        </w:rPr>
        <w:t xml:space="preserve"> талаптар» </w:t>
      </w:r>
      <w:r w:rsidR="008B2EE4">
        <w:rPr>
          <w:rFonts w:ascii="Times New Roman" w:hAnsi="Times New Roman" w:cs="Times New Roman"/>
          <w:sz w:val="24"/>
          <w:szCs w:val="24"/>
          <w:lang w:val="kk-KZ"/>
        </w:rPr>
        <w:t>санитарлық қағидаларға</w:t>
      </w:r>
      <w:r w:rsidRPr="001F10A9">
        <w:rPr>
          <w:rFonts w:ascii="Times New Roman" w:hAnsi="Times New Roman" w:cs="Times New Roman"/>
          <w:sz w:val="24"/>
          <w:szCs w:val="24"/>
          <w:lang w:val="kk-KZ"/>
        </w:rPr>
        <w:t xml:space="preserve"> сәйкес жүргізіледі. </w:t>
      </w:r>
    </w:p>
    <w:p w:rsidR="001F10A9" w:rsidRDefault="001F10A9" w:rsidP="001F10A9">
      <w:pPr>
        <w:contextualSpacing/>
        <w:jc w:val="right"/>
        <w:rPr>
          <w:rFonts w:ascii="Times New Roman" w:eastAsia="Times New Roman" w:hAnsi="Times New Roman" w:cs="Times New Roman"/>
          <w:color w:val="000000" w:themeColor="text1"/>
          <w:sz w:val="24"/>
          <w:szCs w:val="24"/>
          <w:lang w:val="kk-KZ" w:eastAsia="ru-RU"/>
        </w:rPr>
      </w:pPr>
    </w:p>
    <w:p w:rsidR="00723FD1" w:rsidRDefault="00723FD1" w:rsidP="001F10A9">
      <w:pPr>
        <w:contextualSpacing/>
        <w:jc w:val="right"/>
        <w:rPr>
          <w:rFonts w:ascii="Times New Roman" w:eastAsia="Times New Roman" w:hAnsi="Times New Roman" w:cs="Times New Roman"/>
          <w:color w:val="000000" w:themeColor="text1"/>
          <w:sz w:val="24"/>
          <w:szCs w:val="24"/>
          <w:lang w:val="kk-KZ" w:eastAsia="ru-RU"/>
        </w:rPr>
      </w:pPr>
    </w:p>
    <w:tbl>
      <w:tblPr>
        <w:tblW w:w="0" w:type="auto"/>
        <w:tblLook w:val="01E0" w:firstRow="1" w:lastRow="1" w:firstColumn="1" w:lastColumn="1" w:noHBand="0" w:noVBand="0"/>
      </w:tblPr>
      <w:tblGrid>
        <w:gridCol w:w="4785"/>
        <w:gridCol w:w="4786"/>
      </w:tblGrid>
      <w:tr w:rsidR="00723FD1" w:rsidRPr="008B2EE4" w:rsidTr="00780F6A">
        <w:trPr>
          <w:trHeight w:val="1641"/>
        </w:trPr>
        <w:tc>
          <w:tcPr>
            <w:tcW w:w="4785" w:type="dxa"/>
          </w:tcPr>
          <w:p w:rsidR="00723FD1" w:rsidRPr="00E64275" w:rsidRDefault="00723FD1" w:rsidP="00780F6A">
            <w:pPr>
              <w:spacing w:after="0" w:line="240" w:lineRule="auto"/>
              <w:jc w:val="both"/>
              <w:rPr>
                <w:rFonts w:ascii="Times New Roman" w:eastAsia="Times New Roman" w:hAnsi="Times New Roman"/>
                <w:b/>
                <w:sz w:val="28"/>
                <w:szCs w:val="28"/>
                <w:lang w:val="kk-KZ" w:eastAsia="ru-RU"/>
              </w:rPr>
            </w:pPr>
            <w:r w:rsidRPr="00E64275">
              <w:rPr>
                <w:rFonts w:ascii="Times New Roman" w:eastAsia="Times New Roman" w:hAnsi="Times New Roman"/>
                <w:b/>
                <w:sz w:val="28"/>
                <w:szCs w:val="28"/>
                <w:lang w:val="kk-KZ" w:eastAsia="ru-RU"/>
              </w:rPr>
              <w:t>Тапсырыс беруші атынан:</w:t>
            </w:r>
          </w:p>
          <w:p w:rsidR="00723FD1" w:rsidRPr="00E64275" w:rsidRDefault="00723FD1" w:rsidP="00780F6A">
            <w:pPr>
              <w:spacing w:after="0" w:line="240" w:lineRule="auto"/>
              <w:jc w:val="both"/>
              <w:rPr>
                <w:rFonts w:ascii="Times New Roman" w:eastAsia="Times New Roman" w:hAnsi="Times New Roman"/>
                <w:b/>
                <w:sz w:val="28"/>
                <w:szCs w:val="28"/>
                <w:lang w:val="kk-KZ" w:eastAsia="ru-RU"/>
              </w:rPr>
            </w:pPr>
          </w:p>
          <w:p w:rsidR="00723FD1" w:rsidRPr="00E64275" w:rsidRDefault="00723FD1" w:rsidP="00577E09">
            <w:pPr>
              <w:spacing w:after="0" w:line="240" w:lineRule="auto"/>
              <w:jc w:val="both"/>
              <w:rPr>
                <w:rFonts w:ascii="Times New Roman" w:eastAsia="Times New Roman" w:hAnsi="Times New Roman"/>
                <w:sz w:val="28"/>
                <w:szCs w:val="28"/>
                <w:lang w:val="kk-KZ" w:eastAsia="ru-RU"/>
              </w:rPr>
            </w:pPr>
            <w:r w:rsidRPr="00E64275">
              <w:rPr>
                <w:rFonts w:ascii="Times New Roman" w:hAnsi="Times New Roman"/>
                <w:b/>
                <w:sz w:val="28"/>
                <w:szCs w:val="28"/>
                <w:lang w:val="kk-KZ" w:eastAsia="ru-RU"/>
              </w:rPr>
              <w:t xml:space="preserve">________________ </w:t>
            </w:r>
          </w:p>
        </w:tc>
        <w:tc>
          <w:tcPr>
            <w:tcW w:w="4786" w:type="dxa"/>
          </w:tcPr>
          <w:p w:rsidR="00723FD1" w:rsidRPr="00E64275" w:rsidRDefault="00723FD1" w:rsidP="00780F6A">
            <w:pPr>
              <w:spacing w:after="0" w:line="240" w:lineRule="auto"/>
              <w:jc w:val="both"/>
              <w:rPr>
                <w:rFonts w:ascii="Times New Roman" w:eastAsia="Times New Roman" w:hAnsi="Times New Roman"/>
                <w:b/>
                <w:sz w:val="28"/>
                <w:szCs w:val="28"/>
                <w:lang w:val="kk-KZ" w:eastAsia="ru-RU"/>
              </w:rPr>
            </w:pPr>
            <w:r w:rsidRPr="00E64275">
              <w:rPr>
                <w:rFonts w:ascii="Times New Roman" w:eastAsia="Times New Roman" w:hAnsi="Times New Roman"/>
                <w:b/>
                <w:sz w:val="28"/>
                <w:szCs w:val="28"/>
                <w:lang w:val="kk-KZ" w:eastAsia="ru-RU"/>
              </w:rPr>
              <w:t xml:space="preserve">        Жеткізуші атынан:</w:t>
            </w:r>
          </w:p>
          <w:p w:rsidR="00723FD1" w:rsidRPr="00E64275" w:rsidRDefault="00723FD1" w:rsidP="00780F6A">
            <w:pPr>
              <w:spacing w:after="0" w:line="240" w:lineRule="auto"/>
              <w:jc w:val="both"/>
              <w:rPr>
                <w:rFonts w:ascii="Times New Roman" w:eastAsia="Times New Roman" w:hAnsi="Times New Roman"/>
                <w:sz w:val="28"/>
                <w:szCs w:val="28"/>
                <w:lang w:val="kk-KZ" w:eastAsia="ru-RU"/>
              </w:rPr>
            </w:pPr>
          </w:p>
          <w:p w:rsidR="00723FD1" w:rsidRPr="00E64275" w:rsidRDefault="00723FD1" w:rsidP="00577E09">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 xml:space="preserve">       </w:t>
            </w:r>
            <w:r w:rsidRPr="00E64275">
              <w:rPr>
                <w:rFonts w:ascii="Times New Roman" w:hAnsi="Times New Roman"/>
                <w:b/>
                <w:sz w:val="28"/>
                <w:szCs w:val="28"/>
                <w:lang w:val="kk-KZ"/>
              </w:rPr>
              <w:t>_______________</w:t>
            </w:r>
          </w:p>
        </w:tc>
      </w:tr>
    </w:tbl>
    <w:p w:rsidR="00723FD1" w:rsidRDefault="00723FD1" w:rsidP="001F10A9">
      <w:pPr>
        <w:contextualSpacing/>
        <w:jc w:val="right"/>
        <w:rPr>
          <w:rFonts w:ascii="Times New Roman" w:eastAsia="Times New Roman" w:hAnsi="Times New Roman" w:cs="Times New Roman"/>
          <w:color w:val="000000" w:themeColor="text1"/>
          <w:sz w:val="24"/>
          <w:szCs w:val="24"/>
          <w:lang w:val="kk-KZ" w:eastAsia="ru-RU"/>
        </w:rPr>
      </w:pPr>
    </w:p>
    <w:sectPr w:rsidR="00723FD1" w:rsidSect="00723FD1">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04" w:rsidRDefault="00934704" w:rsidP="00F85F73">
      <w:pPr>
        <w:spacing w:after="0" w:line="240" w:lineRule="auto"/>
      </w:pPr>
      <w:r>
        <w:separator/>
      </w:r>
    </w:p>
  </w:endnote>
  <w:endnote w:type="continuationSeparator" w:id="0">
    <w:p w:rsidR="00934704" w:rsidRDefault="00934704" w:rsidP="00F8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04" w:rsidRDefault="00934704" w:rsidP="00F85F73">
      <w:pPr>
        <w:spacing w:after="0" w:line="240" w:lineRule="auto"/>
      </w:pPr>
      <w:r>
        <w:separator/>
      </w:r>
    </w:p>
  </w:footnote>
  <w:footnote w:type="continuationSeparator" w:id="0">
    <w:p w:rsidR="00934704" w:rsidRDefault="00934704" w:rsidP="00F8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28B4"/>
    <w:multiLevelType w:val="hybridMultilevel"/>
    <w:tmpl w:val="7D048D10"/>
    <w:lvl w:ilvl="0" w:tplc="75D6174E">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371B2"/>
    <w:multiLevelType w:val="hybridMultilevel"/>
    <w:tmpl w:val="04CEC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502CF"/>
    <w:multiLevelType w:val="hybridMultilevel"/>
    <w:tmpl w:val="302A4AAA"/>
    <w:lvl w:ilvl="0" w:tplc="2FCACB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DD01407"/>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880295"/>
    <w:multiLevelType w:val="multilevel"/>
    <w:tmpl w:val="6492C586"/>
    <w:lvl w:ilvl="0">
      <w:start w:val="1"/>
      <w:numFmt w:val="decimal"/>
      <w:lvlText w:val="%1."/>
      <w:lvlJc w:val="left"/>
      <w:pPr>
        <w:ind w:left="795" w:hanging="795"/>
      </w:pPr>
      <w:rPr>
        <w:rFonts w:hint="default"/>
        <w:color w:val="auto"/>
        <w:sz w:val="24"/>
      </w:rPr>
    </w:lvl>
    <w:lvl w:ilvl="1">
      <w:start w:val="1"/>
      <w:numFmt w:val="decimal"/>
      <w:lvlText w:val="%1.%2."/>
      <w:lvlJc w:val="left"/>
      <w:pPr>
        <w:ind w:left="975" w:hanging="795"/>
      </w:pPr>
      <w:rPr>
        <w:rFonts w:hint="default"/>
        <w:color w:val="auto"/>
        <w:sz w:val="24"/>
      </w:rPr>
    </w:lvl>
    <w:lvl w:ilvl="2">
      <w:start w:val="1"/>
      <w:numFmt w:val="decimal"/>
      <w:lvlText w:val="%1.%2.%3."/>
      <w:lvlJc w:val="left"/>
      <w:pPr>
        <w:ind w:left="1155" w:hanging="795"/>
      </w:pPr>
      <w:rPr>
        <w:rFonts w:hint="default"/>
        <w:color w:val="auto"/>
        <w:sz w:val="24"/>
      </w:rPr>
    </w:lvl>
    <w:lvl w:ilvl="3">
      <w:start w:val="1"/>
      <w:numFmt w:val="decimal"/>
      <w:lvlText w:val="%1.%2.%3.%4."/>
      <w:lvlJc w:val="left"/>
      <w:pPr>
        <w:ind w:left="1335" w:hanging="795"/>
      </w:pPr>
      <w:rPr>
        <w:rFonts w:hint="default"/>
        <w:color w:val="auto"/>
        <w:sz w:val="24"/>
      </w:rPr>
    </w:lvl>
    <w:lvl w:ilvl="4">
      <w:start w:val="1"/>
      <w:numFmt w:val="decimal"/>
      <w:lvlText w:val="%1.%2.%3.%4.%5."/>
      <w:lvlJc w:val="left"/>
      <w:pPr>
        <w:ind w:left="1800" w:hanging="1080"/>
      </w:pPr>
      <w:rPr>
        <w:rFonts w:hint="default"/>
        <w:color w:val="auto"/>
        <w:sz w:val="24"/>
      </w:rPr>
    </w:lvl>
    <w:lvl w:ilvl="5">
      <w:start w:val="1"/>
      <w:numFmt w:val="decimal"/>
      <w:lvlText w:val="%1.%2.%3.%4.%5.%6."/>
      <w:lvlJc w:val="left"/>
      <w:pPr>
        <w:ind w:left="1980" w:hanging="1080"/>
      </w:pPr>
      <w:rPr>
        <w:rFonts w:hint="default"/>
        <w:color w:val="auto"/>
        <w:sz w:val="24"/>
      </w:rPr>
    </w:lvl>
    <w:lvl w:ilvl="6">
      <w:start w:val="1"/>
      <w:numFmt w:val="decimal"/>
      <w:lvlText w:val="%1.%2.%3.%4.%5.%6.%7."/>
      <w:lvlJc w:val="left"/>
      <w:pPr>
        <w:ind w:left="2520" w:hanging="1440"/>
      </w:pPr>
      <w:rPr>
        <w:rFonts w:hint="default"/>
        <w:color w:val="auto"/>
        <w:sz w:val="24"/>
      </w:rPr>
    </w:lvl>
    <w:lvl w:ilvl="7">
      <w:start w:val="1"/>
      <w:numFmt w:val="decimal"/>
      <w:lvlText w:val="%1.%2.%3.%4.%5.%6.%7.%8."/>
      <w:lvlJc w:val="left"/>
      <w:pPr>
        <w:ind w:left="2700" w:hanging="1440"/>
      </w:pPr>
      <w:rPr>
        <w:rFonts w:hint="default"/>
        <w:color w:val="auto"/>
        <w:sz w:val="24"/>
      </w:rPr>
    </w:lvl>
    <w:lvl w:ilvl="8">
      <w:start w:val="1"/>
      <w:numFmt w:val="decimal"/>
      <w:lvlText w:val="%1.%2.%3.%4.%5.%6.%7.%8.%9."/>
      <w:lvlJc w:val="left"/>
      <w:pPr>
        <w:ind w:left="3240" w:hanging="1800"/>
      </w:pPr>
      <w:rPr>
        <w:rFonts w:hint="default"/>
        <w:color w:val="auto"/>
        <w:sz w:val="24"/>
      </w:rPr>
    </w:lvl>
  </w:abstractNum>
  <w:abstractNum w:abstractNumId="5">
    <w:nsid w:val="4FBF2423"/>
    <w:multiLevelType w:val="hybridMultilevel"/>
    <w:tmpl w:val="B5782A92"/>
    <w:lvl w:ilvl="0" w:tplc="6BBA417A">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D3A565D"/>
    <w:multiLevelType w:val="hybridMultilevel"/>
    <w:tmpl w:val="0AFEEC24"/>
    <w:lvl w:ilvl="0" w:tplc="CD083AC2">
      <w:start w:val="1"/>
      <w:numFmt w:val="decimal"/>
      <w:lvlText w:val="%1)"/>
      <w:lvlJc w:val="left"/>
      <w:pPr>
        <w:ind w:left="36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F843E2"/>
    <w:multiLevelType w:val="hybridMultilevel"/>
    <w:tmpl w:val="0E34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6D49F0"/>
    <w:multiLevelType w:val="hybridMultilevel"/>
    <w:tmpl w:val="9700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9E7F66"/>
    <w:multiLevelType w:val="hybridMultilevel"/>
    <w:tmpl w:val="9D4E6AA4"/>
    <w:lvl w:ilvl="0" w:tplc="220CB06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nsid w:val="77AE2356"/>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4"/>
  </w:num>
  <w:num w:numId="8">
    <w:abstractNumId w:val="1"/>
  </w:num>
  <w:num w:numId="9">
    <w:abstractNumId w:val="0"/>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58"/>
    <w:rsid w:val="00000E70"/>
    <w:rsid w:val="00001DA7"/>
    <w:rsid w:val="00004AD5"/>
    <w:rsid w:val="000129EF"/>
    <w:rsid w:val="00027161"/>
    <w:rsid w:val="0005277C"/>
    <w:rsid w:val="00067F17"/>
    <w:rsid w:val="0007503B"/>
    <w:rsid w:val="00091EE7"/>
    <w:rsid w:val="00095749"/>
    <w:rsid w:val="000964D1"/>
    <w:rsid w:val="000B6CC9"/>
    <w:rsid w:val="000C5DEF"/>
    <w:rsid w:val="000D09C6"/>
    <w:rsid w:val="000D1BDF"/>
    <w:rsid w:val="000D6B49"/>
    <w:rsid w:val="000E691B"/>
    <w:rsid w:val="000F1CAF"/>
    <w:rsid w:val="000F1DA0"/>
    <w:rsid w:val="000F204C"/>
    <w:rsid w:val="00100DBB"/>
    <w:rsid w:val="00104C55"/>
    <w:rsid w:val="001214E6"/>
    <w:rsid w:val="001219B2"/>
    <w:rsid w:val="00122119"/>
    <w:rsid w:val="0013139C"/>
    <w:rsid w:val="001447C2"/>
    <w:rsid w:val="00146814"/>
    <w:rsid w:val="00146E4D"/>
    <w:rsid w:val="00150C3B"/>
    <w:rsid w:val="0015115C"/>
    <w:rsid w:val="00160B58"/>
    <w:rsid w:val="00165BDC"/>
    <w:rsid w:val="001674A4"/>
    <w:rsid w:val="00167AD2"/>
    <w:rsid w:val="001736A4"/>
    <w:rsid w:val="001768CB"/>
    <w:rsid w:val="00186726"/>
    <w:rsid w:val="00186F31"/>
    <w:rsid w:val="001921C5"/>
    <w:rsid w:val="001A010C"/>
    <w:rsid w:val="001A1AD6"/>
    <w:rsid w:val="001A63E1"/>
    <w:rsid w:val="001A6742"/>
    <w:rsid w:val="001C221D"/>
    <w:rsid w:val="001C5128"/>
    <w:rsid w:val="001D22E9"/>
    <w:rsid w:val="001D5971"/>
    <w:rsid w:val="001E2EEB"/>
    <w:rsid w:val="001E38C9"/>
    <w:rsid w:val="001F10A9"/>
    <w:rsid w:val="00201B3E"/>
    <w:rsid w:val="002024BD"/>
    <w:rsid w:val="0020405D"/>
    <w:rsid w:val="00206BDC"/>
    <w:rsid w:val="002151A9"/>
    <w:rsid w:val="00216342"/>
    <w:rsid w:val="002201BE"/>
    <w:rsid w:val="00232517"/>
    <w:rsid w:val="00232695"/>
    <w:rsid w:val="00232851"/>
    <w:rsid w:val="0023347C"/>
    <w:rsid w:val="00243E71"/>
    <w:rsid w:val="002511EB"/>
    <w:rsid w:val="00254F28"/>
    <w:rsid w:val="00255B21"/>
    <w:rsid w:val="00273575"/>
    <w:rsid w:val="00285671"/>
    <w:rsid w:val="00293791"/>
    <w:rsid w:val="0029402A"/>
    <w:rsid w:val="00294B55"/>
    <w:rsid w:val="00294F52"/>
    <w:rsid w:val="002A03E9"/>
    <w:rsid w:val="002A39DE"/>
    <w:rsid w:val="002B39F1"/>
    <w:rsid w:val="002C03A2"/>
    <w:rsid w:val="002C24AF"/>
    <w:rsid w:val="002C4FFB"/>
    <w:rsid w:val="002D731F"/>
    <w:rsid w:val="002E3CE0"/>
    <w:rsid w:val="002E5E48"/>
    <w:rsid w:val="002F06EE"/>
    <w:rsid w:val="002F4C71"/>
    <w:rsid w:val="00314C28"/>
    <w:rsid w:val="00314C9F"/>
    <w:rsid w:val="0031785F"/>
    <w:rsid w:val="00320545"/>
    <w:rsid w:val="00323755"/>
    <w:rsid w:val="00325C1F"/>
    <w:rsid w:val="00333E9D"/>
    <w:rsid w:val="00333FA6"/>
    <w:rsid w:val="00344CBB"/>
    <w:rsid w:val="00346667"/>
    <w:rsid w:val="0034759A"/>
    <w:rsid w:val="00352505"/>
    <w:rsid w:val="003552BA"/>
    <w:rsid w:val="003555C5"/>
    <w:rsid w:val="0035602B"/>
    <w:rsid w:val="00356C3E"/>
    <w:rsid w:val="00357F77"/>
    <w:rsid w:val="00360B6A"/>
    <w:rsid w:val="003615E4"/>
    <w:rsid w:val="00372F12"/>
    <w:rsid w:val="00377292"/>
    <w:rsid w:val="00395B54"/>
    <w:rsid w:val="003A7478"/>
    <w:rsid w:val="003C0348"/>
    <w:rsid w:val="003C7C5D"/>
    <w:rsid w:val="003D66E7"/>
    <w:rsid w:val="003D7323"/>
    <w:rsid w:val="003E6F46"/>
    <w:rsid w:val="003E7675"/>
    <w:rsid w:val="003F15A7"/>
    <w:rsid w:val="003F1B97"/>
    <w:rsid w:val="0040717E"/>
    <w:rsid w:val="00410AEB"/>
    <w:rsid w:val="00415DE1"/>
    <w:rsid w:val="004213EA"/>
    <w:rsid w:val="0042173F"/>
    <w:rsid w:val="00424996"/>
    <w:rsid w:val="00437047"/>
    <w:rsid w:val="0044044E"/>
    <w:rsid w:val="00444802"/>
    <w:rsid w:val="004451E0"/>
    <w:rsid w:val="004503F2"/>
    <w:rsid w:val="00463781"/>
    <w:rsid w:val="00465434"/>
    <w:rsid w:val="0048053B"/>
    <w:rsid w:val="0048405E"/>
    <w:rsid w:val="00490183"/>
    <w:rsid w:val="00493FAE"/>
    <w:rsid w:val="004A6159"/>
    <w:rsid w:val="004B13C9"/>
    <w:rsid w:val="004D4DE9"/>
    <w:rsid w:val="004D72A7"/>
    <w:rsid w:val="004F1220"/>
    <w:rsid w:val="004F3800"/>
    <w:rsid w:val="00501B0D"/>
    <w:rsid w:val="005056C2"/>
    <w:rsid w:val="00514134"/>
    <w:rsid w:val="005148E7"/>
    <w:rsid w:val="00532DD0"/>
    <w:rsid w:val="005345CE"/>
    <w:rsid w:val="005347E9"/>
    <w:rsid w:val="0054077C"/>
    <w:rsid w:val="00542AF7"/>
    <w:rsid w:val="00547B64"/>
    <w:rsid w:val="005505FE"/>
    <w:rsid w:val="00555C77"/>
    <w:rsid w:val="00560A1F"/>
    <w:rsid w:val="005667D2"/>
    <w:rsid w:val="00577E09"/>
    <w:rsid w:val="00581EE7"/>
    <w:rsid w:val="00584783"/>
    <w:rsid w:val="00586296"/>
    <w:rsid w:val="005917B3"/>
    <w:rsid w:val="00593FDF"/>
    <w:rsid w:val="005A2716"/>
    <w:rsid w:val="005A47E2"/>
    <w:rsid w:val="005E0A49"/>
    <w:rsid w:val="005E606D"/>
    <w:rsid w:val="005F3BF3"/>
    <w:rsid w:val="005F3E82"/>
    <w:rsid w:val="005F56C7"/>
    <w:rsid w:val="005F7740"/>
    <w:rsid w:val="0060273F"/>
    <w:rsid w:val="006214FD"/>
    <w:rsid w:val="00621A8D"/>
    <w:rsid w:val="00626A8F"/>
    <w:rsid w:val="00627978"/>
    <w:rsid w:val="00630328"/>
    <w:rsid w:val="006316A9"/>
    <w:rsid w:val="00642300"/>
    <w:rsid w:val="00646749"/>
    <w:rsid w:val="00652662"/>
    <w:rsid w:val="00663E22"/>
    <w:rsid w:val="00674E69"/>
    <w:rsid w:val="00675424"/>
    <w:rsid w:val="00675F74"/>
    <w:rsid w:val="00684EA0"/>
    <w:rsid w:val="006874D8"/>
    <w:rsid w:val="00694727"/>
    <w:rsid w:val="006A0338"/>
    <w:rsid w:val="006A22B3"/>
    <w:rsid w:val="006A655E"/>
    <w:rsid w:val="006B67C7"/>
    <w:rsid w:val="006D4E57"/>
    <w:rsid w:val="006D7609"/>
    <w:rsid w:val="006D7ED0"/>
    <w:rsid w:val="006E3707"/>
    <w:rsid w:val="006F080D"/>
    <w:rsid w:val="006F097E"/>
    <w:rsid w:val="006F4F9A"/>
    <w:rsid w:val="006F6671"/>
    <w:rsid w:val="00710F1E"/>
    <w:rsid w:val="00713756"/>
    <w:rsid w:val="00714928"/>
    <w:rsid w:val="0072192B"/>
    <w:rsid w:val="00723FD1"/>
    <w:rsid w:val="00724993"/>
    <w:rsid w:val="007328D3"/>
    <w:rsid w:val="00734107"/>
    <w:rsid w:val="00734470"/>
    <w:rsid w:val="007415FA"/>
    <w:rsid w:val="007440C9"/>
    <w:rsid w:val="00752D77"/>
    <w:rsid w:val="00756400"/>
    <w:rsid w:val="007742D2"/>
    <w:rsid w:val="00784476"/>
    <w:rsid w:val="007952AF"/>
    <w:rsid w:val="007A2AED"/>
    <w:rsid w:val="007B3665"/>
    <w:rsid w:val="007B41E7"/>
    <w:rsid w:val="007B6BF4"/>
    <w:rsid w:val="007C13B4"/>
    <w:rsid w:val="007C247E"/>
    <w:rsid w:val="007C4EF8"/>
    <w:rsid w:val="007C54B9"/>
    <w:rsid w:val="007C5CAE"/>
    <w:rsid w:val="007C7A55"/>
    <w:rsid w:val="007D69F9"/>
    <w:rsid w:val="007F1265"/>
    <w:rsid w:val="007F229A"/>
    <w:rsid w:val="007F4397"/>
    <w:rsid w:val="008027BB"/>
    <w:rsid w:val="00804155"/>
    <w:rsid w:val="0081192A"/>
    <w:rsid w:val="0081579C"/>
    <w:rsid w:val="008206BD"/>
    <w:rsid w:val="00820EC5"/>
    <w:rsid w:val="00825515"/>
    <w:rsid w:val="008314F2"/>
    <w:rsid w:val="008331FC"/>
    <w:rsid w:val="00833693"/>
    <w:rsid w:val="008378AF"/>
    <w:rsid w:val="00837A3A"/>
    <w:rsid w:val="00837FD4"/>
    <w:rsid w:val="00840402"/>
    <w:rsid w:val="00840E1B"/>
    <w:rsid w:val="008466F0"/>
    <w:rsid w:val="00855B25"/>
    <w:rsid w:val="00855D74"/>
    <w:rsid w:val="008579DB"/>
    <w:rsid w:val="00862D75"/>
    <w:rsid w:val="0086513F"/>
    <w:rsid w:val="0086651F"/>
    <w:rsid w:val="00867941"/>
    <w:rsid w:val="008852E6"/>
    <w:rsid w:val="008868DE"/>
    <w:rsid w:val="008A0C27"/>
    <w:rsid w:val="008A349D"/>
    <w:rsid w:val="008B009D"/>
    <w:rsid w:val="008B02BD"/>
    <w:rsid w:val="008B15B4"/>
    <w:rsid w:val="008B2EE4"/>
    <w:rsid w:val="008B442D"/>
    <w:rsid w:val="008B512C"/>
    <w:rsid w:val="008B57FF"/>
    <w:rsid w:val="008C0AF2"/>
    <w:rsid w:val="008C2EE5"/>
    <w:rsid w:val="008D38F3"/>
    <w:rsid w:val="008E3E4C"/>
    <w:rsid w:val="008E7A70"/>
    <w:rsid w:val="008F6083"/>
    <w:rsid w:val="009014FF"/>
    <w:rsid w:val="009151C9"/>
    <w:rsid w:val="0091722D"/>
    <w:rsid w:val="00926BA3"/>
    <w:rsid w:val="00934704"/>
    <w:rsid w:val="00943288"/>
    <w:rsid w:val="00943B0F"/>
    <w:rsid w:val="00944F1F"/>
    <w:rsid w:val="00946A2B"/>
    <w:rsid w:val="00950CF4"/>
    <w:rsid w:val="00952549"/>
    <w:rsid w:val="009525B7"/>
    <w:rsid w:val="00955D5C"/>
    <w:rsid w:val="00960C0E"/>
    <w:rsid w:val="00966782"/>
    <w:rsid w:val="0097536B"/>
    <w:rsid w:val="0098525A"/>
    <w:rsid w:val="009852AD"/>
    <w:rsid w:val="009859D2"/>
    <w:rsid w:val="00990258"/>
    <w:rsid w:val="00990CC0"/>
    <w:rsid w:val="00995E18"/>
    <w:rsid w:val="009971B2"/>
    <w:rsid w:val="00997C96"/>
    <w:rsid w:val="009A3DBF"/>
    <w:rsid w:val="009A4760"/>
    <w:rsid w:val="009A77CB"/>
    <w:rsid w:val="009C3AFE"/>
    <w:rsid w:val="009D5EF8"/>
    <w:rsid w:val="00A07251"/>
    <w:rsid w:val="00A1049B"/>
    <w:rsid w:val="00A237BD"/>
    <w:rsid w:val="00A348C5"/>
    <w:rsid w:val="00A37AA3"/>
    <w:rsid w:val="00A42B8B"/>
    <w:rsid w:val="00A47E23"/>
    <w:rsid w:val="00A5198B"/>
    <w:rsid w:val="00A55A24"/>
    <w:rsid w:val="00A57F24"/>
    <w:rsid w:val="00A64A79"/>
    <w:rsid w:val="00A660B4"/>
    <w:rsid w:val="00A7051C"/>
    <w:rsid w:val="00A7083F"/>
    <w:rsid w:val="00A8107B"/>
    <w:rsid w:val="00A86009"/>
    <w:rsid w:val="00A90795"/>
    <w:rsid w:val="00A928B7"/>
    <w:rsid w:val="00A93283"/>
    <w:rsid w:val="00AA0714"/>
    <w:rsid w:val="00AA40BE"/>
    <w:rsid w:val="00AA60F4"/>
    <w:rsid w:val="00AB1CBB"/>
    <w:rsid w:val="00AB2DFC"/>
    <w:rsid w:val="00AB3506"/>
    <w:rsid w:val="00AB4447"/>
    <w:rsid w:val="00AC67DA"/>
    <w:rsid w:val="00AD7B10"/>
    <w:rsid w:val="00AE1254"/>
    <w:rsid w:val="00AE2810"/>
    <w:rsid w:val="00AE661C"/>
    <w:rsid w:val="00AF0B9F"/>
    <w:rsid w:val="00AF1DAB"/>
    <w:rsid w:val="00AF7246"/>
    <w:rsid w:val="00B012A3"/>
    <w:rsid w:val="00B13076"/>
    <w:rsid w:val="00B133DC"/>
    <w:rsid w:val="00B2523C"/>
    <w:rsid w:val="00B358C4"/>
    <w:rsid w:val="00B51216"/>
    <w:rsid w:val="00B512AD"/>
    <w:rsid w:val="00B56F59"/>
    <w:rsid w:val="00B7184D"/>
    <w:rsid w:val="00B77563"/>
    <w:rsid w:val="00B77A09"/>
    <w:rsid w:val="00B8055D"/>
    <w:rsid w:val="00B8188C"/>
    <w:rsid w:val="00B97D44"/>
    <w:rsid w:val="00BA0369"/>
    <w:rsid w:val="00BA0CAD"/>
    <w:rsid w:val="00BA2A53"/>
    <w:rsid w:val="00BB4F2D"/>
    <w:rsid w:val="00BB53C3"/>
    <w:rsid w:val="00BB57D6"/>
    <w:rsid w:val="00BB7FCE"/>
    <w:rsid w:val="00BC06E0"/>
    <w:rsid w:val="00BC0F60"/>
    <w:rsid w:val="00BD173D"/>
    <w:rsid w:val="00BE1AA3"/>
    <w:rsid w:val="00BF3C2A"/>
    <w:rsid w:val="00BF54EF"/>
    <w:rsid w:val="00BF692F"/>
    <w:rsid w:val="00C1482B"/>
    <w:rsid w:val="00C16D35"/>
    <w:rsid w:val="00C20D8D"/>
    <w:rsid w:val="00C2786A"/>
    <w:rsid w:val="00C31152"/>
    <w:rsid w:val="00C31F18"/>
    <w:rsid w:val="00C3696E"/>
    <w:rsid w:val="00C47A36"/>
    <w:rsid w:val="00C520E3"/>
    <w:rsid w:val="00C6517E"/>
    <w:rsid w:val="00C65EC8"/>
    <w:rsid w:val="00C745C7"/>
    <w:rsid w:val="00C75592"/>
    <w:rsid w:val="00C937B2"/>
    <w:rsid w:val="00CA3935"/>
    <w:rsid w:val="00CA67EF"/>
    <w:rsid w:val="00CB4157"/>
    <w:rsid w:val="00CB4B1E"/>
    <w:rsid w:val="00CC0859"/>
    <w:rsid w:val="00CC6725"/>
    <w:rsid w:val="00CD2318"/>
    <w:rsid w:val="00CD38F4"/>
    <w:rsid w:val="00CD3DEC"/>
    <w:rsid w:val="00CD4AC8"/>
    <w:rsid w:val="00CD6330"/>
    <w:rsid w:val="00CE260A"/>
    <w:rsid w:val="00CE3040"/>
    <w:rsid w:val="00CE385A"/>
    <w:rsid w:val="00CE6CC9"/>
    <w:rsid w:val="00CF439B"/>
    <w:rsid w:val="00D023C5"/>
    <w:rsid w:val="00D0422F"/>
    <w:rsid w:val="00D0567D"/>
    <w:rsid w:val="00D23081"/>
    <w:rsid w:val="00D446BB"/>
    <w:rsid w:val="00D47AFF"/>
    <w:rsid w:val="00D6014F"/>
    <w:rsid w:val="00D640E8"/>
    <w:rsid w:val="00D70C9F"/>
    <w:rsid w:val="00D7172D"/>
    <w:rsid w:val="00D74F1A"/>
    <w:rsid w:val="00D76A4C"/>
    <w:rsid w:val="00D966E7"/>
    <w:rsid w:val="00DA159B"/>
    <w:rsid w:val="00DA20FD"/>
    <w:rsid w:val="00DA5041"/>
    <w:rsid w:val="00DA6228"/>
    <w:rsid w:val="00DB4EDF"/>
    <w:rsid w:val="00DD417E"/>
    <w:rsid w:val="00E04C4E"/>
    <w:rsid w:val="00E04C65"/>
    <w:rsid w:val="00E06126"/>
    <w:rsid w:val="00E1024C"/>
    <w:rsid w:val="00E16F4A"/>
    <w:rsid w:val="00E20EB2"/>
    <w:rsid w:val="00E21EE3"/>
    <w:rsid w:val="00E2228B"/>
    <w:rsid w:val="00E23B27"/>
    <w:rsid w:val="00E32528"/>
    <w:rsid w:val="00E36D09"/>
    <w:rsid w:val="00E40290"/>
    <w:rsid w:val="00E40A33"/>
    <w:rsid w:val="00E4613B"/>
    <w:rsid w:val="00E4770C"/>
    <w:rsid w:val="00E614CF"/>
    <w:rsid w:val="00E63EF8"/>
    <w:rsid w:val="00E83A62"/>
    <w:rsid w:val="00E86B63"/>
    <w:rsid w:val="00E93BD3"/>
    <w:rsid w:val="00E961EF"/>
    <w:rsid w:val="00EA0165"/>
    <w:rsid w:val="00EA1FEF"/>
    <w:rsid w:val="00EA3EE5"/>
    <w:rsid w:val="00EB4D85"/>
    <w:rsid w:val="00EC2BAB"/>
    <w:rsid w:val="00EC4112"/>
    <w:rsid w:val="00EC5A04"/>
    <w:rsid w:val="00ED0048"/>
    <w:rsid w:val="00ED141E"/>
    <w:rsid w:val="00ED281E"/>
    <w:rsid w:val="00EE540B"/>
    <w:rsid w:val="00EE5EB8"/>
    <w:rsid w:val="00EF0962"/>
    <w:rsid w:val="00EF0D04"/>
    <w:rsid w:val="00EF2A3E"/>
    <w:rsid w:val="00F04B47"/>
    <w:rsid w:val="00F20367"/>
    <w:rsid w:val="00F34484"/>
    <w:rsid w:val="00F3750B"/>
    <w:rsid w:val="00F40518"/>
    <w:rsid w:val="00F51435"/>
    <w:rsid w:val="00F51B40"/>
    <w:rsid w:val="00F51CC5"/>
    <w:rsid w:val="00F5436A"/>
    <w:rsid w:val="00F60D4F"/>
    <w:rsid w:val="00F65BDC"/>
    <w:rsid w:val="00F7054B"/>
    <w:rsid w:val="00F7464A"/>
    <w:rsid w:val="00F7626B"/>
    <w:rsid w:val="00F85AE7"/>
    <w:rsid w:val="00F85F73"/>
    <w:rsid w:val="00F86AE5"/>
    <w:rsid w:val="00F93D71"/>
    <w:rsid w:val="00F9622E"/>
    <w:rsid w:val="00F975DC"/>
    <w:rsid w:val="00FA013B"/>
    <w:rsid w:val="00FA5042"/>
    <w:rsid w:val="00FB09EB"/>
    <w:rsid w:val="00FB2754"/>
    <w:rsid w:val="00FB5988"/>
    <w:rsid w:val="00FD0A50"/>
    <w:rsid w:val="00FD3119"/>
    <w:rsid w:val="00FD4170"/>
    <w:rsid w:val="00FD4FCD"/>
    <w:rsid w:val="00FD5B47"/>
    <w:rsid w:val="00FE0BD5"/>
    <w:rsid w:val="00FE46A2"/>
    <w:rsid w:val="00FE4BBA"/>
    <w:rsid w:val="00FF371F"/>
    <w:rsid w:val="00FF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6E3707"/>
    <w:pPr>
      <w:keepNext/>
      <w:spacing w:before="240" w:after="60" w:line="240" w:lineRule="auto"/>
      <w:ind w:firstLine="709"/>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24993"/>
    <w:pPr>
      <w:snapToGrid w:val="0"/>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22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2B3"/>
    <w:rPr>
      <w:rFonts w:ascii="Tahoma" w:hAnsi="Tahoma" w:cs="Tahoma"/>
      <w:sz w:val="16"/>
      <w:szCs w:val="16"/>
    </w:rPr>
  </w:style>
  <w:style w:type="paragraph" w:styleId="a6">
    <w:name w:val="List Paragraph"/>
    <w:basedOn w:val="a"/>
    <w:link w:val="a7"/>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w:basedOn w:val="a"/>
    <w:next w:val="2"/>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rsid w:val="00232517"/>
    <w:rPr>
      <w:rFonts w:asciiTheme="majorHAnsi" w:eastAsiaTheme="majorEastAsia" w:hAnsiTheme="majorHAnsi" w:cstheme="majorBidi"/>
      <w:b/>
      <w:bCs/>
      <w:color w:val="4F81BD" w:themeColor="accent1"/>
      <w:sz w:val="26"/>
      <w:szCs w:val="26"/>
    </w:rPr>
  </w:style>
  <w:style w:type="paragraph" w:styleId="a9">
    <w:name w:val="Body Text"/>
    <w:basedOn w:val="a"/>
    <w:link w:val="aa"/>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37FD4"/>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F85F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5F73"/>
  </w:style>
  <w:style w:type="paragraph" w:styleId="ad">
    <w:name w:val="footer"/>
    <w:basedOn w:val="a"/>
    <w:link w:val="ae"/>
    <w:uiPriority w:val="99"/>
    <w:unhideWhenUsed/>
    <w:rsid w:val="00F85F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5F73"/>
  </w:style>
  <w:style w:type="paragraph" w:customStyle="1" w:styleId="22">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3">
    <w:name w:val="Body Text 2"/>
    <w:basedOn w:val="a"/>
    <w:link w:val="24"/>
    <w:uiPriority w:val="99"/>
    <w:semiHidden/>
    <w:unhideWhenUsed/>
    <w:rsid w:val="00146E4D"/>
    <w:pPr>
      <w:spacing w:after="120" w:line="480" w:lineRule="auto"/>
    </w:pPr>
  </w:style>
  <w:style w:type="character" w:customStyle="1" w:styleId="24">
    <w:name w:val="Основной текст 2 Знак"/>
    <w:basedOn w:val="a0"/>
    <w:link w:val="23"/>
    <w:uiPriority w:val="99"/>
    <w:semiHidden/>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1"/>
    <w:next w:val="a3"/>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rsid w:val="006E3707"/>
  </w:style>
  <w:style w:type="character" w:customStyle="1" w:styleId="40">
    <w:name w:val="Заголовок 4 Знак"/>
    <w:basedOn w:val="a0"/>
    <w:link w:val="4"/>
    <w:uiPriority w:val="9"/>
    <w:rsid w:val="006E3707"/>
    <w:rPr>
      <w:rFonts w:ascii="Calibri" w:eastAsia="Times New Roman" w:hAnsi="Calibri" w:cs="Times New Roman"/>
      <w:b/>
      <w:bCs/>
      <w:sz w:val="28"/>
      <w:szCs w:val="28"/>
      <w:lang w:val="x-none"/>
    </w:rPr>
  </w:style>
  <w:style w:type="paragraph" w:customStyle="1" w:styleId="Normal">
    <w:name w:val="Normal Знак"/>
    <w:link w:val="Normal0"/>
    <w:rsid w:val="0048405E"/>
    <w:pPr>
      <w:spacing w:after="0" w:line="240" w:lineRule="auto"/>
    </w:pPr>
    <w:rPr>
      <w:rFonts w:ascii="Arial" w:eastAsia="Times New Roman" w:hAnsi="Arial" w:cs="Times New Roman"/>
      <w:snapToGrid w:val="0"/>
      <w:sz w:val="20"/>
      <w:szCs w:val="20"/>
      <w:lang w:eastAsia="ru-RU"/>
    </w:rPr>
  </w:style>
  <w:style w:type="character" w:customStyle="1" w:styleId="Normal0">
    <w:name w:val="Normal Знак Знак"/>
    <w:basedOn w:val="a0"/>
    <w:link w:val="Normal"/>
    <w:rsid w:val="0048405E"/>
    <w:rPr>
      <w:rFonts w:ascii="Arial" w:eastAsia="Times New Roman" w:hAnsi="Arial" w:cs="Times New Roman"/>
      <w:snapToGrid w:val="0"/>
      <w:sz w:val="20"/>
      <w:szCs w:val="20"/>
      <w:lang w:eastAsia="ru-RU"/>
    </w:rPr>
  </w:style>
  <w:style w:type="character" w:styleId="af">
    <w:name w:val="Hyperlink"/>
    <w:basedOn w:val="a0"/>
    <w:uiPriority w:val="99"/>
    <w:unhideWhenUsed/>
    <w:rsid w:val="0015115C"/>
    <w:rPr>
      <w:color w:val="0000FF" w:themeColor="hyperlink"/>
      <w:u w:val="single"/>
    </w:rPr>
  </w:style>
  <w:style w:type="paragraph" w:styleId="af0">
    <w:name w:val="Title"/>
    <w:basedOn w:val="a"/>
    <w:link w:val="af1"/>
    <w:qFormat/>
    <w:rsid w:val="001F10A9"/>
    <w:pPr>
      <w:spacing w:after="0" w:line="240" w:lineRule="auto"/>
      <w:jc w:val="center"/>
    </w:pPr>
    <w:rPr>
      <w:rFonts w:ascii="Times New Roman" w:eastAsia="Times New Roman" w:hAnsi="Times New Roman" w:cs="Times New Roman"/>
      <w:b/>
      <w:bCs/>
      <w:sz w:val="26"/>
      <w:szCs w:val="24"/>
      <w:lang w:eastAsia="ru-RU"/>
    </w:rPr>
  </w:style>
  <w:style w:type="character" w:customStyle="1" w:styleId="af1">
    <w:name w:val="Название Знак"/>
    <w:basedOn w:val="a0"/>
    <w:link w:val="af0"/>
    <w:rsid w:val="001F10A9"/>
    <w:rPr>
      <w:rFonts w:ascii="Times New Roman" w:eastAsia="Times New Roman" w:hAnsi="Times New Roman" w:cs="Times New Roman"/>
      <w:b/>
      <w:bCs/>
      <w:sz w:val="26"/>
      <w:szCs w:val="24"/>
      <w:lang w:eastAsia="ru-RU"/>
    </w:rPr>
  </w:style>
  <w:style w:type="paragraph" w:styleId="af2">
    <w:name w:val="Body Text Indent"/>
    <w:basedOn w:val="a"/>
    <w:link w:val="af3"/>
    <w:uiPriority w:val="99"/>
    <w:semiHidden/>
    <w:unhideWhenUsed/>
    <w:rsid w:val="001F10A9"/>
    <w:pPr>
      <w:spacing w:after="120"/>
      <w:ind w:left="283"/>
    </w:pPr>
  </w:style>
  <w:style w:type="character" w:customStyle="1" w:styleId="af3">
    <w:name w:val="Основной текст с отступом Знак"/>
    <w:basedOn w:val="a0"/>
    <w:link w:val="af2"/>
    <w:uiPriority w:val="99"/>
    <w:semiHidden/>
    <w:rsid w:val="001F1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6E3707"/>
    <w:pPr>
      <w:keepNext/>
      <w:spacing w:before="240" w:after="60" w:line="240" w:lineRule="auto"/>
      <w:ind w:firstLine="709"/>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24993"/>
    <w:pPr>
      <w:snapToGrid w:val="0"/>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22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2B3"/>
    <w:rPr>
      <w:rFonts w:ascii="Tahoma" w:hAnsi="Tahoma" w:cs="Tahoma"/>
      <w:sz w:val="16"/>
      <w:szCs w:val="16"/>
    </w:rPr>
  </w:style>
  <w:style w:type="paragraph" w:styleId="a6">
    <w:name w:val="List Paragraph"/>
    <w:basedOn w:val="a"/>
    <w:link w:val="a7"/>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w:basedOn w:val="a"/>
    <w:next w:val="2"/>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rsid w:val="00232517"/>
    <w:rPr>
      <w:rFonts w:asciiTheme="majorHAnsi" w:eastAsiaTheme="majorEastAsia" w:hAnsiTheme="majorHAnsi" w:cstheme="majorBidi"/>
      <w:b/>
      <w:bCs/>
      <w:color w:val="4F81BD" w:themeColor="accent1"/>
      <w:sz w:val="26"/>
      <w:szCs w:val="26"/>
    </w:rPr>
  </w:style>
  <w:style w:type="paragraph" w:styleId="a9">
    <w:name w:val="Body Text"/>
    <w:basedOn w:val="a"/>
    <w:link w:val="aa"/>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37FD4"/>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F85F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5F73"/>
  </w:style>
  <w:style w:type="paragraph" w:styleId="ad">
    <w:name w:val="footer"/>
    <w:basedOn w:val="a"/>
    <w:link w:val="ae"/>
    <w:uiPriority w:val="99"/>
    <w:unhideWhenUsed/>
    <w:rsid w:val="00F85F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5F73"/>
  </w:style>
  <w:style w:type="paragraph" w:customStyle="1" w:styleId="22">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3">
    <w:name w:val="Body Text 2"/>
    <w:basedOn w:val="a"/>
    <w:link w:val="24"/>
    <w:uiPriority w:val="99"/>
    <w:semiHidden/>
    <w:unhideWhenUsed/>
    <w:rsid w:val="00146E4D"/>
    <w:pPr>
      <w:spacing w:after="120" w:line="480" w:lineRule="auto"/>
    </w:pPr>
  </w:style>
  <w:style w:type="character" w:customStyle="1" w:styleId="24">
    <w:name w:val="Основной текст 2 Знак"/>
    <w:basedOn w:val="a0"/>
    <w:link w:val="23"/>
    <w:uiPriority w:val="99"/>
    <w:semiHidden/>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1"/>
    <w:next w:val="a3"/>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rsid w:val="006E3707"/>
  </w:style>
  <w:style w:type="character" w:customStyle="1" w:styleId="40">
    <w:name w:val="Заголовок 4 Знак"/>
    <w:basedOn w:val="a0"/>
    <w:link w:val="4"/>
    <w:uiPriority w:val="9"/>
    <w:rsid w:val="006E3707"/>
    <w:rPr>
      <w:rFonts w:ascii="Calibri" w:eastAsia="Times New Roman" w:hAnsi="Calibri" w:cs="Times New Roman"/>
      <w:b/>
      <w:bCs/>
      <w:sz w:val="28"/>
      <w:szCs w:val="28"/>
      <w:lang w:val="x-none"/>
    </w:rPr>
  </w:style>
  <w:style w:type="paragraph" w:customStyle="1" w:styleId="Normal">
    <w:name w:val="Normal Знак"/>
    <w:link w:val="Normal0"/>
    <w:rsid w:val="0048405E"/>
    <w:pPr>
      <w:spacing w:after="0" w:line="240" w:lineRule="auto"/>
    </w:pPr>
    <w:rPr>
      <w:rFonts w:ascii="Arial" w:eastAsia="Times New Roman" w:hAnsi="Arial" w:cs="Times New Roman"/>
      <w:snapToGrid w:val="0"/>
      <w:sz w:val="20"/>
      <w:szCs w:val="20"/>
      <w:lang w:eastAsia="ru-RU"/>
    </w:rPr>
  </w:style>
  <w:style w:type="character" w:customStyle="1" w:styleId="Normal0">
    <w:name w:val="Normal Знак Знак"/>
    <w:basedOn w:val="a0"/>
    <w:link w:val="Normal"/>
    <w:rsid w:val="0048405E"/>
    <w:rPr>
      <w:rFonts w:ascii="Arial" w:eastAsia="Times New Roman" w:hAnsi="Arial" w:cs="Times New Roman"/>
      <w:snapToGrid w:val="0"/>
      <w:sz w:val="20"/>
      <w:szCs w:val="20"/>
      <w:lang w:eastAsia="ru-RU"/>
    </w:rPr>
  </w:style>
  <w:style w:type="character" w:styleId="af">
    <w:name w:val="Hyperlink"/>
    <w:basedOn w:val="a0"/>
    <w:uiPriority w:val="99"/>
    <w:unhideWhenUsed/>
    <w:rsid w:val="0015115C"/>
    <w:rPr>
      <w:color w:val="0000FF" w:themeColor="hyperlink"/>
      <w:u w:val="single"/>
    </w:rPr>
  </w:style>
  <w:style w:type="paragraph" w:styleId="af0">
    <w:name w:val="Title"/>
    <w:basedOn w:val="a"/>
    <w:link w:val="af1"/>
    <w:qFormat/>
    <w:rsid w:val="001F10A9"/>
    <w:pPr>
      <w:spacing w:after="0" w:line="240" w:lineRule="auto"/>
      <w:jc w:val="center"/>
    </w:pPr>
    <w:rPr>
      <w:rFonts w:ascii="Times New Roman" w:eastAsia="Times New Roman" w:hAnsi="Times New Roman" w:cs="Times New Roman"/>
      <w:b/>
      <w:bCs/>
      <w:sz w:val="26"/>
      <w:szCs w:val="24"/>
      <w:lang w:eastAsia="ru-RU"/>
    </w:rPr>
  </w:style>
  <w:style w:type="character" w:customStyle="1" w:styleId="af1">
    <w:name w:val="Название Знак"/>
    <w:basedOn w:val="a0"/>
    <w:link w:val="af0"/>
    <w:rsid w:val="001F10A9"/>
    <w:rPr>
      <w:rFonts w:ascii="Times New Roman" w:eastAsia="Times New Roman" w:hAnsi="Times New Roman" w:cs="Times New Roman"/>
      <w:b/>
      <w:bCs/>
      <w:sz w:val="26"/>
      <w:szCs w:val="24"/>
      <w:lang w:eastAsia="ru-RU"/>
    </w:rPr>
  </w:style>
  <w:style w:type="paragraph" w:styleId="af2">
    <w:name w:val="Body Text Indent"/>
    <w:basedOn w:val="a"/>
    <w:link w:val="af3"/>
    <w:uiPriority w:val="99"/>
    <w:semiHidden/>
    <w:unhideWhenUsed/>
    <w:rsid w:val="001F10A9"/>
    <w:pPr>
      <w:spacing w:after="120"/>
      <w:ind w:left="283"/>
    </w:pPr>
  </w:style>
  <w:style w:type="character" w:customStyle="1" w:styleId="af3">
    <w:name w:val="Основной текст с отступом Знак"/>
    <w:basedOn w:val="a0"/>
    <w:link w:val="af2"/>
    <w:uiPriority w:val="99"/>
    <w:semiHidden/>
    <w:rsid w:val="001F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kt_80@nationalbank.kz" TargetMode="External"/><Relationship Id="rId4" Type="http://schemas.microsoft.com/office/2007/relationships/stylesWithEffects" Target="stylesWithEffects.xml"/><Relationship Id="rId9" Type="http://schemas.openxmlformats.org/officeDocument/2006/relationships/hyperlink" Target="mailto:akt_80@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4F8F-94EE-4087-BB14-A6F23D47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5354</Words>
  <Characters>30519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Nurlybay Akkuishin</dc:creator>
  <cp:lastModifiedBy>Талгат Бекназаров</cp:lastModifiedBy>
  <cp:revision>3</cp:revision>
  <cp:lastPrinted>2023-12-11T12:06:00Z</cp:lastPrinted>
  <dcterms:created xsi:type="dcterms:W3CDTF">2023-12-11T12:30:00Z</dcterms:created>
  <dcterms:modified xsi:type="dcterms:W3CDTF">2023-12-11T12:47:00Z</dcterms:modified>
</cp:coreProperties>
</file>