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00404" w14:textId="347680D5" w:rsidR="007D49FC" w:rsidRPr="00956841" w:rsidRDefault="008159CB" w:rsidP="00C94CD0">
      <w:pPr>
        <w:spacing w:after="0" w:line="0" w:lineRule="atLeast"/>
        <w:ind w:firstLine="567"/>
        <w:contextualSpacing/>
        <w:jc w:val="right"/>
        <w:rPr>
          <w:rFonts w:eastAsia="Times New Roman"/>
          <w:sz w:val="24"/>
          <w:szCs w:val="24"/>
          <w:lang w:eastAsia="ru-RU"/>
        </w:rPr>
      </w:pPr>
      <w:r w:rsidRPr="00956841">
        <w:rPr>
          <w:rFonts w:eastAsia="Times New Roman"/>
          <w:b/>
          <w:bCs/>
          <w:sz w:val="24"/>
          <w:szCs w:val="24"/>
          <w:lang w:val="kk-KZ" w:eastAsia="ru-RU"/>
        </w:rPr>
        <w:t>Бекітемін</w:t>
      </w:r>
      <w:r w:rsidR="007D49FC" w:rsidRPr="00956841">
        <w:rPr>
          <w:rFonts w:eastAsia="Times New Roman"/>
          <w:b/>
          <w:bCs/>
          <w:sz w:val="24"/>
          <w:szCs w:val="24"/>
          <w:lang w:eastAsia="ru-RU"/>
        </w:rPr>
        <w:t>:</w:t>
      </w:r>
    </w:p>
    <w:p w14:paraId="6EB6F0E1" w14:textId="597152B2" w:rsidR="007D49FC" w:rsidRPr="00956841" w:rsidRDefault="008159CB" w:rsidP="00C94CD0">
      <w:pPr>
        <w:spacing w:after="0" w:line="0" w:lineRule="atLeast"/>
        <w:ind w:firstLine="567"/>
        <w:contextualSpacing/>
        <w:jc w:val="right"/>
        <w:rPr>
          <w:rFonts w:eastAsia="Times New Roman"/>
          <w:sz w:val="24"/>
          <w:szCs w:val="24"/>
          <w:lang w:eastAsia="ru-RU"/>
        </w:rPr>
      </w:pPr>
      <w:r w:rsidRPr="00956841">
        <w:rPr>
          <w:rFonts w:eastAsia="Times New Roman"/>
          <w:sz w:val="24"/>
          <w:szCs w:val="24"/>
          <w:lang w:val="kk-KZ" w:eastAsia="ru-RU"/>
        </w:rPr>
        <w:t>«БЖЗҚ» АҚ Басқарма мүшесі</w:t>
      </w:r>
      <w:r w:rsidR="007D49FC" w:rsidRPr="00956841">
        <w:rPr>
          <w:rFonts w:eastAsia="Times New Roman"/>
          <w:sz w:val="24"/>
          <w:szCs w:val="24"/>
          <w:lang w:eastAsia="ru-RU"/>
        </w:rPr>
        <w:t xml:space="preserve">, </w:t>
      </w:r>
      <w:r w:rsidRPr="00956841">
        <w:rPr>
          <w:rFonts w:eastAsia="Times New Roman"/>
          <w:sz w:val="24"/>
          <w:szCs w:val="24"/>
          <w:lang w:val="kk-KZ" w:eastAsia="ru-RU"/>
        </w:rPr>
        <w:t>Басқарушы</w:t>
      </w:r>
      <w:r w:rsidR="007D49FC" w:rsidRPr="00956841">
        <w:rPr>
          <w:rFonts w:eastAsia="Times New Roman"/>
          <w:sz w:val="24"/>
          <w:szCs w:val="24"/>
          <w:lang w:eastAsia="ru-RU"/>
        </w:rPr>
        <w:t xml:space="preserve"> директор </w:t>
      </w:r>
      <w:r w:rsidR="00032D0E" w:rsidRPr="00956841">
        <w:rPr>
          <w:rFonts w:eastAsia="Times New Roman"/>
          <w:sz w:val="24"/>
          <w:szCs w:val="24"/>
          <w:lang w:eastAsia="ru-RU"/>
        </w:rPr>
        <w:t>А.Т. Мухатов</w:t>
      </w:r>
    </w:p>
    <w:p w14:paraId="7B43E95C" w14:textId="3182C0FB" w:rsidR="007D49FC" w:rsidRPr="00956841" w:rsidRDefault="004A5E31" w:rsidP="00C94CD0">
      <w:pPr>
        <w:spacing w:after="0" w:line="0" w:lineRule="atLeast"/>
        <w:ind w:firstLine="567"/>
        <w:contextualSpacing/>
        <w:jc w:val="right"/>
        <w:rPr>
          <w:rFonts w:eastAsia="Times New Roman"/>
          <w:sz w:val="24"/>
          <w:szCs w:val="24"/>
          <w:lang w:val="kk-KZ" w:eastAsia="ru-RU"/>
        </w:rPr>
      </w:pPr>
      <w:r w:rsidRPr="00956841">
        <w:rPr>
          <w:rFonts w:eastAsia="Times New Roman"/>
          <w:sz w:val="24"/>
          <w:szCs w:val="24"/>
          <w:lang w:eastAsia="ru-RU"/>
        </w:rPr>
        <w:t xml:space="preserve"> </w:t>
      </w:r>
      <w:r w:rsidR="00032D0E" w:rsidRPr="00956841">
        <w:rPr>
          <w:rFonts w:eastAsia="Times New Roman"/>
          <w:sz w:val="24"/>
          <w:szCs w:val="24"/>
          <w:lang w:val="kk-KZ" w:eastAsia="ru-RU"/>
        </w:rPr>
        <w:t>2021</w:t>
      </w:r>
      <w:r w:rsidR="007D49FC" w:rsidRPr="00956841">
        <w:rPr>
          <w:rFonts w:eastAsia="Times New Roman"/>
          <w:sz w:val="24"/>
          <w:szCs w:val="24"/>
          <w:lang w:eastAsia="ru-RU"/>
        </w:rPr>
        <w:t xml:space="preserve"> </w:t>
      </w:r>
      <w:r w:rsidR="0091169A" w:rsidRPr="00956841">
        <w:rPr>
          <w:rFonts w:eastAsia="Times New Roman"/>
          <w:sz w:val="24"/>
          <w:szCs w:val="24"/>
          <w:lang w:val="kk-KZ" w:eastAsia="ru-RU"/>
        </w:rPr>
        <w:t>жылғы</w:t>
      </w:r>
      <w:r w:rsidR="002220EC" w:rsidRPr="00956841">
        <w:rPr>
          <w:rFonts w:eastAsia="Times New Roman"/>
          <w:sz w:val="24"/>
          <w:szCs w:val="24"/>
          <w:lang w:val="kk-KZ" w:eastAsia="ru-RU"/>
        </w:rPr>
        <w:t xml:space="preserve"> </w:t>
      </w:r>
      <w:r w:rsidR="00E17BDA">
        <w:rPr>
          <w:rFonts w:eastAsia="Times New Roman"/>
          <w:sz w:val="24"/>
          <w:szCs w:val="24"/>
          <w:lang w:val="kk-KZ" w:eastAsia="ru-RU"/>
        </w:rPr>
        <w:t>25</w:t>
      </w:r>
      <w:r w:rsidR="003371C5" w:rsidRPr="00956841">
        <w:rPr>
          <w:rFonts w:eastAsia="Times New Roman"/>
          <w:sz w:val="24"/>
          <w:szCs w:val="24"/>
          <w:lang w:val="kk-KZ" w:eastAsia="ru-RU"/>
        </w:rPr>
        <w:t xml:space="preserve"> қаңтар</w:t>
      </w:r>
      <w:r w:rsidR="0037740F">
        <w:rPr>
          <w:rFonts w:eastAsia="Times New Roman"/>
          <w:sz w:val="24"/>
          <w:szCs w:val="24"/>
          <w:lang w:eastAsia="ru-RU"/>
        </w:rPr>
        <w:t xml:space="preserve"> №</w:t>
      </w:r>
      <w:r w:rsidR="0091169A" w:rsidRPr="00956841">
        <w:rPr>
          <w:rFonts w:eastAsia="Times New Roman"/>
          <w:sz w:val="24"/>
          <w:szCs w:val="24"/>
          <w:lang w:val="kk-KZ" w:eastAsia="ru-RU"/>
        </w:rPr>
        <w:t xml:space="preserve"> бұйрық</w:t>
      </w:r>
      <w:r w:rsidR="00E17BDA">
        <w:rPr>
          <w:rFonts w:eastAsia="Times New Roman"/>
          <w:sz w:val="24"/>
          <w:szCs w:val="24"/>
          <w:lang w:val="kk-KZ" w:eastAsia="ru-RU"/>
        </w:rPr>
        <w:t xml:space="preserve"> 78</w:t>
      </w:r>
      <w:bookmarkStart w:id="0" w:name="_GoBack"/>
      <w:bookmarkEnd w:id="0"/>
    </w:p>
    <w:p w14:paraId="317131D6" w14:textId="77777777" w:rsidR="007D49FC" w:rsidRPr="00956841" w:rsidRDefault="007D49FC" w:rsidP="00C94CD0">
      <w:pPr>
        <w:spacing w:after="0" w:line="0" w:lineRule="atLeast"/>
        <w:ind w:firstLine="567"/>
        <w:contextualSpacing/>
        <w:jc w:val="center"/>
        <w:rPr>
          <w:rFonts w:eastAsia="Times New Roman"/>
          <w:b/>
          <w:bCs/>
          <w:sz w:val="24"/>
          <w:szCs w:val="24"/>
          <w:lang w:val="kk-KZ" w:eastAsia="ru-RU"/>
        </w:rPr>
      </w:pPr>
    </w:p>
    <w:p w14:paraId="186A4C14" w14:textId="0432F510" w:rsidR="002220EC" w:rsidRPr="00956841" w:rsidRDefault="00A027B6" w:rsidP="00C94CD0">
      <w:pPr>
        <w:spacing w:after="0" w:line="0" w:lineRule="atLeast"/>
        <w:contextualSpacing/>
        <w:jc w:val="center"/>
        <w:rPr>
          <w:rFonts w:eastAsia="Times New Roman"/>
          <w:b/>
          <w:sz w:val="24"/>
          <w:szCs w:val="24"/>
          <w:lang w:val="kk-KZ" w:eastAsia="ru-RU"/>
        </w:rPr>
      </w:pPr>
      <w:r w:rsidRPr="00A027B6">
        <w:rPr>
          <w:rFonts w:eastAsia="Times New Roman"/>
          <w:b/>
          <w:sz w:val="24"/>
          <w:szCs w:val="24"/>
          <w:lang w:val="kk-KZ" w:eastAsia="ru-RU"/>
        </w:rPr>
        <w:t xml:space="preserve">Өзгерістер есебімен </w:t>
      </w:r>
      <w:r w:rsidR="0037740F" w:rsidRPr="0037740F">
        <w:rPr>
          <w:rFonts w:eastAsia="Times New Roman"/>
          <w:b/>
          <w:sz w:val="24"/>
          <w:szCs w:val="24"/>
          <w:lang w:val="kk-KZ" w:eastAsia="ru-RU"/>
        </w:rPr>
        <w:t xml:space="preserve">2021 жылға №№ </w:t>
      </w:r>
      <w:r>
        <w:rPr>
          <w:rFonts w:eastAsia="Times New Roman"/>
          <w:b/>
          <w:sz w:val="24"/>
          <w:szCs w:val="24"/>
          <w:lang w:val="kk-KZ" w:eastAsia="ru-RU"/>
        </w:rPr>
        <w:t>1-3, 5-8</w:t>
      </w:r>
      <w:r w:rsidR="0037740F" w:rsidRPr="0037740F">
        <w:rPr>
          <w:rFonts w:eastAsia="Times New Roman"/>
          <w:b/>
          <w:sz w:val="24"/>
          <w:szCs w:val="24"/>
          <w:lang w:val="kk-KZ" w:eastAsia="ru-RU"/>
        </w:rPr>
        <w:t xml:space="preserve"> Лоттар бойынша «Бірыңғай жинақтаушы зейнетақы қоры» акционерлік қоғамы үшін мүлікті бүлінуден сақтандыру қызметтерін (автомобиль, темір жол, әуе, су көлігі, жүктерді сақтандырудан басқа) электрондық </w:t>
      </w:r>
      <w:r w:rsidR="002220EC" w:rsidRPr="00956841">
        <w:rPr>
          <w:rFonts w:eastAsia="Times New Roman"/>
          <w:b/>
          <w:sz w:val="24"/>
          <w:szCs w:val="24"/>
          <w:lang w:val="kk-KZ" w:eastAsia="ru-RU"/>
        </w:rPr>
        <w:t>сатып алулар бойынша</w:t>
      </w:r>
    </w:p>
    <w:p w14:paraId="13C74BCB" w14:textId="01AE57C8" w:rsidR="004A5E31" w:rsidRPr="00956841" w:rsidRDefault="004A5E31" w:rsidP="00C94CD0">
      <w:pPr>
        <w:spacing w:after="0" w:line="0" w:lineRule="atLeast"/>
        <w:contextualSpacing/>
        <w:jc w:val="center"/>
        <w:rPr>
          <w:rFonts w:eastAsia="Times New Roman"/>
          <w:b/>
          <w:sz w:val="24"/>
          <w:szCs w:val="24"/>
          <w:lang w:val="kk-KZ" w:eastAsia="ru-RU"/>
        </w:rPr>
      </w:pPr>
      <w:r w:rsidRPr="00956841">
        <w:rPr>
          <w:rFonts w:eastAsia="Times New Roman"/>
          <w:b/>
          <w:sz w:val="24"/>
          <w:szCs w:val="24"/>
          <w:lang w:val="kk-KZ" w:eastAsia="ru-RU"/>
        </w:rPr>
        <w:t>ТЕНДЕР ТАЛАПТАРЫ</w:t>
      </w:r>
    </w:p>
    <w:p w14:paraId="5FB35A79" w14:textId="77777777" w:rsidR="004A5E31" w:rsidRPr="00956841" w:rsidRDefault="004A5E31" w:rsidP="00C94CD0">
      <w:pPr>
        <w:spacing w:after="0" w:line="0" w:lineRule="atLeast"/>
        <w:contextualSpacing/>
        <w:jc w:val="center"/>
        <w:rPr>
          <w:rFonts w:eastAsia="Times New Roman"/>
          <w:b/>
          <w:sz w:val="24"/>
          <w:szCs w:val="24"/>
          <w:lang w:val="kk-KZ" w:eastAsia="ru-RU"/>
        </w:rPr>
      </w:pPr>
    </w:p>
    <w:p w14:paraId="7EA2C8D7" w14:textId="34EAF65B" w:rsidR="004A5E31" w:rsidRPr="00956841" w:rsidRDefault="004A5E31" w:rsidP="00C94CD0">
      <w:pPr>
        <w:spacing w:after="0" w:line="0" w:lineRule="atLeast"/>
        <w:contextualSpacing/>
        <w:jc w:val="both"/>
        <w:rPr>
          <w:rFonts w:eastAsia="Times New Roman"/>
          <w:sz w:val="24"/>
          <w:szCs w:val="24"/>
          <w:lang w:val="kk-KZ" w:eastAsia="ru-RU"/>
        </w:rPr>
      </w:pPr>
      <w:r w:rsidRPr="00956841">
        <w:rPr>
          <w:rFonts w:eastAsia="Times New Roman"/>
          <w:sz w:val="24"/>
          <w:szCs w:val="24"/>
          <w:lang w:val="kk-KZ" w:eastAsia="ru-RU"/>
        </w:rPr>
        <w:t xml:space="preserve">1. Қызметтерді </w:t>
      </w:r>
      <w:r w:rsidR="00032D0E" w:rsidRPr="00956841">
        <w:rPr>
          <w:rFonts w:eastAsia="Times New Roman"/>
          <w:sz w:val="24"/>
          <w:szCs w:val="24"/>
          <w:lang w:val="kk-KZ" w:eastAsia="ru-RU"/>
        </w:rPr>
        <w:t xml:space="preserve">электронды </w:t>
      </w:r>
      <w:r w:rsidRPr="00956841">
        <w:rPr>
          <w:rFonts w:eastAsia="Times New Roman"/>
          <w:sz w:val="24"/>
          <w:szCs w:val="24"/>
          <w:lang w:val="kk-KZ" w:eastAsia="ru-RU"/>
        </w:rPr>
        <w:t>сатып алулар бойынша осы тендерге бөлінген сома көрсетілген көрсетілген қызметтер көлемі:</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3763"/>
        <w:gridCol w:w="850"/>
        <w:gridCol w:w="613"/>
        <w:gridCol w:w="1947"/>
        <w:gridCol w:w="1843"/>
      </w:tblGrid>
      <w:tr w:rsidR="004A5E31" w:rsidRPr="00E17BDA" w14:paraId="4AFEFEE4" w14:textId="77777777" w:rsidTr="002F4443">
        <w:trPr>
          <w:trHeight w:val="414"/>
          <w:jc w:val="center"/>
        </w:trPr>
        <w:tc>
          <w:tcPr>
            <w:tcW w:w="627" w:type="dxa"/>
            <w:shd w:val="clear" w:color="auto" w:fill="C5E0B3"/>
            <w:vAlign w:val="center"/>
            <w:hideMark/>
          </w:tcPr>
          <w:p w14:paraId="065DF0A7" w14:textId="77777777" w:rsidR="004A5E31" w:rsidRPr="002F4443" w:rsidRDefault="004A5E31" w:rsidP="00C94CD0">
            <w:pPr>
              <w:spacing w:after="0" w:line="0" w:lineRule="atLeast"/>
              <w:contextualSpacing/>
              <w:jc w:val="center"/>
              <w:rPr>
                <w:b/>
                <w:color w:val="000000"/>
                <w:sz w:val="20"/>
                <w:szCs w:val="20"/>
              </w:rPr>
            </w:pPr>
            <w:r w:rsidRPr="002F4443">
              <w:rPr>
                <w:b/>
                <w:color w:val="000000"/>
                <w:sz w:val="20"/>
                <w:szCs w:val="20"/>
              </w:rPr>
              <w:t>№ лота</w:t>
            </w:r>
          </w:p>
        </w:tc>
        <w:tc>
          <w:tcPr>
            <w:tcW w:w="3763" w:type="dxa"/>
            <w:shd w:val="clear" w:color="auto" w:fill="C5E0B3"/>
            <w:vAlign w:val="center"/>
            <w:hideMark/>
          </w:tcPr>
          <w:p w14:paraId="5CE5F9A7" w14:textId="77777777" w:rsidR="004A5E31" w:rsidRPr="002F4443" w:rsidRDefault="004A5E31" w:rsidP="00C94CD0">
            <w:pPr>
              <w:spacing w:after="0" w:line="0" w:lineRule="atLeast"/>
              <w:contextualSpacing/>
              <w:jc w:val="center"/>
              <w:rPr>
                <w:b/>
                <w:color w:val="000000"/>
                <w:sz w:val="20"/>
                <w:szCs w:val="20"/>
              </w:rPr>
            </w:pPr>
            <w:r w:rsidRPr="002F4443">
              <w:rPr>
                <w:b/>
                <w:color w:val="000000"/>
                <w:sz w:val="20"/>
                <w:szCs w:val="20"/>
              </w:rPr>
              <w:t>Атауы</w:t>
            </w:r>
          </w:p>
        </w:tc>
        <w:tc>
          <w:tcPr>
            <w:tcW w:w="850" w:type="dxa"/>
            <w:shd w:val="clear" w:color="auto" w:fill="C5E0B3"/>
            <w:vAlign w:val="center"/>
            <w:hideMark/>
          </w:tcPr>
          <w:p w14:paraId="7DA76457" w14:textId="77777777" w:rsidR="004A5E31" w:rsidRPr="002F4443" w:rsidRDefault="004A5E31" w:rsidP="00C94CD0">
            <w:pPr>
              <w:spacing w:after="0" w:line="0" w:lineRule="atLeast"/>
              <w:contextualSpacing/>
              <w:jc w:val="center"/>
              <w:rPr>
                <w:b/>
                <w:color w:val="000000"/>
                <w:sz w:val="20"/>
                <w:szCs w:val="20"/>
                <w:lang w:val="kk-KZ"/>
              </w:rPr>
            </w:pPr>
            <w:r w:rsidRPr="002F4443">
              <w:rPr>
                <w:b/>
                <w:color w:val="000000"/>
                <w:sz w:val="20"/>
                <w:szCs w:val="20"/>
                <w:lang w:val="kk-KZ"/>
              </w:rPr>
              <w:t>Өлшем бірлігі</w:t>
            </w:r>
          </w:p>
        </w:tc>
        <w:tc>
          <w:tcPr>
            <w:tcW w:w="613" w:type="dxa"/>
            <w:shd w:val="clear" w:color="auto" w:fill="C5E0B3"/>
            <w:noWrap/>
            <w:vAlign w:val="center"/>
            <w:hideMark/>
          </w:tcPr>
          <w:p w14:paraId="19C1544B" w14:textId="77777777" w:rsidR="004A5E31" w:rsidRPr="002F4443" w:rsidRDefault="004A5E31" w:rsidP="00C94CD0">
            <w:pPr>
              <w:spacing w:after="0" w:line="0" w:lineRule="atLeast"/>
              <w:contextualSpacing/>
              <w:jc w:val="center"/>
              <w:rPr>
                <w:b/>
                <w:color w:val="000000"/>
                <w:sz w:val="20"/>
                <w:szCs w:val="20"/>
                <w:lang w:val="kk-KZ"/>
              </w:rPr>
            </w:pPr>
            <w:r w:rsidRPr="002F4443">
              <w:rPr>
                <w:b/>
                <w:color w:val="000000"/>
                <w:sz w:val="20"/>
                <w:szCs w:val="20"/>
                <w:lang w:val="kk-KZ"/>
              </w:rPr>
              <w:t>саны</w:t>
            </w:r>
          </w:p>
        </w:tc>
        <w:tc>
          <w:tcPr>
            <w:tcW w:w="1947" w:type="dxa"/>
            <w:shd w:val="clear" w:color="auto" w:fill="C5E0B3"/>
            <w:noWrap/>
            <w:vAlign w:val="center"/>
            <w:hideMark/>
          </w:tcPr>
          <w:p w14:paraId="28CB904C" w14:textId="558A9216" w:rsidR="004A5E31" w:rsidRPr="002F4443" w:rsidRDefault="004A5E31" w:rsidP="00A264C4">
            <w:pPr>
              <w:spacing w:after="0" w:line="0" w:lineRule="atLeast"/>
              <w:contextualSpacing/>
              <w:jc w:val="center"/>
              <w:rPr>
                <w:b/>
                <w:color w:val="000000"/>
                <w:sz w:val="20"/>
                <w:szCs w:val="20"/>
                <w:lang w:val="kk-KZ"/>
              </w:rPr>
            </w:pPr>
            <w:r w:rsidRPr="002F4443">
              <w:rPr>
                <w:b/>
                <w:color w:val="000000"/>
                <w:sz w:val="20"/>
                <w:szCs w:val="20"/>
                <w:lang w:val="kk-KZ"/>
              </w:rPr>
              <w:t>202</w:t>
            </w:r>
            <w:r w:rsidR="00A264C4" w:rsidRPr="002F4443">
              <w:rPr>
                <w:b/>
                <w:color w:val="000000"/>
                <w:sz w:val="20"/>
                <w:szCs w:val="20"/>
                <w:lang w:val="kk-KZ"/>
              </w:rPr>
              <w:t>1</w:t>
            </w:r>
            <w:r w:rsidRPr="002F4443">
              <w:rPr>
                <w:b/>
                <w:color w:val="000000"/>
                <w:sz w:val="20"/>
                <w:szCs w:val="20"/>
                <w:lang w:val="kk-KZ"/>
              </w:rPr>
              <w:t xml:space="preserve"> жылға Сатып алу жоспарында көзделген бірлік бағасы, ҚҚС-сыз теңгемен</w:t>
            </w:r>
          </w:p>
        </w:tc>
        <w:tc>
          <w:tcPr>
            <w:tcW w:w="1843" w:type="dxa"/>
            <w:shd w:val="clear" w:color="auto" w:fill="C5E0B3"/>
            <w:noWrap/>
            <w:vAlign w:val="center"/>
            <w:hideMark/>
          </w:tcPr>
          <w:p w14:paraId="246B7F4A" w14:textId="3D74B527" w:rsidR="004A5E31" w:rsidRPr="002F4443" w:rsidRDefault="004A5E31" w:rsidP="00A264C4">
            <w:pPr>
              <w:spacing w:after="0" w:line="0" w:lineRule="atLeast"/>
              <w:contextualSpacing/>
              <w:jc w:val="center"/>
              <w:rPr>
                <w:b/>
                <w:color w:val="000000"/>
                <w:sz w:val="20"/>
                <w:szCs w:val="20"/>
                <w:lang w:val="kk-KZ"/>
              </w:rPr>
            </w:pPr>
            <w:r w:rsidRPr="002F4443">
              <w:rPr>
                <w:b/>
                <w:color w:val="000000"/>
                <w:sz w:val="20"/>
                <w:szCs w:val="20"/>
                <w:lang w:val="kk-KZ"/>
              </w:rPr>
              <w:t>202</w:t>
            </w:r>
            <w:r w:rsidR="00A264C4" w:rsidRPr="002F4443">
              <w:rPr>
                <w:b/>
                <w:color w:val="000000"/>
                <w:sz w:val="20"/>
                <w:szCs w:val="20"/>
                <w:lang w:val="kk-KZ"/>
              </w:rPr>
              <w:t>1</w:t>
            </w:r>
            <w:r w:rsidRPr="002F4443">
              <w:rPr>
                <w:b/>
                <w:color w:val="000000"/>
                <w:sz w:val="20"/>
                <w:szCs w:val="20"/>
                <w:lang w:val="kk-KZ"/>
              </w:rPr>
              <w:t xml:space="preserve"> жылға Сатып алу жоспарында көзделген сома, ҚҚС-сыз теңгемен</w:t>
            </w:r>
          </w:p>
        </w:tc>
      </w:tr>
      <w:tr w:rsidR="002F4443" w:rsidRPr="002F4443" w14:paraId="20B663B9" w14:textId="77777777" w:rsidTr="002F4443">
        <w:trPr>
          <w:trHeight w:val="77"/>
          <w:jc w:val="center"/>
        </w:trPr>
        <w:tc>
          <w:tcPr>
            <w:tcW w:w="627" w:type="dxa"/>
            <w:vAlign w:val="center"/>
            <w:hideMark/>
          </w:tcPr>
          <w:p w14:paraId="338555D5" w14:textId="77777777" w:rsidR="002F4443" w:rsidRPr="002F4443" w:rsidRDefault="002F4443" w:rsidP="002F4443">
            <w:pPr>
              <w:spacing w:after="0" w:line="0" w:lineRule="atLeast"/>
              <w:contextualSpacing/>
              <w:jc w:val="center"/>
              <w:rPr>
                <w:color w:val="000000"/>
                <w:sz w:val="20"/>
                <w:szCs w:val="20"/>
              </w:rPr>
            </w:pPr>
            <w:r w:rsidRPr="002F4443">
              <w:rPr>
                <w:color w:val="000000"/>
                <w:sz w:val="20"/>
                <w:szCs w:val="20"/>
              </w:rPr>
              <w:t>1</w:t>
            </w:r>
          </w:p>
        </w:tc>
        <w:tc>
          <w:tcPr>
            <w:tcW w:w="3763" w:type="dxa"/>
            <w:vAlign w:val="center"/>
          </w:tcPr>
          <w:p w14:paraId="1D3AA087" w14:textId="27FFD8AA" w:rsidR="002F4443" w:rsidRPr="002F4443" w:rsidRDefault="002F4443" w:rsidP="002F4443">
            <w:pPr>
              <w:spacing w:after="0" w:line="0" w:lineRule="atLeast"/>
              <w:contextualSpacing/>
              <w:jc w:val="center"/>
              <w:rPr>
                <w:color w:val="000000"/>
                <w:sz w:val="20"/>
                <w:szCs w:val="20"/>
              </w:rPr>
            </w:pPr>
            <w:r w:rsidRPr="002F4443">
              <w:rPr>
                <w:color w:val="000000"/>
                <w:sz w:val="20"/>
                <w:szCs w:val="20"/>
              </w:rPr>
              <w:t>Мүлікті бүлінуден сақтандыру қызметтерін (автомобиль, темір жол, әуе, су көлігі</w:t>
            </w:r>
            <w:r>
              <w:rPr>
                <w:color w:val="000000"/>
                <w:sz w:val="20"/>
                <w:szCs w:val="20"/>
              </w:rPr>
              <w:t>, жүктерді сақтандырудан басқа)</w:t>
            </w:r>
          </w:p>
        </w:tc>
        <w:tc>
          <w:tcPr>
            <w:tcW w:w="850" w:type="dxa"/>
            <w:vAlign w:val="center"/>
          </w:tcPr>
          <w:p w14:paraId="6D2D0DD8" w14:textId="4AF1AF22" w:rsidR="002F4443" w:rsidRPr="002F4443" w:rsidRDefault="002F4443" w:rsidP="002F4443">
            <w:pPr>
              <w:spacing w:after="0" w:line="0" w:lineRule="atLeast"/>
              <w:contextualSpacing/>
              <w:jc w:val="center"/>
              <w:rPr>
                <w:color w:val="000000"/>
                <w:sz w:val="20"/>
                <w:szCs w:val="20"/>
                <w:lang w:val="kk-KZ"/>
              </w:rPr>
            </w:pPr>
            <w:r w:rsidRPr="002F4443">
              <w:rPr>
                <w:color w:val="000000"/>
                <w:sz w:val="20"/>
                <w:szCs w:val="20"/>
                <w:lang w:val="kk-KZ"/>
              </w:rPr>
              <w:t>Бір қызмет</w:t>
            </w:r>
          </w:p>
        </w:tc>
        <w:tc>
          <w:tcPr>
            <w:tcW w:w="613" w:type="dxa"/>
            <w:noWrap/>
            <w:vAlign w:val="center"/>
          </w:tcPr>
          <w:p w14:paraId="7478F726" w14:textId="77777777" w:rsidR="002F4443" w:rsidRPr="002F4443" w:rsidRDefault="002F4443" w:rsidP="002F4443">
            <w:pPr>
              <w:spacing w:after="0" w:line="0" w:lineRule="atLeast"/>
              <w:contextualSpacing/>
              <w:jc w:val="center"/>
              <w:rPr>
                <w:color w:val="000000"/>
                <w:sz w:val="20"/>
                <w:szCs w:val="20"/>
              </w:rPr>
            </w:pPr>
            <w:r w:rsidRPr="002F4443">
              <w:rPr>
                <w:color w:val="000000"/>
                <w:sz w:val="20"/>
                <w:szCs w:val="20"/>
              </w:rPr>
              <w:t>1</w:t>
            </w:r>
          </w:p>
        </w:tc>
        <w:tc>
          <w:tcPr>
            <w:tcW w:w="1947" w:type="dxa"/>
            <w:noWrap/>
            <w:vAlign w:val="center"/>
          </w:tcPr>
          <w:p w14:paraId="5FAE6B5B" w14:textId="6B2798BF" w:rsidR="002F4443" w:rsidRPr="002F4443" w:rsidRDefault="002F4443" w:rsidP="002F4443">
            <w:pPr>
              <w:spacing w:after="0" w:line="0" w:lineRule="atLeast"/>
              <w:contextualSpacing/>
              <w:jc w:val="center"/>
              <w:rPr>
                <w:color w:val="000000"/>
                <w:sz w:val="20"/>
                <w:szCs w:val="20"/>
              </w:rPr>
            </w:pPr>
            <w:r w:rsidRPr="00722E25">
              <w:rPr>
                <w:color w:val="000000"/>
                <w:sz w:val="20"/>
                <w:szCs w:val="20"/>
              </w:rPr>
              <w:t>7 658 577,00</w:t>
            </w:r>
          </w:p>
        </w:tc>
        <w:tc>
          <w:tcPr>
            <w:tcW w:w="1843" w:type="dxa"/>
            <w:noWrap/>
            <w:vAlign w:val="center"/>
          </w:tcPr>
          <w:p w14:paraId="41597A52" w14:textId="691BBFE9" w:rsidR="002F4443" w:rsidRPr="002F4443" w:rsidRDefault="002F4443" w:rsidP="002F4443">
            <w:pPr>
              <w:spacing w:after="0" w:line="0" w:lineRule="atLeast"/>
              <w:contextualSpacing/>
              <w:jc w:val="center"/>
              <w:rPr>
                <w:color w:val="000000"/>
                <w:sz w:val="20"/>
                <w:szCs w:val="20"/>
              </w:rPr>
            </w:pPr>
            <w:r w:rsidRPr="00722E25">
              <w:rPr>
                <w:color w:val="000000"/>
                <w:sz w:val="20"/>
                <w:szCs w:val="20"/>
              </w:rPr>
              <w:t>7 658 577,00</w:t>
            </w:r>
          </w:p>
        </w:tc>
      </w:tr>
      <w:tr w:rsidR="002F4443" w:rsidRPr="002F4443" w14:paraId="34A85438" w14:textId="77777777" w:rsidTr="002F4443">
        <w:trPr>
          <w:trHeight w:val="77"/>
          <w:jc w:val="center"/>
        </w:trPr>
        <w:tc>
          <w:tcPr>
            <w:tcW w:w="627" w:type="dxa"/>
            <w:vAlign w:val="center"/>
          </w:tcPr>
          <w:p w14:paraId="58F74708" w14:textId="38B3ADA7" w:rsidR="002F4443" w:rsidRPr="002F4443" w:rsidRDefault="002F4443" w:rsidP="002F4443">
            <w:pPr>
              <w:spacing w:after="0" w:line="0" w:lineRule="atLeast"/>
              <w:contextualSpacing/>
              <w:jc w:val="center"/>
              <w:rPr>
                <w:color w:val="000000"/>
                <w:sz w:val="20"/>
                <w:szCs w:val="20"/>
                <w:lang w:val="kk-KZ"/>
              </w:rPr>
            </w:pPr>
            <w:r w:rsidRPr="002F4443">
              <w:rPr>
                <w:color w:val="000000"/>
                <w:sz w:val="20"/>
                <w:szCs w:val="20"/>
                <w:lang w:val="kk-KZ"/>
              </w:rPr>
              <w:t>2</w:t>
            </w:r>
          </w:p>
        </w:tc>
        <w:tc>
          <w:tcPr>
            <w:tcW w:w="3763" w:type="dxa"/>
            <w:vAlign w:val="center"/>
          </w:tcPr>
          <w:p w14:paraId="216CE90E" w14:textId="7B85ACA1" w:rsidR="002F4443" w:rsidRPr="002F4443" w:rsidRDefault="002F4443" w:rsidP="002F4443">
            <w:pPr>
              <w:spacing w:after="0" w:line="0" w:lineRule="atLeast"/>
              <w:contextualSpacing/>
              <w:jc w:val="center"/>
              <w:rPr>
                <w:color w:val="000000"/>
                <w:sz w:val="20"/>
                <w:szCs w:val="20"/>
                <w:lang w:val="kk-KZ"/>
              </w:rPr>
            </w:pPr>
            <w:r w:rsidRPr="002F4443">
              <w:rPr>
                <w:color w:val="000000"/>
                <w:sz w:val="20"/>
                <w:szCs w:val="20"/>
                <w:lang w:val="kk-KZ"/>
              </w:rPr>
              <w:t>Мүлікті бүлінуден сақтандыру қызметтерін (автомобиль, темір жол, әуе, су көлігі, жүктерді сақтандырудан басқа)</w:t>
            </w:r>
          </w:p>
        </w:tc>
        <w:tc>
          <w:tcPr>
            <w:tcW w:w="850" w:type="dxa"/>
            <w:vAlign w:val="center"/>
          </w:tcPr>
          <w:p w14:paraId="6A358E2F" w14:textId="523C853D" w:rsidR="002F4443" w:rsidRPr="002F4443" w:rsidRDefault="002F4443" w:rsidP="002F4443">
            <w:pPr>
              <w:spacing w:after="0" w:line="0" w:lineRule="atLeast"/>
              <w:contextualSpacing/>
              <w:jc w:val="center"/>
              <w:rPr>
                <w:color w:val="000000"/>
                <w:sz w:val="20"/>
                <w:szCs w:val="20"/>
                <w:lang w:val="kk-KZ"/>
              </w:rPr>
            </w:pPr>
            <w:r w:rsidRPr="002F4443">
              <w:rPr>
                <w:color w:val="000000"/>
                <w:sz w:val="20"/>
                <w:szCs w:val="20"/>
                <w:lang w:val="kk-KZ"/>
              </w:rPr>
              <w:t>Бір қызмет</w:t>
            </w:r>
          </w:p>
        </w:tc>
        <w:tc>
          <w:tcPr>
            <w:tcW w:w="613" w:type="dxa"/>
            <w:noWrap/>
            <w:vAlign w:val="center"/>
          </w:tcPr>
          <w:p w14:paraId="239C8195" w14:textId="60590FCA" w:rsidR="002F4443" w:rsidRPr="002F4443" w:rsidRDefault="002F4443" w:rsidP="002F4443">
            <w:pPr>
              <w:spacing w:after="0" w:line="0" w:lineRule="atLeast"/>
              <w:contextualSpacing/>
              <w:jc w:val="center"/>
              <w:rPr>
                <w:color w:val="000000"/>
                <w:sz w:val="20"/>
                <w:szCs w:val="20"/>
              </w:rPr>
            </w:pPr>
            <w:r w:rsidRPr="002F4443">
              <w:rPr>
                <w:color w:val="000000"/>
                <w:sz w:val="20"/>
                <w:szCs w:val="20"/>
              </w:rPr>
              <w:t>1</w:t>
            </w:r>
          </w:p>
        </w:tc>
        <w:tc>
          <w:tcPr>
            <w:tcW w:w="1947" w:type="dxa"/>
            <w:noWrap/>
            <w:vAlign w:val="center"/>
          </w:tcPr>
          <w:p w14:paraId="4624092B" w14:textId="689E3678" w:rsidR="002F4443" w:rsidRPr="002F4443" w:rsidRDefault="002F4443" w:rsidP="002F4443">
            <w:pPr>
              <w:spacing w:after="0" w:line="0" w:lineRule="atLeast"/>
              <w:contextualSpacing/>
              <w:jc w:val="center"/>
              <w:rPr>
                <w:color w:val="000000"/>
                <w:sz w:val="20"/>
                <w:szCs w:val="20"/>
              </w:rPr>
            </w:pPr>
            <w:r w:rsidRPr="00722E25">
              <w:rPr>
                <w:color w:val="000000"/>
                <w:sz w:val="20"/>
                <w:szCs w:val="20"/>
              </w:rPr>
              <w:t>493 851,00</w:t>
            </w:r>
          </w:p>
        </w:tc>
        <w:tc>
          <w:tcPr>
            <w:tcW w:w="1843" w:type="dxa"/>
            <w:noWrap/>
            <w:vAlign w:val="center"/>
          </w:tcPr>
          <w:p w14:paraId="6F80A0DE" w14:textId="189C77DB" w:rsidR="002F4443" w:rsidRPr="002F4443" w:rsidRDefault="002F4443" w:rsidP="002F4443">
            <w:pPr>
              <w:spacing w:after="0" w:line="0" w:lineRule="atLeast"/>
              <w:contextualSpacing/>
              <w:jc w:val="center"/>
              <w:rPr>
                <w:color w:val="000000"/>
                <w:sz w:val="20"/>
                <w:szCs w:val="20"/>
              </w:rPr>
            </w:pPr>
            <w:r w:rsidRPr="00722E25">
              <w:rPr>
                <w:color w:val="000000"/>
                <w:sz w:val="20"/>
                <w:szCs w:val="20"/>
              </w:rPr>
              <w:t>493 851,00</w:t>
            </w:r>
          </w:p>
        </w:tc>
      </w:tr>
      <w:tr w:rsidR="002F4443" w:rsidRPr="002F4443" w14:paraId="464F479E" w14:textId="77777777" w:rsidTr="002F4443">
        <w:trPr>
          <w:trHeight w:val="77"/>
          <w:jc w:val="center"/>
        </w:trPr>
        <w:tc>
          <w:tcPr>
            <w:tcW w:w="627" w:type="dxa"/>
            <w:vAlign w:val="center"/>
          </w:tcPr>
          <w:p w14:paraId="2161BB48" w14:textId="07727823" w:rsidR="002F4443" w:rsidRPr="002F4443" w:rsidRDefault="002F4443" w:rsidP="002F4443">
            <w:pPr>
              <w:spacing w:after="0" w:line="0" w:lineRule="atLeast"/>
              <w:contextualSpacing/>
              <w:jc w:val="center"/>
              <w:rPr>
                <w:color w:val="000000"/>
                <w:sz w:val="20"/>
                <w:szCs w:val="20"/>
                <w:lang w:val="kk-KZ"/>
              </w:rPr>
            </w:pPr>
            <w:r w:rsidRPr="002F4443">
              <w:rPr>
                <w:color w:val="000000"/>
                <w:sz w:val="20"/>
                <w:szCs w:val="20"/>
                <w:lang w:val="kk-KZ"/>
              </w:rPr>
              <w:t>3</w:t>
            </w:r>
          </w:p>
        </w:tc>
        <w:tc>
          <w:tcPr>
            <w:tcW w:w="3763" w:type="dxa"/>
            <w:vAlign w:val="center"/>
          </w:tcPr>
          <w:p w14:paraId="3D5A7373" w14:textId="589FB5AC" w:rsidR="002F4443" w:rsidRPr="002F4443" w:rsidRDefault="002F4443" w:rsidP="002F4443">
            <w:pPr>
              <w:spacing w:after="0" w:line="0" w:lineRule="atLeast"/>
              <w:contextualSpacing/>
              <w:jc w:val="center"/>
              <w:rPr>
                <w:color w:val="000000"/>
                <w:sz w:val="20"/>
                <w:szCs w:val="20"/>
                <w:lang w:val="kk-KZ"/>
              </w:rPr>
            </w:pPr>
            <w:r w:rsidRPr="002F4443">
              <w:rPr>
                <w:color w:val="000000"/>
                <w:sz w:val="20"/>
                <w:szCs w:val="20"/>
                <w:lang w:val="kk-KZ"/>
              </w:rPr>
              <w:t>Мүлікті бүлінуден сақтандыру қызметтерін (автомобиль, темір жол, әуе, су көлігі, жүктерді сақтандырудан басқа)</w:t>
            </w:r>
          </w:p>
        </w:tc>
        <w:tc>
          <w:tcPr>
            <w:tcW w:w="850" w:type="dxa"/>
            <w:vAlign w:val="center"/>
          </w:tcPr>
          <w:p w14:paraId="520BE8C1" w14:textId="02095B68" w:rsidR="002F4443" w:rsidRPr="002F4443" w:rsidRDefault="002F4443" w:rsidP="002F4443">
            <w:pPr>
              <w:spacing w:after="0" w:line="0" w:lineRule="atLeast"/>
              <w:contextualSpacing/>
              <w:jc w:val="center"/>
              <w:rPr>
                <w:color w:val="000000"/>
                <w:sz w:val="20"/>
                <w:szCs w:val="20"/>
                <w:lang w:val="kk-KZ"/>
              </w:rPr>
            </w:pPr>
            <w:r w:rsidRPr="002F4443">
              <w:rPr>
                <w:color w:val="000000"/>
                <w:sz w:val="20"/>
                <w:szCs w:val="20"/>
                <w:lang w:val="kk-KZ"/>
              </w:rPr>
              <w:t>Бір қызмет</w:t>
            </w:r>
          </w:p>
        </w:tc>
        <w:tc>
          <w:tcPr>
            <w:tcW w:w="613" w:type="dxa"/>
            <w:noWrap/>
            <w:vAlign w:val="center"/>
          </w:tcPr>
          <w:p w14:paraId="2DED161F" w14:textId="53BF9C43" w:rsidR="002F4443" w:rsidRPr="002F4443" w:rsidRDefault="002F4443" w:rsidP="002F4443">
            <w:pPr>
              <w:spacing w:after="0" w:line="0" w:lineRule="atLeast"/>
              <w:contextualSpacing/>
              <w:jc w:val="center"/>
              <w:rPr>
                <w:color w:val="000000"/>
                <w:sz w:val="20"/>
                <w:szCs w:val="20"/>
              </w:rPr>
            </w:pPr>
            <w:r w:rsidRPr="002F4443">
              <w:rPr>
                <w:color w:val="000000"/>
                <w:sz w:val="20"/>
                <w:szCs w:val="20"/>
              </w:rPr>
              <w:t>1</w:t>
            </w:r>
          </w:p>
        </w:tc>
        <w:tc>
          <w:tcPr>
            <w:tcW w:w="1947" w:type="dxa"/>
            <w:noWrap/>
            <w:vAlign w:val="center"/>
          </w:tcPr>
          <w:p w14:paraId="7B766D36" w14:textId="45AED35E" w:rsidR="002F4443" w:rsidRPr="002F4443" w:rsidRDefault="002F4443" w:rsidP="002F4443">
            <w:pPr>
              <w:spacing w:after="0" w:line="0" w:lineRule="atLeast"/>
              <w:contextualSpacing/>
              <w:jc w:val="center"/>
              <w:rPr>
                <w:color w:val="000000"/>
                <w:sz w:val="20"/>
                <w:szCs w:val="20"/>
              </w:rPr>
            </w:pPr>
            <w:r w:rsidRPr="00722E25">
              <w:rPr>
                <w:color w:val="000000"/>
                <w:sz w:val="20"/>
                <w:szCs w:val="20"/>
              </w:rPr>
              <w:t>493 412,00</w:t>
            </w:r>
          </w:p>
        </w:tc>
        <w:tc>
          <w:tcPr>
            <w:tcW w:w="1843" w:type="dxa"/>
            <w:noWrap/>
            <w:vAlign w:val="center"/>
          </w:tcPr>
          <w:p w14:paraId="0948BB8A" w14:textId="5EEF8993" w:rsidR="002F4443" w:rsidRPr="002F4443" w:rsidRDefault="002F4443" w:rsidP="002F4443">
            <w:pPr>
              <w:spacing w:after="0" w:line="0" w:lineRule="atLeast"/>
              <w:contextualSpacing/>
              <w:jc w:val="center"/>
              <w:rPr>
                <w:color w:val="000000"/>
                <w:sz w:val="20"/>
                <w:szCs w:val="20"/>
              </w:rPr>
            </w:pPr>
            <w:r w:rsidRPr="00722E25">
              <w:rPr>
                <w:color w:val="000000"/>
                <w:sz w:val="20"/>
                <w:szCs w:val="20"/>
              </w:rPr>
              <w:t>493 412,00</w:t>
            </w:r>
          </w:p>
        </w:tc>
      </w:tr>
      <w:tr w:rsidR="002F4443" w:rsidRPr="002F4443" w14:paraId="289917B3" w14:textId="77777777" w:rsidTr="002F4443">
        <w:trPr>
          <w:trHeight w:val="77"/>
          <w:jc w:val="center"/>
        </w:trPr>
        <w:tc>
          <w:tcPr>
            <w:tcW w:w="627" w:type="dxa"/>
            <w:vAlign w:val="center"/>
          </w:tcPr>
          <w:p w14:paraId="20420517" w14:textId="7F507C35" w:rsidR="002F4443" w:rsidRPr="002F4443" w:rsidRDefault="002F4443" w:rsidP="002F4443">
            <w:pPr>
              <w:spacing w:after="0" w:line="0" w:lineRule="atLeast"/>
              <w:contextualSpacing/>
              <w:jc w:val="center"/>
              <w:rPr>
                <w:color w:val="000000"/>
                <w:sz w:val="20"/>
                <w:szCs w:val="20"/>
                <w:lang w:val="kk-KZ"/>
              </w:rPr>
            </w:pPr>
            <w:r w:rsidRPr="002F4443">
              <w:rPr>
                <w:color w:val="000000"/>
                <w:sz w:val="20"/>
                <w:szCs w:val="20"/>
                <w:lang w:val="kk-KZ"/>
              </w:rPr>
              <w:t>5</w:t>
            </w:r>
          </w:p>
        </w:tc>
        <w:tc>
          <w:tcPr>
            <w:tcW w:w="3763" w:type="dxa"/>
            <w:vAlign w:val="center"/>
          </w:tcPr>
          <w:p w14:paraId="1FCA0F43" w14:textId="7C8E99B9" w:rsidR="002F4443" w:rsidRPr="002F4443" w:rsidRDefault="002F4443" w:rsidP="002F4443">
            <w:pPr>
              <w:spacing w:after="0" w:line="0" w:lineRule="atLeast"/>
              <w:contextualSpacing/>
              <w:jc w:val="center"/>
              <w:rPr>
                <w:color w:val="000000"/>
                <w:sz w:val="20"/>
                <w:szCs w:val="20"/>
                <w:lang w:val="kk-KZ"/>
              </w:rPr>
            </w:pPr>
            <w:r w:rsidRPr="002F4443">
              <w:rPr>
                <w:color w:val="000000"/>
                <w:sz w:val="20"/>
                <w:szCs w:val="20"/>
                <w:lang w:val="kk-KZ"/>
              </w:rPr>
              <w:t>Мүлікті бүлінуден сақтандыру қызметтерін (автомобиль, темір жол, әуе, су көлігі, жүктерді сақтандырудан басқа)</w:t>
            </w:r>
          </w:p>
        </w:tc>
        <w:tc>
          <w:tcPr>
            <w:tcW w:w="850" w:type="dxa"/>
            <w:vAlign w:val="center"/>
          </w:tcPr>
          <w:p w14:paraId="25B830E4" w14:textId="05AC4C8A" w:rsidR="002F4443" w:rsidRPr="002F4443" w:rsidRDefault="002F4443" w:rsidP="002F4443">
            <w:pPr>
              <w:spacing w:after="0" w:line="0" w:lineRule="atLeast"/>
              <w:contextualSpacing/>
              <w:jc w:val="center"/>
              <w:rPr>
                <w:color w:val="000000"/>
                <w:sz w:val="20"/>
                <w:szCs w:val="20"/>
                <w:lang w:val="kk-KZ"/>
              </w:rPr>
            </w:pPr>
            <w:r w:rsidRPr="002F4443">
              <w:rPr>
                <w:color w:val="000000"/>
                <w:sz w:val="20"/>
                <w:szCs w:val="20"/>
                <w:lang w:val="kk-KZ"/>
              </w:rPr>
              <w:t>Бір қызмет</w:t>
            </w:r>
          </w:p>
        </w:tc>
        <w:tc>
          <w:tcPr>
            <w:tcW w:w="613" w:type="dxa"/>
            <w:noWrap/>
            <w:vAlign w:val="center"/>
          </w:tcPr>
          <w:p w14:paraId="26387378" w14:textId="7494DDF9" w:rsidR="002F4443" w:rsidRPr="002F4443" w:rsidRDefault="002F4443" w:rsidP="002F4443">
            <w:pPr>
              <w:spacing w:after="0" w:line="0" w:lineRule="atLeast"/>
              <w:contextualSpacing/>
              <w:jc w:val="center"/>
              <w:rPr>
                <w:color w:val="000000"/>
                <w:sz w:val="20"/>
                <w:szCs w:val="20"/>
              </w:rPr>
            </w:pPr>
            <w:r w:rsidRPr="002F4443">
              <w:rPr>
                <w:color w:val="000000"/>
                <w:sz w:val="20"/>
                <w:szCs w:val="20"/>
              </w:rPr>
              <w:t>1</w:t>
            </w:r>
          </w:p>
        </w:tc>
        <w:tc>
          <w:tcPr>
            <w:tcW w:w="1947" w:type="dxa"/>
            <w:noWrap/>
            <w:vAlign w:val="center"/>
          </w:tcPr>
          <w:p w14:paraId="5EB297DC" w14:textId="5EFBC23F" w:rsidR="002F4443" w:rsidRPr="002F4443" w:rsidRDefault="002F4443" w:rsidP="002F4443">
            <w:pPr>
              <w:spacing w:after="0" w:line="0" w:lineRule="atLeast"/>
              <w:contextualSpacing/>
              <w:jc w:val="center"/>
              <w:rPr>
                <w:color w:val="000000"/>
                <w:sz w:val="20"/>
                <w:szCs w:val="20"/>
              </w:rPr>
            </w:pPr>
            <w:r w:rsidRPr="00722E25">
              <w:rPr>
                <w:color w:val="000000"/>
                <w:sz w:val="20"/>
                <w:szCs w:val="20"/>
              </w:rPr>
              <w:t>1 229 909,00</w:t>
            </w:r>
          </w:p>
        </w:tc>
        <w:tc>
          <w:tcPr>
            <w:tcW w:w="1843" w:type="dxa"/>
            <w:noWrap/>
            <w:vAlign w:val="center"/>
          </w:tcPr>
          <w:p w14:paraId="0478C7E4" w14:textId="7B57C732" w:rsidR="002F4443" w:rsidRPr="002F4443" w:rsidRDefault="002F4443" w:rsidP="002F4443">
            <w:pPr>
              <w:spacing w:after="0" w:line="0" w:lineRule="atLeast"/>
              <w:contextualSpacing/>
              <w:jc w:val="center"/>
              <w:rPr>
                <w:color w:val="000000"/>
                <w:sz w:val="20"/>
                <w:szCs w:val="20"/>
              </w:rPr>
            </w:pPr>
            <w:r w:rsidRPr="00722E25">
              <w:rPr>
                <w:color w:val="000000"/>
                <w:sz w:val="20"/>
                <w:szCs w:val="20"/>
              </w:rPr>
              <w:t>1 229 909,00</w:t>
            </w:r>
          </w:p>
        </w:tc>
      </w:tr>
      <w:tr w:rsidR="002F4443" w:rsidRPr="002F4443" w14:paraId="35D9DC34" w14:textId="77777777" w:rsidTr="002F4443">
        <w:trPr>
          <w:trHeight w:val="77"/>
          <w:jc w:val="center"/>
        </w:trPr>
        <w:tc>
          <w:tcPr>
            <w:tcW w:w="627" w:type="dxa"/>
            <w:vAlign w:val="center"/>
          </w:tcPr>
          <w:p w14:paraId="2FDEC5BF" w14:textId="4DBA0972" w:rsidR="002F4443" w:rsidRPr="002F4443" w:rsidRDefault="002F4443" w:rsidP="002F4443">
            <w:pPr>
              <w:spacing w:after="0" w:line="0" w:lineRule="atLeast"/>
              <w:contextualSpacing/>
              <w:jc w:val="center"/>
              <w:rPr>
                <w:color w:val="000000"/>
                <w:sz w:val="20"/>
                <w:szCs w:val="20"/>
                <w:lang w:val="kk-KZ"/>
              </w:rPr>
            </w:pPr>
            <w:r w:rsidRPr="002F4443">
              <w:rPr>
                <w:color w:val="000000"/>
                <w:sz w:val="20"/>
                <w:szCs w:val="20"/>
                <w:lang w:val="kk-KZ"/>
              </w:rPr>
              <w:t>6</w:t>
            </w:r>
          </w:p>
        </w:tc>
        <w:tc>
          <w:tcPr>
            <w:tcW w:w="3763" w:type="dxa"/>
            <w:vAlign w:val="center"/>
          </w:tcPr>
          <w:p w14:paraId="105505E2" w14:textId="1718CE4B" w:rsidR="002F4443" w:rsidRPr="002F4443" w:rsidRDefault="002F4443" w:rsidP="002F4443">
            <w:pPr>
              <w:spacing w:after="0" w:line="0" w:lineRule="atLeast"/>
              <w:contextualSpacing/>
              <w:jc w:val="center"/>
              <w:rPr>
                <w:color w:val="000000"/>
                <w:sz w:val="20"/>
                <w:szCs w:val="20"/>
                <w:lang w:val="kk-KZ"/>
              </w:rPr>
            </w:pPr>
            <w:r w:rsidRPr="002F4443">
              <w:rPr>
                <w:color w:val="000000"/>
                <w:sz w:val="20"/>
                <w:szCs w:val="20"/>
                <w:lang w:val="kk-KZ"/>
              </w:rPr>
              <w:t>Мүлікті бүлінуден сақтандыру қызметтерін (автомобиль, темір жол, әуе, су көлігі, жүктерді сақтандырудан басқа)</w:t>
            </w:r>
          </w:p>
        </w:tc>
        <w:tc>
          <w:tcPr>
            <w:tcW w:w="850" w:type="dxa"/>
            <w:vAlign w:val="center"/>
          </w:tcPr>
          <w:p w14:paraId="28CF6C3F" w14:textId="2DAEC274" w:rsidR="002F4443" w:rsidRPr="002F4443" w:rsidRDefault="002F4443" w:rsidP="002F4443">
            <w:pPr>
              <w:spacing w:after="0" w:line="0" w:lineRule="atLeast"/>
              <w:contextualSpacing/>
              <w:jc w:val="center"/>
              <w:rPr>
                <w:color w:val="000000"/>
                <w:sz w:val="20"/>
                <w:szCs w:val="20"/>
                <w:lang w:val="kk-KZ"/>
              </w:rPr>
            </w:pPr>
            <w:r w:rsidRPr="002F4443">
              <w:rPr>
                <w:color w:val="000000"/>
                <w:sz w:val="20"/>
                <w:szCs w:val="20"/>
                <w:lang w:val="kk-KZ"/>
              </w:rPr>
              <w:t>Бір қызмет</w:t>
            </w:r>
          </w:p>
        </w:tc>
        <w:tc>
          <w:tcPr>
            <w:tcW w:w="613" w:type="dxa"/>
            <w:noWrap/>
            <w:vAlign w:val="center"/>
          </w:tcPr>
          <w:p w14:paraId="387868C1" w14:textId="0E1499F6" w:rsidR="002F4443" w:rsidRPr="002F4443" w:rsidRDefault="002F4443" w:rsidP="002F4443">
            <w:pPr>
              <w:spacing w:after="0" w:line="0" w:lineRule="atLeast"/>
              <w:contextualSpacing/>
              <w:jc w:val="center"/>
              <w:rPr>
                <w:color w:val="000000"/>
                <w:sz w:val="20"/>
                <w:szCs w:val="20"/>
              </w:rPr>
            </w:pPr>
            <w:r w:rsidRPr="002F4443">
              <w:rPr>
                <w:color w:val="000000"/>
                <w:sz w:val="20"/>
                <w:szCs w:val="20"/>
              </w:rPr>
              <w:t>1</w:t>
            </w:r>
          </w:p>
        </w:tc>
        <w:tc>
          <w:tcPr>
            <w:tcW w:w="1947" w:type="dxa"/>
            <w:noWrap/>
            <w:vAlign w:val="center"/>
          </w:tcPr>
          <w:p w14:paraId="7E5792F8" w14:textId="7181C0F9" w:rsidR="002F4443" w:rsidRPr="002F4443" w:rsidRDefault="002F4443" w:rsidP="002F4443">
            <w:pPr>
              <w:spacing w:after="0" w:line="0" w:lineRule="atLeast"/>
              <w:contextualSpacing/>
              <w:jc w:val="center"/>
              <w:rPr>
                <w:color w:val="000000"/>
                <w:sz w:val="20"/>
                <w:szCs w:val="20"/>
              </w:rPr>
            </w:pPr>
            <w:r w:rsidRPr="00722E25">
              <w:rPr>
                <w:color w:val="000000"/>
                <w:sz w:val="20"/>
                <w:szCs w:val="20"/>
              </w:rPr>
              <w:t>3 775 484,00</w:t>
            </w:r>
          </w:p>
        </w:tc>
        <w:tc>
          <w:tcPr>
            <w:tcW w:w="1843" w:type="dxa"/>
            <w:noWrap/>
            <w:vAlign w:val="center"/>
          </w:tcPr>
          <w:p w14:paraId="00AE32A7" w14:textId="19D4FB62" w:rsidR="002F4443" w:rsidRPr="002F4443" w:rsidRDefault="002F4443" w:rsidP="002F4443">
            <w:pPr>
              <w:spacing w:after="0" w:line="0" w:lineRule="atLeast"/>
              <w:contextualSpacing/>
              <w:jc w:val="center"/>
              <w:rPr>
                <w:color w:val="000000"/>
                <w:sz w:val="20"/>
                <w:szCs w:val="20"/>
              </w:rPr>
            </w:pPr>
            <w:r w:rsidRPr="00722E25">
              <w:rPr>
                <w:color w:val="000000"/>
                <w:sz w:val="20"/>
                <w:szCs w:val="20"/>
              </w:rPr>
              <w:t>3 775 484,00</w:t>
            </w:r>
          </w:p>
        </w:tc>
      </w:tr>
      <w:tr w:rsidR="002F4443" w:rsidRPr="002F4443" w14:paraId="1602E0B0" w14:textId="77777777" w:rsidTr="002F4443">
        <w:trPr>
          <w:trHeight w:val="77"/>
          <w:jc w:val="center"/>
        </w:trPr>
        <w:tc>
          <w:tcPr>
            <w:tcW w:w="627" w:type="dxa"/>
            <w:vAlign w:val="center"/>
          </w:tcPr>
          <w:p w14:paraId="2B3E3A9F" w14:textId="75092E8E" w:rsidR="002F4443" w:rsidRPr="002F4443" w:rsidRDefault="002F4443" w:rsidP="002F4443">
            <w:pPr>
              <w:spacing w:after="0" w:line="0" w:lineRule="atLeast"/>
              <w:contextualSpacing/>
              <w:jc w:val="center"/>
              <w:rPr>
                <w:color w:val="000000"/>
                <w:sz w:val="20"/>
                <w:szCs w:val="20"/>
                <w:lang w:val="kk-KZ"/>
              </w:rPr>
            </w:pPr>
            <w:r w:rsidRPr="002F4443">
              <w:rPr>
                <w:color w:val="000000"/>
                <w:sz w:val="20"/>
                <w:szCs w:val="20"/>
                <w:lang w:val="kk-KZ"/>
              </w:rPr>
              <w:t>7</w:t>
            </w:r>
          </w:p>
        </w:tc>
        <w:tc>
          <w:tcPr>
            <w:tcW w:w="3763" w:type="dxa"/>
            <w:vAlign w:val="center"/>
          </w:tcPr>
          <w:p w14:paraId="0D5BAD19" w14:textId="6E12E49B" w:rsidR="002F4443" w:rsidRPr="002F4443" w:rsidRDefault="002F4443" w:rsidP="002F4443">
            <w:pPr>
              <w:spacing w:after="0" w:line="0" w:lineRule="atLeast"/>
              <w:contextualSpacing/>
              <w:jc w:val="center"/>
              <w:rPr>
                <w:color w:val="000000"/>
                <w:sz w:val="20"/>
                <w:szCs w:val="20"/>
                <w:lang w:val="kk-KZ"/>
              </w:rPr>
            </w:pPr>
            <w:r w:rsidRPr="002F4443">
              <w:rPr>
                <w:color w:val="000000"/>
                <w:sz w:val="20"/>
                <w:szCs w:val="20"/>
                <w:lang w:val="kk-KZ"/>
              </w:rPr>
              <w:t>Мүлікті бүлінуден сақтандыру қызметтерін (автомобиль, темір жол, әуе, су көлігі, жүктерді сақтандырудан басқа)</w:t>
            </w:r>
          </w:p>
        </w:tc>
        <w:tc>
          <w:tcPr>
            <w:tcW w:w="850" w:type="dxa"/>
            <w:vAlign w:val="center"/>
          </w:tcPr>
          <w:p w14:paraId="110C4890" w14:textId="65D905E4" w:rsidR="002F4443" w:rsidRPr="002F4443" w:rsidRDefault="002F4443" w:rsidP="002F4443">
            <w:pPr>
              <w:spacing w:after="0" w:line="0" w:lineRule="atLeast"/>
              <w:contextualSpacing/>
              <w:jc w:val="center"/>
              <w:rPr>
                <w:color w:val="000000"/>
                <w:sz w:val="20"/>
                <w:szCs w:val="20"/>
                <w:lang w:val="kk-KZ"/>
              </w:rPr>
            </w:pPr>
            <w:r w:rsidRPr="002F4443">
              <w:rPr>
                <w:color w:val="000000"/>
                <w:sz w:val="20"/>
                <w:szCs w:val="20"/>
                <w:lang w:val="kk-KZ"/>
              </w:rPr>
              <w:t>Бір қызмет</w:t>
            </w:r>
          </w:p>
        </w:tc>
        <w:tc>
          <w:tcPr>
            <w:tcW w:w="613" w:type="dxa"/>
            <w:noWrap/>
            <w:vAlign w:val="center"/>
          </w:tcPr>
          <w:p w14:paraId="1F4883CC" w14:textId="476339A0" w:rsidR="002F4443" w:rsidRPr="002F4443" w:rsidRDefault="002F4443" w:rsidP="002F4443">
            <w:pPr>
              <w:spacing w:after="0" w:line="0" w:lineRule="atLeast"/>
              <w:contextualSpacing/>
              <w:jc w:val="center"/>
              <w:rPr>
                <w:color w:val="000000"/>
                <w:sz w:val="20"/>
                <w:szCs w:val="20"/>
              </w:rPr>
            </w:pPr>
            <w:r w:rsidRPr="002F4443">
              <w:rPr>
                <w:color w:val="000000"/>
                <w:sz w:val="20"/>
                <w:szCs w:val="20"/>
              </w:rPr>
              <w:t>1</w:t>
            </w:r>
          </w:p>
        </w:tc>
        <w:tc>
          <w:tcPr>
            <w:tcW w:w="1947" w:type="dxa"/>
            <w:noWrap/>
            <w:vAlign w:val="center"/>
          </w:tcPr>
          <w:p w14:paraId="3BF4E786" w14:textId="1ABC99DF" w:rsidR="002F4443" w:rsidRPr="002F4443" w:rsidRDefault="002F4443" w:rsidP="002F4443">
            <w:pPr>
              <w:spacing w:after="0" w:line="0" w:lineRule="atLeast"/>
              <w:contextualSpacing/>
              <w:jc w:val="center"/>
              <w:rPr>
                <w:color w:val="000000"/>
                <w:sz w:val="20"/>
                <w:szCs w:val="20"/>
              </w:rPr>
            </w:pPr>
            <w:r w:rsidRPr="00722E25">
              <w:rPr>
                <w:color w:val="000000"/>
                <w:sz w:val="20"/>
                <w:szCs w:val="20"/>
              </w:rPr>
              <w:t>178 887,00</w:t>
            </w:r>
          </w:p>
        </w:tc>
        <w:tc>
          <w:tcPr>
            <w:tcW w:w="1843" w:type="dxa"/>
            <w:noWrap/>
            <w:vAlign w:val="center"/>
          </w:tcPr>
          <w:p w14:paraId="3D62E548" w14:textId="5067CD7D" w:rsidR="002F4443" w:rsidRPr="002F4443" w:rsidRDefault="002F4443" w:rsidP="002F4443">
            <w:pPr>
              <w:spacing w:after="0" w:line="0" w:lineRule="atLeast"/>
              <w:contextualSpacing/>
              <w:jc w:val="center"/>
              <w:rPr>
                <w:color w:val="000000"/>
                <w:sz w:val="20"/>
                <w:szCs w:val="20"/>
              </w:rPr>
            </w:pPr>
            <w:r w:rsidRPr="00722E25">
              <w:rPr>
                <w:color w:val="000000"/>
                <w:sz w:val="20"/>
                <w:szCs w:val="20"/>
              </w:rPr>
              <w:t>178 887,00</w:t>
            </w:r>
          </w:p>
        </w:tc>
      </w:tr>
      <w:tr w:rsidR="002F4443" w:rsidRPr="002F4443" w14:paraId="044A20EF" w14:textId="77777777" w:rsidTr="002F4443">
        <w:trPr>
          <w:trHeight w:val="77"/>
          <w:jc w:val="center"/>
        </w:trPr>
        <w:tc>
          <w:tcPr>
            <w:tcW w:w="627" w:type="dxa"/>
            <w:vAlign w:val="center"/>
          </w:tcPr>
          <w:p w14:paraId="47D719DB" w14:textId="7C4BFD1C" w:rsidR="002F4443" w:rsidRPr="002F4443" w:rsidRDefault="002F4443" w:rsidP="002F4443">
            <w:pPr>
              <w:spacing w:after="0" w:line="0" w:lineRule="atLeast"/>
              <w:contextualSpacing/>
              <w:jc w:val="center"/>
              <w:rPr>
                <w:color w:val="000000"/>
                <w:sz w:val="20"/>
                <w:szCs w:val="20"/>
                <w:lang w:val="kk-KZ"/>
              </w:rPr>
            </w:pPr>
            <w:r w:rsidRPr="002F4443">
              <w:rPr>
                <w:color w:val="000000"/>
                <w:sz w:val="20"/>
                <w:szCs w:val="20"/>
                <w:lang w:val="kk-KZ"/>
              </w:rPr>
              <w:t>8</w:t>
            </w:r>
          </w:p>
        </w:tc>
        <w:tc>
          <w:tcPr>
            <w:tcW w:w="3763" w:type="dxa"/>
            <w:vAlign w:val="center"/>
          </w:tcPr>
          <w:p w14:paraId="2207C99E" w14:textId="28108A0B" w:rsidR="002F4443" w:rsidRPr="002F4443" w:rsidRDefault="002F4443" w:rsidP="002F4443">
            <w:pPr>
              <w:spacing w:after="0" w:line="0" w:lineRule="atLeast"/>
              <w:contextualSpacing/>
              <w:jc w:val="center"/>
              <w:rPr>
                <w:color w:val="000000"/>
                <w:sz w:val="20"/>
                <w:szCs w:val="20"/>
                <w:lang w:val="kk-KZ"/>
              </w:rPr>
            </w:pPr>
            <w:r w:rsidRPr="002F4443">
              <w:rPr>
                <w:color w:val="000000"/>
                <w:sz w:val="20"/>
                <w:szCs w:val="20"/>
                <w:lang w:val="kk-KZ"/>
              </w:rPr>
              <w:t>Мүлікті бүлінуден сақтандыру қызметтерін (автомобиль, темір жол, әуе, су көлігі, жүктерді сақтандырудан басқа)</w:t>
            </w:r>
          </w:p>
        </w:tc>
        <w:tc>
          <w:tcPr>
            <w:tcW w:w="850" w:type="dxa"/>
            <w:vAlign w:val="center"/>
          </w:tcPr>
          <w:p w14:paraId="1FCE6AD2" w14:textId="1D8C915A" w:rsidR="002F4443" w:rsidRPr="002F4443" w:rsidRDefault="002F4443" w:rsidP="002F4443">
            <w:pPr>
              <w:spacing w:after="0" w:line="0" w:lineRule="atLeast"/>
              <w:contextualSpacing/>
              <w:jc w:val="center"/>
              <w:rPr>
                <w:color w:val="000000"/>
                <w:sz w:val="20"/>
                <w:szCs w:val="20"/>
                <w:lang w:val="kk-KZ"/>
              </w:rPr>
            </w:pPr>
            <w:r w:rsidRPr="002F4443">
              <w:rPr>
                <w:color w:val="000000"/>
                <w:sz w:val="20"/>
                <w:szCs w:val="20"/>
                <w:lang w:val="kk-KZ"/>
              </w:rPr>
              <w:t>Бір қызмет</w:t>
            </w:r>
          </w:p>
        </w:tc>
        <w:tc>
          <w:tcPr>
            <w:tcW w:w="613" w:type="dxa"/>
            <w:noWrap/>
            <w:vAlign w:val="center"/>
          </w:tcPr>
          <w:p w14:paraId="4CE4CB83" w14:textId="44A67F00" w:rsidR="002F4443" w:rsidRPr="002F4443" w:rsidRDefault="002F4443" w:rsidP="002F4443">
            <w:pPr>
              <w:spacing w:after="0" w:line="0" w:lineRule="atLeast"/>
              <w:contextualSpacing/>
              <w:jc w:val="center"/>
              <w:rPr>
                <w:color w:val="000000"/>
                <w:sz w:val="20"/>
                <w:szCs w:val="20"/>
              </w:rPr>
            </w:pPr>
            <w:r w:rsidRPr="002F4443">
              <w:rPr>
                <w:color w:val="000000"/>
                <w:sz w:val="20"/>
                <w:szCs w:val="20"/>
              </w:rPr>
              <w:t>1</w:t>
            </w:r>
          </w:p>
        </w:tc>
        <w:tc>
          <w:tcPr>
            <w:tcW w:w="1947" w:type="dxa"/>
            <w:noWrap/>
            <w:vAlign w:val="center"/>
          </w:tcPr>
          <w:p w14:paraId="00603689" w14:textId="39430735" w:rsidR="002F4443" w:rsidRPr="002F4443" w:rsidRDefault="002F4443" w:rsidP="002F4443">
            <w:pPr>
              <w:spacing w:after="0" w:line="0" w:lineRule="atLeast"/>
              <w:contextualSpacing/>
              <w:jc w:val="center"/>
              <w:rPr>
                <w:color w:val="000000"/>
                <w:sz w:val="20"/>
                <w:szCs w:val="20"/>
              </w:rPr>
            </w:pPr>
            <w:r w:rsidRPr="00722E25">
              <w:rPr>
                <w:color w:val="000000"/>
                <w:sz w:val="20"/>
                <w:szCs w:val="20"/>
              </w:rPr>
              <w:t>1 183 840,00</w:t>
            </w:r>
          </w:p>
        </w:tc>
        <w:tc>
          <w:tcPr>
            <w:tcW w:w="1843" w:type="dxa"/>
            <w:noWrap/>
            <w:vAlign w:val="center"/>
          </w:tcPr>
          <w:p w14:paraId="0618E65D" w14:textId="5B784B14" w:rsidR="002F4443" w:rsidRPr="002F4443" w:rsidRDefault="002F4443" w:rsidP="002F4443">
            <w:pPr>
              <w:spacing w:after="0" w:line="0" w:lineRule="atLeast"/>
              <w:contextualSpacing/>
              <w:jc w:val="center"/>
              <w:rPr>
                <w:color w:val="000000"/>
                <w:sz w:val="20"/>
                <w:szCs w:val="20"/>
              </w:rPr>
            </w:pPr>
            <w:r w:rsidRPr="00722E25">
              <w:rPr>
                <w:color w:val="000000"/>
                <w:sz w:val="20"/>
                <w:szCs w:val="20"/>
              </w:rPr>
              <w:t>1 183 840,00</w:t>
            </w:r>
          </w:p>
        </w:tc>
      </w:tr>
    </w:tbl>
    <w:p w14:paraId="47B15697" w14:textId="77777777" w:rsidR="007D49FC" w:rsidRPr="00956841" w:rsidRDefault="007D49FC" w:rsidP="00C94CD0">
      <w:pPr>
        <w:tabs>
          <w:tab w:val="left" w:pos="284"/>
          <w:tab w:val="left" w:pos="851"/>
        </w:tabs>
        <w:autoSpaceDE w:val="0"/>
        <w:autoSpaceDN w:val="0"/>
        <w:adjustRightInd w:val="0"/>
        <w:spacing w:after="0" w:line="0" w:lineRule="atLeast"/>
        <w:ind w:firstLine="567"/>
        <w:contextualSpacing/>
        <w:jc w:val="both"/>
        <w:rPr>
          <w:bCs/>
          <w:sz w:val="24"/>
          <w:szCs w:val="24"/>
        </w:rPr>
      </w:pPr>
    </w:p>
    <w:p w14:paraId="7953CCEC" w14:textId="0C5DA58A" w:rsidR="007D49FC" w:rsidRPr="00956841" w:rsidRDefault="007D49FC" w:rsidP="00C94CD0">
      <w:pPr>
        <w:tabs>
          <w:tab w:val="left" w:pos="284"/>
          <w:tab w:val="left" w:pos="851"/>
        </w:tabs>
        <w:autoSpaceDE w:val="0"/>
        <w:autoSpaceDN w:val="0"/>
        <w:adjustRightInd w:val="0"/>
        <w:spacing w:after="0" w:line="0" w:lineRule="atLeast"/>
        <w:ind w:firstLine="567"/>
        <w:contextualSpacing/>
        <w:jc w:val="both"/>
        <w:rPr>
          <w:bCs/>
          <w:sz w:val="24"/>
          <w:szCs w:val="24"/>
        </w:rPr>
      </w:pPr>
      <w:r w:rsidRPr="00956841">
        <w:rPr>
          <w:bCs/>
          <w:sz w:val="24"/>
          <w:szCs w:val="24"/>
        </w:rPr>
        <w:t xml:space="preserve">2. </w:t>
      </w:r>
      <w:r w:rsidR="000B7525" w:rsidRPr="00956841">
        <w:rPr>
          <w:bCs/>
          <w:sz w:val="24"/>
          <w:szCs w:val="24"/>
          <w:lang w:val="kk-KZ"/>
        </w:rPr>
        <w:t xml:space="preserve">Сатып алынатын тауарларға техникалық ерекшелік </w:t>
      </w:r>
      <w:r w:rsidR="000B7525" w:rsidRPr="00956841">
        <w:rPr>
          <w:bCs/>
          <w:sz w:val="24"/>
          <w:szCs w:val="24"/>
        </w:rPr>
        <w:t>(</w:t>
      </w:r>
      <w:r w:rsidR="000B7525" w:rsidRPr="00956841">
        <w:rPr>
          <w:bCs/>
          <w:sz w:val="24"/>
          <w:szCs w:val="24"/>
          <w:lang w:val="kk-KZ"/>
        </w:rPr>
        <w:t xml:space="preserve">осы Тендер талаптарына </w:t>
      </w:r>
      <w:r w:rsidR="000B7525" w:rsidRPr="00956841">
        <w:rPr>
          <w:b/>
          <w:bCs/>
          <w:sz w:val="24"/>
          <w:szCs w:val="24"/>
          <w:lang w:val="kk-KZ"/>
        </w:rPr>
        <w:t>1-қосымшаға</w:t>
      </w:r>
      <w:r w:rsidR="000B7525" w:rsidRPr="00956841">
        <w:rPr>
          <w:bCs/>
          <w:sz w:val="24"/>
          <w:szCs w:val="24"/>
          <w:lang w:val="kk-KZ"/>
        </w:rPr>
        <w:t xml:space="preserve"> сай </w:t>
      </w:r>
      <w:r w:rsidR="0037740F">
        <w:rPr>
          <w:bCs/>
          <w:sz w:val="24"/>
          <w:szCs w:val="24"/>
          <w:lang w:val="kk-KZ"/>
        </w:rPr>
        <w:t>5</w:t>
      </w:r>
      <w:r w:rsidR="000B7525" w:rsidRPr="00956841">
        <w:rPr>
          <w:bCs/>
          <w:sz w:val="24"/>
          <w:szCs w:val="24"/>
          <w:lang w:val="kk-KZ"/>
        </w:rPr>
        <w:t xml:space="preserve"> </w:t>
      </w:r>
      <w:r w:rsidR="007372A8" w:rsidRPr="00956841">
        <w:rPr>
          <w:bCs/>
          <w:sz w:val="24"/>
          <w:szCs w:val="24"/>
        </w:rPr>
        <w:t>(</w:t>
      </w:r>
      <w:r w:rsidR="0037740F">
        <w:rPr>
          <w:bCs/>
          <w:sz w:val="24"/>
          <w:szCs w:val="24"/>
          <w:lang w:val="kk-KZ"/>
        </w:rPr>
        <w:t>бес</w:t>
      </w:r>
      <w:r w:rsidR="000B7525" w:rsidRPr="00956841">
        <w:rPr>
          <w:bCs/>
          <w:sz w:val="24"/>
          <w:szCs w:val="24"/>
        </w:rPr>
        <w:t>)</w:t>
      </w:r>
      <w:r w:rsidR="000B7525" w:rsidRPr="00956841">
        <w:rPr>
          <w:bCs/>
          <w:sz w:val="24"/>
          <w:szCs w:val="24"/>
          <w:lang w:val="kk-KZ"/>
        </w:rPr>
        <w:t xml:space="preserve"> бетте</w:t>
      </w:r>
      <w:r w:rsidR="000B7525" w:rsidRPr="00956841">
        <w:rPr>
          <w:bCs/>
          <w:sz w:val="24"/>
          <w:szCs w:val="24"/>
        </w:rPr>
        <w:t xml:space="preserve">). </w:t>
      </w:r>
      <w:r w:rsidR="000B7525" w:rsidRPr="00956841">
        <w:rPr>
          <w:bCs/>
          <w:sz w:val="24"/>
          <w:szCs w:val="24"/>
          <w:lang w:val="kk-KZ"/>
        </w:rPr>
        <w:t>Әлеуетті жеткізушілердің өтінімдерін бағалау өлшемшарттары және олардың маңыздылығы шамасы қарастырылмаған</w:t>
      </w:r>
      <w:r w:rsidRPr="00956841">
        <w:rPr>
          <w:bCs/>
          <w:sz w:val="24"/>
          <w:szCs w:val="24"/>
        </w:rPr>
        <w:t>.</w:t>
      </w:r>
    </w:p>
    <w:p w14:paraId="1EE9736C" w14:textId="77777777" w:rsidR="007D49FC" w:rsidRPr="00956841" w:rsidRDefault="007D49FC" w:rsidP="00C94CD0">
      <w:pPr>
        <w:tabs>
          <w:tab w:val="left" w:pos="851"/>
          <w:tab w:val="left" w:pos="1080"/>
        </w:tabs>
        <w:autoSpaceDE w:val="0"/>
        <w:autoSpaceDN w:val="0"/>
        <w:adjustRightInd w:val="0"/>
        <w:spacing w:after="0" w:line="0" w:lineRule="atLeast"/>
        <w:ind w:firstLine="567"/>
        <w:contextualSpacing/>
        <w:jc w:val="both"/>
        <w:rPr>
          <w:bCs/>
          <w:sz w:val="24"/>
          <w:szCs w:val="24"/>
        </w:rPr>
      </w:pPr>
    </w:p>
    <w:p w14:paraId="7CFDA91B" w14:textId="6EE38135" w:rsidR="007D49FC" w:rsidRPr="00956841" w:rsidRDefault="007D49FC" w:rsidP="00C94CD0">
      <w:pPr>
        <w:tabs>
          <w:tab w:val="left" w:pos="851"/>
          <w:tab w:val="left" w:pos="1080"/>
        </w:tabs>
        <w:autoSpaceDE w:val="0"/>
        <w:autoSpaceDN w:val="0"/>
        <w:adjustRightInd w:val="0"/>
        <w:spacing w:after="0" w:line="0" w:lineRule="atLeast"/>
        <w:ind w:firstLine="567"/>
        <w:contextualSpacing/>
        <w:jc w:val="both"/>
        <w:rPr>
          <w:bCs/>
          <w:sz w:val="24"/>
          <w:szCs w:val="24"/>
        </w:rPr>
      </w:pPr>
      <w:r w:rsidRPr="00956841">
        <w:rPr>
          <w:bCs/>
          <w:sz w:val="24"/>
          <w:szCs w:val="24"/>
        </w:rPr>
        <w:t xml:space="preserve">3. </w:t>
      </w:r>
      <w:r w:rsidR="00F96DA3" w:rsidRPr="00956841">
        <w:rPr>
          <w:bCs/>
          <w:sz w:val="24"/>
          <w:szCs w:val="24"/>
          <w:lang w:val="kk-KZ"/>
        </w:rPr>
        <w:t xml:space="preserve">Маңызды талаптар көрсетілген сатып алу туралы шарттың жобасы </w:t>
      </w:r>
      <w:r w:rsidRPr="00956841">
        <w:rPr>
          <w:bCs/>
          <w:sz w:val="24"/>
          <w:szCs w:val="24"/>
        </w:rPr>
        <w:t>(</w:t>
      </w:r>
      <w:r w:rsidR="00F96DA3" w:rsidRPr="00956841">
        <w:rPr>
          <w:bCs/>
          <w:sz w:val="24"/>
          <w:szCs w:val="24"/>
          <w:lang w:val="kk-KZ"/>
        </w:rPr>
        <w:t xml:space="preserve">осы Тендер талаптарына </w:t>
      </w:r>
      <w:r w:rsidR="00F96DA3" w:rsidRPr="00956841">
        <w:rPr>
          <w:b/>
          <w:bCs/>
          <w:sz w:val="24"/>
          <w:szCs w:val="24"/>
          <w:lang w:val="kk-KZ"/>
        </w:rPr>
        <w:t>2-қосымшаға</w:t>
      </w:r>
      <w:r w:rsidR="00F96DA3" w:rsidRPr="00956841">
        <w:rPr>
          <w:bCs/>
          <w:sz w:val="24"/>
          <w:szCs w:val="24"/>
          <w:lang w:val="kk-KZ"/>
        </w:rPr>
        <w:t xml:space="preserve"> сай </w:t>
      </w:r>
      <w:r w:rsidR="00611463">
        <w:rPr>
          <w:bCs/>
          <w:sz w:val="24"/>
          <w:szCs w:val="24"/>
          <w:lang w:val="kk-KZ"/>
        </w:rPr>
        <w:t>1</w:t>
      </w:r>
      <w:r w:rsidR="0037740F">
        <w:rPr>
          <w:bCs/>
          <w:sz w:val="24"/>
          <w:szCs w:val="24"/>
          <w:lang w:val="kk-KZ"/>
        </w:rPr>
        <w:t>7</w:t>
      </w:r>
      <w:r w:rsidR="007F5E23" w:rsidRPr="00956841">
        <w:rPr>
          <w:bCs/>
          <w:sz w:val="24"/>
          <w:szCs w:val="24"/>
        </w:rPr>
        <w:t xml:space="preserve"> (</w:t>
      </w:r>
      <w:r w:rsidR="00611463">
        <w:rPr>
          <w:bCs/>
          <w:sz w:val="24"/>
          <w:szCs w:val="24"/>
          <w:lang w:val="kk-KZ"/>
        </w:rPr>
        <w:t xml:space="preserve">он </w:t>
      </w:r>
      <w:r w:rsidR="0037740F">
        <w:rPr>
          <w:bCs/>
          <w:sz w:val="24"/>
          <w:szCs w:val="24"/>
          <w:lang w:val="kk-KZ"/>
        </w:rPr>
        <w:t>жеті</w:t>
      </w:r>
      <w:r w:rsidR="007F5E23" w:rsidRPr="00956841">
        <w:rPr>
          <w:bCs/>
          <w:sz w:val="24"/>
          <w:szCs w:val="24"/>
        </w:rPr>
        <w:t>)</w:t>
      </w:r>
      <w:r w:rsidRPr="00956841">
        <w:rPr>
          <w:bCs/>
          <w:sz w:val="24"/>
          <w:szCs w:val="24"/>
        </w:rPr>
        <w:t xml:space="preserve"> </w:t>
      </w:r>
      <w:r w:rsidR="00F96DA3" w:rsidRPr="00956841">
        <w:rPr>
          <w:bCs/>
          <w:sz w:val="24"/>
          <w:szCs w:val="24"/>
          <w:lang w:val="kk-KZ"/>
        </w:rPr>
        <w:t>бетте</w:t>
      </w:r>
      <w:r w:rsidRPr="00956841">
        <w:rPr>
          <w:bCs/>
          <w:sz w:val="24"/>
          <w:szCs w:val="24"/>
        </w:rPr>
        <w:t>).</w:t>
      </w:r>
    </w:p>
    <w:p w14:paraId="2A4D7DD3" w14:textId="77777777" w:rsidR="007D49FC" w:rsidRPr="00956841" w:rsidRDefault="007D49FC" w:rsidP="00C94CD0">
      <w:pPr>
        <w:tabs>
          <w:tab w:val="left" w:pos="851"/>
          <w:tab w:val="left" w:pos="1080"/>
        </w:tabs>
        <w:autoSpaceDE w:val="0"/>
        <w:autoSpaceDN w:val="0"/>
        <w:adjustRightInd w:val="0"/>
        <w:spacing w:after="0" w:line="0" w:lineRule="atLeast"/>
        <w:ind w:firstLine="567"/>
        <w:contextualSpacing/>
        <w:jc w:val="both"/>
        <w:rPr>
          <w:bCs/>
          <w:sz w:val="24"/>
          <w:szCs w:val="24"/>
        </w:rPr>
      </w:pPr>
    </w:p>
    <w:p w14:paraId="69F5EBE3" w14:textId="77777777" w:rsidR="00476743" w:rsidRPr="00956841" w:rsidRDefault="00476743" w:rsidP="00476743">
      <w:pPr>
        <w:spacing w:after="0" w:line="240" w:lineRule="auto"/>
        <w:ind w:firstLine="567"/>
        <w:contextualSpacing/>
        <w:jc w:val="both"/>
        <w:rPr>
          <w:rFonts w:eastAsia="Times New Roman"/>
          <w:bCs/>
          <w:sz w:val="24"/>
          <w:szCs w:val="24"/>
          <w:lang w:val="kk-KZ" w:eastAsia="ru-RU"/>
        </w:rPr>
      </w:pPr>
      <w:r w:rsidRPr="00956841">
        <w:rPr>
          <w:rFonts w:eastAsia="Times New Roman"/>
          <w:bCs/>
          <w:sz w:val="24"/>
          <w:szCs w:val="24"/>
          <w:lang w:val="kk-KZ" w:eastAsia="ru-RU"/>
        </w:rPr>
        <w:t>4. Сатып алуды ұйымдастырушы сұранысты</w:t>
      </w:r>
      <w:r w:rsidRPr="00956841">
        <w:rPr>
          <w:rFonts w:eastAsia="Times New Roman"/>
          <w:b/>
          <w:bCs/>
          <w:sz w:val="24"/>
          <w:szCs w:val="24"/>
          <w:lang w:val="kk-KZ" w:eastAsia="ru-RU"/>
        </w:rPr>
        <w:t xml:space="preserve"> </w:t>
      </w:r>
      <w:r w:rsidRPr="00956841">
        <w:rPr>
          <w:rFonts w:eastAsia="Times New Roman"/>
          <w:bCs/>
          <w:sz w:val="24"/>
          <w:szCs w:val="24"/>
          <w:lang w:val="kk-KZ" w:eastAsia="ru-RU"/>
        </w:rPr>
        <w:t>алған күннен бастап 2 (екі) жұмыс күн ішінде:</w:t>
      </w:r>
    </w:p>
    <w:p w14:paraId="1A6743AD" w14:textId="77777777" w:rsidR="00476743" w:rsidRPr="00956841" w:rsidRDefault="00476743" w:rsidP="00476743">
      <w:pPr>
        <w:spacing w:after="0" w:line="0" w:lineRule="atLeast"/>
        <w:ind w:firstLine="567"/>
        <w:contextualSpacing/>
        <w:jc w:val="both"/>
        <w:rPr>
          <w:rFonts w:eastAsia="Times New Roman"/>
          <w:bCs/>
          <w:sz w:val="24"/>
          <w:szCs w:val="24"/>
          <w:lang w:val="kk-KZ" w:eastAsia="ru-RU"/>
        </w:rPr>
      </w:pPr>
      <w:r w:rsidRPr="00956841">
        <w:rPr>
          <w:rFonts w:eastAsia="Times New Roman"/>
          <w:bCs/>
          <w:sz w:val="24"/>
          <w:szCs w:val="24"/>
          <w:lang w:val="kk-KZ" w:eastAsia="ru-RU"/>
        </w:rPr>
        <w:t>1) тендер тәсілімен электронды сатып алуды жүргізу кезінде сатып алу порталында тендер талаптарын түсіндіру мәтінін жариялайды;</w:t>
      </w:r>
    </w:p>
    <w:p w14:paraId="069C0005" w14:textId="77777777" w:rsidR="00476743" w:rsidRPr="00956841" w:rsidRDefault="00476743" w:rsidP="00476743">
      <w:pPr>
        <w:spacing w:after="0" w:line="0" w:lineRule="atLeast"/>
        <w:ind w:firstLine="567"/>
        <w:contextualSpacing/>
        <w:jc w:val="both"/>
        <w:rPr>
          <w:rFonts w:eastAsia="Times New Roman"/>
          <w:bCs/>
          <w:sz w:val="24"/>
          <w:szCs w:val="24"/>
          <w:lang w:val="kk-KZ" w:eastAsia="ru-RU"/>
        </w:rPr>
      </w:pPr>
      <w:r w:rsidRPr="00956841">
        <w:rPr>
          <w:rFonts w:eastAsia="Times New Roman"/>
          <w:bCs/>
          <w:sz w:val="24"/>
          <w:szCs w:val="24"/>
          <w:lang w:val="kk-KZ" w:eastAsia="ru-RU"/>
        </w:rPr>
        <w:lastRenderedPageBreak/>
        <w:t>2) автоматты түрде әлеуетті жеткізушілерді сатып алу порталы арқылы сұраныс кімнен түскенін көрсетпей тендер тәсілімен электронды сатып алуды жүргізу кезінде тендер талаптарын түсіндіру мәтінін жариялау туралы хабарлайды.</w:t>
      </w:r>
    </w:p>
    <w:p w14:paraId="29B96DD3" w14:textId="77777777" w:rsidR="00476743" w:rsidRPr="00956841" w:rsidRDefault="00476743" w:rsidP="00476743">
      <w:pPr>
        <w:spacing w:after="0" w:line="0" w:lineRule="atLeast"/>
        <w:ind w:firstLine="567"/>
        <w:contextualSpacing/>
        <w:jc w:val="center"/>
        <w:rPr>
          <w:rFonts w:eastAsia="Times New Roman"/>
          <w:b/>
          <w:bCs/>
          <w:sz w:val="24"/>
          <w:szCs w:val="24"/>
          <w:lang w:val="kk-KZ" w:eastAsia="ru-RU"/>
        </w:rPr>
      </w:pPr>
    </w:p>
    <w:p w14:paraId="49B6FF5C" w14:textId="77777777" w:rsidR="00476743" w:rsidRPr="00956841" w:rsidRDefault="00476743" w:rsidP="00476743">
      <w:pPr>
        <w:spacing w:after="0" w:line="0" w:lineRule="atLeast"/>
        <w:ind w:firstLine="567"/>
        <w:contextualSpacing/>
        <w:jc w:val="both"/>
        <w:rPr>
          <w:rFonts w:eastAsia="Times New Roman"/>
          <w:bCs/>
          <w:sz w:val="24"/>
          <w:szCs w:val="24"/>
          <w:lang w:val="kk-KZ" w:eastAsia="ru-RU"/>
        </w:rPr>
      </w:pPr>
      <w:r w:rsidRPr="00956841">
        <w:rPr>
          <w:rFonts w:eastAsia="Times New Roman"/>
          <w:bCs/>
          <w:sz w:val="24"/>
          <w:szCs w:val="24"/>
          <w:lang w:val="kk-KZ" w:eastAsia="ru-RU"/>
        </w:rPr>
        <w:t>5. Сатып алуды ұйымдастырушы ҚР ҰБ Қағидасының 46-тармағына сәйкес өз бастамасы бойынша тендерлік өтінімдерді берген күн аяқталғанға дейін 3 (үш) күнтізбелік күннен кешіктірмей немесе әлеуетті жеткізушінің сұранысына жауап ретінде тендер талаптарына өзгерістерді және (немесе) толықтыруларды енгізеді.</w:t>
      </w:r>
    </w:p>
    <w:p w14:paraId="0C6F3FBF" w14:textId="77777777" w:rsidR="00476743" w:rsidRPr="00956841" w:rsidRDefault="00476743" w:rsidP="00476743">
      <w:pPr>
        <w:spacing w:after="0" w:line="0" w:lineRule="atLeast"/>
        <w:ind w:firstLine="567"/>
        <w:contextualSpacing/>
        <w:jc w:val="both"/>
        <w:rPr>
          <w:rFonts w:eastAsia="Times New Roman"/>
          <w:bCs/>
          <w:sz w:val="24"/>
          <w:szCs w:val="24"/>
          <w:lang w:val="kk-KZ" w:eastAsia="ru-RU"/>
        </w:rPr>
      </w:pPr>
      <w:r w:rsidRPr="00956841">
        <w:rPr>
          <w:rFonts w:eastAsia="Times New Roman"/>
          <w:bCs/>
          <w:sz w:val="24"/>
          <w:szCs w:val="24"/>
          <w:lang w:val="kk-KZ" w:eastAsia="ru-RU"/>
        </w:rPr>
        <w:t xml:space="preserve">Тендер талаптарына өзгерістерді және (немесе) толықтыруларды енгізу туралы шешімді қабылдаған күннен бастап 2 (екі) жұмыс күннен кеш емес мерзімде тендер талаптарына енгізілген өзгерістер және (немесе) толықтырулардың мәтінін тендер тәсілімен электронды сатып алу кезінде сатып алу порталына орналастырады. </w:t>
      </w:r>
    </w:p>
    <w:p w14:paraId="22ED3544" w14:textId="77777777" w:rsidR="00476743" w:rsidRPr="00956841" w:rsidRDefault="00476743" w:rsidP="00476743">
      <w:pPr>
        <w:spacing w:after="0" w:line="0" w:lineRule="atLeast"/>
        <w:ind w:firstLine="567"/>
        <w:contextualSpacing/>
        <w:jc w:val="both"/>
        <w:rPr>
          <w:rFonts w:eastAsia="Times New Roman"/>
          <w:bCs/>
          <w:sz w:val="24"/>
          <w:szCs w:val="24"/>
          <w:lang w:val="kk-KZ" w:eastAsia="ru-RU"/>
        </w:rPr>
      </w:pPr>
      <w:r w:rsidRPr="00956841">
        <w:rPr>
          <w:rFonts w:eastAsia="Times New Roman"/>
          <w:bCs/>
          <w:sz w:val="24"/>
          <w:szCs w:val="24"/>
          <w:lang w:val="kk-KZ" w:eastAsia="ru-RU"/>
        </w:rPr>
        <w:t>Тендерлік өтінімдерді берудің түпкілікті мерзімі кемінде 5 (бес) күнтізбелік күн.</w:t>
      </w:r>
    </w:p>
    <w:p w14:paraId="425CFA46" w14:textId="77777777" w:rsidR="007D49FC" w:rsidRPr="00956841" w:rsidRDefault="007D49FC" w:rsidP="00C94CD0">
      <w:pPr>
        <w:tabs>
          <w:tab w:val="left" w:pos="851"/>
        </w:tabs>
        <w:autoSpaceDE w:val="0"/>
        <w:autoSpaceDN w:val="0"/>
        <w:adjustRightInd w:val="0"/>
        <w:spacing w:after="0" w:line="0" w:lineRule="atLeast"/>
        <w:ind w:firstLine="567"/>
        <w:contextualSpacing/>
        <w:jc w:val="both"/>
        <w:rPr>
          <w:bCs/>
          <w:sz w:val="24"/>
          <w:szCs w:val="24"/>
          <w:lang w:val="kk-KZ"/>
        </w:rPr>
      </w:pPr>
    </w:p>
    <w:p w14:paraId="4C42DEBC" w14:textId="5EBA5271" w:rsidR="004A5E31" w:rsidRPr="00956841" w:rsidRDefault="00476743" w:rsidP="00C94CD0">
      <w:pPr>
        <w:tabs>
          <w:tab w:val="left" w:pos="851"/>
          <w:tab w:val="left" w:pos="993"/>
        </w:tabs>
        <w:autoSpaceDE w:val="0"/>
        <w:autoSpaceDN w:val="0"/>
        <w:adjustRightInd w:val="0"/>
        <w:spacing w:after="0" w:line="0" w:lineRule="atLeast"/>
        <w:ind w:firstLine="567"/>
        <w:contextualSpacing/>
        <w:jc w:val="both"/>
        <w:rPr>
          <w:bCs/>
          <w:sz w:val="24"/>
          <w:szCs w:val="24"/>
          <w:lang w:val="kk-KZ"/>
        </w:rPr>
      </w:pPr>
      <w:r w:rsidRPr="00956841">
        <w:rPr>
          <w:bCs/>
          <w:sz w:val="24"/>
          <w:szCs w:val="24"/>
          <w:lang w:val="kk-KZ"/>
        </w:rPr>
        <w:t>6</w:t>
      </w:r>
      <w:r w:rsidR="004A5E31" w:rsidRPr="00956841">
        <w:rPr>
          <w:bCs/>
          <w:sz w:val="24"/>
          <w:szCs w:val="24"/>
          <w:lang w:val="kk-KZ"/>
        </w:rPr>
        <w:t xml:space="preserve">. Тендерге қатысуға ниет білдірген Әлеуетті жеткізуші хабарландыруда көрсетілген мерзімде </w:t>
      </w:r>
      <w:r w:rsidR="004A5E31" w:rsidRPr="00956841">
        <w:rPr>
          <w:b/>
          <w:bCs/>
          <w:color w:val="FF0000"/>
          <w:sz w:val="24"/>
          <w:szCs w:val="24"/>
          <w:lang w:val="kk-KZ"/>
        </w:rPr>
        <w:t>ҚР ҰБ Қағидасының</w:t>
      </w:r>
      <w:r w:rsidR="004A5E31" w:rsidRPr="00956841">
        <w:rPr>
          <w:b/>
          <w:bCs/>
          <w:color w:val="FF0000"/>
          <w:sz w:val="24"/>
          <w:szCs w:val="24"/>
          <w:vertAlign w:val="superscript"/>
        </w:rPr>
        <w:footnoteReference w:id="1"/>
      </w:r>
      <w:r w:rsidR="004A5E31" w:rsidRPr="00956841">
        <w:rPr>
          <w:b/>
          <w:bCs/>
          <w:color w:val="FF0000"/>
          <w:sz w:val="24"/>
          <w:szCs w:val="24"/>
          <w:lang w:val="kk-KZ"/>
        </w:rPr>
        <w:t xml:space="preserve"> 50 және (немесе) 53-тармақтарымен</w:t>
      </w:r>
      <w:r w:rsidR="004A5E31" w:rsidRPr="00956841">
        <w:rPr>
          <w:bCs/>
          <w:color w:val="FF0000"/>
          <w:sz w:val="24"/>
          <w:szCs w:val="24"/>
          <w:lang w:val="kk-KZ"/>
        </w:rPr>
        <w:t xml:space="preserve"> </w:t>
      </w:r>
      <w:r w:rsidR="004A5E31" w:rsidRPr="00956841">
        <w:rPr>
          <w:bCs/>
          <w:sz w:val="24"/>
          <w:szCs w:val="24"/>
          <w:lang w:val="kk-KZ"/>
        </w:rPr>
        <w:t>қарастырылған құжаттарды ұсынады.</w:t>
      </w:r>
    </w:p>
    <w:p w14:paraId="2CF9A27A" w14:textId="247C5CF0" w:rsidR="00476743" w:rsidRPr="00956841" w:rsidRDefault="00476743" w:rsidP="00C94CD0">
      <w:pPr>
        <w:tabs>
          <w:tab w:val="left" w:pos="851"/>
          <w:tab w:val="left" w:pos="993"/>
        </w:tabs>
        <w:autoSpaceDE w:val="0"/>
        <w:autoSpaceDN w:val="0"/>
        <w:adjustRightInd w:val="0"/>
        <w:spacing w:after="0" w:line="0" w:lineRule="atLeast"/>
        <w:ind w:firstLine="567"/>
        <w:contextualSpacing/>
        <w:jc w:val="both"/>
        <w:rPr>
          <w:bCs/>
          <w:sz w:val="24"/>
          <w:szCs w:val="24"/>
          <w:lang w:val="kk-KZ"/>
        </w:rPr>
      </w:pPr>
      <w:r w:rsidRPr="00956841">
        <w:rPr>
          <w:bCs/>
          <w:sz w:val="24"/>
          <w:szCs w:val="24"/>
          <w:lang w:val="kk-KZ"/>
        </w:rPr>
        <w:t>Электрондық сатып алуды жүргізу кезінде әлеуетті өнім беруші әлеуетті өнім берушінің басшысының немесе ол уәкілеттік берген адамның электрондық цифрлық қолтаңбасымен куәландырылған құжаттардың электрондық көшірмелерін ұсынады.</w:t>
      </w:r>
    </w:p>
    <w:p w14:paraId="52D35910" w14:textId="77777777" w:rsidR="00476743" w:rsidRPr="00956841" w:rsidRDefault="00476743" w:rsidP="00C94CD0">
      <w:pPr>
        <w:tabs>
          <w:tab w:val="left" w:pos="1080"/>
        </w:tabs>
        <w:autoSpaceDE w:val="0"/>
        <w:autoSpaceDN w:val="0"/>
        <w:adjustRightInd w:val="0"/>
        <w:spacing w:after="0" w:line="0" w:lineRule="atLeast"/>
        <w:ind w:firstLine="567"/>
        <w:contextualSpacing/>
        <w:jc w:val="both"/>
        <w:rPr>
          <w:bCs/>
          <w:sz w:val="24"/>
          <w:szCs w:val="24"/>
          <w:lang w:val="kk-KZ"/>
        </w:rPr>
      </w:pPr>
    </w:p>
    <w:p w14:paraId="299BA8C2" w14:textId="77777777" w:rsidR="00476743" w:rsidRPr="00956841" w:rsidRDefault="00476743" w:rsidP="00C94CD0">
      <w:pPr>
        <w:tabs>
          <w:tab w:val="left" w:pos="1080"/>
        </w:tabs>
        <w:autoSpaceDE w:val="0"/>
        <w:autoSpaceDN w:val="0"/>
        <w:adjustRightInd w:val="0"/>
        <w:spacing w:after="0" w:line="0" w:lineRule="atLeast"/>
        <w:ind w:firstLine="567"/>
        <w:contextualSpacing/>
        <w:jc w:val="both"/>
        <w:rPr>
          <w:bCs/>
          <w:sz w:val="24"/>
          <w:szCs w:val="24"/>
          <w:lang w:val="kk-KZ"/>
        </w:rPr>
      </w:pPr>
    </w:p>
    <w:p w14:paraId="16C5117C" w14:textId="572F62BD" w:rsidR="004A5E31" w:rsidRPr="00956841" w:rsidRDefault="00A264C4" w:rsidP="00C94CD0">
      <w:pPr>
        <w:tabs>
          <w:tab w:val="left" w:pos="993"/>
        </w:tabs>
        <w:autoSpaceDE w:val="0"/>
        <w:autoSpaceDN w:val="0"/>
        <w:adjustRightInd w:val="0"/>
        <w:spacing w:after="0" w:line="0" w:lineRule="atLeast"/>
        <w:ind w:firstLine="567"/>
        <w:contextualSpacing/>
        <w:jc w:val="both"/>
        <w:rPr>
          <w:bCs/>
          <w:sz w:val="24"/>
          <w:szCs w:val="24"/>
          <w:lang w:val="kk-KZ"/>
        </w:rPr>
      </w:pPr>
      <w:r w:rsidRPr="00956841">
        <w:rPr>
          <w:bCs/>
          <w:sz w:val="24"/>
          <w:szCs w:val="24"/>
          <w:lang w:val="kk-KZ"/>
        </w:rPr>
        <w:t>7</w:t>
      </w:r>
      <w:r w:rsidR="004A5E31" w:rsidRPr="00956841">
        <w:rPr>
          <w:bCs/>
          <w:sz w:val="24"/>
          <w:szCs w:val="24"/>
          <w:lang w:val="kk-KZ"/>
        </w:rPr>
        <w:t>. Әлеуетті жеткізуші тендерлік өтінімді қамтамасыз етудің келесі түрлерінің бірін таңдайды:</w:t>
      </w:r>
    </w:p>
    <w:p w14:paraId="213C826A" w14:textId="266A3708" w:rsidR="004A5E31" w:rsidRPr="00956841" w:rsidRDefault="004A5E31" w:rsidP="00C94CD0">
      <w:pPr>
        <w:tabs>
          <w:tab w:val="left" w:pos="1080"/>
        </w:tabs>
        <w:autoSpaceDE w:val="0"/>
        <w:autoSpaceDN w:val="0"/>
        <w:adjustRightInd w:val="0"/>
        <w:spacing w:after="0" w:line="0" w:lineRule="atLeast"/>
        <w:ind w:firstLine="567"/>
        <w:contextualSpacing/>
        <w:jc w:val="both"/>
        <w:rPr>
          <w:bCs/>
          <w:sz w:val="24"/>
          <w:szCs w:val="24"/>
          <w:lang w:val="kk-KZ"/>
        </w:rPr>
      </w:pPr>
      <w:r w:rsidRPr="00956841">
        <w:rPr>
          <w:bCs/>
          <w:sz w:val="24"/>
          <w:szCs w:val="24"/>
          <w:lang w:val="kk-KZ"/>
        </w:rPr>
        <w:t>1) кепілдікті ақшалай жарна, ол Тапсырыс берушінің (сатып алуды ұйымдастырушының) банктік шотына енгізіледі: «БЖЗҚ» АҚ, 050008, Алматы қ., Әуезов к-і, 82, БСН 971240002115, ЖСК ИИК KZ216018771000088861, «Қазақстан Халық</w:t>
      </w:r>
      <w:r w:rsidR="00476743" w:rsidRPr="00956841">
        <w:rPr>
          <w:bCs/>
          <w:sz w:val="24"/>
          <w:szCs w:val="24"/>
          <w:lang w:val="kk-KZ"/>
        </w:rPr>
        <w:t xml:space="preserve"> жинақ</w:t>
      </w:r>
      <w:r w:rsidRPr="00956841">
        <w:rPr>
          <w:bCs/>
          <w:sz w:val="24"/>
          <w:szCs w:val="24"/>
          <w:lang w:val="kk-KZ"/>
        </w:rPr>
        <w:t xml:space="preserve"> банкі» АҚ-да, БСК HSBKKZKX, БЕК 15;</w:t>
      </w:r>
    </w:p>
    <w:p w14:paraId="2963D11C" w14:textId="77777777" w:rsidR="004A5E31" w:rsidRPr="00956841" w:rsidRDefault="004A5E31" w:rsidP="00C94CD0">
      <w:pPr>
        <w:tabs>
          <w:tab w:val="left" w:pos="1080"/>
        </w:tabs>
        <w:autoSpaceDE w:val="0"/>
        <w:autoSpaceDN w:val="0"/>
        <w:adjustRightInd w:val="0"/>
        <w:spacing w:after="0" w:line="0" w:lineRule="atLeast"/>
        <w:ind w:firstLine="567"/>
        <w:contextualSpacing/>
        <w:jc w:val="both"/>
        <w:rPr>
          <w:bCs/>
          <w:sz w:val="24"/>
          <w:szCs w:val="24"/>
          <w:lang w:val="kk-KZ"/>
        </w:rPr>
      </w:pPr>
      <w:r w:rsidRPr="00956841">
        <w:rPr>
          <w:bCs/>
          <w:sz w:val="24"/>
          <w:szCs w:val="24"/>
          <w:lang w:val="kk-KZ"/>
        </w:rPr>
        <w:t>2) ҚР ҰБ Қағидасының 10-қосымшасына сай нысанда банк кепілдігі.</w:t>
      </w:r>
    </w:p>
    <w:p w14:paraId="7559E647" w14:textId="77777777" w:rsidR="004A5E31" w:rsidRPr="00956841" w:rsidRDefault="004A5E31" w:rsidP="00C94CD0">
      <w:pPr>
        <w:tabs>
          <w:tab w:val="left" w:pos="1080"/>
        </w:tabs>
        <w:autoSpaceDE w:val="0"/>
        <w:autoSpaceDN w:val="0"/>
        <w:adjustRightInd w:val="0"/>
        <w:spacing w:after="0" w:line="0" w:lineRule="atLeast"/>
        <w:ind w:firstLine="567"/>
        <w:contextualSpacing/>
        <w:jc w:val="both"/>
        <w:rPr>
          <w:bCs/>
          <w:sz w:val="24"/>
          <w:szCs w:val="24"/>
          <w:lang w:val="kk-KZ"/>
        </w:rPr>
      </w:pPr>
    </w:p>
    <w:p w14:paraId="14E41A19" w14:textId="14C4A50B" w:rsidR="004A5E31" w:rsidRPr="00956841" w:rsidRDefault="004A5E31" w:rsidP="00C94CD0">
      <w:pPr>
        <w:tabs>
          <w:tab w:val="left" w:pos="1080"/>
        </w:tabs>
        <w:autoSpaceDE w:val="0"/>
        <w:autoSpaceDN w:val="0"/>
        <w:adjustRightInd w:val="0"/>
        <w:spacing w:after="0" w:line="0" w:lineRule="atLeast"/>
        <w:contextualSpacing/>
        <w:jc w:val="center"/>
        <w:rPr>
          <w:b/>
          <w:bCs/>
          <w:sz w:val="24"/>
          <w:szCs w:val="24"/>
          <w:lang w:val="kk-KZ"/>
        </w:rPr>
      </w:pPr>
      <w:r w:rsidRPr="00956841">
        <w:rPr>
          <w:b/>
          <w:bCs/>
          <w:sz w:val="24"/>
          <w:szCs w:val="24"/>
          <w:lang w:val="kk-KZ"/>
        </w:rPr>
        <w:t xml:space="preserve">Тендерлік комиссияның хатшысы </w:t>
      </w:r>
      <w:r w:rsidR="0037740F" w:rsidRPr="0037740F">
        <w:rPr>
          <w:rFonts w:eastAsia="Times New Roman"/>
          <w:b/>
          <w:sz w:val="24"/>
          <w:szCs w:val="24"/>
          <w:lang w:val="kk-KZ" w:eastAsia="ru-RU"/>
        </w:rPr>
        <w:t>Есмаганбетова Жанара Серикболовна</w:t>
      </w:r>
      <w:r w:rsidRPr="00956841">
        <w:rPr>
          <w:rFonts w:eastAsia="Times New Roman"/>
          <w:b/>
          <w:bCs/>
          <w:sz w:val="24"/>
          <w:szCs w:val="24"/>
          <w:lang w:val="kk-KZ" w:eastAsia="ru-RU"/>
        </w:rPr>
        <w:t xml:space="preserve">, Сатып алу департаментінің Сатып алуды ұйымдастыру басқармасының бас маманы, </w:t>
      </w:r>
      <w:r w:rsidRPr="00956841">
        <w:rPr>
          <w:b/>
          <w:bCs/>
          <w:sz w:val="24"/>
          <w:szCs w:val="24"/>
          <w:lang w:val="kk-KZ"/>
        </w:rPr>
        <w:t>+7(727)3561060 (ішкі 5</w:t>
      </w:r>
      <w:r w:rsidR="0037740F">
        <w:rPr>
          <w:b/>
          <w:bCs/>
          <w:sz w:val="24"/>
          <w:szCs w:val="24"/>
          <w:lang w:val="kk-KZ"/>
        </w:rPr>
        <w:t>103/5219</w:t>
      </w:r>
      <w:r w:rsidRPr="00956841">
        <w:rPr>
          <w:b/>
          <w:bCs/>
          <w:sz w:val="24"/>
          <w:szCs w:val="24"/>
          <w:lang w:val="kk-KZ"/>
        </w:rPr>
        <w:t>).</w:t>
      </w:r>
    </w:p>
    <w:p w14:paraId="53EA33DC" w14:textId="5B622891" w:rsidR="007D49FC" w:rsidRPr="00956841" w:rsidRDefault="007D49FC" w:rsidP="00C94CD0">
      <w:pPr>
        <w:tabs>
          <w:tab w:val="left" w:pos="1080"/>
        </w:tabs>
        <w:autoSpaceDE w:val="0"/>
        <w:autoSpaceDN w:val="0"/>
        <w:adjustRightInd w:val="0"/>
        <w:spacing w:after="0" w:line="0" w:lineRule="atLeast"/>
        <w:contextualSpacing/>
        <w:jc w:val="center"/>
        <w:rPr>
          <w:bCs/>
          <w:sz w:val="24"/>
          <w:szCs w:val="24"/>
          <w:lang w:val="kk-KZ"/>
        </w:rPr>
      </w:pPr>
    </w:p>
    <w:p w14:paraId="7A49E038" w14:textId="77777777" w:rsidR="007372A8" w:rsidRPr="00956841" w:rsidRDefault="007D49FC" w:rsidP="00C94CD0">
      <w:pPr>
        <w:spacing w:after="0" w:line="0" w:lineRule="atLeast"/>
        <w:ind w:firstLine="851"/>
        <w:contextualSpacing/>
        <w:jc w:val="right"/>
        <w:rPr>
          <w:b/>
          <w:sz w:val="24"/>
          <w:szCs w:val="24"/>
          <w:lang w:val="kk-KZ"/>
        </w:rPr>
      </w:pPr>
      <w:r w:rsidRPr="00956841">
        <w:rPr>
          <w:b/>
          <w:sz w:val="24"/>
          <w:szCs w:val="24"/>
          <w:lang w:val="kk-KZ"/>
        </w:rPr>
        <w:br w:type="page"/>
      </w:r>
    </w:p>
    <w:p w14:paraId="5F320B9E" w14:textId="7F2BBE2D" w:rsidR="00F45C21" w:rsidRPr="00956841" w:rsidRDefault="00F45C21" w:rsidP="00C94CD0">
      <w:pPr>
        <w:spacing w:after="0" w:line="0" w:lineRule="atLeast"/>
        <w:ind w:firstLine="851"/>
        <w:contextualSpacing/>
        <w:jc w:val="right"/>
        <w:rPr>
          <w:rFonts w:eastAsia="Times New Roman"/>
          <w:b/>
          <w:sz w:val="24"/>
          <w:szCs w:val="24"/>
          <w:lang w:val="kk-KZ" w:eastAsia="ru-RU"/>
        </w:rPr>
      </w:pPr>
      <w:r w:rsidRPr="00956841">
        <w:rPr>
          <w:rFonts w:eastAsia="Times New Roman"/>
          <w:b/>
          <w:sz w:val="24"/>
          <w:szCs w:val="24"/>
          <w:lang w:val="kk-KZ" w:eastAsia="ru-RU"/>
        </w:rPr>
        <w:lastRenderedPageBreak/>
        <w:t>Тендер талаптарына</w:t>
      </w:r>
    </w:p>
    <w:p w14:paraId="21D38631" w14:textId="1A329B17" w:rsidR="007D49FC" w:rsidRPr="00956841" w:rsidRDefault="00F45C21" w:rsidP="00C94CD0">
      <w:pPr>
        <w:spacing w:after="0" w:line="0" w:lineRule="atLeast"/>
        <w:ind w:firstLine="851"/>
        <w:contextualSpacing/>
        <w:jc w:val="right"/>
        <w:rPr>
          <w:rFonts w:eastAsia="Times New Roman"/>
          <w:b/>
          <w:sz w:val="24"/>
          <w:szCs w:val="24"/>
          <w:lang w:val="kk-KZ" w:eastAsia="ru-RU"/>
        </w:rPr>
      </w:pPr>
      <w:r w:rsidRPr="00956841">
        <w:rPr>
          <w:rFonts w:eastAsia="Times New Roman"/>
          <w:b/>
          <w:sz w:val="24"/>
          <w:szCs w:val="24"/>
          <w:lang w:val="kk-KZ" w:eastAsia="ru-RU"/>
        </w:rPr>
        <w:t>1-қосымша</w:t>
      </w:r>
    </w:p>
    <w:p w14:paraId="5B24BDFA" w14:textId="655E26B0" w:rsidR="00F63982" w:rsidRPr="00F63982" w:rsidRDefault="00F63982" w:rsidP="00F63982">
      <w:pPr>
        <w:suppressAutoHyphens/>
        <w:spacing w:after="0" w:line="240" w:lineRule="auto"/>
        <w:jc w:val="center"/>
        <w:rPr>
          <w:b/>
          <w:sz w:val="24"/>
          <w:szCs w:val="24"/>
          <w:lang w:val="kk-KZ"/>
        </w:rPr>
      </w:pPr>
      <w:r>
        <w:rPr>
          <w:b/>
          <w:bCs/>
          <w:sz w:val="24"/>
          <w:szCs w:val="24"/>
          <w:lang w:val="kk-KZ"/>
        </w:rPr>
        <w:t>Т</w:t>
      </w:r>
      <w:r w:rsidRPr="008D04E4">
        <w:rPr>
          <w:b/>
          <w:bCs/>
          <w:sz w:val="24"/>
          <w:szCs w:val="24"/>
          <w:lang w:val="kk-KZ"/>
        </w:rPr>
        <w:t>ехникалық ерекшелік</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100"/>
        <w:gridCol w:w="5670"/>
      </w:tblGrid>
      <w:tr w:rsidR="00F63982" w:rsidRPr="008D04E4" w14:paraId="57847284" w14:textId="77777777" w:rsidTr="00A027B6">
        <w:tc>
          <w:tcPr>
            <w:tcW w:w="723" w:type="dxa"/>
          </w:tcPr>
          <w:p w14:paraId="2B9904FA" w14:textId="77777777" w:rsidR="00F63982" w:rsidRPr="008D04E4" w:rsidRDefault="00F63982" w:rsidP="00A027B6">
            <w:pPr>
              <w:spacing w:after="0" w:line="240" w:lineRule="auto"/>
              <w:contextualSpacing/>
              <w:jc w:val="center"/>
              <w:rPr>
                <w:b/>
                <w:bCs/>
                <w:sz w:val="24"/>
                <w:szCs w:val="24"/>
              </w:rPr>
            </w:pPr>
            <w:r w:rsidRPr="008D04E4">
              <w:rPr>
                <w:b/>
                <w:bCs/>
                <w:sz w:val="24"/>
                <w:szCs w:val="24"/>
              </w:rPr>
              <w:t>1</w:t>
            </w:r>
          </w:p>
        </w:tc>
        <w:tc>
          <w:tcPr>
            <w:tcW w:w="3100" w:type="dxa"/>
          </w:tcPr>
          <w:p w14:paraId="2860A68A" w14:textId="77777777" w:rsidR="00F63982" w:rsidRPr="008D04E4" w:rsidRDefault="00F63982" w:rsidP="00A027B6">
            <w:pPr>
              <w:spacing w:after="0" w:line="240" w:lineRule="auto"/>
              <w:ind w:hanging="1"/>
              <w:contextualSpacing/>
              <w:jc w:val="center"/>
              <w:rPr>
                <w:bCs/>
                <w:sz w:val="24"/>
                <w:szCs w:val="24"/>
              </w:rPr>
            </w:pPr>
            <w:r w:rsidRPr="008D04E4">
              <w:rPr>
                <w:bCs/>
                <w:sz w:val="24"/>
                <w:szCs w:val="24"/>
                <w:lang w:val="kk-KZ"/>
              </w:rPr>
              <w:t>Лот атауы</w:t>
            </w:r>
          </w:p>
        </w:tc>
        <w:tc>
          <w:tcPr>
            <w:tcW w:w="5670" w:type="dxa"/>
          </w:tcPr>
          <w:p w14:paraId="1EE1CD0F" w14:textId="6B6C464B" w:rsidR="00F63982" w:rsidRPr="008D04E4" w:rsidRDefault="00A027B6" w:rsidP="00A027B6">
            <w:pPr>
              <w:spacing w:after="0" w:line="240" w:lineRule="auto"/>
              <w:ind w:hanging="1"/>
              <w:contextualSpacing/>
              <w:jc w:val="center"/>
              <w:rPr>
                <w:bCs/>
                <w:i/>
                <w:sz w:val="24"/>
                <w:szCs w:val="24"/>
              </w:rPr>
            </w:pPr>
            <w:r>
              <w:rPr>
                <w:bCs/>
                <w:sz w:val="24"/>
                <w:szCs w:val="24"/>
              </w:rPr>
              <w:t>№1-3, 5-8 л</w:t>
            </w:r>
            <w:r w:rsidR="00F63982" w:rsidRPr="008D04E4">
              <w:rPr>
                <w:bCs/>
                <w:sz w:val="24"/>
                <w:szCs w:val="24"/>
                <w:lang w:val="kk-KZ"/>
              </w:rPr>
              <w:t>оттар</w:t>
            </w:r>
            <w:r w:rsidR="00F63982" w:rsidRPr="008D04E4">
              <w:rPr>
                <w:bCs/>
                <w:sz w:val="24"/>
                <w:szCs w:val="24"/>
              </w:rPr>
              <w:t xml:space="preserve"> - </w:t>
            </w:r>
            <w:r w:rsidR="0037740F" w:rsidRPr="0037740F">
              <w:rPr>
                <w:bCs/>
                <w:sz w:val="24"/>
                <w:szCs w:val="24"/>
                <w:lang w:val="kk-KZ"/>
              </w:rPr>
              <w:t>мүлікті</w:t>
            </w:r>
            <w:r w:rsidR="0037740F">
              <w:rPr>
                <w:bCs/>
                <w:sz w:val="24"/>
                <w:szCs w:val="24"/>
                <w:lang w:val="kk-KZ"/>
              </w:rPr>
              <w:t xml:space="preserve"> бүлінуден сақтандыру қызметтер</w:t>
            </w:r>
            <w:r w:rsidR="0037740F" w:rsidRPr="0037740F">
              <w:rPr>
                <w:bCs/>
                <w:sz w:val="24"/>
                <w:szCs w:val="24"/>
                <w:lang w:val="kk-KZ"/>
              </w:rPr>
              <w:t xml:space="preserve"> (автомобиль, темір жол, әуе, су көлігі, жүктерді сақтандырудан басқа)</w:t>
            </w:r>
          </w:p>
        </w:tc>
      </w:tr>
      <w:tr w:rsidR="00F63982" w:rsidRPr="008D04E4" w14:paraId="4E46CEA8" w14:textId="77777777" w:rsidTr="00A027B6">
        <w:tc>
          <w:tcPr>
            <w:tcW w:w="723" w:type="dxa"/>
          </w:tcPr>
          <w:p w14:paraId="0F2A2964" w14:textId="77777777" w:rsidR="00F63982" w:rsidRPr="008D04E4" w:rsidRDefault="00F63982" w:rsidP="00A027B6">
            <w:pPr>
              <w:spacing w:after="0" w:line="240" w:lineRule="auto"/>
              <w:contextualSpacing/>
              <w:jc w:val="center"/>
              <w:rPr>
                <w:sz w:val="24"/>
                <w:szCs w:val="24"/>
              </w:rPr>
            </w:pPr>
            <w:r w:rsidRPr="008D04E4">
              <w:rPr>
                <w:sz w:val="24"/>
                <w:szCs w:val="24"/>
              </w:rPr>
              <w:t>2</w:t>
            </w:r>
          </w:p>
        </w:tc>
        <w:tc>
          <w:tcPr>
            <w:tcW w:w="3100" w:type="dxa"/>
          </w:tcPr>
          <w:p w14:paraId="5F82A955" w14:textId="77777777" w:rsidR="00F63982" w:rsidRPr="008D04E4" w:rsidRDefault="00F63982" w:rsidP="00A027B6">
            <w:pPr>
              <w:spacing w:after="0" w:line="240" w:lineRule="auto"/>
              <w:ind w:hanging="1"/>
              <w:contextualSpacing/>
              <w:jc w:val="center"/>
              <w:rPr>
                <w:b/>
                <w:bCs/>
                <w:sz w:val="24"/>
                <w:szCs w:val="24"/>
                <w:lang w:val="kk-KZ"/>
              </w:rPr>
            </w:pPr>
            <w:r w:rsidRPr="008D04E4">
              <w:rPr>
                <w:sz w:val="24"/>
                <w:szCs w:val="24"/>
                <w:lang w:val="kk-KZ"/>
              </w:rPr>
              <w:t>Қызмет саны</w:t>
            </w:r>
          </w:p>
        </w:tc>
        <w:tc>
          <w:tcPr>
            <w:tcW w:w="5670" w:type="dxa"/>
          </w:tcPr>
          <w:p w14:paraId="32A71113" w14:textId="0B8BE50C" w:rsidR="00F63982" w:rsidRPr="008D04E4" w:rsidRDefault="00F63982" w:rsidP="00A027B6">
            <w:pPr>
              <w:spacing w:after="0" w:line="240" w:lineRule="auto"/>
              <w:ind w:hanging="1"/>
              <w:contextualSpacing/>
              <w:jc w:val="center"/>
              <w:rPr>
                <w:bCs/>
                <w:sz w:val="24"/>
                <w:szCs w:val="24"/>
              </w:rPr>
            </w:pPr>
            <w:r w:rsidRPr="008D04E4">
              <w:rPr>
                <w:bCs/>
                <w:sz w:val="24"/>
                <w:szCs w:val="24"/>
              </w:rPr>
              <w:t xml:space="preserve">1 </w:t>
            </w:r>
            <w:r w:rsidRPr="008D04E4">
              <w:rPr>
                <w:bCs/>
                <w:sz w:val="24"/>
                <w:szCs w:val="24"/>
                <w:lang w:val="kk-KZ"/>
              </w:rPr>
              <w:t>қызмет</w:t>
            </w:r>
            <w:r w:rsidRPr="008D04E4">
              <w:rPr>
                <w:bCs/>
                <w:sz w:val="24"/>
                <w:szCs w:val="24"/>
              </w:rPr>
              <w:t xml:space="preserve"> (</w:t>
            </w:r>
            <w:r w:rsidR="00A027B6">
              <w:rPr>
                <w:bCs/>
                <w:sz w:val="24"/>
                <w:szCs w:val="24"/>
                <w:lang w:val="kk-KZ"/>
              </w:rPr>
              <w:t>7</w:t>
            </w:r>
            <w:r w:rsidRPr="008D04E4">
              <w:rPr>
                <w:bCs/>
                <w:sz w:val="24"/>
                <w:szCs w:val="24"/>
              </w:rPr>
              <w:t xml:space="preserve"> лот)</w:t>
            </w:r>
          </w:p>
        </w:tc>
      </w:tr>
      <w:tr w:rsidR="00F63982" w:rsidRPr="00E17BDA" w14:paraId="6BF463C6" w14:textId="77777777" w:rsidTr="00A027B6">
        <w:tc>
          <w:tcPr>
            <w:tcW w:w="723" w:type="dxa"/>
          </w:tcPr>
          <w:p w14:paraId="0D72EB2F" w14:textId="77777777" w:rsidR="00F63982" w:rsidRPr="008D04E4" w:rsidRDefault="00F63982" w:rsidP="00A027B6">
            <w:pPr>
              <w:spacing w:after="0" w:line="240" w:lineRule="auto"/>
              <w:contextualSpacing/>
              <w:jc w:val="center"/>
              <w:rPr>
                <w:b/>
                <w:bCs/>
                <w:sz w:val="24"/>
                <w:szCs w:val="24"/>
              </w:rPr>
            </w:pPr>
            <w:r w:rsidRPr="008D04E4">
              <w:rPr>
                <w:b/>
                <w:bCs/>
                <w:sz w:val="24"/>
                <w:szCs w:val="24"/>
              </w:rPr>
              <w:t>3</w:t>
            </w:r>
          </w:p>
        </w:tc>
        <w:tc>
          <w:tcPr>
            <w:tcW w:w="3100" w:type="dxa"/>
          </w:tcPr>
          <w:p w14:paraId="0CB52FFC" w14:textId="77777777" w:rsidR="00F63982" w:rsidRPr="008D04E4" w:rsidRDefault="00F63982" w:rsidP="00A027B6">
            <w:pPr>
              <w:spacing w:after="0" w:line="240" w:lineRule="auto"/>
              <w:ind w:hanging="1"/>
              <w:contextualSpacing/>
              <w:jc w:val="center"/>
              <w:rPr>
                <w:b/>
                <w:bCs/>
                <w:sz w:val="24"/>
                <w:szCs w:val="24"/>
              </w:rPr>
            </w:pPr>
            <w:r w:rsidRPr="008D04E4">
              <w:rPr>
                <w:sz w:val="24"/>
                <w:szCs w:val="24"/>
                <w:lang w:val="kk-KZ"/>
              </w:rPr>
              <w:t>Жалпы талаптар</w:t>
            </w:r>
          </w:p>
        </w:tc>
        <w:tc>
          <w:tcPr>
            <w:tcW w:w="5670" w:type="dxa"/>
          </w:tcPr>
          <w:p w14:paraId="1DFE9C15" w14:textId="77777777" w:rsidR="00F63982" w:rsidRPr="00B21CE8" w:rsidRDefault="00F63982" w:rsidP="00A027B6">
            <w:pPr>
              <w:autoSpaceDE w:val="0"/>
              <w:autoSpaceDN w:val="0"/>
              <w:adjustRightInd w:val="0"/>
              <w:spacing w:after="0" w:line="240" w:lineRule="auto"/>
              <w:jc w:val="both"/>
              <w:rPr>
                <w:sz w:val="24"/>
                <w:szCs w:val="24"/>
                <w:lang w:val="kk-KZ"/>
              </w:rPr>
            </w:pPr>
            <w:r w:rsidRPr="00B21CE8">
              <w:rPr>
                <w:sz w:val="24"/>
                <w:szCs w:val="24"/>
                <w:lang w:val="kk-KZ"/>
              </w:rPr>
              <w:t xml:space="preserve">Сақтандыру ныаны – Сақтанушыға меншік құқығында тиесілі №1 қосымша Техникалық ерекшелікте көрсетілген Сақтанушының мүліктік мүддесі.        </w:t>
            </w:r>
          </w:p>
          <w:p w14:paraId="4BB69AAF" w14:textId="77777777" w:rsidR="00F63982" w:rsidRPr="00B21CE8" w:rsidRDefault="00F63982" w:rsidP="00A027B6">
            <w:pPr>
              <w:autoSpaceDE w:val="0"/>
              <w:autoSpaceDN w:val="0"/>
              <w:adjustRightInd w:val="0"/>
              <w:spacing w:after="0" w:line="240" w:lineRule="auto"/>
              <w:jc w:val="both"/>
              <w:rPr>
                <w:sz w:val="24"/>
                <w:szCs w:val="24"/>
                <w:lang w:val="kk-KZ"/>
              </w:rPr>
            </w:pPr>
            <w:r w:rsidRPr="00B21CE8">
              <w:rPr>
                <w:sz w:val="24"/>
                <w:szCs w:val="24"/>
                <w:lang w:val="kk-KZ"/>
              </w:rPr>
              <w:t>«БЖЗҚ» АҚ ғимараттары мен құрылыстары:</w:t>
            </w:r>
          </w:p>
          <w:p w14:paraId="3759093C" w14:textId="77777777" w:rsidR="00F63982" w:rsidRPr="00B21CE8" w:rsidRDefault="00F63982" w:rsidP="00A027B6">
            <w:pPr>
              <w:autoSpaceDE w:val="0"/>
              <w:autoSpaceDN w:val="0"/>
              <w:adjustRightInd w:val="0"/>
              <w:spacing w:after="0" w:line="240" w:lineRule="auto"/>
              <w:jc w:val="both"/>
              <w:rPr>
                <w:sz w:val="24"/>
                <w:szCs w:val="24"/>
                <w:lang w:val="kk-KZ"/>
              </w:rPr>
            </w:pPr>
            <w:r w:rsidRPr="00B21CE8">
              <w:rPr>
                <w:sz w:val="24"/>
                <w:szCs w:val="24"/>
                <w:lang w:val="kk-KZ"/>
              </w:rPr>
              <w:t>№1 Лот – Алматы қ., Медеу ауд., Самал-2 ы/а, 97-үй;</w:t>
            </w:r>
          </w:p>
          <w:p w14:paraId="6DC41E95" w14:textId="77777777" w:rsidR="00F63982" w:rsidRPr="00B21CE8" w:rsidRDefault="00F63982" w:rsidP="00A027B6">
            <w:pPr>
              <w:autoSpaceDE w:val="0"/>
              <w:autoSpaceDN w:val="0"/>
              <w:adjustRightInd w:val="0"/>
              <w:spacing w:after="0" w:line="240" w:lineRule="auto"/>
              <w:jc w:val="both"/>
              <w:rPr>
                <w:sz w:val="24"/>
                <w:szCs w:val="24"/>
                <w:lang w:val="kk-KZ"/>
              </w:rPr>
            </w:pPr>
            <w:r w:rsidRPr="00B21CE8">
              <w:rPr>
                <w:sz w:val="24"/>
                <w:szCs w:val="24"/>
                <w:lang w:val="kk-KZ"/>
              </w:rPr>
              <w:t>№2 Лот -  Нұр-Сұлтан қ., Д.Қонаев көш., 12/1 үй;</w:t>
            </w:r>
          </w:p>
          <w:p w14:paraId="17D62787" w14:textId="77777777" w:rsidR="00F63982" w:rsidRPr="00B21CE8" w:rsidRDefault="00F63982" w:rsidP="00A027B6">
            <w:pPr>
              <w:autoSpaceDE w:val="0"/>
              <w:autoSpaceDN w:val="0"/>
              <w:adjustRightInd w:val="0"/>
              <w:spacing w:after="0" w:line="240" w:lineRule="auto"/>
              <w:jc w:val="both"/>
              <w:rPr>
                <w:sz w:val="24"/>
                <w:szCs w:val="24"/>
                <w:lang w:val="kk-KZ"/>
              </w:rPr>
            </w:pPr>
            <w:r w:rsidRPr="00B21CE8">
              <w:rPr>
                <w:sz w:val="24"/>
                <w:szCs w:val="24"/>
                <w:lang w:val="kk-KZ"/>
              </w:rPr>
              <w:t>№3 Лот - Нұр-Сұлтан қ., Есіл ауд., Алматы көш., 13-үй;</w:t>
            </w:r>
          </w:p>
          <w:p w14:paraId="457A480E" w14:textId="77777777" w:rsidR="00F63982" w:rsidRPr="00B21CE8" w:rsidRDefault="00F63982" w:rsidP="00A027B6">
            <w:pPr>
              <w:autoSpaceDE w:val="0"/>
              <w:autoSpaceDN w:val="0"/>
              <w:adjustRightInd w:val="0"/>
              <w:spacing w:after="0" w:line="240" w:lineRule="auto"/>
              <w:jc w:val="both"/>
              <w:rPr>
                <w:sz w:val="24"/>
                <w:szCs w:val="24"/>
                <w:lang w:val="kk-KZ"/>
              </w:rPr>
            </w:pPr>
            <w:r w:rsidRPr="00B21CE8">
              <w:rPr>
                <w:sz w:val="24"/>
                <w:szCs w:val="24"/>
                <w:lang w:val="kk-KZ"/>
              </w:rPr>
              <w:t>№5 Лот - Нұр-Сұлтан қ., Бегелдинов көш., 12;</w:t>
            </w:r>
          </w:p>
          <w:p w14:paraId="7F2B245D" w14:textId="77777777" w:rsidR="00F63982" w:rsidRPr="00B21CE8" w:rsidRDefault="00F63982" w:rsidP="00A027B6">
            <w:pPr>
              <w:autoSpaceDE w:val="0"/>
              <w:autoSpaceDN w:val="0"/>
              <w:adjustRightInd w:val="0"/>
              <w:spacing w:after="0" w:line="240" w:lineRule="auto"/>
              <w:jc w:val="both"/>
              <w:rPr>
                <w:sz w:val="24"/>
                <w:szCs w:val="24"/>
                <w:lang w:val="kk-KZ"/>
              </w:rPr>
            </w:pPr>
            <w:r w:rsidRPr="00B21CE8">
              <w:rPr>
                <w:sz w:val="24"/>
                <w:szCs w:val="24"/>
                <w:lang w:val="kk-KZ"/>
              </w:rPr>
              <w:t>№6 Лот - Нұр-Сұлтан қ., Абай көш., 13;</w:t>
            </w:r>
          </w:p>
          <w:p w14:paraId="351EF77A" w14:textId="77777777" w:rsidR="00F63982" w:rsidRPr="00B21CE8" w:rsidRDefault="00F63982" w:rsidP="00A027B6">
            <w:pPr>
              <w:autoSpaceDE w:val="0"/>
              <w:autoSpaceDN w:val="0"/>
              <w:adjustRightInd w:val="0"/>
              <w:spacing w:after="0" w:line="240" w:lineRule="auto"/>
              <w:jc w:val="both"/>
              <w:rPr>
                <w:sz w:val="24"/>
                <w:szCs w:val="24"/>
                <w:lang w:val="kk-KZ"/>
              </w:rPr>
            </w:pPr>
            <w:r w:rsidRPr="00B21CE8">
              <w:rPr>
                <w:sz w:val="24"/>
                <w:szCs w:val="24"/>
                <w:lang w:val="kk-KZ"/>
              </w:rPr>
              <w:t>№7 Лот - Нұр-Сұлтан қ., Байқоңыр ауд., Республика даңғ., 4-үй, 2 т.е.б.;</w:t>
            </w:r>
          </w:p>
          <w:p w14:paraId="0008C82F" w14:textId="77777777" w:rsidR="00F63982" w:rsidRPr="00B21CE8" w:rsidRDefault="00F63982" w:rsidP="00A027B6">
            <w:pPr>
              <w:autoSpaceDE w:val="0"/>
              <w:autoSpaceDN w:val="0"/>
              <w:adjustRightInd w:val="0"/>
              <w:spacing w:after="0" w:line="240" w:lineRule="auto"/>
              <w:jc w:val="both"/>
              <w:rPr>
                <w:color w:val="000000"/>
                <w:sz w:val="24"/>
                <w:szCs w:val="24"/>
                <w:lang w:val="kk-KZ"/>
              </w:rPr>
            </w:pPr>
            <w:r w:rsidRPr="00B21CE8">
              <w:rPr>
                <w:sz w:val="24"/>
                <w:szCs w:val="24"/>
                <w:lang w:val="kk-KZ"/>
              </w:rPr>
              <w:t>№8 Лот – Алматы қ., Шевченко көш., 80-үй, 34 т.е.б.</w:t>
            </w:r>
          </w:p>
        </w:tc>
      </w:tr>
      <w:tr w:rsidR="00F63982" w:rsidRPr="008D04E4" w14:paraId="47555426" w14:textId="77777777" w:rsidTr="00A027B6">
        <w:tc>
          <w:tcPr>
            <w:tcW w:w="723" w:type="dxa"/>
          </w:tcPr>
          <w:p w14:paraId="19A4A5AF" w14:textId="77777777" w:rsidR="00F63982" w:rsidRPr="008D04E4" w:rsidRDefault="00F63982" w:rsidP="00A027B6">
            <w:pPr>
              <w:spacing w:after="0" w:line="240" w:lineRule="auto"/>
              <w:contextualSpacing/>
              <w:jc w:val="center"/>
              <w:rPr>
                <w:b/>
                <w:bCs/>
                <w:sz w:val="24"/>
                <w:szCs w:val="24"/>
              </w:rPr>
            </w:pPr>
            <w:r w:rsidRPr="008D04E4">
              <w:rPr>
                <w:b/>
                <w:bCs/>
                <w:sz w:val="24"/>
                <w:szCs w:val="24"/>
              </w:rPr>
              <w:t>4</w:t>
            </w:r>
          </w:p>
        </w:tc>
        <w:tc>
          <w:tcPr>
            <w:tcW w:w="3100" w:type="dxa"/>
          </w:tcPr>
          <w:p w14:paraId="5C74EA56" w14:textId="77777777" w:rsidR="00F63982" w:rsidRPr="008D04E4" w:rsidRDefault="00F63982" w:rsidP="00A027B6">
            <w:pPr>
              <w:spacing w:after="0" w:line="240" w:lineRule="auto"/>
              <w:ind w:hanging="1"/>
              <w:contextualSpacing/>
              <w:jc w:val="center"/>
              <w:rPr>
                <w:b/>
                <w:bCs/>
                <w:sz w:val="24"/>
                <w:szCs w:val="24"/>
              </w:rPr>
            </w:pPr>
            <w:r w:rsidRPr="008D04E4">
              <w:rPr>
                <w:sz w:val="24"/>
                <w:szCs w:val="24"/>
                <w:lang w:val="kk-KZ"/>
              </w:rPr>
              <w:t>Арнайы/техникалық талаптар</w:t>
            </w:r>
          </w:p>
        </w:tc>
        <w:tc>
          <w:tcPr>
            <w:tcW w:w="5670" w:type="dxa"/>
          </w:tcPr>
          <w:p w14:paraId="0C4ED530" w14:textId="77777777" w:rsidR="00F63982" w:rsidRPr="008D04E4" w:rsidRDefault="00F63982" w:rsidP="00A027B6">
            <w:pPr>
              <w:spacing w:after="0" w:line="240" w:lineRule="auto"/>
              <w:ind w:hanging="1"/>
              <w:contextualSpacing/>
              <w:jc w:val="both"/>
              <w:rPr>
                <w:b/>
                <w:bCs/>
                <w:sz w:val="24"/>
                <w:szCs w:val="24"/>
              </w:rPr>
            </w:pPr>
            <w:r w:rsidRPr="008D04E4">
              <w:rPr>
                <w:bCs/>
                <w:sz w:val="24"/>
                <w:szCs w:val="24"/>
                <w:lang w:val="kk-KZ"/>
              </w:rPr>
              <w:t xml:space="preserve"> </w:t>
            </w:r>
            <w:r>
              <w:rPr>
                <w:bCs/>
                <w:sz w:val="24"/>
                <w:szCs w:val="24"/>
                <w:lang w:val="kk-KZ"/>
              </w:rPr>
              <w:t xml:space="preserve">Техникалық ерекшеліктін </w:t>
            </w:r>
            <w:r w:rsidRPr="008D04E4">
              <w:rPr>
                <w:bCs/>
                <w:sz w:val="24"/>
                <w:szCs w:val="24"/>
                <w:lang w:val="kk-KZ"/>
              </w:rPr>
              <w:t>№1 қосымшасына сай ғимаратты сақтандыру</w:t>
            </w:r>
          </w:p>
        </w:tc>
      </w:tr>
      <w:tr w:rsidR="00F63982" w:rsidRPr="008D04E4" w14:paraId="39B360D9" w14:textId="77777777" w:rsidTr="00A027B6">
        <w:tc>
          <w:tcPr>
            <w:tcW w:w="723" w:type="dxa"/>
          </w:tcPr>
          <w:p w14:paraId="2F8A1B1C" w14:textId="77777777" w:rsidR="00F63982" w:rsidRPr="008D04E4" w:rsidRDefault="00F63982" w:rsidP="00A027B6">
            <w:pPr>
              <w:spacing w:after="0" w:line="240" w:lineRule="auto"/>
              <w:contextualSpacing/>
              <w:jc w:val="center"/>
              <w:rPr>
                <w:b/>
                <w:bCs/>
                <w:sz w:val="24"/>
                <w:szCs w:val="24"/>
              </w:rPr>
            </w:pPr>
            <w:r w:rsidRPr="008D04E4">
              <w:rPr>
                <w:b/>
                <w:bCs/>
                <w:sz w:val="24"/>
                <w:szCs w:val="24"/>
              </w:rPr>
              <w:t>5</w:t>
            </w:r>
          </w:p>
        </w:tc>
        <w:tc>
          <w:tcPr>
            <w:tcW w:w="3100" w:type="dxa"/>
          </w:tcPr>
          <w:p w14:paraId="603ECAD3" w14:textId="77777777" w:rsidR="00F63982" w:rsidRPr="008D04E4" w:rsidRDefault="00F63982" w:rsidP="00A027B6">
            <w:pPr>
              <w:spacing w:after="0" w:line="240" w:lineRule="auto"/>
              <w:ind w:hanging="1"/>
              <w:contextualSpacing/>
              <w:jc w:val="center"/>
              <w:rPr>
                <w:b/>
                <w:bCs/>
                <w:sz w:val="24"/>
                <w:szCs w:val="24"/>
              </w:rPr>
            </w:pPr>
            <w:r w:rsidRPr="008D04E4">
              <w:rPr>
                <w:color w:val="000000"/>
                <w:sz w:val="24"/>
                <w:szCs w:val="24"/>
                <w:lang w:val="kk-KZ"/>
              </w:rPr>
              <w:t>Ілеспе қызметтер</w:t>
            </w:r>
          </w:p>
        </w:tc>
        <w:tc>
          <w:tcPr>
            <w:tcW w:w="5670" w:type="dxa"/>
          </w:tcPr>
          <w:p w14:paraId="63F7EFB2" w14:textId="77777777" w:rsidR="00F63982" w:rsidRPr="008D04E4" w:rsidRDefault="00F63982" w:rsidP="00A027B6">
            <w:pPr>
              <w:spacing w:after="0" w:line="240" w:lineRule="auto"/>
              <w:ind w:hanging="1"/>
              <w:contextualSpacing/>
              <w:jc w:val="both"/>
              <w:rPr>
                <w:bCs/>
                <w:sz w:val="24"/>
                <w:szCs w:val="24"/>
              </w:rPr>
            </w:pPr>
            <w:r w:rsidRPr="008D04E4">
              <w:rPr>
                <w:sz w:val="24"/>
                <w:szCs w:val="24"/>
                <w:lang w:val="kk-KZ"/>
              </w:rPr>
              <w:t>көзделмеген.</w:t>
            </w:r>
          </w:p>
        </w:tc>
      </w:tr>
      <w:tr w:rsidR="00F63982" w:rsidRPr="008D04E4" w14:paraId="76F5BA2C" w14:textId="77777777" w:rsidTr="00A027B6">
        <w:tc>
          <w:tcPr>
            <w:tcW w:w="723" w:type="dxa"/>
          </w:tcPr>
          <w:p w14:paraId="31972EDD" w14:textId="77777777" w:rsidR="00F63982" w:rsidRPr="008D04E4" w:rsidRDefault="00F63982" w:rsidP="00A027B6">
            <w:pPr>
              <w:spacing w:after="0" w:line="240" w:lineRule="auto"/>
              <w:contextualSpacing/>
              <w:jc w:val="center"/>
              <w:rPr>
                <w:b/>
                <w:bCs/>
                <w:sz w:val="24"/>
                <w:szCs w:val="24"/>
              </w:rPr>
            </w:pPr>
            <w:r w:rsidRPr="008D04E4">
              <w:rPr>
                <w:b/>
                <w:bCs/>
                <w:sz w:val="24"/>
                <w:szCs w:val="24"/>
              </w:rPr>
              <w:t>6</w:t>
            </w:r>
          </w:p>
        </w:tc>
        <w:tc>
          <w:tcPr>
            <w:tcW w:w="3100" w:type="dxa"/>
          </w:tcPr>
          <w:p w14:paraId="0FED9972" w14:textId="77777777" w:rsidR="00F63982" w:rsidRPr="008D04E4" w:rsidRDefault="00F63982" w:rsidP="00A027B6">
            <w:pPr>
              <w:spacing w:after="0" w:line="240" w:lineRule="auto"/>
              <w:ind w:hanging="1"/>
              <w:contextualSpacing/>
              <w:jc w:val="center"/>
              <w:rPr>
                <w:b/>
                <w:bCs/>
                <w:sz w:val="24"/>
                <w:szCs w:val="24"/>
              </w:rPr>
            </w:pPr>
            <w:r w:rsidRPr="008D04E4">
              <w:rPr>
                <w:color w:val="000000"/>
                <w:sz w:val="24"/>
                <w:szCs w:val="24"/>
                <w:lang w:val="kk-KZ"/>
              </w:rPr>
              <w:t>Кепілдік талаптар</w:t>
            </w:r>
          </w:p>
        </w:tc>
        <w:tc>
          <w:tcPr>
            <w:tcW w:w="5670" w:type="dxa"/>
          </w:tcPr>
          <w:p w14:paraId="292476FE" w14:textId="77777777" w:rsidR="00F63982" w:rsidRPr="008D04E4" w:rsidRDefault="00F63982" w:rsidP="00A027B6">
            <w:pPr>
              <w:spacing w:after="0" w:line="240" w:lineRule="auto"/>
              <w:ind w:hanging="1"/>
              <w:contextualSpacing/>
              <w:jc w:val="both"/>
              <w:rPr>
                <w:bCs/>
                <w:sz w:val="24"/>
                <w:szCs w:val="24"/>
              </w:rPr>
            </w:pPr>
            <w:r w:rsidRPr="008D04E4">
              <w:rPr>
                <w:bCs/>
                <w:sz w:val="24"/>
                <w:szCs w:val="24"/>
              </w:rPr>
              <w:t>Жеткізуші Қызметтердің Шартта сипатталған талаптарға сәйкестігіне кепілдік береді</w:t>
            </w:r>
          </w:p>
        </w:tc>
      </w:tr>
      <w:tr w:rsidR="00F63982" w:rsidRPr="008D04E4" w14:paraId="1BC3DEE5" w14:textId="77777777" w:rsidTr="00A027B6">
        <w:tc>
          <w:tcPr>
            <w:tcW w:w="723" w:type="dxa"/>
          </w:tcPr>
          <w:p w14:paraId="4BF42A43" w14:textId="77777777" w:rsidR="00F63982" w:rsidRPr="008D04E4" w:rsidRDefault="00F63982" w:rsidP="00A027B6">
            <w:pPr>
              <w:spacing w:after="0" w:line="240" w:lineRule="auto"/>
              <w:contextualSpacing/>
              <w:jc w:val="center"/>
              <w:rPr>
                <w:b/>
                <w:bCs/>
                <w:sz w:val="24"/>
                <w:szCs w:val="24"/>
              </w:rPr>
            </w:pPr>
            <w:r w:rsidRPr="008D04E4">
              <w:rPr>
                <w:b/>
                <w:bCs/>
                <w:sz w:val="24"/>
                <w:szCs w:val="24"/>
              </w:rPr>
              <w:t>7</w:t>
            </w:r>
          </w:p>
        </w:tc>
        <w:tc>
          <w:tcPr>
            <w:tcW w:w="3100" w:type="dxa"/>
          </w:tcPr>
          <w:p w14:paraId="710624FA" w14:textId="77777777" w:rsidR="00F63982" w:rsidRPr="008D04E4" w:rsidRDefault="00F63982" w:rsidP="00A027B6">
            <w:pPr>
              <w:spacing w:after="0" w:line="240" w:lineRule="auto"/>
              <w:ind w:hanging="1"/>
              <w:contextualSpacing/>
              <w:jc w:val="center"/>
              <w:rPr>
                <w:b/>
                <w:bCs/>
                <w:sz w:val="24"/>
                <w:szCs w:val="24"/>
              </w:rPr>
            </w:pPr>
            <w:r w:rsidRPr="008D04E4">
              <w:rPr>
                <w:color w:val="000000"/>
                <w:sz w:val="24"/>
                <w:szCs w:val="24"/>
              </w:rPr>
              <w:t>Сақтандыру қорғанысының қолданылу кезеңі</w:t>
            </w:r>
          </w:p>
        </w:tc>
        <w:tc>
          <w:tcPr>
            <w:tcW w:w="5670" w:type="dxa"/>
          </w:tcPr>
          <w:p w14:paraId="13C58674" w14:textId="7A9C9E58" w:rsidR="00F63982" w:rsidRPr="008D04E4" w:rsidRDefault="00F63982" w:rsidP="00A027B6">
            <w:pPr>
              <w:spacing w:after="0" w:line="240" w:lineRule="auto"/>
              <w:ind w:hanging="1"/>
              <w:contextualSpacing/>
              <w:jc w:val="both"/>
              <w:rPr>
                <w:bCs/>
                <w:i/>
                <w:sz w:val="24"/>
                <w:szCs w:val="24"/>
              </w:rPr>
            </w:pPr>
            <w:r>
              <w:rPr>
                <w:sz w:val="24"/>
                <w:szCs w:val="24"/>
              </w:rPr>
              <w:t>Шарт</w:t>
            </w:r>
            <w:r>
              <w:rPr>
                <w:sz w:val="24"/>
                <w:szCs w:val="24"/>
                <w:lang w:val="kk-KZ"/>
              </w:rPr>
              <w:t xml:space="preserve">қа </w:t>
            </w:r>
            <w:r w:rsidRPr="00B21CE8">
              <w:rPr>
                <w:sz w:val="24"/>
                <w:szCs w:val="24"/>
              </w:rPr>
              <w:t>қол қойған</w:t>
            </w:r>
            <w:r w:rsidR="0037740F">
              <w:rPr>
                <w:sz w:val="24"/>
                <w:szCs w:val="24"/>
              </w:rPr>
              <w:t xml:space="preserve"> күннен бастап 2021</w:t>
            </w:r>
            <w:r w:rsidRPr="008D04E4">
              <w:rPr>
                <w:sz w:val="24"/>
                <w:szCs w:val="24"/>
              </w:rPr>
              <w:t xml:space="preserve"> жылғы 31 желтоқсанға дейін қоса алғанда</w:t>
            </w:r>
          </w:p>
        </w:tc>
      </w:tr>
      <w:tr w:rsidR="00F63982" w:rsidRPr="008D04E4" w14:paraId="0E4DCF02" w14:textId="77777777" w:rsidTr="00A027B6">
        <w:tc>
          <w:tcPr>
            <w:tcW w:w="723" w:type="dxa"/>
          </w:tcPr>
          <w:p w14:paraId="444AA6FF" w14:textId="77777777" w:rsidR="00F63982" w:rsidRPr="008D04E4" w:rsidRDefault="00F63982" w:rsidP="00A027B6">
            <w:pPr>
              <w:spacing w:after="0" w:line="240" w:lineRule="auto"/>
              <w:contextualSpacing/>
              <w:jc w:val="center"/>
              <w:rPr>
                <w:b/>
                <w:bCs/>
                <w:sz w:val="24"/>
                <w:szCs w:val="24"/>
              </w:rPr>
            </w:pPr>
            <w:r w:rsidRPr="008D04E4">
              <w:rPr>
                <w:b/>
                <w:bCs/>
                <w:sz w:val="24"/>
                <w:szCs w:val="24"/>
              </w:rPr>
              <w:t>8</w:t>
            </w:r>
          </w:p>
        </w:tc>
        <w:tc>
          <w:tcPr>
            <w:tcW w:w="3100" w:type="dxa"/>
          </w:tcPr>
          <w:p w14:paraId="7EF55A20" w14:textId="77777777" w:rsidR="00F63982" w:rsidRPr="008D04E4" w:rsidRDefault="00F63982" w:rsidP="00A027B6">
            <w:pPr>
              <w:spacing w:after="0" w:line="240" w:lineRule="auto"/>
              <w:ind w:hanging="1"/>
              <w:contextualSpacing/>
              <w:jc w:val="center"/>
              <w:rPr>
                <w:b/>
                <w:bCs/>
                <w:sz w:val="24"/>
                <w:szCs w:val="24"/>
                <w:lang w:val="kk-KZ"/>
              </w:rPr>
            </w:pPr>
            <w:r w:rsidRPr="008D04E4">
              <w:rPr>
                <w:color w:val="000000"/>
                <w:sz w:val="24"/>
                <w:szCs w:val="24"/>
                <w:lang w:val="kk-KZ"/>
              </w:rPr>
              <w:t>Қызмет көрсету орны</w:t>
            </w:r>
          </w:p>
        </w:tc>
        <w:tc>
          <w:tcPr>
            <w:tcW w:w="5670" w:type="dxa"/>
          </w:tcPr>
          <w:p w14:paraId="258F877F" w14:textId="77777777" w:rsidR="00F63982" w:rsidRPr="008D04E4" w:rsidRDefault="00F63982" w:rsidP="00A027B6">
            <w:pPr>
              <w:spacing w:after="0" w:line="240" w:lineRule="auto"/>
              <w:ind w:hanging="1"/>
              <w:contextualSpacing/>
              <w:jc w:val="both"/>
              <w:rPr>
                <w:bCs/>
                <w:i/>
                <w:sz w:val="24"/>
                <w:szCs w:val="24"/>
              </w:rPr>
            </w:pPr>
            <w:r w:rsidRPr="00B21CE8">
              <w:rPr>
                <w:bCs/>
                <w:sz w:val="24"/>
                <w:szCs w:val="24"/>
                <w:lang w:val="kk-KZ"/>
              </w:rPr>
              <w:t>Техникалық ерекшелік</w:t>
            </w:r>
            <w:r>
              <w:rPr>
                <w:bCs/>
                <w:sz w:val="24"/>
                <w:szCs w:val="24"/>
                <w:lang w:val="kk-KZ"/>
              </w:rPr>
              <w:t>тін</w:t>
            </w:r>
            <w:r w:rsidRPr="008D04E4">
              <w:rPr>
                <w:bCs/>
                <w:sz w:val="24"/>
                <w:szCs w:val="24"/>
                <w:lang w:val="kk-KZ"/>
              </w:rPr>
              <w:t xml:space="preserve"> № 1 қосымшаны қараңыз</w:t>
            </w:r>
          </w:p>
        </w:tc>
      </w:tr>
      <w:tr w:rsidR="00F63982" w:rsidRPr="008D04E4" w14:paraId="593AD933" w14:textId="77777777" w:rsidTr="00A027B6">
        <w:tc>
          <w:tcPr>
            <w:tcW w:w="723" w:type="dxa"/>
          </w:tcPr>
          <w:p w14:paraId="5A0B3839" w14:textId="77777777" w:rsidR="00F63982" w:rsidRPr="008D04E4" w:rsidRDefault="00F63982" w:rsidP="00A027B6">
            <w:pPr>
              <w:spacing w:after="0" w:line="240" w:lineRule="auto"/>
              <w:contextualSpacing/>
              <w:jc w:val="center"/>
              <w:rPr>
                <w:b/>
                <w:bCs/>
                <w:sz w:val="24"/>
                <w:szCs w:val="24"/>
              </w:rPr>
            </w:pPr>
            <w:r w:rsidRPr="008D04E4">
              <w:rPr>
                <w:b/>
                <w:bCs/>
                <w:sz w:val="24"/>
                <w:szCs w:val="24"/>
              </w:rPr>
              <w:t>9</w:t>
            </w:r>
          </w:p>
        </w:tc>
        <w:tc>
          <w:tcPr>
            <w:tcW w:w="3100" w:type="dxa"/>
          </w:tcPr>
          <w:p w14:paraId="7B78BAE5" w14:textId="77777777" w:rsidR="00F63982" w:rsidRPr="008D04E4" w:rsidRDefault="00F63982" w:rsidP="00A027B6">
            <w:pPr>
              <w:spacing w:after="0" w:line="240" w:lineRule="auto"/>
              <w:ind w:hanging="1"/>
              <w:contextualSpacing/>
              <w:jc w:val="center"/>
              <w:rPr>
                <w:b/>
                <w:bCs/>
                <w:sz w:val="24"/>
                <w:szCs w:val="24"/>
              </w:rPr>
            </w:pPr>
            <w:r w:rsidRPr="008D04E4">
              <w:rPr>
                <w:color w:val="000000"/>
                <w:sz w:val="24"/>
                <w:szCs w:val="24"/>
                <w:lang w:val="kk-KZ"/>
              </w:rPr>
              <w:t>Тапсырыс беруші берген электронды үлгіні/макетті, жеткізуші берген  электронды үлгіні/макетті келісу мерзімі</w:t>
            </w:r>
          </w:p>
        </w:tc>
        <w:tc>
          <w:tcPr>
            <w:tcW w:w="5670" w:type="dxa"/>
          </w:tcPr>
          <w:p w14:paraId="61A6DB60" w14:textId="77777777" w:rsidR="00F63982" w:rsidRPr="008D04E4" w:rsidRDefault="00F63982" w:rsidP="00A027B6">
            <w:pPr>
              <w:spacing w:after="0" w:line="240" w:lineRule="auto"/>
              <w:ind w:left="1" w:hanging="1"/>
              <w:contextualSpacing/>
              <w:jc w:val="both"/>
              <w:rPr>
                <w:b/>
                <w:bCs/>
                <w:sz w:val="24"/>
                <w:szCs w:val="24"/>
              </w:rPr>
            </w:pPr>
            <w:r w:rsidRPr="008D04E4">
              <w:rPr>
                <w:bCs/>
                <w:sz w:val="24"/>
                <w:szCs w:val="24"/>
                <w:lang w:val="kk-KZ"/>
              </w:rPr>
              <w:t>көзделмеген</w:t>
            </w:r>
          </w:p>
        </w:tc>
      </w:tr>
      <w:tr w:rsidR="00F63982" w:rsidRPr="008D04E4" w14:paraId="44C2AE85" w14:textId="77777777" w:rsidTr="00A027B6">
        <w:tc>
          <w:tcPr>
            <w:tcW w:w="723" w:type="dxa"/>
          </w:tcPr>
          <w:p w14:paraId="41AB65E0" w14:textId="77777777" w:rsidR="00F63982" w:rsidRPr="008D04E4" w:rsidRDefault="00F63982" w:rsidP="00A027B6">
            <w:pPr>
              <w:spacing w:after="0" w:line="240" w:lineRule="auto"/>
              <w:contextualSpacing/>
              <w:jc w:val="center"/>
              <w:rPr>
                <w:b/>
                <w:bCs/>
                <w:sz w:val="24"/>
                <w:szCs w:val="24"/>
              </w:rPr>
            </w:pPr>
            <w:r w:rsidRPr="008D04E4">
              <w:rPr>
                <w:b/>
                <w:bCs/>
                <w:sz w:val="24"/>
                <w:szCs w:val="24"/>
              </w:rPr>
              <w:t>10</w:t>
            </w:r>
          </w:p>
        </w:tc>
        <w:tc>
          <w:tcPr>
            <w:tcW w:w="3100" w:type="dxa"/>
          </w:tcPr>
          <w:p w14:paraId="67700EE0" w14:textId="77777777" w:rsidR="00F63982" w:rsidRPr="008D04E4" w:rsidRDefault="00F63982" w:rsidP="00A027B6">
            <w:pPr>
              <w:spacing w:after="0" w:line="240" w:lineRule="auto"/>
              <w:ind w:hanging="1"/>
              <w:contextualSpacing/>
              <w:jc w:val="center"/>
              <w:rPr>
                <w:b/>
                <w:bCs/>
                <w:sz w:val="24"/>
                <w:szCs w:val="24"/>
              </w:rPr>
            </w:pPr>
            <w:r w:rsidRPr="008D04E4">
              <w:rPr>
                <w:color w:val="000000"/>
                <w:sz w:val="24"/>
                <w:szCs w:val="24"/>
                <w:lang w:val="kk-KZ"/>
              </w:rPr>
              <w:t>Жеткізуші берген дайын/эталонды үлгіні/макетті келісу мерзімі</w:t>
            </w:r>
          </w:p>
        </w:tc>
        <w:tc>
          <w:tcPr>
            <w:tcW w:w="5670" w:type="dxa"/>
          </w:tcPr>
          <w:p w14:paraId="50F792AC" w14:textId="77777777" w:rsidR="00F63982" w:rsidRPr="008D04E4" w:rsidRDefault="00F63982" w:rsidP="00A027B6">
            <w:pPr>
              <w:spacing w:after="0" w:line="240" w:lineRule="auto"/>
              <w:ind w:hanging="1"/>
              <w:contextualSpacing/>
              <w:jc w:val="both"/>
              <w:rPr>
                <w:b/>
                <w:bCs/>
                <w:sz w:val="24"/>
                <w:szCs w:val="24"/>
              </w:rPr>
            </w:pPr>
            <w:r w:rsidRPr="008D04E4">
              <w:rPr>
                <w:bCs/>
                <w:sz w:val="24"/>
                <w:szCs w:val="24"/>
                <w:lang w:val="kk-KZ"/>
              </w:rPr>
              <w:t>көзделмеген</w:t>
            </w:r>
          </w:p>
        </w:tc>
      </w:tr>
      <w:tr w:rsidR="00F63982" w:rsidRPr="008D04E4" w14:paraId="44DABDFE" w14:textId="77777777" w:rsidTr="00A027B6">
        <w:trPr>
          <w:trHeight w:val="1034"/>
        </w:trPr>
        <w:tc>
          <w:tcPr>
            <w:tcW w:w="723" w:type="dxa"/>
          </w:tcPr>
          <w:p w14:paraId="7BADFC94" w14:textId="77777777" w:rsidR="00F63982" w:rsidRPr="008D04E4" w:rsidRDefault="00F63982" w:rsidP="00A027B6">
            <w:pPr>
              <w:spacing w:after="0" w:line="240" w:lineRule="auto"/>
              <w:contextualSpacing/>
              <w:jc w:val="center"/>
              <w:rPr>
                <w:b/>
                <w:bCs/>
                <w:sz w:val="24"/>
                <w:szCs w:val="24"/>
              </w:rPr>
            </w:pPr>
            <w:r w:rsidRPr="008D04E4">
              <w:rPr>
                <w:b/>
                <w:bCs/>
                <w:sz w:val="24"/>
                <w:szCs w:val="24"/>
              </w:rPr>
              <w:t>11</w:t>
            </w:r>
          </w:p>
        </w:tc>
        <w:tc>
          <w:tcPr>
            <w:tcW w:w="3100" w:type="dxa"/>
          </w:tcPr>
          <w:p w14:paraId="5CBFB8EB" w14:textId="77777777" w:rsidR="00F63982" w:rsidRPr="008D04E4" w:rsidRDefault="00F63982" w:rsidP="00A027B6">
            <w:pPr>
              <w:spacing w:after="0" w:line="240" w:lineRule="auto"/>
              <w:ind w:hanging="1"/>
              <w:contextualSpacing/>
              <w:jc w:val="center"/>
              <w:rPr>
                <w:color w:val="000000"/>
                <w:sz w:val="24"/>
                <w:szCs w:val="24"/>
              </w:rPr>
            </w:pPr>
            <w:r w:rsidRPr="008D04E4">
              <w:rPr>
                <w:color w:val="000000"/>
                <w:sz w:val="24"/>
                <w:szCs w:val="24"/>
                <w:lang w:val="kk-KZ"/>
              </w:rPr>
              <w:t>Көрсетілген қызметтерде анықталған кемшіліктерді жою мерзімі</w:t>
            </w:r>
          </w:p>
        </w:tc>
        <w:tc>
          <w:tcPr>
            <w:tcW w:w="5670" w:type="dxa"/>
          </w:tcPr>
          <w:p w14:paraId="4225F2A7" w14:textId="77777777" w:rsidR="00F63982" w:rsidRPr="008D04E4" w:rsidRDefault="00F63982" w:rsidP="00A027B6">
            <w:pPr>
              <w:spacing w:after="0" w:line="240" w:lineRule="auto"/>
              <w:ind w:hanging="1"/>
              <w:contextualSpacing/>
              <w:jc w:val="both"/>
              <w:rPr>
                <w:b/>
                <w:bCs/>
                <w:sz w:val="24"/>
                <w:szCs w:val="24"/>
              </w:rPr>
            </w:pPr>
            <w:r w:rsidRPr="00B21CE8">
              <w:rPr>
                <w:bCs/>
                <w:sz w:val="24"/>
                <w:szCs w:val="24"/>
                <w:lang w:val="kk-KZ"/>
              </w:rPr>
              <w:t>шарт талаптарына сәйкес</w:t>
            </w:r>
          </w:p>
        </w:tc>
      </w:tr>
      <w:tr w:rsidR="00F63982" w:rsidRPr="00E17BDA" w14:paraId="4CC17235" w14:textId="77777777" w:rsidTr="00A027B6">
        <w:tc>
          <w:tcPr>
            <w:tcW w:w="723" w:type="dxa"/>
          </w:tcPr>
          <w:p w14:paraId="16B7A480" w14:textId="77777777" w:rsidR="00F63982" w:rsidRPr="008D04E4" w:rsidRDefault="00F63982" w:rsidP="00A027B6">
            <w:pPr>
              <w:spacing w:after="0" w:line="240" w:lineRule="auto"/>
              <w:contextualSpacing/>
              <w:jc w:val="center"/>
              <w:rPr>
                <w:b/>
                <w:bCs/>
                <w:sz w:val="24"/>
                <w:szCs w:val="24"/>
              </w:rPr>
            </w:pPr>
            <w:r w:rsidRPr="008D04E4">
              <w:rPr>
                <w:b/>
                <w:bCs/>
                <w:sz w:val="24"/>
                <w:szCs w:val="24"/>
              </w:rPr>
              <w:t>12</w:t>
            </w:r>
          </w:p>
        </w:tc>
        <w:tc>
          <w:tcPr>
            <w:tcW w:w="3100" w:type="dxa"/>
          </w:tcPr>
          <w:p w14:paraId="1E2E7335" w14:textId="77777777" w:rsidR="00F63982" w:rsidRPr="008D04E4" w:rsidRDefault="00F63982" w:rsidP="00A027B6">
            <w:pPr>
              <w:spacing w:after="0" w:line="240" w:lineRule="auto"/>
              <w:ind w:hanging="1"/>
              <w:contextualSpacing/>
              <w:jc w:val="center"/>
              <w:rPr>
                <w:color w:val="000000"/>
                <w:sz w:val="24"/>
                <w:szCs w:val="24"/>
                <w:lang w:val="kk-KZ"/>
              </w:rPr>
            </w:pPr>
            <w:r w:rsidRPr="008D04E4">
              <w:rPr>
                <w:color w:val="000000"/>
                <w:sz w:val="24"/>
                <w:szCs w:val="24"/>
                <w:lang w:val="kk-KZ"/>
              </w:rPr>
              <w:t>Әлеуетті жеткізушіге қойылатын талаптар</w:t>
            </w:r>
          </w:p>
        </w:tc>
        <w:tc>
          <w:tcPr>
            <w:tcW w:w="5670" w:type="dxa"/>
          </w:tcPr>
          <w:p w14:paraId="77066E46" w14:textId="77777777" w:rsidR="00F63982" w:rsidRPr="008D04E4" w:rsidRDefault="00F63982" w:rsidP="00A027B6">
            <w:pPr>
              <w:spacing w:after="0" w:line="240" w:lineRule="auto"/>
              <w:ind w:hanging="1"/>
              <w:contextualSpacing/>
              <w:jc w:val="both"/>
              <w:rPr>
                <w:bCs/>
                <w:sz w:val="24"/>
                <w:szCs w:val="24"/>
                <w:lang w:val="kk-KZ"/>
              </w:rPr>
            </w:pPr>
            <w:r w:rsidRPr="008D04E4">
              <w:rPr>
                <w:sz w:val="24"/>
                <w:szCs w:val="24"/>
                <w:lang w:val="kk-KZ"/>
              </w:rPr>
              <w:t xml:space="preserve">Тендерге қатысуға өтініммен бірге әлеуетті жеткізуші ҚР заңнамасының талаптарына сәйкес сақтандыру (қайта сақтандыру) қызметін жүзеге асыру құқығына лицензияның көшірмесін беруі қажет (лицензияның электрондық </w:t>
            </w:r>
            <w:r w:rsidRPr="00EE48A3">
              <w:rPr>
                <w:sz w:val="24"/>
                <w:szCs w:val="24"/>
                <w:lang w:val="kk-KZ"/>
              </w:rPr>
              <w:t>көшірмесін</w:t>
            </w:r>
            <w:r w:rsidRPr="008D04E4">
              <w:rPr>
                <w:sz w:val="24"/>
                <w:szCs w:val="24"/>
                <w:lang w:val="kk-KZ"/>
              </w:rPr>
              <w:t>).</w:t>
            </w:r>
          </w:p>
        </w:tc>
      </w:tr>
      <w:tr w:rsidR="00F63982" w:rsidRPr="008D04E4" w14:paraId="614AB021" w14:textId="77777777" w:rsidTr="00A027B6">
        <w:tc>
          <w:tcPr>
            <w:tcW w:w="723" w:type="dxa"/>
          </w:tcPr>
          <w:p w14:paraId="344741FB" w14:textId="77777777" w:rsidR="00F63982" w:rsidRPr="008D04E4" w:rsidRDefault="00F63982" w:rsidP="00A027B6">
            <w:pPr>
              <w:spacing w:after="0" w:line="240" w:lineRule="auto"/>
              <w:contextualSpacing/>
              <w:jc w:val="center"/>
              <w:rPr>
                <w:b/>
                <w:bCs/>
                <w:sz w:val="24"/>
                <w:szCs w:val="24"/>
              </w:rPr>
            </w:pPr>
            <w:r w:rsidRPr="008D04E4">
              <w:rPr>
                <w:b/>
                <w:bCs/>
                <w:sz w:val="24"/>
                <w:szCs w:val="24"/>
              </w:rPr>
              <w:t>13</w:t>
            </w:r>
          </w:p>
        </w:tc>
        <w:tc>
          <w:tcPr>
            <w:tcW w:w="3100" w:type="dxa"/>
          </w:tcPr>
          <w:p w14:paraId="2CBB1526" w14:textId="77777777" w:rsidR="00F63982" w:rsidRPr="008D04E4" w:rsidRDefault="00F63982" w:rsidP="00A027B6">
            <w:pPr>
              <w:spacing w:after="0" w:line="240" w:lineRule="auto"/>
              <w:ind w:hanging="1"/>
              <w:contextualSpacing/>
              <w:jc w:val="center"/>
              <w:rPr>
                <w:b/>
                <w:bCs/>
                <w:sz w:val="24"/>
                <w:szCs w:val="24"/>
              </w:rPr>
            </w:pPr>
            <w:r w:rsidRPr="008D04E4">
              <w:rPr>
                <w:color w:val="000000"/>
                <w:sz w:val="24"/>
                <w:szCs w:val="24"/>
                <w:lang w:val="kk-KZ"/>
              </w:rPr>
              <w:t>Қосымша талаптар</w:t>
            </w:r>
          </w:p>
        </w:tc>
        <w:tc>
          <w:tcPr>
            <w:tcW w:w="5670" w:type="dxa"/>
          </w:tcPr>
          <w:p w14:paraId="202719EA" w14:textId="77777777" w:rsidR="00F63982" w:rsidRPr="008D04E4" w:rsidRDefault="00F63982" w:rsidP="00A027B6">
            <w:pPr>
              <w:spacing w:after="0" w:line="240" w:lineRule="auto"/>
              <w:ind w:hanging="1"/>
              <w:contextualSpacing/>
              <w:jc w:val="both"/>
              <w:rPr>
                <w:bCs/>
                <w:sz w:val="24"/>
                <w:szCs w:val="24"/>
              </w:rPr>
            </w:pPr>
            <w:r w:rsidRPr="008D04E4">
              <w:rPr>
                <w:bCs/>
                <w:sz w:val="24"/>
                <w:szCs w:val="24"/>
              </w:rPr>
              <w:t>Франшиза - қарастырылмаған.</w:t>
            </w:r>
          </w:p>
          <w:p w14:paraId="1719E7F3" w14:textId="77777777" w:rsidR="00F63982" w:rsidRPr="008D04E4" w:rsidRDefault="00F63982" w:rsidP="00A027B6">
            <w:pPr>
              <w:spacing w:after="0" w:line="240" w:lineRule="auto"/>
              <w:ind w:hanging="1"/>
              <w:contextualSpacing/>
              <w:jc w:val="both"/>
              <w:rPr>
                <w:bCs/>
                <w:sz w:val="24"/>
                <w:szCs w:val="24"/>
              </w:rPr>
            </w:pPr>
            <w:r w:rsidRPr="008D04E4">
              <w:rPr>
                <w:bCs/>
                <w:sz w:val="24"/>
                <w:szCs w:val="24"/>
              </w:rPr>
              <w:lastRenderedPageBreak/>
              <w:t>Сақтандыру агентіне тиесілі комиссиялық сыйақы жоқ.</w:t>
            </w:r>
          </w:p>
          <w:p w14:paraId="57E402C2" w14:textId="77777777" w:rsidR="00F63982" w:rsidRPr="008D04E4" w:rsidRDefault="00F63982" w:rsidP="00A027B6">
            <w:pPr>
              <w:spacing w:after="0" w:line="240" w:lineRule="auto"/>
              <w:ind w:hanging="1"/>
              <w:contextualSpacing/>
              <w:jc w:val="both"/>
              <w:rPr>
                <w:bCs/>
                <w:sz w:val="24"/>
                <w:szCs w:val="24"/>
              </w:rPr>
            </w:pPr>
            <w:r w:rsidRPr="008D04E4">
              <w:rPr>
                <w:bCs/>
                <w:sz w:val="24"/>
                <w:szCs w:val="24"/>
              </w:rPr>
              <w:t>Сақтандыру аумағы Қазақстан Республикасы</w:t>
            </w:r>
            <w:r w:rsidRPr="008D04E4">
              <w:rPr>
                <w:sz w:val="24"/>
                <w:szCs w:val="24"/>
                <w:lang w:val="kk-KZ"/>
              </w:rPr>
              <w:t>.</w:t>
            </w:r>
          </w:p>
        </w:tc>
      </w:tr>
      <w:tr w:rsidR="00F63982" w:rsidRPr="008D04E4" w14:paraId="061EE33E" w14:textId="77777777" w:rsidTr="00A027B6">
        <w:tc>
          <w:tcPr>
            <w:tcW w:w="723" w:type="dxa"/>
          </w:tcPr>
          <w:p w14:paraId="0953D229" w14:textId="77777777" w:rsidR="00F63982" w:rsidRPr="008D04E4" w:rsidRDefault="00F63982" w:rsidP="00A027B6">
            <w:pPr>
              <w:spacing w:after="0" w:line="240" w:lineRule="auto"/>
              <w:contextualSpacing/>
              <w:jc w:val="center"/>
              <w:rPr>
                <w:b/>
                <w:bCs/>
                <w:sz w:val="24"/>
                <w:szCs w:val="24"/>
              </w:rPr>
            </w:pPr>
            <w:r w:rsidRPr="008D04E4">
              <w:rPr>
                <w:b/>
                <w:bCs/>
                <w:sz w:val="24"/>
                <w:szCs w:val="24"/>
              </w:rPr>
              <w:lastRenderedPageBreak/>
              <w:t>14</w:t>
            </w:r>
          </w:p>
        </w:tc>
        <w:tc>
          <w:tcPr>
            <w:tcW w:w="3100" w:type="dxa"/>
          </w:tcPr>
          <w:p w14:paraId="6FB21F25" w14:textId="77777777" w:rsidR="00F63982" w:rsidRPr="008D04E4" w:rsidRDefault="00F63982" w:rsidP="00A027B6">
            <w:pPr>
              <w:spacing w:after="0" w:line="240" w:lineRule="auto"/>
              <w:ind w:hanging="1"/>
              <w:contextualSpacing/>
              <w:jc w:val="center"/>
              <w:rPr>
                <w:color w:val="000000"/>
                <w:sz w:val="24"/>
                <w:szCs w:val="24"/>
              </w:rPr>
            </w:pPr>
            <w:r w:rsidRPr="008D04E4">
              <w:rPr>
                <w:color w:val="000000"/>
                <w:sz w:val="24"/>
                <w:szCs w:val="24"/>
                <w:lang w:val="kk-KZ"/>
              </w:rPr>
              <w:t>Қызметтерді қабылдау-өткізу тәртібінің сипаты</w:t>
            </w:r>
          </w:p>
        </w:tc>
        <w:tc>
          <w:tcPr>
            <w:tcW w:w="5670" w:type="dxa"/>
          </w:tcPr>
          <w:p w14:paraId="1F61CDBF" w14:textId="77777777" w:rsidR="00F63982" w:rsidRPr="008D04E4" w:rsidRDefault="00F63982" w:rsidP="00A027B6">
            <w:pPr>
              <w:spacing w:after="0" w:line="240" w:lineRule="auto"/>
              <w:contextualSpacing/>
              <w:jc w:val="both"/>
              <w:rPr>
                <w:sz w:val="24"/>
                <w:szCs w:val="24"/>
              </w:rPr>
            </w:pPr>
            <w:r w:rsidRPr="008D04E4">
              <w:rPr>
                <w:bCs/>
                <w:sz w:val="24"/>
                <w:szCs w:val="24"/>
              </w:rPr>
              <w:t>Тараптардың өкілдері қол қойған көрсетілген қызметтер актісі бойынша</w:t>
            </w:r>
          </w:p>
        </w:tc>
      </w:tr>
    </w:tbl>
    <w:p w14:paraId="6A00869B" w14:textId="77777777" w:rsidR="00F63982" w:rsidRPr="008D04E4" w:rsidRDefault="00F63982" w:rsidP="00F63982">
      <w:pPr>
        <w:spacing w:after="0" w:line="240" w:lineRule="auto"/>
        <w:rPr>
          <w:b/>
          <w:color w:val="000000"/>
          <w:sz w:val="24"/>
          <w:szCs w:val="24"/>
          <w:lang w:val="kk-KZ"/>
        </w:rPr>
      </w:pPr>
    </w:p>
    <w:p w14:paraId="3138D448" w14:textId="77777777" w:rsidR="00F63982" w:rsidRPr="008D04E4" w:rsidRDefault="00F63982" w:rsidP="00F63982">
      <w:pPr>
        <w:spacing w:after="0" w:line="240" w:lineRule="auto"/>
        <w:jc w:val="right"/>
        <w:rPr>
          <w:b/>
          <w:color w:val="000000"/>
          <w:sz w:val="24"/>
          <w:szCs w:val="24"/>
          <w:lang w:val="kk-KZ"/>
        </w:rPr>
      </w:pPr>
      <w:r w:rsidRPr="008D04E4">
        <w:rPr>
          <w:b/>
          <w:bCs/>
          <w:color w:val="000000"/>
          <w:sz w:val="24"/>
          <w:szCs w:val="24"/>
          <w:lang w:val="kk-KZ"/>
        </w:rPr>
        <w:t>Техникалық ерекшелікке № 1 қосымша</w:t>
      </w:r>
    </w:p>
    <w:p w14:paraId="6C349E2D" w14:textId="77777777" w:rsidR="00F63982" w:rsidRPr="008D04E4" w:rsidRDefault="00F63982" w:rsidP="00F63982">
      <w:pPr>
        <w:spacing w:after="0" w:line="240" w:lineRule="auto"/>
        <w:contextualSpacing/>
        <w:jc w:val="both"/>
        <w:rPr>
          <w:b/>
          <w:bCs/>
          <w:sz w:val="24"/>
          <w:szCs w:val="24"/>
          <w:lang w:val="kk-KZ"/>
        </w:rPr>
      </w:pPr>
    </w:p>
    <w:p w14:paraId="39A52440" w14:textId="77777777" w:rsidR="00F63982" w:rsidRPr="008D04E4" w:rsidRDefault="00F63982" w:rsidP="00F63982">
      <w:pPr>
        <w:spacing w:after="0" w:line="240" w:lineRule="auto"/>
        <w:contextualSpacing/>
        <w:jc w:val="center"/>
        <w:rPr>
          <w:b/>
          <w:bCs/>
          <w:sz w:val="24"/>
          <w:szCs w:val="24"/>
          <w:lang w:val="kk-KZ"/>
        </w:rPr>
      </w:pPr>
      <w:r w:rsidRPr="008D04E4">
        <w:rPr>
          <w:b/>
          <w:bCs/>
          <w:sz w:val="24"/>
          <w:szCs w:val="24"/>
          <w:lang w:val="kk-KZ"/>
        </w:rPr>
        <w:t>Сақтандыру нысандарының сипаты</w:t>
      </w:r>
    </w:p>
    <w:tbl>
      <w:tblPr>
        <w:tblW w:w="966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275"/>
        <w:gridCol w:w="1560"/>
        <w:gridCol w:w="3685"/>
        <w:gridCol w:w="2693"/>
      </w:tblGrid>
      <w:tr w:rsidR="00F63982" w:rsidRPr="00F63982" w14:paraId="3519BC6F" w14:textId="77777777" w:rsidTr="00D61266">
        <w:trPr>
          <w:trHeight w:val="77"/>
        </w:trPr>
        <w:tc>
          <w:tcPr>
            <w:tcW w:w="451" w:type="dxa"/>
            <w:shd w:val="clear" w:color="000000" w:fill="B8CCE4"/>
            <w:vAlign w:val="center"/>
            <w:hideMark/>
          </w:tcPr>
          <w:p w14:paraId="0F6C877D" w14:textId="77777777" w:rsidR="00F63982" w:rsidRPr="00F63982" w:rsidRDefault="00F63982" w:rsidP="00A027B6">
            <w:pPr>
              <w:spacing w:after="0" w:line="240" w:lineRule="auto"/>
              <w:jc w:val="center"/>
              <w:rPr>
                <w:b/>
                <w:bCs/>
                <w:color w:val="000000"/>
                <w:sz w:val="20"/>
                <w:szCs w:val="20"/>
              </w:rPr>
            </w:pPr>
            <w:r w:rsidRPr="00F63982">
              <w:rPr>
                <w:b/>
                <w:bCs/>
                <w:color w:val="000000"/>
                <w:sz w:val="20"/>
                <w:szCs w:val="20"/>
              </w:rPr>
              <w:t>Лот</w:t>
            </w:r>
          </w:p>
          <w:p w14:paraId="519690E3" w14:textId="77777777" w:rsidR="00F63982" w:rsidRPr="00F63982" w:rsidRDefault="00F63982" w:rsidP="00A027B6">
            <w:pPr>
              <w:spacing w:after="0" w:line="240" w:lineRule="auto"/>
              <w:jc w:val="center"/>
              <w:rPr>
                <w:b/>
                <w:bCs/>
                <w:color w:val="000000"/>
                <w:sz w:val="20"/>
                <w:szCs w:val="20"/>
              </w:rPr>
            </w:pPr>
            <w:r w:rsidRPr="00F63982">
              <w:rPr>
                <w:b/>
                <w:bCs/>
                <w:color w:val="000000"/>
                <w:sz w:val="20"/>
                <w:szCs w:val="20"/>
              </w:rPr>
              <w:t xml:space="preserve"> № </w:t>
            </w:r>
          </w:p>
        </w:tc>
        <w:tc>
          <w:tcPr>
            <w:tcW w:w="1275" w:type="dxa"/>
            <w:shd w:val="clear" w:color="000000" w:fill="B8CCE4"/>
            <w:vAlign w:val="center"/>
            <w:hideMark/>
          </w:tcPr>
          <w:p w14:paraId="18414370" w14:textId="77777777" w:rsidR="00F63982" w:rsidRPr="00F63982" w:rsidRDefault="00F63982" w:rsidP="00A027B6">
            <w:pPr>
              <w:spacing w:after="0" w:line="240" w:lineRule="auto"/>
              <w:jc w:val="center"/>
              <w:rPr>
                <w:b/>
                <w:bCs/>
                <w:color w:val="000000"/>
                <w:sz w:val="20"/>
                <w:szCs w:val="20"/>
              </w:rPr>
            </w:pPr>
            <w:r w:rsidRPr="00F63982">
              <w:rPr>
                <w:b/>
                <w:bCs/>
                <w:color w:val="000000"/>
                <w:sz w:val="20"/>
                <w:szCs w:val="20"/>
                <w:lang w:val="kk-KZ"/>
              </w:rPr>
              <w:t>Атауы</w:t>
            </w:r>
          </w:p>
        </w:tc>
        <w:tc>
          <w:tcPr>
            <w:tcW w:w="1560" w:type="dxa"/>
            <w:shd w:val="clear" w:color="000000" w:fill="B8CCE4"/>
            <w:vAlign w:val="center"/>
            <w:hideMark/>
          </w:tcPr>
          <w:p w14:paraId="1AC4D38A" w14:textId="77777777" w:rsidR="00F63982" w:rsidRPr="00F63982" w:rsidRDefault="00F63982" w:rsidP="00A027B6">
            <w:pPr>
              <w:spacing w:after="0" w:line="240" w:lineRule="auto"/>
              <w:jc w:val="center"/>
              <w:rPr>
                <w:b/>
                <w:bCs/>
                <w:color w:val="000000"/>
                <w:sz w:val="20"/>
                <w:szCs w:val="20"/>
              </w:rPr>
            </w:pPr>
            <w:r w:rsidRPr="00F63982">
              <w:rPr>
                <w:b/>
                <w:bCs/>
                <w:color w:val="000000"/>
                <w:sz w:val="20"/>
                <w:szCs w:val="20"/>
                <w:lang w:val="kk-KZ"/>
              </w:rPr>
              <w:t>Орналасқан жері</w:t>
            </w:r>
          </w:p>
        </w:tc>
        <w:tc>
          <w:tcPr>
            <w:tcW w:w="3685" w:type="dxa"/>
            <w:shd w:val="clear" w:color="000000" w:fill="B8CCE4"/>
            <w:vAlign w:val="center"/>
          </w:tcPr>
          <w:p w14:paraId="0BF42349" w14:textId="77777777" w:rsidR="00F63982" w:rsidRPr="00F63982" w:rsidRDefault="00F63982" w:rsidP="00A027B6">
            <w:pPr>
              <w:spacing w:after="0" w:line="240" w:lineRule="auto"/>
              <w:jc w:val="center"/>
              <w:rPr>
                <w:b/>
                <w:bCs/>
                <w:color w:val="000000"/>
                <w:sz w:val="20"/>
                <w:szCs w:val="20"/>
              </w:rPr>
            </w:pPr>
            <w:r w:rsidRPr="00F63982">
              <w:rPr>
                <w:b/>
                <w:bCs/>
                <w:color w:val="000000"/>
                <w:sz w:val="20"/>
                <w:szCs w:val="20"/>
                <w:lang w:val="kk-KZ"/>
              </w:rPr>
              <w:t>Ғимараттар бойынша деректер</w:t>
            </w:r>
          </w:p>
        </w:tc>
        <w:tc>
          <w:tcPr>
            <w:tcW w:w="2693" w:type="dxa"/>
            <w:shd w:val="clear" w:color="000000" w:fill="B8CCE4"/>
            <w:vAlign w:val="center"/>
          </w:tcPr>
          <w:p w14:paraId="2FFA6C4E" w14:textId="77777777" w:rsidR="00F63982" w:rsidRPr="00F63982" w:rsidRDefault="00F63982" w:rsidP="00A027B6">
            <w:pPr>
              <w:spacing w:after="0" w:line="240" w:lineRule="auto"/>
              <w:jc w:val="center"/>
              <w:rPr>
                <w:b/>
                <w:bCs/>
                <w:color w:val="000000"/>
                <w:sz w:val="20"/>
                <w:szCs w:val="20"/>
              </w:rPr>
            </w:pPr>
            <w:r w:rsidRPr="00F63982">
              <w:rPr>
                <w:b/>
                <w:bCs/>
                <w:color w:val="000000"/>
                <w:sz w:val="20"/>
                <w:szCs w:val="20"/>
              </w:rPr>
              <w:t xml:space="preserve">01.06.2020 </w:t>
            </w:r>
            <w:r w:rsidRPr="00F63982">
              <w:rPr>
                <w:b/>
                <w:bCs/>
                <w:color w:val="000000"/>
                <w:sz w:val="20"/>
                <w:szCs w:val="20"/>
                <w:lang w:val="kk-KZ"/>
              </w:rPr>
              <w:t>жылға баланстық құны,</w:t>
            </w:r>
            <w:r w:rsidRPr="00F63982">
              <w:rPr>
                <w:b/>
                <w:bCs/>
                <w:color w:val="000000"/>
                <w:sz w:val="20"/>
                <w:szCs w:val="20"/>
              </w:rPr>
              <w:t xml:space="preserve"> те</w:t>
            </w:r>
            <w:r w:rsidRPr="00F63982">
              <w:rPr>
                <w:b/>
                <w:bCs/>
                <w:color w:val="000000"/>
                <w:sz w:val="20"/>
                <w:szCs w:val="20"/>
                <w:lang w:val="kk-KZ"/>
              </w:rPr>
              <w:t>ң</w:t>
            </w:r>
            <w:r w:rsidRPr="00F63982">
              <w:rPr>
                <w:b/>
                <w:bCs/>
                <w:color w:val="000000"/>
                <w:sz w:val="20"/>
                <w:szCs w:val="20"/>
              </w:rPr>
              <w:t>ге</w:t>
            </w:r>
          </w:p>
        </w:tc>
      </w:tr>
      <w:tr w:rsidR="00F63982" w:rsidRPr="00F63982" w14:paraId="3477D47D" w14:textId="77777777" w:rsidTr="00F63982">
        <w:trPr>
          <w:trHeight w:val="390"/>
        </w:trPr>
        <w:tc>
          <w:tcPr>
            <w:tcW w:w="451" w:type="dxa"/>
            <w:shd w:val="clear" w:color="auto" w:fill="auto"/>
            <w:vAlign w:val="center"/>
          </w:tcPr>
          <w:p w14:paraId="375ECED5" w14:textId="77777777" w:rsidR="00F63982" w:rsidRPr="00F63982" w:rsidRDefault="00F63982" w:rsidP="00A027B6">
            <w:pPr>
              <w:spacing w:after="0" w:line="240" w:lineRule="auto"/>
              <w:jc w:val="center"/>
              <w:rPr>
                <w:b/>
                <w:bCs/>
                <w:color w:val="000000"/>
                <w:sz w:val="20"/>
                <w:szCs w:val="20"/>
              </w:rPr>
            </w:pPr>
            <w:r w:rsidRPr="00F63982">
              <w:rPr>
                <w:b/>
                <w:bCs/>
                <w:color w:val="000000"/>
                <w:sz w:val="20"/>
                <w:szCs w:val="20"/>
              </w:rPr>
              <w:t>1</w:t>
            </w:r>
          </w:p>
        </w:tc>
        <w:tc>
          <w:tcPr>
            <w:tcW w:w="1275" w:type="dxa"/>
            <w:shd w:val="clear" w:color="auto" w:fill="auto"/>
            <w:vAlign w:val="center"/>
          </w:tcPr>
          <w:p w14:paraId="4B31996B" w14:textId="77777777" w:rsidR="00F63982" w:rsidRPr="00F63982" w:rsidRDefault="00F63982" w:rsidP="00A027B6">
            <w:pPr>
              <w:spacing w:after="0" w:line="240" w:lineRule="auto"/>
              <w:jc w:val="center"/>
              <w:rPr>
                <w:b/>
                <w:bCs/>
                <w:color w:val="000000"/>
                <w:sz w:val="20"/>
                <w:szCs w:val="20"/>
                <w:lang w:val="kk-KZ"/>
              </w:rPr>
            </w:pPr>
            <w:r w:rsidRPr="00F63982">
              <w:rPr>
                <w:color w:val="000000"/>
                <w:sz w:val="20"/>
                <w:szCs w:val="20"/>
              </w:rPr>
              <w:t>Алматы</w:t>
            </w:r>
            <w:r w:rsidRPr="00F63982">
              <w:rPr>
                <w:color w:val="000000"/>
                <w:sz w:val="20"/>
                <w:szCs w:val="20"/>
                <w:lang w:val="kk-KZ"/>
              </w:rPr>
              <w:t xml:space="preserve"> қ. ғимарат</w:t>
            </w:r>
          </w:p>
        </w:tc>
        <w:tc>
          <w:tcPr>
            <w:tcW w:w="1560" w:type="dxa"/>
            <w:shd w:val="clear" w:color="auto" w:fill="auto"/>
            <w:vAlign w:val="center"/>
          </w:tcPr>
          <w:p w14:paraId="48D7881F" w14:textId="77777777" w:rsidR="00F63982" w:rsidRPr="00F63982" w:rsidRDefault="00F63982" w:rsidP="00A027B6">
            <w:pPr>
              <w:spacing w:after="0" w:line="240" w:lineRule="auto"/>
              <w:rPr>
                <w:color w:val="000000"/>
                <w:sz w:val="20"/>
                <w:szCs w:val="20"/>
              </w:rPr>
            </w:pPr>
            <w:r w:rsidRPr="00F63982">
              <w:rPr>
                <w:color w:val="000000"/>
                <w:sz w:val="20"/>
                <w:szCs w:val="20"/>
              </w:rPr>
              <w:t>Алматы</w:t>
            </w:r>
            <w:r w:rsidRPr="00F63982">
              <w:rPr>
                <w:color w:val="000000"/>
                <w:sz w:val="20"/>
                <w:szCs w:val="20"/>
                <w:lang w:val="kk-KZ"/>
              </w:rPr>
              <w:t xml:space="preserve"> қ.</w:t>
            </w:r>
            <w:r w:rsidRPr="00F63982">
              <w:rPr>
                <w:color w:val="000000"/>
                <w:sz w:val="20"/>
                <w:szCs w:val="20"/>
              </w:rPr>
              <w:t>, Медеу</w:t>
            </w:r>
            <w:r w:rsidRPr="00F63982">
              <w:rPr>
                <w:color w:val="000000"/>
                <w:sz w:val="20"/>
                <w:szCs w:val="20"/>
                <w:lang w:val="kk-KZ"/>
              </w:rPr>
              <w:t xml:space="preserve"> ауд., </w:t>
            </w:r>
            <w:r w:rsidRPr="00F63982">
              <w:rPr>
                <w:color w:val="000000"/>
                <w:sz w:val="20"/>
                <w:szCs w:val="20"/>
              </w:rPr>
              <w:t>Самал-2</w:t>
            </w:r>
            <w:r w:rsidRPr="00F63982">
              <w:rPr>
                <w:color w:val="000000"/>
                <w:sz w:val="20"/>
                <w:szCs w:val="20"/>
                <w:lang w:val="kk-KZ"/>
              </w:rPr>
              <w:t xml:space="preserve"> ы/а</w:t>
            </w:r>
            <w:r w:rsidRPr="00F63982">
              <w:rPr>
                <w:color w:val="000000"/>
                <w:sz w:val="20"/>
                <w:szCs w:val="20"/>
              </w:rPr>
              <w:t xml:space="preserve">, </w:t>
            </w:r>
          </w:p>
          <w:p w14:paraId="0F8DD678" w14:textId="77777777" w:rsidR="00F63982" w:rsidRPr="00F63982" w:rsidRDefault="00F63982" w:rsidP="00A027B6">
            <w:pPr>
              <w:spacing w:after="0" w:line="240" w:lineRule="auto"/>
              <w:rPr>
                <w:color w:val="000000"/>
                <w:sz w:val="20"/>
                <w:szCs w:val="20"/>
                <w:lang w:val="kk-KZ"/>
              </w:rPr>
            </w:pPr>
            <w:r w:rsidRPr="00F63982">
              <w:rPr>
                <w:color w:val="000000"/>
                <w:sz w:val="20"/>
                <w:szCs w:val="20"/>
              </w:rPr>
              <w:t>97</w:t>
            </w:r>
            <w:r w:rsidRPr="00F63982">
              <w:rPr>
                <w:color w:val="000000"/>
                <w:sz w:val="20"/>
                <w:szCs w:val="20"/>
                <w:lang w:val="kk-KZ"/>
              </w:rPr>
              <w:t>-үй</w:t>
            </w:r>
          </w:p>
          <w:p w14:paraId="4F697ED4" w14:textId="77777777" w:rsidR="00F63982" w:rsidRPr="00F63982" w:rsidRDefault="00F63982" w:rsidP="00A027B6">
            <w:pPr>
              <w:spacing w:after="0" w:line="240" w:lineRule="auto"/>
              <w:jc w:val="center"/>
              <w:rPr>
                <w:b/>
                <w:bCs/>
                <w:color w:val="000000"/>
                <w:sz w:val="20"/>
                <w:szCs w:val="20"/>
              </w:rPr>
            </w:pPr>
            <w:r w:rsidRPr="00F63982">
              <w:rPr>
                <w:color w:val="000000"/>
                <w:sz w:val="20"/>
                <w:szCs w:val="20"/>
              </w:rPr>
              <w:t>.</w:t>
            </w:r>
          </w:p>
        </w:tc>
        <w:tc>
          <w:tcPr>
            <w:tcW w:w="3685" w:type="dxa"/>
            <w:shd w:val="clear" w:color="auto" w:fill="auto"/>
            <w:vAlign w:val="center"/>
          </w:tcPr>
          <w:p w14:paraId="1D335E90" w14:textId="77777777" w:rsidR="00F63982" w:rsidRPr="00F63982" w:rsidRDefault="00F63982" w:rsidP="00A027B6">
            <w:pPr>
              <w:spacing w:after="0" w:line="240" w:lineRule="auto"/>
              <w:rPr>
                <w:color w:val="000000"/>
                <w:sz w:val="20"/>
                <w:szCs w:val="20"/>
              </w:rPr>
            </w:pPr>
            <w:r w:rsidRPr="00F63982">
              <w:rPr>
                <w:color w:val="000000"/>
                <w:sz w:val="20"/>
                <w:szCs w:val="20"/>
                <w:lang w:val="kk-KZ"/>
              </w:rPr>
              <w:t>Жалпы ауданы</w:t>
            </w:r>
            <w:r w:rsidRPr="00F63982">
              <w:rPr>
                <w:color w:val="000000"/>
                <w:sz w:val="20"/>
                <w:szCs w:val="20"/>
              </w:rPr>
              <w:t xml:space="preserve"> – </w:t>
            </w:r>
            <w:r w:rsidRPr="00F63982">
              <w:rPr>
                <w:rFonts w:eastAsia="Times New Roman"/>
                <w:bCs/>
                <w:color w:val="000000"/>
                <w:sz w:val="20"/>
                <w:szCs w:val="20"/>
              </w:rPr>
              <w:t xml:space="preserve">9 705,5 </w:t>
            </w:r>
            <w:r w:rsidRPr="00F63982">
              <w:rPr>
                <w:rFonts w:eastAsia="Times New Roman"/>
                <w:bCs/>
                <w:color w:val="000000"/>
                <w:sz w:val="20"/>
                <w:szCs w:val="20"/>
                <w:lang w:val="kk-KZ"/>
              </w:rPr>
              <w:t xml:space="preserve">шаршы </w:t>
            </w:r>
            <w:r w:rsidRPr="00F63982">
              <w:rPr>
                <w:color w:val="000000"/>
                <w:sz w:val="20"/>
                <w:szCs w:val="20"/>
              </w:rPr>
              <w:t>м.,</w:t>
            </w:r>
          </w:p>
          <w:p w14:paraId="56BF8218" w14:textId="77777777" w:rsidR="00F63982" w:rsidRPr="00F63982" w:rsidRDefault="00F63982" w:rsidP="00A027B6">
            <w:pPr>
              <w:spacing w:after="0" w:line="240" w:lineRule="auto"/>
              <w:rPr>
                <w:color w:val="000000"/>
                <w:sz w:val="20"/>
                <w:szCs w:val="20"/>
              </w:rPr>
            </w:pPr>
            <w:r w:rsidRPr="00F63982">
              <w:rPr>
                <w:color w:val="000000"/>
                <w:sz w:val="20"/>
                <w:szCs w:val="20"/>
                <w:lang w:val="kk-KZ"/>
              </w:rPr>
              <w:t>Тұрғын емес ғимарат</w:t>
            </w:r>
            <w:r w:rsidRPr="00F63982">
              <w:rPr>
                <w:color w:val="000000"/>
                <w:sz w:val="20"/>
                <w:szCs w:val="20"/>
              </w:rPr>
              <w:t xml:space="preserve">, </w:t>
            </w:r>
            <w:r w:rsidRPr="00F63982">
              <w:rPr>
                <w:color w:val="000000"/>
                <w:sz w:val="20"/>
                <w:szCs w:val="20"/>
                <w:lang w:val="kk-KZ"/>
              </w:rPr>
              <w:t xml:space="preserve">қабырғаларының материалы </w:t>
            </w:r>
            <w:r w:rsidRPr="00F63982">
              <w:rPr>
                <w:color w:val="000000"/>
                <w:sz w:val="20"/>
                <w:szCs w:val="20"/>
              </w:rPr>
              <w:t xml:space="preserve">– </w:t>
            </w:r>
            <w:r w:rsidRPr="00F63982">
              <w:rPr>
                <w:color w:val="000000"/>
                <w:sz w:val="20"/>
                <w:szCs w:val="20"/>
                <w:lang w:val="kk-KZ"/>
              </w:rPr>
              <w:t>темір</w:t>
            </w:r>
            <w:r w:rsidRPr="00F63982">
              <w:rPr>
                <w:color w:val="000000"/>
                <w:sz w:val="20"/>
                <w:szCs w:val="20"/>
              </w:rPr>
              <w:t xml:space="preserve">бетон, </w:t>
            </w:r>
            <w:r w:rsidRPr="00F63982">
              <w:rPr>
                <w:color w:val="000000"/>
                <w:sz w:val="20"/>
                <w:szCs w:val="20"/>
                <w:lang w:val="kk-KZ"/>
              </w:rPr>
              <w:t>салынған жылы</w:t>
            </w:r>
            <w:r w:rsidRPr="00F63982">
              <w:rPr>
                <w:color w:val="000000"/>
                <w:sz w:val="20"/>
                <w:szCs w:val="20"/>
              </w:rPr>
              <w:t xml:space="preserve"> – 2000 </w:t>
            </w:r>
            <w:r w:rsidRPr="00F63982">
              <w:rPr>
                <w:color w:val="000000"/>
                <w:sz w:val="20"/>
                <w:szCs w:val="20"/>
                <w:lang w:val="kk-KZ"/>
              </w:rPr>
              <w:t>жыл</w:t>
            </w:r>
            <w:r w:rsidRPr="00F63982">
              <w:rPr>
                <w:color w:val="000000"/>
                <w:sz w:val="20"/>
                <w:szCs w:val="20"/>
              </w:rPr>
              <w:t xml:space="preserve">, </w:t>
            </w:r>
            <w:r w:rsidRPr="00F63982">
              <w:rPr>
                <w:color w:val="000000"/>
                <w:sz w:val="20"/>
                <w:szCs w:val="20"/>
                <w:lang w:val="kk-KZ"/>
              </w:rPr>
              <w:t xml:space="preserve">қабат саны </w:t>
            </w:r>
            <w:r w:rsidRPr="00F63982">
              <w:rPr>
                <w:color w:val="000000"/>
                <w:sz w:val="20"/>
                <w:szCs w:val="20"/>
              </w:rPr>
              <w:t>- 16.</w:t>
            </w:r>
          </w:p>
          <w:p w14:paraId="0BEEAD03" w14:textId="77777777" w:rsidR="00F63982" w:rsidRPr="00F63982" w:rsidRDefault="00F63982" w:rsidP="00A027B6">
            <w:pPr>
              <w:spacing w:after="0" w:line="240" w:lineRule="auto"/>
              <w:rPr>
                <w:color w:val="000000"/>
                <w:sz w:val="20"/>
                <w:szCs w:val="20"/>
              </w:rPr>
            </w:pPr>
            <w:r w:rsidRPr="00F63982">
              <w:rPr>
                <w:color w:val="000000"/>
                <w:sz w:val="20"/>
                <w:szCs w:val="20"/>
              </w:rPr>
              <w:t>3-</w:t>
            </w:r>
            <w:r w:rsidRPr="00F63982">
              <w:rPr>
                <w:color w:val="000000"/>
                <w:sz w:val="20"/>
                <w:szCs w:val="20"/>
                <w:lang w:val="kk-KZ"/>
              </w:rPr>
              <w:t>ші</w:t>
            </w:r>
            <w:r w:rsidRPr="00F63982">
              <w:rPr>
                <w:color w:val="000000"/>
                <w:sz w:val="20"/>
                <w:szCs w:val="20"/>
              </w:rPr>
              <w:t xml:space="preserve"> </w:t>
            </w:r>
            <w:r w:rsidRPr="00F63982">
              <w:rPr>
                <w:color w:val="000000"/>
                <w:sz w:val="20"/>
                <w:szCs w:val="20"/>
                <w:lang w:val="kk-KZ"/>
              </w:rPr>
              <w:t>қабат</w:t>
            </w:r>
            <w:r w:rsidRPr="00F63982">
              <w:rPr>
                <w:color w:val="000000"/>
                <w:sz w:val="20"/>
                <w:szCs w:val="20"/>
              </w:rPr>
              <w:t xml:space="preserve">, 4 </w:t>
            </w:r>
            <w:r w:rsidRPr="00F63982">
              <w:rPr>
                <w:color w:val="000000"/>
                <w:sz w:val="20"/>
                <w:szCs w:val="20"/>
                <w:lang w:val="kk-KZ"/>
              </w:rPr>
              <w:t xml:space="preserve">т.е.ү. </w:t>
            </w:r>
            <w:r w:rsidRPr="00F63982">
              <w:rPr>
                <w:color w:val="000000"/>
                <w:sz w:val="20"/>
                <w:szCs w:val="20"/>
              </w:rPr>
              <w:t xml:space="preserve">– 803,2 </w:t>
            </w:r>
            <w:r w:rsidRPr="00F63982">
              <w:rPr>
                <w:color w:val="000000"/>
                <w:sz w:val="20"/>
                <w:szCs w:val="20"/>
                <w:lang w:val="kk-KZ"/>
              </w:rPr>
              <w:t xml:space="preserve">шаршы </w:t>
            </w:r>
            <w:r w:rsidRPr="00F63982">
              <w:rPr>
                <w:color w:val="000000"/>
                <w:sz w:val="20"/>
                <w:szCs w:val="20"/>
              </w:rPr>
              <w:t>м.;</w:t>
            </w:r>
          </w:p>
          <w:p w14:paraId="5E6FFAD8" w14:textId="77777777" w:rsidR="00F63982" w:rsidRPr="00F63982" w:rsidRDefault="00F63982" w:rsidP="00A027B6">
            <w:pPr>
              <w:spacing w:after="0" w:line="240" w:lineRule="auto"/>
              <w:rPr>
                <w:color w:val="000000"/>
                <w:sz w:val="20"/>
                <w:szCs w:val="20"/>
              </w:rPr>
            </w:pPr>
            <w:r w:rsidRPr="00F63982">
              <w:rPr>
                <w:color w:val="000000"/>
                <w:sz w:val="20"/>
                <w:szCs w:val="20"/>
              </w:rPr>
              <w:t>4-</w:t>
            </w:r>
            <w:r w:rsidRPr="00F63982">
              <w:rPr>
                <w:color w:val="000000"/>
                <w:sz w:val="20"/>
                <w:szCs w:val="20"/>
                <w:lang w:val="kk-KZ"/>
              </w:rPr>
              <w:t>ші қабат</w:t>
            </w:r>
            <w:r w:rsidRPr="00F63982">
              <w:rPr>
                <w:color w:val="000000"/>
                <w:sz w:val="20"/>
                <w:szCs w:val="20"/>
              </w:rPr>
              <w:t xml:space="preserve">, 5 </w:t>
            </w:r>
            <w:r w:rsidRPr="00F63982">
              <w:rPr>
                <w:color w:val="000000"/>
                <w:sz w:val="20"/>
                <w:szCs w:val="20"/>
                <w:lang w:val="kk-KZ"/>
              </w:rPr>
              <w:t xml:space="preserve">т.е.ү. </w:t>
            </w:r>
            <w:r w:rsidRPr="00F63982">
              <w:rPr>
                <w:color w:val="000000"/>
                <w:sz w:val="20"/>
                <w:szCs w:val="20"/>
              </w:rPr>
              <w:t xml:space="preserve">- 801,1 </w:t>
            </w:r>
            <w:r w:rsidRPr="00F63982">
              <w:rPr>
                <w:color w:val="000000"/>
                <w:sz w:val="20"/>
                <w:szCs w:val="20"/>
                <w:lang w:val="kk-KZ"/>
              </w:rPr>
              <w:t xml:space="preserve">шаршы </w:t>
            </w:r>
            <w:r w:rsidRPr="00F63982">
              <w:rPr>
                <w:color w:val="000000"/>
                <w:sz w:val="20"/>
                <w:szCs w:val="20"/>
              </w:rPr>
              <w:t>м;</w:t>
            </w:r>
          </w:p>
          <w:p w14:paraId="08F71780" w14:textId="77777777" w:rsidR="00F63982" w:rsidRPr="00F63982" w:rsidRDefault="00F63982" w:rsidP="00A027B6">
            <w:pPr>
              <w:spacing w:after="0" w:line="240" w:lineRule="auto"/>
              <w:rPr>
                <w:color w:val="000000"/>
                <w:sz w:val="20"/>
                <w:szCs w:val="20"/>
              </w:rPr>
            </w:pPr>
            <w:r w:rsidRPr="00F63982">
              <w:rPr>
                <w:color w:val="000000"/>
                <w:sz w:val="20"/>
                <w:szCs w:val="20"/>
              </w:rPr>
              <w:t>5-</w:t>
            </w:r>
            <w:r w:rsidRPr="00F63982">
              <w:rPr>
                <w:color w:val="000000"/>
                <w:sz w:val="20"/>
                <w:szCs w:val="20"/>
                <w:lang w:val="kk-KZ"/>
              </w:rPr>
              <w:t>ші қабат</w:t>
            </w:r>
            <w:r w:rsidRPr="00F63982">
              <w:rPr>
                <w:color w:val="000000"/>
                <w:sz w:val="20"/>
                <w:szCs w:val="20"/>
              </w:rPr>
              <w:t xml:space="preserve">, 6 </w:t>
            </w:r>
            <w:r w:rsidRPr="00F63982">
              <w:rPr>
                <w:color w:val="000000"/>
                <w:sz w:val="20"/>
                <w:szCs w:val="20"/>
                <w:lang w:val="kk-KZ"/>
              </w:rPr>
              <w:t xml:space="preserve">т.е.ү. </w:t>
            </w:r>
            <w:r w:rsidRPr="00F63982">
              <w:rPr>
                <w:color w:val="000000"/>
                <w:sz w:val="20"/>
                <w:szCs w:val="20"/>
              </w:rPr>
              <w:t xml:space="preserve">- 790,7 </w:t>
            </w:r>
            <w:r w:rsidRPr="00F63982">
              <w:rPr>
                <w:color w:val="000000"/>
                <w:sz w:val="20"/>
                <w:szCs w:val="20"/>
                <w:lang w:val="kk-KZ"/>
              </w:rPr>
              <w:t>шаршы м.</w:t>
            </w:r>
            <w:r w:rsidRPr="00F63982">
              <w:rPr>
                <w:color w:val="000000"/>
                <w:sz w:val="20"/>
                <w:szCs w:val="20"/>
              </w:rPr>
              <w:t>;</w:t>
            </w:r>
          </w:p>
          <w:p w14:paraId="0A4D339D" w14:textId="77777777" w:rsidR="00F63982" w:rsidRPr="00F63982" w:rsidRDefault="00F63982" w:rsidP="00A027B6">
            <w:pPr>
              <w:spacing w:after="0" w:line="240" w:lineRule="auto"/>
              <w:rPr>
                <w:color w:val="000000"/>
                <w:sz w:val="20"/>
                <w:szCs w:val="20"/>
              </w:rPr>
            </w:pPr>
            <w:r w:rsidRPr="00F63982">
              <w:rPr>
                <w:color w:val="000000"/>
                <w:sz w:val="20"/>
                <w:szCs w:val="20"/>
              </w:rPr>
              <w:t>6-</w:t>
            </w:r>
            <w:r w:rsidRPr="00F63982">
              <w:rPr>
                <w:color w:val="000000"/>
                <w:sz w:val="20"/>
                <w:szCs w:val="20"/>
                <w:lang w:val="kk-KZ"/>
              </w:rPr>
              <w:t>шы қабат</w:t>
            </w:r>
            <w:r w:rsidRPr="00F63982">
              <w:rPr>
                <w:color w:val="000000"/>
                <w:sz w:val="20"/>
                <w:szCs w:val="20"/>
              </w:rPr>
              <w:t xml:space="preserve">, 7 </w:t>
            </w:r>
            <w:r w:rsidRPr="00F63982">
              <w:rPr>
                <w:color w:val="000000"/>
                <w:sz w:val="20"/>
                <w:szCs w:val="20"/>
                <w:lang w:val="kk-KZ"/>
              </w:rPr>
              <w:t xml:space="preserve">т.е.ү. </w:t>
            </w:r>
            <w:r w:rsidRPr="00F63982">
              <w:rPr>
                <w:color w:val="000000"/>
                <w:sz w:val="20"/>
                <w:szCs w:val="20"/>
              </w:rPr>
              <w:t xml:space="preserve">– 782,2 </w:t>
            </w:r>
            <w:r w:rsidRPr="00F63982">
              <w:rPr>
                <w:color w:val="000000"/>
                <w:sz w:val="20"/>
                <w:szCs w:val="20"/>
                <w:lang w:val="kk-KZ"/>
              </w:rPr>
              <w:t xml:space="preserve">шаршы </w:t>
            </w:r>
            <w:r w:rsidRPr="00F63982">
              <w:rPr>
                <w:color w:val="000000"/>
                <w:sz w:val="20"/>
                <w:szCs w:val="20"/>
              </w:rPr>
              <w:t>м;</w:t>
            </w:r>
          </w:p>
          <w:p w14:paraId="4EC1C4A8" w14:textId="77777777" w:rsidR="00F63982" w:rsidRPr="00F63982" w:rsidRDefault="00F63982" w:rsidP="00A027B6">
            <w:pPr>
              <w:spacing w:after="0" w:line="240" w:lineRule="auto"/>
              <w:rPr>
                <w:color w:val="000000"/>
                <w:sz w:val="20"/>
                <w:szCs w:val="20"/>
              </w:rPr>
            </w:pPr>
            <w:r w:rsidRPr="00F63982">
              <w:rPr>
                <w:color w:val="000000"/>
                <w:sz w:val="20"/>
                <w:szCs w:val="20"/>
              </w:rPr>
              <w:t>7-</w:t>
            </w:r>
            <w:r w:rsidRPr="00F63982">
              <w:rPr>
                <w:color w:val="000000"/>
                <w:sz w:val="20"/>
                <w:szCs w:val="20"/>
                <w:lang w:val="kk-KZ"/>
              </w:rPr>
              <w:t>ші қабат</w:t>
            </w:r>
            <w:r w:rsidRPr="00F63982">
              <w:rPr>
                <w:color w:val="000000"/>
                <w:sz w:val="20"/>
                <w:szCs w:val="20"/>
              </w:rPr>
              <w:t>, 8</w:t>
            </w:r>
            <w:r w:rsidRPr="00F63982">
              <w:rPr>
                <w:color w:val="000000"/>
                <w:sz w:val="20"/>
                <w:szCs w:val="20"/>
                <w:lang w:val="kk-KZ"/>
              </w:rPr>
              <w:t xml:space="preserve"> т.е.ү.</w:t>
            </w:r>
            <w:r w:rsidRPr="00F63982">
              <w:rPr>
                <w:color w:val="000000"/>
                <w:sz w:val="20"/>
                <w:szCs w:val="20"/>
              </w:rPr>
              <w:t xml:space="preserve"> – 792,6 </w:t>
            </w:r>
            <w:r w:rsidRPr="00F63982">
              <w:rPr>
                <w:color w:val="000000"/>
                <w:sz w:val="20"/>
                <w:szCs w:val="20"/>
                <w:lang w:val="kk-KZ"/>
              </w:rPr>
              <w:t xml:space="preserve">шаршы </w:t>
            </w:r>
            <w:r w:rsidRPr="00F63982">
              <w:rPr>
                <w:color w:val="000000"/>
                <w:sz w:val="20"/>
                <w:szCs w:val="20"/>
              </w:rPr>
              <w:t>м;</w:t>
            </w:r>
          </w:p>
          <w:p w14:paraId="7AA24AD4" w14:textId="77777777" w:rsidR="00F63982" w:rsidRPr="00F63982" w:rsidRDefault="00F63982" w:rsidP="00A027B6">
            <w:pPr>
              <w:spacing w:after="0" w:line="240" w:lineRule="auto"/>
              <w:rPr>
                <w:color w:val="000000"/>
                <w:sz w:val="20"/>
                <w:szCs w:val="20"/>
              </w:rPr>
            </w:pPr>
            <w:r w:rsidRPr="00F63982">
              <w:rPr>
                <w:color w:val="000000"/>
                <w:sz w:val="20"/>
                <w:szCs w:val="20"/>
              </w:rPr>
              <w:t>9-</w:t>
            </w:r>
            <w:r w:rsidRPr="00F63982">
              <w:rPr>
                <w:color w:val="000000"/>
                <w:sz w:val="20"/>
                <w:szCs w:val="20"/>
                <w:lang w:val="kk-KZ"/>
              </w:rPr>
              <w:t>шы қабат</w:t>
            </w:r>
            <w:r w:rsidRPr="00F63982">
              <w:rPr>
                <w:color w:val="000000"/>
                <w:sz w:val="20"/>
                <w:szCs w:val="20"/>
              </w:rPr>
              <w:t>, 10</w:t>
            </w:r>
            <w:r w:rsidRPr="00F63982">
              <w:rPr>
                <w:color w:val="000000"/>
                <w:sz w:val="20"/>
                <w:szCs w:val="20"/>
                <w:lang w:val="kk-KZ"/>
              </w:rPr>
              <w:t xml:space="preserve"> т.е.ү.</w:t>
            </w:r>
            <w:r w:rsidRPr="00F63982">
              <w:rPr>
                <w:color w:val="000000"/>
                <w:sz w:val="20"/>
                <w:szCs w:val="20"/>
              </w:rPr>
              <w:t xml:space="preserve"> – 792,7 </w:t>
            </w:r>
            <w:r w:rsidRPr="00F63982">
              <w:rPr>
                <w:color w:val="000000"/>
                <w:sz w:val="20"/>
                <w:szCs w:val="20"/>
                <w:lang w:val="kk-KZ"/>
              </w:rPr>
              <w:t xml:space="preserve">шаршы </w:t>
            </w:r>
            <w:r w:rsidRPr="00F63982">
              <w:rPr>
                <w:color w:val="000000"/>
                <w:sz w:val="20"/>
                <w:szCs w:val="20"/>
              </w:rPr>
              <w:t>м;</w:t>
            </w:r>
          </w:p>
          <w:p w14:paraId="3F1D9323" w14:textId="77777777" w:rsidR="00F63982" w:rsidRPr="00F63982" w:rsidRDefault="00F63982" w:rsidP="00A027B6">
            <w:pPr>
              <w:spacing w:after="0" w:line="240" w:lineRule="auto"/>
              <w:rPr>
                <w:color w:val="000000"/>
                <w:sz w:val="20"/>
                <w:szCs w:val="20"/>
              </w:rPr>
            </w:pPr>
            <w:r w:rsidRPr="00F63982">
              <w:rPr>
                <w:color w:val="000000"/>
                <w:sz w:val="20"/>
                <w:szCs w:val="20"/>
              </w:rPr>
              <w:t>10-</w:t>
            </w:r>
            <w:r w:rsidRPr="00F63982">
              <w:rPr>
                <w:color w:val="000000"/>
                <w:sz w:val="20"/>
                <w:szCs w:val="20"/>
                <w:lang w:val="kk-KZ"/>
              </w:rPr>
              <w:t>шы қабат</w:t>
            </w:r>
            <w:r w:rsidRPr="00F63982">
              <w:rPr>
                <w:color w:val="000000"/>
                <w:sz w:val="20"/>
                <w:szCs w:val="20"/>
              </w:rPr>
              <w:t>, 11</w:t>
            </w:r>
            <w:r w:rsidRPr="00F63982">
              <w:rPr>
                <w:color w:val="000000"/>
                <w:sz w:val="20"/>
                <w:szCs w:val="20"/>
                <w:lang w:val="kk-KZ"/>
              </w:rPr>
              <w:t xml:space="preserve"> т.е.ү.</w:t>
            </w:r>
            <w:r w:rsidRPr="00F63982">
              <w:rPr>
                <w:color w:val="000000"/>
                <w:sz w:val="20"/>
                <w:szCs w:val="20"/>
              </w:rPr>
              <w:t xml:space="preserve"> – 799,6 </w:t>
            </w:r>
            <w:r w:rsidRPr="00F63982">
              <w:rPr>
                <w:color w:val="000000"/>
                <w:sz w:val="20"/>
                <w:szCs w:val="20"/>
                <w:lang w:val="kk-KZ"/>
              </w:rPr>
              <w:t xml:space="preserve">шаршы </w:t>
            </w:r>
            <w:r w:rsidRPr="00F63982">
              <w:rPr>
                <w:color w:val="000000"/>
                <w:sz w:val="20"/>
                <w:szCs w:val="20"/>
              </w:rPr>
              <w:t>м;</w:t>
            </w:r>
          </w:p>
          <w:p w14:paraId="6CA283BF" w14:textId="77777777" w:rsidR="00F63982" w:rsidRPr="00F63982" w:rsidRDefault="00F63982" w:rsidP="00A027B6">
            <w:pPr>
              <w:spacing w:after="0" w:line="240" w:lineRule="auto"/>
              <w:rPr>
                <w:color w:val="000000"/>
                <w:sz w:val="20"/>
                <w:szCs w:val="20"/>
              </w:rPr>
            </w:pPr>
            <w:r w:rsidRPr="00F63982">
              <w:rPr>
                <w:color w:val="000000"/>
                <w:sz w:val="20"/>
                <w:szCs w:val="20"/>
              </w:rPr>
              <w:t>12-</w:t>
            </w:r>
            <w:r w:rsidRPr="00F63982">
              <w:rPr>
                <w:color w:val="000000"/>
                <w:sz w:val="20"/>
                <w:szCs w:val="20"/>
                <w:lang w:val="kk-KZ"/>
              </w:rPr>
              <w:t>ші қабат</w:t>
            </w:r>
            <w:r w:rsidRPr="00F63982">
              <w:rPr>
                <w:color w:val="000000"/>
                <w:sz w:val="20"/>
                <w:szCs w:val="20"/>
              </w:rPr>
              <w:t>, 13</w:t>
            </w:r>
            <w:r w:rsidRPr="00F63982">
              <w:rPr>
                <w:color w:val="000000"/>
                <w:sz w:val="20"/>
                <w:szCs w:val="20"/>
                <w:lang w:val="kk-KZ"/>
              </w:rPr>
              <w:t xml:space="preserve"> т.е.ү.</w:t>
            </w:r>
            <w:r w:rsidRPr="00F63982">
              <w:rPr>
                <w:color w:val="000000"/>
                <w:sz w:val="20"/>
                <w:szCs w:val="20"/>
              </w:rPr>
              <w:t xml:space="preserve"> – 792,7 </w:t>
            </w:r>
            <w:r w:rsidRPr="00F63982">
              <w:rPr>
                <w:color w:val="000000"/>
                <w:sz w:val="20"/>
                <w:szCs w:val="20"/>
                <w:lang w:val="kk-KZ"/>
              </w:rPr>
              <w:t xml:space="preserve">шаршы </w:t>
            </w:r>
            <w:r w:rsidRPr="00F63982">
              <w:rPr>
                <w:color w:val="000000"/>
                <w:sz w:val="20"/>
                <w:szCs w:val="20"/>
              </w:rPr>
              <w:t>м;</w:t>
            </w:r>
          </w:p>
          <w:p w14:paraId="31A53504" w14:textId="77777777" w:rsidR="00F63982" w:rsidRPr="00F63982" w:rsidRDefault="00F63982" w:rsidP="00A027B6">
            <w:pPr>
              <w:spacing w:after="0" w:line="240" w:lineRule="auto"/>
              <w:rPr>
                <w:color w:val="000000"/>
                <w:sz w:val="20"/>
                <w:szCs w:val="20"/>
              </w:rPr>
            </w:pPr>
            <w:r w:rsidRPr="00F63982">
              <w:rPr>
                <w:color w:val="000000"/>
                <w:sz w:val="20"/>
                <w:szCs w:val="20"/>
              </w:rPr>
              <w:t>13-</w:t>
            </w:r>
            <w:r w:rsidRPr="00F63982">
              <w:rPr>
                <w:color w:val="000000"/>
                <w:sz w:val="20"/>
                <w:szCs w:val="20"/>
                <w:lang w:val="kk-KZ"/>
              </w:rPr>
              <w:t>ші қабат</w:t>
            </w:r>
            <w:r w:rsidRPr="00F63982">
              <w:rPr>
                <w:color w:val="000000"/>
                <w:sz w:val="20"/>
                <w:szCs w:val="20"/>
              </w:rPr>
              <w:t>, 14</w:t>
            </w:r>
            <w:r w:rsidRPr="00F63982">
              <w:rPr>
                <w:color w:val="000000"/>
                <w:sz w:val="20"/>
                <w:szCs w:val="20"/>
                <w:lang w:val="kk-KZ"/>
              </w:rPr>
              <w:t xml:space="preserve"> т.е.ү.</w:t>
            </w:r>
            <w:r w:rsidRPr="00F63982">
              <w:rPr>
                <w:color w:val="000000"/>
                <w:sz w:val="20"/>
                <w:szCs w:val="20"/>
              </w:rPr>
              <w:t xml:space="preserve"> – 785,6 </w:t>
            </w:r>
            <w:r w:rsidRPr="00F63982">
              <w:rPr>
                <w:color w:val="000000"/>
                <w:sz w:val="20"/>
                <w:szCs w:val="20"/>
                <w:lang w:val="kk-KZ"/>
              </w:rPr>
              <w:t xml:space="preserve">шаршы </w:t>
            </w:r>
            <w:r w:rsidRPr="00F63982">
              <w:rPr>
                <w:color w:val="000000"/>
                <w:sz w:val="20"/>
                <w:szCs w:val="20"/>
              </w:rPr>
              <w:t>м;</w:t>
            </w:r>
          </w:p>
          <w:p w14:paraId="29EFB365" w14:textId="77777777" w:rsidR="00F63982" w:rsidRPr="00F63982" w:rsidRDefault="00F63982" w:rsidP="00A027B6">
            <w:pPr>
              <w:spacing w:after="0" w:line="240" w:lineRule="auto"/>
              <w:rPr>
                <w:color w:val="000000"/>
                <w:sz w:val="20"/>
                <w:szCs w:val="20"/>
              </w:rPr>
            </w:pPr>
            <w:r w:rsidRPr="00F63982">
              <w:rPr>
                <w:color w:val="000000"/>
                <w:sz w:val="20"/>
                <w:szCs w:val="20"/>
              </w:rPr>
              <w:t>15-</w:t>
            </w:r>
            <w:r w:rsidRPr="00F63982">
              <w:rPr>
                <w:color w:val="000000"/>
                <w:sz w:val="20"/>
                <w:szCs w:val="20"/>
                <w:lang w:val="kk-KZ"/>
              </w:rPr>
              <w:t>ші қабат</w:t>
            </w:r>
            <w:r w:rsidRPr="00F63982">
              <w:rPr>
                <w:color w:val="000000"/>
                <w:sz w:val="20"/>
                <w:szCs w:val="20"/>
              </w:rPr>
              <w:t>, 16</w:t>
            </w:r>
            <w:r w:rsidRPr="00F63982">
              <w:rPr>
                <w:color w:val="000000"/>
                <w:sz w:val="20"/>
                <w:szCs w:val="20"/>
                <w:lang w:val="kk-KZ"/>
              </w:rPr>
              <w:t xml:space="preserve"> т.е.ү.</w:t>
            </w:r>
            <w:r w:rsidRPr="00F63982">
              <w:rPr>
                <w:color w:val="000000"/>
                <w:sz w:val="20"/>
                <w:szCs w:val="20"/>
              </w:rPr>
              <w:t xml:space="preserve"> - 785,0 </w:t>
            </w:r>
            <w:r w:rsidRPr="00F63982">
              <w:rPr>
                <w:color w:val="000000"/>
                <w:sz w:val="20"/>
                <w:szCs w:val="20"/>
                <w:lang w:val="kk-KZ"/>
              </w:rPr>
              <w:t xml:space="preserve">шаршы </w:t>
            </w:r>
            <w:r w:rsidRPr="00F63982">
              <w:rPr>
                <w:color w:val="000000"/>
                <w:sz w:val="20"/>
                <w:szCs w:val="20"/>
              </w:rPr>
              <w:t>м;</w:t>
            </w:r>
          </w:p>
          <w:p w14:paraId="6BC1F478" w14:textId="77777777" w:rsidR="00F63982" w:rsidRPr="00F63982" w:rsidRDefault="00F63982" w:rsidP="00A027B6">
            <w:pPr>
              <w:spacing w:after="0" w:line="240" w:lineRule="auto"/>
              <w:rPr>
                <w:color w:val="000000"/>
                <w:sz w:val="20"/>
                <w:szCs w:val="20"/>
              </w:rPr>
            </w:pPr>
            <w:r w:rsidRPr="00F63982">
              <w:rPr>
                <w:color w:val="000000"/>
                <w:sz w:val="20"/>
                <w:szCs w:val="20"/>
              </w:rPr>
              <w:t>98</w:t>
            </w:r>
            <w:r w:rsidRPr="00F63982">
              <w:rPr>
                <w:color w:val="000000"/>
                <w:sz w:val="20"/>
                <w:szCs w:val="20"/>
                <w:lang w:val="kk-KZ"/>
              </w:rPr>
              <w:t xml:space="preserve"> т.е.ү. цокольдік қабаттың бөлігі</w:t>
            </w:r>
            <w:r w:rsidRPr="00F63982">
              <w:rPr>
                <w:color w:val="000000"/>
                <w:sz w:val="20"/>
                <w:szCs w:val="20"/>
              </w:rPr>
              <w:t xml:space="preserve"> - 1780,1 </w:t>
            </w:r>
            <w:r w:rsidRPr="00F63982">
              <w:rPr>
                <w:color w:val="000000"/>
                <w:sz w:val="20"/>
                <w:szCs w:val="20"/>
                <w:lang w:val="kk-KZ"/>
              </w:rPr>
              <w:t xml:space="preserve">шаршы </w:t>
            </w:r>
            <w:r w:rsidRPr="00F63982">
              <w:rPr>
                <w:color w:val="000000"/>
                <w:sz w:val="20"/>
                <w:szCs w:val="20"/>
              </w:rPr>
              <w:t>м.</w:t>
            </w:r>
          </w:p>
        </w:tc>
        <w:tc>
          <w:tcPr>
            <w:tcW w:w="2693" w:type="dxa"/>
            <w:shd w:val="clear" w:color="auto" w:fill="auto"/>
            <w:vAlign w:val="center"/>
          </w:tcPr>
          <w:p w14:paraId="0ACC8413" w14:textId="77777777" w:rsidR="00F63982" w:rsidRPr="00F63982" w:rsidRDefault="00F63982" w:rsidP="00A027B6">
            <w:pPr>
              <w:spacing w:after="0" w:line="240" w:lineRule="auto"/>
              <w:rPr>
                <w:color w:val="000000"/>
                <w:sz w:val="20"/>
                <w:szCs w:val="20"/>
              </w:rPr>
            </w:pPr>
            <w:r w:rsidRPr="00F63982">
              <w:rPr>
                <w:color w:val="000000"/>
                <w:sz w:val="20"/>
                <w:szCs w:val="20"/>
              </w:rPr>
              <w:t xml:space="preserve">4 </w:t>
            </w:r>
            <w:r w:rsidRPr="00F63982">
              <w:rPr>
                <w:color w:val="000000"/>
                <w:sz w:val="20"/>
                <w:szCs w:val="20"/>
                <w:lang w:val="kk-KZ"/>
              </w:rPr>
              <w:t xml:space="preserve">т.е.ү. </w:t>
            </w:r>
            <w:r w:rsidRPr="00F63982">
              <w:rPr>
                <w:color w:val="000000"/>
                <w:sz w:val="20"/>
                <w:szCs w:val="20"/>
              </w:rPr>
              <w:t>– 445 710 433,00;</w:t>
            </w:r>
          </w:p>
          <w:p w14:paraId="62F396B4" w14:textId="77777777" w:rsidR="00F63982" w:rsidRPr="00F63982" w:rsidRDefault="00F63982" w:rsidP="00A027B6">
            <w:pPr>
              <w:spacing w:after="0" w:line="240" w:lineRule="auto"/>
              <w:rPr>
                <w:color w:val="000000"/>
                <w:sz w:val="20"/>
                <w:szCs w:val="20"/>
              </w:rPr>
            </w:pPr>
            <w:r w:rsidRPr="00F63982">
              <w:rPr>
                <w:color w:val="000000"/>
                <w:sz w:val="20"/>
                <w:szCs w:val="20"/>
              </w:rPr>
              <w:t xml:space="preserve">5 </w:t>
            </w:r>
            <w:r w:rsidRPr="00F63982">
              <w:rPr>
                <w:color w:val="000000"/>
                <w:sz w:val="20"/>
                <w:szCs w:val="20"/>
                <w:lang w:val="kk-KZ"/>
              </w:rPr>
              <w:t xml:space="preserve">т.е.ү. </w:t>
            </w:r>
            <w:r w:rsidRPr="00F63982">
              <w:rPr>
                <w:color w:val="000000"/>
                <w:sz w:val="20"/>
                <w:szCs w:val="20"/>
              </w:rPr>
              <w:t>– 342 391 921,00;</w:t>
            </w:r>
          </w:p>
          <w:p w14:paraId="35E9745F" w14:textId="77777777" w:rsidR="00F63982" w:rsidRPr="00F63982" w:rsidRDefault="00F63982" w:rsidP="00A027B6">
            <w:pPr>
              <w:spacing w:after="0" w:line="240" w:lineRule="auto"/>
              <w:rPr>
                <w:color w:val="000000"/>
                <w:sz w:val="20"/>
                <w:szCs w:val="20"/>
              </w:rPr>
            </w:pPr>
            <w:r w:rsidRPr="00F63982">
              <w:rPr>
                <w:color w:val="000000"/>
                <w:sz w:val="20"/>
                <w:szCs w:val="20"/>
              </w:rPr>
              <w:t xml:space="preserve">6 </w:t>
            </w:r>
            <w:r w:rsidRPr="00F63982">
              <w:rPr>
                <w:color w:val="000000"/>
                <w:sz w:val="20"/>
                <w:szCs w:val="20"/>
                <w:lang w:val="kk-KZ"/>
              </w:rPr>
              <w:t xml:space="preserve">т.е.ү. </w:t>
            </w:r>
            <w:r w:rsidRPr="00F63982">
              <w:rPr>
                <w:color w:val="000000"/>
                <w:sz w:val="20"/>
                <w:szCs w:val="20"/>
              </w:rPr>
              <w:t>– 339 297 771,00;</w:t>
            </w:r>
          </w:p>
          <w:p w14:paraId="58223973" w14:textId="77777777" w:rsidR="00F63982" w:rsidRPr="00F63982" w:rsidRDefault="00F63982" w:rsidP="00A027B6">
            <w:pPr>
              <w:spacing w:after="0" w:line="240" w:lineRule="auto"/>
              <w:rPr>
                <w:color w:val="000000"/>
                <w:sz w:val="20"/>
                <w:szCs w:val="20"/>
              </w:rPr>
            </w:pPr>
            <w:r w:rsidRPr="00F63982">
              <w:rPr>
                <w:color w:val="000000"/>
                <w:sz w:val="20"/>
                <w:szCs w:val="20"/>
              </w:rPr>
              <w:t xml:space="preserve">7 </w:t>
            </w:r>
            <w:r w:rsidRPr="00F63982">
              <w:rPr>
                <w:color w:val="000000"/>
                <w:sz w:val="20"/>
                <w:szCs w:val="20"/>
                <w:lang w:val="kk-KZ"/>
              </w:rPr>
              <w:t xml:space="preserve">т.е.ү. </w:t>
            </w:r>
            <w:r w:rsidRPr="00F63982">
              <w:rPr>
                <w:color w:val="000000"/>
                <w:sz w:val="20"/>
                <w:szCs w:val="20"/>
              </w:rPr>
              <w:t>– 434 056 248,00;</w:t>
            </w:r>
          </w:p>
          <w:p w14:paraId="3402E1EC" w14:textId="77777777" w:rsidR="00F63982" w:rsidRPr="00F63982" w:rsidRDefault="00F63982" w:rsidP="00A027B6">
            <w:pPr>
              <w:spacing w:after="0" w:line="240" w:lineRule="auto"/>
              <w:rPr>
                <w:color w:val="000000"/>
                <w:sz w:val="20"/>
                <w:szCs w:val="20"/>
              </w:rPr>
            </w:pPr>
            <w:r w:rsidRPr="00F63982">
              <w:rPr>
                <w:color w:val="000000"/>
                <w:sz w:val="20"/>
                <w:szCs w:val="20"/>
              </w:rPr>
              <w:t xml:space="preserve">8 </w:t>
            </w:r>
            <w:r w:rsidRPr="00F63982">
              <w:rPr>
                <w:color w:val="000000"/>
                <w:sz w:val="20"/>
                <w:szCs w:val="20"/>
                <w:lang w:val="kk-KZ"/>
              </w:rPr>
              <w:t xml:space="preserve">т.е.ү. </w:t>
            </w:r>
            <w:r w:rsidRPr="00F63982">
              <w:rPr>
                <w:color w:val="000000"/>
                <w:sz w:val="20"/>
                <w:szCs w:val="20"/>
              </w:rPr>
              <w:t>– 439 827 387,00;</w:t>
            </w:r>
          </w:p>
          <w:p w14:paraId="6DA1D8D9" w14:textId="77777777" w:rsidR="00F63982" w:rsidRPr="00F63982" w:rsidRDefault="00F63982" w:rsidP="00A027B6">
            <w:pPr>
              <w:spacing w:after="0" w:line="240" w:lineRule="auto"/>
              <w:rPr>
                <w:color w:val="000000"/>
                <w:sz w:val="20"/>
                <w:szCs w:val="20"/>
              </w:rPr>
            </w:pPr>
            <w:r w:rsidRPr="00F63982">
              <w:rPr>
                <w:color w:val="000000"/>
                <w:sz w:val="20"/>
                <w:szCs w:val="20"/>
              </w:rPr>
              <w:t xml:space="preserve">10 </w:t>
            </w:r>
            <w:r w:rsidRPr="00F63982">
              <w:rPr>
                <w:color w:val="000000"/>
                <w:sz w:val="20"/>
                <w:szCs w:val="20"/>
                <w:lang w:val="kk-KZ"/>
              </w:rPr>
              <w:t xml:space="preserve">т.е.ү. </w:t>
            </w:r>
            <w:r w:rsidRPr="00F63982">
              <w:rPr>
                <w:color w:val="000000"/>
                <w:sz w:val="20"/>
                <w:szCs w:val="20"/>
              </w:rPr>
              <w:t>– 439 882 878,00;</w:t>
            </w:r>
          </w:p>
          <w:p w14:paraId="7508ECEC" w14:textId="77777777" w:rsidR="00F63982" w:rsidRPr="00F63982" w:rsidRDefault="00F63982" w:rsidP="00A027B6">
            <w:pPr>
              <w:spacing w:after="0" w:line="240" w:lineRule="auto"/>
              <w:rPr>
                <w:color w:val="000000"/>
                <w:sz w:val="20"/>
                <w:szCs w:val="20"/>
              </w:rPr>
            </w:pPr>
            <w:r w:rsidRPr="00F63982">
              <w:rPr>
                <w:color w:val="000000"/>
                <w:sz w:val="20"/>
                <w:szCs w:val="20"/>
              </w:rPr>
              <w:t xml:space="preserve">11 </w:t>
            </w:r>
            <w:r w:rsidRPr="00F63982">
              <w:rPr>
                <w:color w:val="000000"/>
                <w:sz w:val="20"/>
                <w:szCs w:val="20"/>
                <w:lang w:val="kk-KZ"/>
              </w:rPr>
              <w:t xml:space="preserve">т.е.ү. </w:t>
            </w:r>
            <w:r w:rsidRPr="00F63982">
              <w:rPr>
                <w:color w:val="000000"/>
                <w:sz w:val="20"/>
                <w:szCs w:val="20"/>
              </w:rPr>
              <w:t>– 452 810 263,00;</w:t>
            </w:r>
          </w:p>
          <w:p w14:paraId="72760FBE" w14:textId="77777777" w:rsidR="00F63982" w:rsidRPr="00F63982" w:rsidRDefault="00F63982" w:rsidP="00A027B6">
            <w:pPr>
              <w:spacing w:after="0" w:line="240" w:lineRule="auto"/>
              <w:rPr>
                <w:color w:val="000000"/>
                <w:sz w:val="20"/>
                <w:szCs w:val="20"/>
              </w:rPr>
            </w:pPr>
            <w:r w:rsidRPr="00F63982">
              <w:rPr>
                <w:color w:val="000000"/>
                <w:sz w:val="20"/>
                <w:szCs w:val="20"/>
              </w:rPr>
              <w:t xml:space="preserve">13 </w:t>
            </w:r>
            <w:r w:rsidRPr="00F63982">
              <w:rPr>
                <w:color w:val="000000"/>
                <w:sz w:val="20"/>
                <w:szCs w:val="20"/>
                <w:lang w:val="kk-KZ"/>
              </w:rPr>
              <w:t xml:space="preserve">т.е.ү. </w:t>
            </w:r>
            <w:r w:rsidRPr="00F63982">
              <w:rPr>
                <w:color w:val="000000"/>
                <w:sz w:val="20"/>
                <w:szCs w:val="20"/>
              </w:rPr>
              <w:t>– 429 913 098,00;</w:t>
            </w:r>
          </w:p>
          <w:p w14:paraId="3646EF86" w14:textId="77777777" w:rsidR="00F63982" w:rsidRPr="00F63982" w:rsidRDefault="00F63982" w:rsidP="00A027B6">
            <w:pPr>
              <w:spacing w:after="0" w:line="240" w:lineRule="auto"/>
              <w:rPr>
                <w:color w:val="000000"/>
                <w:sz w:val="20"/>
                <w:szCs w:val="20"/>
              </w:rPr>
            </w:pPr>
            <w:r w:rsidRPr="00F63982">
              <w:rPr>
                <w:color w:val="000000"/>
                <w:sz w:val="20"/>
                <w:szCs w:val="20"/>
              </w:rPr>
              <w:t xml:space="preserve">14 </w:t>
            </w:r>
            <w:r w:rsidRPr="00F63982">
              <w:rPr>
                <w:color w:val="000000"/>
                <w:sz w:val="20"/>
                <w:szCs w:val="20"/>
                <w:lang w:val="kk-KZ"/>
              </w:rPr>
              <w:t xml:space="preserve">т.е.ү. </w:t>
            </w:r>
            <w:r w:rsidRPr="00F63982">
              <w:rPr>
                <w:color w:val="000000"/>
                <w:sz w:val="20"/>
                <w:szCs w:val="20"/>
              </w:rPr>
              <w:t>– 426 062 483,00;</w:t>
            </w:r>
          </w:p>
          <w:p w14:paraId="5A5FB920" w14:textId="77777777" w:rsidR="00F63982" w:rsidRPr="00F63982" w:rsidRDefault="00F63982" w:rsidP="00A027B6">
            <w:pPr>
              <w:spacing w:after="0" w:line="240" w:lineRule="auto"/>
              <w:rPr>
                <w:color w:val="000000"/>
                <w:sz w:val="20"/>
                <w:szCs w:val="20"/>
              </w:rPr>
            </w:pPr>
            <w:r w:rsidRPr="00F63982">
              <w:rPr>
                <w:color w:val="000000"/>
                <w:sz w:val="20"/>
                <w:szCs w:val="20"/>
              </w:rPr>
              <w:t xml:space="preserve">16 </w:t>
            </w:r>
            <w:r w:rsidRPr="00F63982">
              <w:rPr>
                <w:color w:val="000000"/>
                <w:sz w:val="20"/>
                <w:szCs w:val="20"/>
                <w:lang w:val="kk-KZ"/>
              </w:rPr>
              <w:t xml:space="preserve">т.е.ү. </w:t>
            </w:r>
            <w:r w:rsidRPr="00F63982">
              <w:rPr>
                <w:color w:val="000000"/>
                <w:sz w:val="20"/>
                <w:szCs w:val="20"/>
              </w:rPr>
              <w:t>– 425 738 104,00;</w:t>
            </w:r>
          </w:p>
          <w:p w14:paraId="254DEB7A" w14:textId="77777777" w:rsidR="00F63982" w:rsidRPr="00F63982" w:rsidRDefault="00F63982" w:rsidP="00A027B6">
            <w:pPr>
              <w:spacing w:after="0" w:line="240" w:lineRule="auto"/>
              <w:rPr>
                <w:color w:val="000000"/>
                <w:sz w:val="20"/>
                <w:szCs w:val="20"/>
              </w:rPr>
            </w:pPr>
            <w:r w:rsidRPr="00F63982">
              <w:rPr>
                <w:color w:val="000000"/>
                <w:sz w:val="20"/>
                <w:szCs w:val="20"/>
                <w:lang w:val="kk-KZ"/>
              </w:rPr>
              <w:t>9</w:t>
            </w:r>
            <w:r w:rsidRPr="00F63982">
              <w:rPr>
                <w:color w:val="000000"/>
                <w:sz w:val="20"/>
                <w:szCs w:val="20"/>
              </w:rPr>
              <w:t xml:space="preserve">8 </w:t>
            </w:r>
            <w:r w:rsidRPr="00F63982">
              <w:rPr>
                <w:color w:val="000000"/>
                <w:sz w:val="20"/>
                <w:szCs w:val="20"/>
                <w:lang w:val="kk-KZ"/>
              </w:rPr>
              <w:t xml:space="preserve"> т.е.ү. </w:t>
            </w:r>
            <w:r w:rsidRPr="00F63982">
              <w:rPr>
                <w:color w:val="000000"/>
                <w:sz w:val="20"/>
                <w:szCs w:val="20"/>
              </w:rPr>
              <w:t>– 194956748,00</w:t>
            </w:r>
          </w:p>
          <w:p w14:paraId="394F5B8C" w14:textId="77777777" w:rsidR="00F63982" w:rsidRPr="00F63982" w:rsidRDefault="00F63982" w:rsidP="00A027B6">
            <w:pPr>
              <w:spacing w:after="0" w:line="240" w:lineRule="auto"/>
              <w:jc w:val="center"/>
              <w:rPr>
                <w:b/>
                <w:bCs/>
                <w:color w:val="000000"/>
                <w:sz w:val="20"/>
                <w:szCs w:val="20"/>
              </w:rPr>
            </w:pPr>
            <w:r w:rsidRPr="00F63982">
              <w:rPr>
                <w:color w:val="000000"/>
                <w:sz w:val="20"/>
                <w:szCs w:val="20"/>
                <w:lang w:val="kk-KZ"/>
              </w:rPr>
              <w:t>Жиыны</w:t>
            </w:r>
            <w:r w:rsidRPr="00F63982">
              <w:rPr>
                <w:color w:val="000000"/>
                <w:sz w:val="20"/>
                <w:szCs w:val="20"/>
              </w:rPr>
              <w:t xml:space="preserve">: </w:t>
            </w:r>
            <w:r w:rsidRPr="00F63982">
              <w:rPr>
                <w:b/>
                <w:color w:val="000000"/>
                <w:sz w:val="20"/>
                <w:szCs w:val="20"/>
              </w:rPr>
              <w:t>4 370 647 334,00</w:t>
            </w:r>
          </w:p>
        </w:tc>
      </w:tr>
      <w:tr w:rsidR="00F63982" w:rsidRPr="00F63982" w14:paraId="798C4E9E" w14:textId="77777777" w:rsidTr="00F63982">
        <w:trPr>
          <w:trHeight w:val="2675"/>
        </w:trPr>
        <w:tc>
          <w:tcPr>
            <w:tcW w:w="451" w:type="dxa"/>
            <w:shd w:val="clear" w:color="auto" w:fill="auto"/>
            <w:vAlign w:val="center"/>
          </w:tcPr>
          <w:p w14:paraId="741F95F3" w14:textId="77777777" w:rsidR="00F63982" w:rsidRPr="00F63982" w:rsidRDefault="00F63982" w:rsidP="00A027B6">
            <w:pPr>
              <w:spacing w:after="0" w:line="240" w:lineRule="auto"/>
              <w:jc w:val="center"/>
              <w:rPr>
                <w:b/>
                <w:bCs/>
                <w:color w:val="000000"/>
                <w:sz w:val="20"/>
                <w:szCs w:val="20"/>
                <w:lang w:val="kk-KZ"/>
              </w:rPr>
            </w:pPr>
            <w:r w:rsidRPr="00F63982">
              <w:rPr>
                <w:b/>
                <w:bCs/>
                <w:color w:val="000000"/>
                <w:sz w:val="20"/>
                <w:szCs w:val="20"/>
                <w:lang w:val="kk-KZ"/>
              </w:rPr>
              <w:t>2</w:t>
            </w:r>
          </w:p>
        </w:tc>
        <w:tc>
          <w:tcPr>
            <w:tcW w:w="1275" w:type="dxa"/>
            <w:shd w:val="clear" w:color="auto" w:fill="auto"/>
            <w:vAlign w:val="center"/>
          </w:tcPr>
          <w:p w14:paraId="7AC8839C" w14:textId="77777777" w:rsidR="00F63982" w:rsidRPr="00F63982" w:rsidRDefault="00F63982" w:rsidP="00A027B6">
            <w:pPr>
              <w:spacing w:after="0" w:line="240" w:lineRule="auto"/>
              <w:jc w:val="center"/>
              <w:rPr>
                <w:color w:val="000000"/>
                <w:sz w:val="20"/>
                <w:szCs w:val="20"/>
              </w:rPr>
            </w:pPr>
            <w:r w:rsidRPr="00F63982">
              <w:rPr>
                <w:sz w:val="20"/>
                <w:szCs w:val="20"/>
                <w:lang w:val="kk-KZ"/>
              </w:rPr>
              <w:t>Нұр-Сұлтан қаласындағы ғимарат</w:t>
            </w:r>
          </w:p>
        </w:tc>
        <w:tc>
          <w:tcPr>
            <w:tcW w:w="1560" w:type="dxa"/>
            <w:shd w:val="clear" w:color="auto" w:fill="auto"/>
            <w:vAlign w:val="center"/>
          </w:tcPr>
          <w:p w14:paraId="796DED15" w14:textId="77777777" w:rsidR="00F63982" w:rsidRPr="00F63982" w:rsidRDefault="00F63982" w:rsidP="00A027B6">
            <w:pPr>
              <w:spacing w:after="0" w:line="240" w:lineRule="auto"/>
              <w:rPr>
                <w:color w:val="000000"/>
                <w:sz w:val="20"/>
                <w:szCs w:val="20"/>
                <w:lang w:val="kk-KZ"/>
              </w:rPr>
            </w:pPr>
            <w:r w:rsidRPr="00F63982">
              <w:rPr>
                <w:sz w:val="20"/>
                <w:szCs w:val="20"/>
                <w:lang w:val="kk-KZ"/>
              </w:rPr>
              <w:t>Нұр-Сұлтан қ., Есіл ауд., Алматы көш.. Д.Қонаев көш., 12/1 үй, Сулы-желекті бульварда» б</w:t>
            </w:r>
            <w:r w:rsidRPr="00F63982">
              <w:rPr>
                <w:bCs/>
                <w:color w:val="000000"/>
                <w:sz w:val="20"/>
                <w:szCs w:val="20"/>
                <w:lang w:val="kk-KZ"/>
              </w:rPr>
              <w:t>изнес-орталығы, ВП -51, ВП-52, ВП-53, ВП-54.</w:t>
            </w:r>
          </w:p>
        </w:tc>
        <w:tc>
          <w:tcPr>
            <w:tcW w:w="3685" w:type="dxa"/>
            <w:shd w:val="clear" w:color="auto" w:fill="auto"/>
            <w:vAlign w:val="center"/>
          </w:tcPr>
          <w:p w14:paraId="092D30C0" w14:textId="77777777" w:rsidR="00F63982" w:rsidRPr="00F63982" w:rsidRDefault="00F63982" w:rsidP="00A027B6">
            <w:pPr>
              <w:spacing w:after="0" w:line="240" w:lineRule="auto"/>
              <w:rPr>
                <w:color w:val="000000"/>
                <w:sz w:val="20"/>
                <w:szCs w:val="20"/>
                <w:lang w:val="kk-KZ"/>
              </w:rPr>
            </w:pPr>
            <w:r w:rsidRPr="00F63982">
              <w:rPr>
                <w:color w:val="000000"/>
                <w:sz w:val="20"/>
                <w:szCs w:val="20"/>
                <w:lang w:val="kk-KZ"/>
              </w:rPr>
              <w:t>Жалпы ауданының барлығы – 701,3 ш.м., тұрғын емес ғимарат, қабырға материалы – монолит, тұрғызылған жылы – 2007 жыл.</w:t>
            </w:r>
          </w:p>
          <w:p w14:paraId="25B3DB71" w14:textId="77777777" w:rsidR="00F63982" w:rsidRPr="00F63982" w:rsidRDefault="00F63982" w:rsidP="00A027B6">
            <w:pPr>
              <w:spacing w:after="0" w:line="240" w:lineRule="auto"/>
              <w:rPr>
                <w:color w:val="000000"/>
                <w:sz w:val="20"/>
                <w:szCs w:val="20"/>
              </w:rPr>
            </w:pPr>
            <w:r w:rsidRPr="00F63982">
              <w:rPr>
                <w:color w:val="000000"/>
                <w:sz w:val="20"/>
                <w:szCs w:val="20"/>
              </w:rPr>
              <w:t xml:space="preserve">ВП 51 - </w:t>
            </w:r>
            <w:r w:rsidRPr="00F63982">
              <w:rPr>
                <w:color w:val="000000"/>
                <w:sz w:val="20"/>
                <w:szCs w:val="20"/>
                <w:lang w:val="kk-KZ"/>
              </w:rPr>
              <w:t xml:space="preserve">қабат саны </w:t>
            </w:r>
            <w:r w:rsidRPr="00F63982">
              <w:rPr>
                <w:color w:val="000000"/>
                <w:sz w:val="20"/>
                <w:szCs w:val="20"/>
              </w:rPr>
              <w:t xml:space="preserve">– 3/14, </w:t>
            </w:r>
            <w:r w:rsidRPr="00F63982">
              <w:rPr>
                <w:color w:val="000000"/>
                <w:sz w:val="20"/>
                <w:szCs w:val="20"/>
                <w:lang w:val="kk-KZ"/>
              </w:rPr>
              <w:t>жалпы ауданы</w:t>
            </w:r>
            <w:r w:rsidRPr="00F63982">
              <w:rPr>
                <w:color w:val="000000"/>
                <w:sz w:val="20"/>
                <w:szCs w:val="20"/>
              </w:rPr>
              <w:t xml:space="preserve"> – 89,7 </w:t>
            </w:r>
            <w:r w:rsidRPr="00F63982">
              <w:rPr>
                <w:color w:val="000000"/>
                <w:sz w:val="20"/>
                <w:szCs w:val="20"/>
                <w:lang w:val="kk-KZ"/>
              </w:rPr>
              <w:t>ш</w:t>
            </w:r>
            <w:r w:rsidRPr="00F63982">
              <w:rPr>
                <w:color w:val="000000"/>
                <w:sz w:val="20"/>
                <w:szCs w:val="20"/>
              </w:rPr>
              <w:t xml:space="preserve">.м., </w:t>
            </w:r>
          </w:p>
          <w:p w14:paraId="7FF63F89" w14:textId="77777777" w:rsidR="00F63982" w:rsidRPr="00F63982" w:rsidRDefault="00F63982" w:rsidP="00A027B6">
            <w:pPr>
              <w:spacing w:after="0" w:line="240" w:lineRule="auto"/>
              <w:rPr>
                <w:color w:val="000000"/>
                <w:sz w:val="20"/>
                <w:szCs w:val="20"/>
              </w:rPr>
            </w:pPr>
            <w:r w:rsidRPr="00F63982">
              <w:rPr>
                <w:color w:val="000000"/>
                <w:sz w:val="20"/>
                <w:szCs w:val="20"/>
              </w:rPr>
              <w:t xml:space="preserve">ВП 52 - </w:t>
            </w:r>
            <w:r w:rsidRPr="00F63982">
              <w:rPr>
                <w:color w:val="000000"/>
                <w:sz w:val="20"/>
                <w:szCs w:val="20"/>
                <w:lang w:val="kk-KZ"/>
              </w:rPr>
              <w:t xml:space="preserve">қабат саны </w:t>
            </w:r>
            <w:r w:rsidRPr="00F63982">
              <w:rPr>
                <w:color w:val="000000"/>
                <w:sz w:val="20"/>
                <w:szCs w:val="20"/>
              </w:rPr>
              <w:t xml:space="preserve">– 3/14, </w:t>
            </w:r>
            <w:r w:rsidRPr="00F63982">
              <w:rPr>
                <w:color w:val="000000"/>
                <w:sz w:val="20"/>
                <w:szCs w:val="20"/>
                <w:lang w:val="kk-KZ"/>
              </w:rPr>
              <w:t>жалпы ауданы</w:t>
            </w:r>
            <w:r w:rsidRPr="00F63982">
              <w:rPr>
                <w:color w:val="000000"/>
                <w:sz w:val="20"/>
                <w:szCs w:val="20"/>
              </w:rPr>
              <w:t xml:space="preserve"> – 184,5 </w:t>
            </w:r>
            <w:r w:rsidRPr="00F63982">
              <w:rPr>
                <w:color w:val="000000"/>
                <w:sz w:val="20"/>
                <w:szCs w:val="20"/>
                <w:lang w:val="kk-KZ"/>
              </w:rPr>
              <w:t>ш</w:t>
            </w:r>
            <w:r w:rsidRPr="00F63982">
              <w:rPr>
                <w:color w:val="000000"/>
                <w:sz w:val="20"/>
                <w:szCs w:val="20"/>
              </w:rPr>
              <w:t>.м.,</w:t>
            </w:r>
          </w:p>
          <w:p w14:paraId="24F06188" w14:textId="77777777" w:rsidR="00F63982" w:rsidRPr="00F63982" w:rsidRDefault="00F63982" w:rsidP="00A027B6">
            <w:pPr>
              <w:spacing w:after="0" w:line="240" w:lineRule="auto"/>
              <w:rPr>
                <w:color w:val="000000"/>
                <w:sz w:val="20"/>
                <w:szCs w:val="20"/>
              </w:rPr>
            </w:pPr>
            <w:r w:rsidRPr="00F63982">
              <w:rPr>
                <w:color w:val="000000"/>
                <w:sz w:val="20"/>
                <w:szCs w:val="20"/>
              </w:rPr>
              <w:t xml:space="preserve">ВП 53 - </w:t>
            </w:r>
            <w:r w:rsidRPr="00F63982">
              <w:rPr>
                <w:color w:val="000000"/>
                <w:sz w:val="20"/>
                <w:szCs w:val="20"/>
                <w:lang w:val="kk-KZ"/>
              </w:rPr>
              <w:t xml:space="preserve">қабат саны </w:t>
            </w:r>
            <w:r w:rsidRPr="00F63982">
              <w:rPr>
                <w:color w:val="000000"/>
                <w:sz w:val="20"/>
                <w:szCs w:val="20"/>
              </w:rPr>
              <w:t xml:space="preserve">– 3/14, </w:t>
            </w:r>
            <w:r w:rsidRPr="00F63982">
              <w:rPr>
                <w:color w:val="000000"/>
                <w:sz w:val="20"/>
                <w:szCs w:val="20"/>
                <w:lang w:val="kk-KZ"/>
              </w:rPr>
              <w:t>жалпы ауданы</w:t>
            </w:r>
            <w:r w:rsidRPr="00F63982">
              <w:rPr>
                <w:color w:val="000000"/>
                <w:sz w:val="20"/>
                <w:szCs w:val="20"/>
              </w:rPr>
              <w:t xml:space="preserve">– 201,9 </w:t>
            </w:r>
            <w:r w:rsidRPr="00F63982">
              <w:rPr>
                <w:color w:val="000000"/>
                <w:sz w:val="20"/>
                <w:szCs w:val="20"/>
                <w:lang w:val="kk-KZ"/>
              </w:rPr>
              <w:t>ш</w:t>
            </w:r>
            <w:r w:rsidRPr="00F63982">
              <w:rPr>
                <w:color w:val="000000"/>
                <w:sz w:val="20"/>
                <w:szCs w:val="20"/>
              </w:rPr>
              <w:t>.м.,</w:t>
            </w:r>
          </w:p>
          <w:p w14:paraId="34DA7480" w14:textId="77777777" w:rsidR="00F63982" w:rsidRPr="00F63982" w:rsidRDefault="00F63982" w:rsidP="00A027B6">
            <w:pPr>
              <w:spacing w:after="0" w:line="240" w:lineRule="auto"/>
              <w:rPr>
                <w:color w:val="000000"/>
                <w:sz w:val="20"/>
                <w:szCs w:val="20"/>
                <w:lang w:val="kk-KZ"/>
              </w:rPr>
            </w:pPr>
            <w:r w:rsidRPr="00F63982">
              <w:rPr>
                <w:color w:val="000000"/>
                <w:sz w:val="20"/>
                <w:szCs w:val="20"/>
              </w:rPr>
              <w:t xml:space="preserve">ВП 54 - </w:t>
            </w:r>
            <w:r w:rsidRPr="00F63982">
              <w:rPr>
                <w:color w:val="000000"/>
                <w:sz w:val="20"/>
                <w:szCs w:val="20"/>
                <w:lang w:val="kk-KZ"/>
              </w:rPr>
              <w:t xml:space="preserve">қабат саны </w:t>
            </w:r>
            <w:r w:rsidRPr="00F63982">
              <w:rPr>
                <w:color w:val="000000"/>
                <w:sz w:val="20"/>
                <w:szCs w:val="20"/>
              </w:rPr>
              <w:t xml:space="preserve">– 3/14, </w:t>
            </w:r>
            <w:r w:rsidRPr="00F63982">
              <w:rPr>
                <w:color w:val="000000"/>
                <w:sz w:val="20"/>
                <w:szCs w:val="20"/>
                <w:lang w:val="kk-KZ"/>
              </w:rPr>
              <w:t>жалпы ауданы</w:t>
            </w:r>
            <w:r w:rsidRPr="00F63982">
              <w:rPr>
                <w:color w:val="000000"/>
                <w:sz w:val="20"/>
                <w:szCs w:val="20"/>
              </w:rPr>
              <w:t xml:space="preserve"> – 225,9 </w:t>
            </w:r>
            <w:r w:rsidRPr="00F63982">
              <w:rPr>
                <w:color w:val="000000"/>
                <w:sz w:val="20"/>
                <w:szCs w:val="20"/>
                <w:lang w:val="kk-KZ"/>
              </w:rPr>
              <w:t>ш</w:t>
            </w:r>
            <w:r w:rsidRPr="00F63982">
              <w:rPr>
                <w:color w:val="000000"/>
                <w:sz w:val="20"/>
                <w:szCs w:val="20"/>
              </w:rPr>
              <w:t>.м.,</w:t>
            </w:r>
            <w:r w:rsidRPr="00F63982">
              <w:rPr>
                <w:color w:val="000000"/>
                <w:sz w:val="20"/>
                <w:szCs w:val="20"/>
                <w:lang w:val="kk-KZ"/>
              </w:rPr>
              <w:t xml:space="preserve"> бөлме саны </w:t>
            </w:r>
            <w:r w:rsidRPr="00F63982">
              <w:rPr>
                <w:color w:val="000000"/>
                <w:sz w:val="20"/>
                <w:szCs w:val="20"/>
              </w:rPr>
              <w:t>– 7.</w:t>
            </w:r>
          </w:p>
        </w:tc>
        <w:tc>
          <w:tcPr>
            <w:tcW w:w="2693" w:type="dxa"/>
            <w:shd w:val="clear" w:color="auto" w:fill="auto"/>
            <w:vAlign w:val="center"/>
          </w:tcPr>
          <w:p w14:paraId="3BB42107" w14:textId="77777777" w:rsidR="00F63982" w:rsidRPr="00F63982" w:rsidRDefault="00F63982" w:rsidP="00A027B6">
            <w:pPr>
              <w:spacing w:after="0" w:line="240" w:lineRule="auto"/>
              <w:jc w:val="center"/>
              <w:rPr>
                <w:color w:val="000000"/>
                <w:sz w:val="20"/>
                <w:szCs w:val="20"/>
              </w:rPr>
            </w:pPr>
            <w:r w:rsidRPr="00F63982">
              <w:rPr>
                <w:color w:val="000000"/>
                <w:sz w:val="20"/>
                <w:szCs w:val="20"/>
              </w:rPr>
              <w:t>ВП 51 – 47 524 384,00;</w:t>
            </w:r>
          </w:p>
          <w:p w14:paraId="0863CACF" w14:textId="77777777" w:rsidR="00F63982" w:rsidRPr="00F63982" w:rsidRDefault="00F63982" w:rsidP="00A027B6">
            <w:pPr>
              <w:spacing w:after="0" w:line="240" w:lineRule="auto"/>
              <w:jc w:val="center"/>
              <w:rPr>
                <w:color w:val="000000"/>
                <w:sz w:val="20"/>
                <w:szCs w:val="20"/>
              </w:rPr>
            </w:pPr>
            <w:r w:rsidRPr="00F63982">
              <w:rPr>
                <w:color w:val="000000"/>
                <w:sz w:val="20"/>
                <w:szCs w:val="20"/>
              </w:rPr>
              <w:t>ВП 52 – 94 896 871,00;</w:t>
            </w:r>
          </w:p>
          <w:p w14:paraId="776822B0" w14:textId="77777777" w:rsidR="00F63982" w:rsidRPr="00F63982" w:rsidRDefault="00F63982" w:rsidP="00A027B6">
            <w:pPr>
              <w:spacing w:after="0" w:line="240" w:lineRule="auto"/>
              <w:jc w:val="center"/>
              <w:rPr>
                <w:color w:val="000000"/>
                <w:sz w:val="20"/>
                <w:szCs w:val="20"/>
              </w:rPr>
            </w:pPr>
            <w:r w:rsidRPr="00F63982">
              <w:rPr>
                <w:color w:val="000000"/>
                <w:sz w:val="20"/>
                <w:szCs w:val="20"/>
              </w:rPr>
              <w:t>ВП 53 – 102 667 333,00;</w:t>
            </w:r>
          </w:p>
          <w:p w14:paraId="7107C2AE" w14:textId="77777777" w:rsidR="00F63982" w:rsidRPr="00F63982" w:rsidRDefault="00F63982" w:rsidP="00A027B6">
            <w:pPr>
              <w:spacing w:after="0" w:line="240" w:lineRule="auto"/>
              <w:jc w:val="center"/>
              <w:rPr>
                <w:color w:val="000000"/>
                <w:sz w:val="20"/>
                <w:szCs w:val="20"/>
              </w:rPr>
            </w:pPr>
            <w:r w:rsidRPr="00F63982">
              <w:rPr>
                <w:color w:val="000000"/>
                <w:sz w:val="20"/>
                <w:szCs w:val="20"/>
              </w:rPr>
              <w:t>ВП 54 – 114 097 000,00</w:t>
            </w:r>
          </w:p>
          <w:p w14:paraId="51C47A15" w14:textId="77777777" w:rsidR="00F63982" w:rsidRPr="00F63982" w:rsidRDefault="00F63982" w:rsidP="00A027B6">
            <w:pPr>
              <w:spacing w:after="0" w:line="240" w:lineRule="auto"/>
              <w:rPr>
                <w:color w:val="000000"/>
                <w:sz w:val="20"/>
                <w:szCs w:val="20"/>
              </w:rPr>
            </w:pPr>
            <w:r w:rsidRPr="00F63982">
              <w:rPr>
                <w:color w:val="000000"/>
                <w:sz w:val="20"/>
                <w:szCs w:val="20"/>
                <w:lang w:val="kk-KZ"/>
              </w:rPr>
              <w:t>Барлығы</w:t>
            </w:r>
            <w:r w:rsidRPr="00F63982">
              <w:rPr>
                <w:color w:val="000000"/>
                <w:sz w:val="20"/>
                <w:szCs w:val="20"/>
              </w:rPr>
              <w:t>: 359 185 588,00</w:t>
            </w:r>
          </w:p>
        </w:tc>
      </w:tr>
      <w:tr w:rsidR="00F63982" w:rsidRPr="00F63982" w14:paraId="31F823CB" w14:textId="77777777" w:rsidTr="00D61266">
        <w:trPr>
          <w:trHeight w:val="77"/>
        </w:trPr>
        <w:tc>
          <w:tcPr>
            <w:tcW w:w="451" w:type="dxa"/>
            <w:shd w:val="clear" w:color="auto" w:fill="auto"/>
            <w:vAlign w:val="center"/>
          </w:tcPr>
          <w:p w14:paraId="16B0FF2F" w14:textId="77777777" w:rsidR="00F63982" w:rsidRPr="00F63982" w:rsidRDefault="00F63982" w:rsidP="00A027B6">
            <w:pPr>
              <w:spacing w:after="0" w:line="240" w:lineRule="auto"/>
              <w:jc w:val="center"/>
              <w:rPr>
                <w:b/>
                <w:bCs/>
                <w:color w:val="000000"/>
                <w:sz w:val="20"/>
                <w:szCs w:val="20"/>
                <w:lang w:val="kk-KZ"/>
              </w:rPr>
            </w:pPr>
            <w:r w:rsidRPr="00F63982">
              <w:rPr>
                <w:b/>
                <w:bCs/>
                <w:color w:val="000000"/>
                <w:sz w:val="20"/>
                <w:szCs w:val="20"/>
                <w:lang w:val="kk-KZ"/>
              </w:rPr>
              <w:t>3</w:t>
            </w:r>
          </w:p>
        </w:tc>
        <w:tc>
          <w:tcPr>
            <w:tcW w:w="1275" w:type="dxa"/>
            <w:shd w:val="clear" w:color="auto" w:fill="auto"/>
            <w:vAlign w:val="center"/>
          </w:tcPr>
          <w:p w14:paraId="1F3A6440" w14:textId="77777777" w:rsidR="00F63982" w:rsidRPr="00F63982" w:rsidRDefault="00F63982" w:rsidP="00A027B6">
            <w:pPr>
              <w:spacing w:after="0" w:line="240" w:lineRule="auto"/>
              <w:jc w:val="center"/>
              <w:rPr>
                <w:color w:val="000000"/>
                <w:sz w:val="20"/>
                <w:szCs w:val="20"/>
              </w:rPr>
            </w:pPr>
            <w:r w:rsidRPr="00F63982">
              <w:rPr>
                <w:sz w:val="20"/>
                <w:szCs w:val="20"/>
                <w:lang w:val="kk-KZ"/>
              </w:rPr>
              <w:t>Нұр-Сұлтан қаласындағы ғимарат</w:t>
            </w:r>
          </w:p>
        </w:tc>
        <w:tc>
          <w:tcPr>
            <w:tcW w:w="1560" w:type="dxa"/>
            <w:shd w:val="clear" w:color="auto" w:fill="auto"/>
            <w:vAlign w:val="center"/>
          </w:tcPr>
          <w:p w14:paraId="1E24AB3E" w14:textId="77777777" w:rsidR="00F63982" w:rsidRPr="00F63982" w:rsidRDefault="00F63982" w:rsidP="00A027B6">
            <w:pPr>
              <w:spacing w:after="0" w:line="240" w:lineRule="auto"/>
              <w:rPr>
                <w:color w:val="000000"/>
                <w:sz w:val="20"/>
                <w:szCs w:val="20"/>
              </w:rPr>
            </w:pPr>
            <w:r w:rsidRPr="00F63982">
              <w:rPr>
                <w:sz w:val="20"/>
                <w:szCs w:val="20"/>
                <w:lang w:val="kk-KZ"/>
              </w:rPr>
              <w:t>Нұр-Сұлтан қ., Алматы көш.,</w:t>
            </w:r>
            <w:r w:rsidRPr="00F63982">
              <w:rPr>
                <w:color w:val="000000"/>
                <w:sz w:val="20"/>
                <w:szCs w:val="20"/>
              </w:rPr>
              <w:t xml:space="preserve"> </w:t>
            </w:r>
            <w:r w:rsidRPr="00F63982">
              <w:rPr>
                <w:sz w:val="20"/>
                <w:szCs w:val="20"/>
              </w:rPr>
              <w:t>13</w:t>
            </w:r>
            <w:r w:rsidRPr="00F63982">
              <w:rPr>
                <w:sz w:val="20"/>
                <w:szCs w:val="20"/>
                <w:lang w:val="kk-KZ"/>
              </w:rPr>
              <w:t>-үй</w:t>
            </w:r>
            <w:r w:rsidRPr="00F63982">
              <w:rPr>
                <w:sz w:val="20"/>
                <w:szCs w:val="20"/>
              </w:rPr>
              <w:t>. «Отандастар»</w:t>
            </w:r>
            <w:r w:rsidRPr="00F63982">
              <w:rPr>
                <w:sz w:val="20"/>
                <w:szCs w:val="20"/>
                <w:lang w:val="kk-KZ"/>
              </w:rPr>
              <w:t xml:space="preserve"> ТК</w:t>
            </w:r>
            <w:r w:rsidRPr="00F63982">
              <w:rPr>
                <w:sz w:val="20"/>
                <w:szCs w:val="20"/>
              </w:rPr>
              <w:t>, ВП-2, ВП-10, ВП-11</w:t>
            </w:r>
          </w:p>
        </w:tc>
        <w:tc>
          <w:tcPr>
            <w:tcW w:w="3685" w:type="dxa"/>
            <w:shd w:val="clear" w:color="auto" w:fill="auto"/>
            <w:vAlign w:val="center"/>
          </w:tcPr>
          <w:p w14:paraId="7FCA21A4" w14:textId="77777777" w:rsidR="00F63982" w:rsidRPr="00F63982" w:rsidRDefault="00F63982" w:rsidP="00A027B6">
            <w:pPr>
              <w:spacing w:after="0" w:line="240" w:lineRule="auto"/>
              <w:rPr>
                <w:color w:val="000000"/>
                <w:sz w:val="20"/>
                <w:szCs w:val="20"/>
                <w:lang w:val="kk-KZ"/>
              </w:rPr>
            </w:pPr>
            <w:r w:rsidRPr="00F63982">
              <w:rPr>
                <w:color w:val="000000"/>
                <w:sz w:val="20"/>
                <w:szCs w:val="20"/>
                <w:lang w:val="kk-KZ"/>
              </w:rPr>
              <w:t xml:space="preserve">Тұрғын емес ғимарат, жалпы ауданының барлығы – </w:t>
            </w:r>
            <w:r w:rsidRPr="00F63982">
              <w:rPr>
                <w:color w:val="000000"/>
                <w:sz w:val="20"/>
                <w:szCs w:val="20"/>
              </w:rPr>
              <w:t xml:space="preserve">951,4 </w:t>
            </w:r>
            <w:r w:rsidRPr="00F63982">
              <w:rPr>
                <w:color w:val="000000"/>
                <w:sz w:val="20"/>
                <w:szCs w:val="20"/>
                <w:lang w:val="kk-KZ"/>
              </w:rPr>
              <w:t xml:space="preserve"> ш.м., қабырға материалы –</w:t>
            </w:r>
            <w:r w:rsidRPr="00F63982">
              <w:rPr>
                <w:color w:val="000000"/>
                <w:sz w:val="20"/>
                <w:szCs w:val="20"/>
              </w:rPr>
              <w:t>пеноблок</w:t>
            </w:r>
            <w:r w:rsidRPr="00F63982">
              <w:rPr>
                <w:color w:val="000000"/>
                <w:sz w:val="20"/>
                <w:szCs w:val="20"/>
                <w:lang w:val="kk-KZ"/>
              </w:rPr>
              <w:t>, тұрғызылған жылы – 2010 жыл.</w:t>
            </w:r>
          </w:p>
          <w:p w14:paraId="087992A8" w14:textId="77777777" w:rsidR="00F63982" w:rsidRPr="00F63982" w:rsidRDefault="00F63982" w:rsidP="00A027B6">
            <w:pPr>
              <w:spacing w:after="0" w:line="240" w:lineRule="auto"/>
              <w:rPr>
                <w:color w:val="000000"/>
                <w:sz w:val="20"/>
                <w:szCs w:val="20"/>
              </w:rPr>
            </w:pPr>
            <w:r w:rsidRPr="00F63982">
              <w:rPr>
                <w:color w:val="000000"/>
                <w:sz w:val="20"/>
                <w:szCs w:val="20"/>
              </w:rPr>
              <w:t xml:space="preserve">ВП 2 - </w:t>
            </w:r>
            <w:r w:rsidRPr="00F63982">
              <w:rPr>
                <w:color w:val="000000"/>
                <w:sz w:val="20"/>
                <w:szCs w:val="20"/>
                <w:lang w:val="kk-KZ"/>
              </w:rPr>
              <w:t xml:space="preserve">қабат саны </w:t>
            </w:r>
            <w:r w:rsidRPr="00F63982">
              <w:rPr>
                <w:color w:val="000000"/>
                <w:sz w:val="20"/>
                <w:szCs w:val="20"/>
              </w:rPr>
              <w:t xml:space="preserve">– 13/1, </w:t>
            </w:r>
            <w:r w:rsidRPr="00F63982">
              <w:rPr>
                <w:color w:val="000000"/>
                <w:sz w:val="20"/>
                <w:szCs w:val="20"/>
                <w:lang w:val="kk-KZ"/>
              </w:rPr>
              <w:t>жалпы ауданы</w:t>
            </w:r>
            <w:r w:rsidRPr="00F63982">
              <w:rPr>
                <w:color w:val="000000"/>
                <w:sz w:val="20"/>
                <w:szCs w:val="20"/>
              </w:rPr>
              <w:t xml:space="preserve">– 315,1 </w:t>
            </w:r>
            <w:r w:rsidRPr="00F63982">
              <w:rPr>
                <w:color w:val="000000"/>
                <w:sz w:val="20"/>
                <w:szCs w:val="20"/>
                <w:lang w:val="kk-KZ"/>
              </w:rPr>
              <w:t>ш</w:t>
            </w:r>
            <w:r w:rsidRPr="00F63982">
              <w:rPr>
                <w:color w:val="000000"/>
                <w:sz w:val="20"/>
                <w:szCs w:val="20"/>
              </w:rPr>
              <w:t>.м.,</w:t>
            </w:r>
          </w:p>
          <w:p w14:paraId="3AFBF718" w14:textId="77777777" w:rsidR="00F63982" w:rsidRPr="00F63982" w:rsidRDefault="00F63982" w:rsidP="00A027B6">
            <w:pPr>
              <w:spacing w:after="0" w:line="240" w:lineRule="auto"/>
              <w:rPr>
                <w:color w:val="000000"/>
                <w:sz w:val="20"/>
                <w:szCs w:val="20"/>
              </w:rPr>
            </w:pPr>
            <w:r w:rsidRPr="00F63982">
              <w:rPr>
                <w:color w:val="000000"/>
                <w:sz w:val="20"/>
                <w:szCs w:val="20"/>
              </w:rPr>
              <w:t xml:space="preserve">ВП 10 - </w:t>
            </w:r>
            <w:r w:rsidRPr="00F63982">
              <w:rPr>
                <w:color w:val="000000"/>
                <w:sz w:val="20"/>
                <w:szCs w:val="20"/>
                <w:lang w:val="kk-KZ"/>
              </w:rPr>
              <w:t xml:space="preserve">қабат саны </w:t>
            </w:r>
            <w:r w:rsidRPr="00F63982">
              <w:rPr>
                <w:color w:val="000000"/>
                <w:sz w:val="20"/>
                <w:szCs w:val="20"/>
              </w:rPr>
              <w:t xml:space="preserve">– 13/1, </w:t>
            </w:r>
            <w:r w:rsidRPr="00F63982">
              <w:rPr>
                <w:color w:val="000000"/>
                <w:sz w:val="20"/>
                <w:szCs w:val="20"/>
                <w:lang w:val="kk-KZ"/>
              </w:rPr>
              <w:t>жалпы ауданы</w:t>
            </w:r>
            <w:r w:rsidRPr="00F63982">
              <w:rPr>
                <w:color w:val="000000"/>
                <w:sz w:val="20"/>
                <w:szCs w:val="20"/>
              </w:rPr>
              <w:t xml:space="preserve"> – 311,9 </w:t>
            </w:r>
            <w:r w:rsidRPr="00F63982">
              <w:rPr>
                <w:color w:val="000000"/>
                <w:sz w:val="20"/>
                <w:szCs w:val="20"/>
                <w:lang w:val="kk-KZ"/>
              </w:rPr>
              <w:t>ш</w:t>
            </w:r>
            <w:r w:rsidRPr="00F63982">
              <w:rPr>
                <w:color w:val="000000"/>
                <w:sz w:val="20"/>
                <w:szCs w:val="20"/>
              </w:rPr>
              <w:t>.м.,</w:t>
            </w:r>
          </w:p>
          <w:p w14:paraId="6F43392B" w14:textId="77777777" w:rsidR="00F63982" w:rsidRPr="00F63982" w:rsidRDefault="00F63982" w:rsidP="00A027B6">
            <w:pPr>
              <w:spacing w:after="0" w:line="240" w:lineRule="auto"/>
              <w:rPr>
                <w:color w:val="000000"/>
                <w:sz w:val="20"/>
                <w:szCs w:val="20"/>
              </w:rPr>
            </w:pPr>
            <w:r w:rsidRPr="00F63982">
              <w:rPr>
                <w:color w:val="000000"/>
                <w:sz w:val="20"/>
                <w:szCs w:val="20"/>
              </w:rPr>
              <w:t xml:space="preserve">ВП 11 - </w:t>
            </w:r>
            <w:r w:rsidRPr="00F63982">
              <w:rPr>
                <w:color w:val="000000"/>
                <w:sz w:val="20"/>
                <w:szCs w:val="20"/>
                <w:lang w:val="kk-KZ"/>
              </w:rPr>
              <w:t xml:space="preserve">қабат саны </w:t>
            </w:r>
            <w:r w:rsidRPr="00F63982">
              <w:rPr>
                <w:color w:val="000000"/>
                <w:sz w:val="20"/>
                <w:szCs w:val="20"/>
              </w:rPr>
              <w:t xml:space="preserve">– 13/1, </w:t>
            </w:r>
            <w:r w:rsidRPr="00F63982">
              <w:rPr>
                <w:color w:val="000000"/>
                <w:sz w:val="20"/>
                <w:szCs w:val="20"/>
                <w:lang w:val="kk-KZ"/>
              </w:rPr>
              <w:t>жалпы ауданы</w:t>
            </w:r>
            <w:r w:rsidRPr="00F63982">
              <w:rPr>
                <w:color w:val="000000"/>
                <w:sz w:val="20"/>
                <w:szCs w:val="20"/>
              </w:rPr>
              <w:t xml:space="preserve">– 201,9 </w:t>
            </w:r>
            <w:r w:rsidRPr="00F63982">
              <w:rPr>
                <w:color w:val="000000"/>
                <w:sz w:val="20"/>
                <w:szCs w:val="20"/>
                <w:lang w:val="kk-KZ"/>
              </w:rPr>
              <w:t>ш</w:t>
            </w:r>
            <w:r w:rsidRPr="00F63982">
              <w:rPr>
                <w:color w:val="000000"/>
                <w:sz w:val="20"/>
                <w:szCs w:val="20"/>
              </w:rPr>
              <w:t>.м.</w:t>
            </w:r>
          </w:p>
          <w:p w14:paraId="00F52494" w14:textId="77777777" w:rsidR="00F63982" w:rsidRPr="00F63982" w:rsidRDefault="00F63982" w:rsidP="00A027B6">
            <w:pPr>
              <w:spacing w:after="0" w:line="240" w:lineRule="auto"/>
              <w:rPr>
                <w:color w:val="000000"/>
                <w:sz w:val="20"/>
                <w:szCs w:val="20"/>
                <w:lang w:val="kk-KZ"/>
              </w:rPr>
            </w:pPr>
          </w:p>
        </w:tc>
        <w:tc>
          <w:tcPr>
            <w:tcW w:w="2693" w:type="dxa"/>
            <w:shd w:val="clear" w:color="auto" w:fill="auto"/>
            <w:vAlign w:val="center"/>
          </w:tcPr>
          <w:p w14:paraId="57890247" w14:textId="77777777" w:rsidR="00F63982" w:rsidRPr="00F63982" w:rsidRDefault="00F63982" w:rsidP="00A027B6">
            <w:pPr>
              <w:spacing w:after="0" w:line="240" w:lineRule="auto"/>
              <w:rPr>
                <w:color w:val="000000"/>
                <w:sz w:val="20"/>
                <w:szCs w:val="20"/>
              </w:rPr>
            </w:pPr>
            <w:r w:rsidRPr="00F63982">
              <w:rPr>
                <w:color w:val="000000"/>
                <w:sz w:val="20"/>
                <w:szCs w:val="20"/>
              </w:rPr>
              <w:t xml:space="preserve">ВП 2 – 139 586 114,00; </w:t>
            </w:r>
          </w:p>
          <w:p w14:paraId="3E2946B2" w14:textId="77777777" w:rsidR="00F63982" w:rsidRPr="00F63982" w:rsidRDefault="00F63982" w:rsidP="00A027B6">
            <w:pPr>
              <w:spacing w:after="0" w:line="240" w:lineRule="auto"/>
              <w:rPr>
                <w:color w:val="000000"/>
                <w:sz w:val="20"/>
                <w:szCs w:val="20"/>
              </w:rPr>
            </w:pPr>
            <w:r w:rsidRPr="00F63982">
              <w:rPr>
                <w:color w:val="000000"/>
                <w:sz w:val="20"/>
                <w:szCs w:val="20"/>
              </w:rPr>
              <w:t>ВП10 – 146 212 728,00;</w:t>
            </w:r>
          </w:p>
          <w:p w14:paraId="5089E4FE" w14:textId="77777777" w:rsidR="00F63982" w:rsidRPr="00F63982" w:rsidRDefault="00F63982" w:rsidP="00A027B6">
            <w:pPr>
              <w:spacing w:after="0" w:line="240" w:lineRule="auto"/>
              <w:rPr>
                <w:color w:val="000000"/>
                <w:sz w:val="20"/>
                <w:szCs w:val="20"/>
              </w:rPr>
            </w:pPr>
            <w:r w:rsidRPr="00F63982">
              <w:rPr>
                <w:color w:val="000000"/>
                <w:sz w:val="20"/>
                <w:szCs w:val="20"/>
              </w:rPr>
              <w:t>ВП 11 – 97 408 623,00</w:t>
            </w:r>
          </w:p>
          <w:p w14:paraId="5522C54E" w14:textId="77777777" w:rsidR="00F63982" w:rsidRPr="00F63982" w:rsidRDefault="00F63982" w:rsidP="00A027B6">
            <w:pPr>
              <w:spacing w:after="0" w:line="240" w:lineRule="auto"/>
              <w:rPr>
                <w:color w:val="000000"/>
                <w:sz w:val="20"/>
                <w:szCs w:val="20"/>
              </w:rPr>
            </w:pPr>
            <w:r w:rsidRPr="00F63982">
              <w:rPr>
                <w:color w:val="000000"/>
                <w:sz w:val="20"/>
                <w:szCs w:val="20"/>
                <w:lang w:val="kk-KZ"/>
              </w:rPr>
              <w:t>Барлығы</w:t>
            </w:r>
            <w:r w:rsidRPr="00F63982">
              <w:rPr>
                <w:color w:val="000000"/>
                <w:sz w:val="20"/>
                <w:szCs w:val="20"/>
              </w:rPr>
              <w:t>: 383 207 465,00</w:t>
            </w:r>
          </w:p>
        </w:tc>
      </w:tr>
      <w:tr w:rsidR="00F63982" w:rsidRPr="00F63982" w14:paraId="26604279" w14:textId="77777777" w:rsidTr="00F63982">
        <w:trPr>
          <w:trHeight w:val="945"/>
        </w:trPr>
        <w:tc>
          <w:tcPr>
            <w:tcW w:w="451" w:type="dxa"/>
            <w:shd w:val="clear" w:color="auto" w:fill="auto"/>
            <w:vAlign w:val="center"/>
          </w:tcPr>
          <w:p w14:paraId="0A8A0934" w14:textId="77777777" w:rsidR="00F63982" w:rsidRPr="00F63982" w:rsidRDefault="00F63982" w:rsidP="00A027B6">
            <w:pPr>
              <w:spacing w:after="0" w:line="240" w:lineRule="auto"/>
              <w:jc w:val="center"/>
              <w:rPr>
                <w:b/>
                <w:bCs/>
                <w:color w:val="000000"/>
                <w:sz w:val="20"/>
                <w:szCs w:val="20"/>
                <w:lang w:val="kk-KZ"/>
              </w:rPr>
            </w:pPr>
            <w:r w:rsidRPr="00F63982">
              <w:rPr>
                <w:b/>
                <w:color w:val="000000"/>
                <w:sz w:val="20"/>
                <w:szCs w:val="20"/>
                <w:lang w:val="kk-KZ"/>
              </w:rPr>
              <w:t>5</w:t>
            </w:r>
          </w:p>
        </w:tc>
        <w:tc>
          <w:tcPr>
            <w:tcW w:w="1275" w:type="dxa"/>
            <w:shd w:val="clear" w:color="auto" w:fill="auto"/>
            <w:vAlign w:val="center"/>
          </w:tcPr>
          <w:p w14:paraId="6C8FB9A0" w14:textId="77777777" w:rsidR="00F63982" w:rsidRPr="00F63982" w:rsidRDefault="00F63982" w:rsidP="00A027B6">
            <w:pPr>
              <w:spacing w:after="0" w:line="240" w:lineRule="auto"/>
              <w:jc w:val="center"/>
              <w:rPr>
                <w:b/>
                <w:bCs/>
                <w:color w:val="000000"/>
                <w:sz w:val="20"/>
                <w:szCs w:val="20"/>
                <w:lang w:val="kk-KZ"/>
              </w:rPr>
            </w:pPr>
            <w:r w:rsidRPr="00F63982">
              <w:rPr>
                <w:color w:val="000000"/>
                <w:sz w:val="20"/>
                <w:szCs w:val="20"/>
                <w:lang w:val="kk-KZ"/>
              </w:rPr>
              <w:t>Нұр-Сұлтан қ. ғимарат</w:t>
            </w:r>
          </w:p>
        </w:tc>
        <w:tc>
          <w:tcPr>
            <w:tcW w:w="1560" w:type="dxa"/>
            <w:shd w:val="clear" w:color="auto" w:fill="auto"/>
            <w:vAlign w:val="center"/>
          </w:tcPr>
          <w:p w14:paraId="60D10FA2" w14:textId="77777777" w:rsidR="00F63982" w:rsidRPr="00F63982" w:rsidRDefault="00F63982" w:rsidP="00A027B6">
            <w:pPr>
              <w:spacing w:after="0" w:line="240" w:lineRule="auto"/>
              <w:jc w:val="center"/>
              <w:rPr>
                <w:b/>
                <w:bCs/>
                <w:color w:val="000000"/>
                <w:sz w:val="20"/>
                <w:szCs w:val="20"/>
              </w:rPr>
            </w:pPr>
            <w:r w:rsidRPr="00F63982">
              <w:rPr>
                <w:color w:val="000000"/>
                <w:sz w:val="20"/>
                <w:szCs w:val="20"/>
                <w:lang w:val="kk-KZ"/>
              </w:rPr>
              <w:t>Нұр-Сұлтан қ.</w:t>
            </w:r>
            <w:r w:rsidRPr="00F63982">
              <w:rPr>
                <w:color w:val="000000"/>
                <w:sz w:val="20"/>
                <w:szCs w:val="20"/>
              </w:rPr>
              <w:t xml:space="preserve">, </w:t>
            </w:r>
            <w:r w:rsidRPr="00F63982">
              <w:rPr>
                <w:bCs/>
                <w:sz w:val="20"/>
                <w:szCs w:val="20"/>
                <w:lang w:val="kk-KZ"/>
              </w:rPr>
              <w:t>Бигелдинов к-і</w:t>
            </w:r>
            <w:r w:rsidRPr="00F63982">
              <w:rPr>
                <w:bCs/>
                <w:sz w:val="20"/>
                <w:szCs w:val="20"/>
              </w:rPr>
              <w:t>,12</w:t>
            </w:r>
          </w:p>
        </w:tc>
        <w:tc>
          <w:tcPr>
            <w:tcW w:w="3685" w:type="dxa"/>
            <w:shd w:val="clear" w:color="auto" w:fill="auto"/>
            <w:vAlign w:val="center"/>
          </w:tcPr>
          <w:p w14:paraId="4F5191E4" w14:textId="77777777" w:rsidR="00F63982" w:rsidRPr="00F63982" w:rsidRDefault="00F63982" w:rsidP="00A027B6">
            <w:pPr>
              <w:spacing w:after="0" w:line="240" w:lineRule="auto"/>
              <w:jc w:val="center"/>
              <w:rPr>
                <w:b/>
                <w:bCs/>
                <w:color w:val="000000"/>
                <w:sz w:val="20"/>
                <w:szCs w:val="20"/>
              </w:rPr>
            </w:pPr>
            <w:r w:rsidRPr="00F63982">
              <w:rPr>
                <w:color w:val="000000"/>
                <w:sz w:val="20"/>
                <w:szCs w:val="20"/>
                <w:lang w:val="kk-KZ"/>
              </w:rPr>
              <w:t>Жалпы ауданы</w:t>
            </w:r>
            <w:r w:rsidRPr="00F63982">
              <w:rPr>
                <w:color w:val="000000"/>
                <w:sz w:val="20"/>
                <w:szCs w:val="20"/>
              </w:rPr>
              <w:t xml:space="preserve"> – 3336,8 </w:t>
            </w:r>
            <w:r w:rsidRPr="00F63982">
              <w:rPr>
                <w:color w:val="000000"/>
                <w:sz w:val="20"/>
                <w:szCs w:val="20"/>
                <w:lang w:val="kk-KZ"/>
              </w:rPr>
              <w:t xml:space="preserve">шаршы </w:t>
            </w:r>
            <w:r w:rsidRPr="00F63982">
              <w:rPr>
                <w:color w:val="000000"/>
                <w:sz w:val="20"/>
                <w:szCs w:val="20"/>
              </w:rPr>
              <w:t xml:space="preserve">м., </w:t>
            </w:r>
            <w:r w:rsidRPr="00F63982">
              <w:rPr>
                <w:color w:val="000000"/>
                <w:sz w:val="20"/>
                <w:szCs w:val="20"/>
                <w:lang w:val="kk-KZ"/>
              </w:rPr>
              <w:t>әкімшілік ғимарат</w:t>
            </w:r>
            <w:r w:rsidRPr="00F63982">
              <w:rPr>
                <w:color w:val="000000"/>
                <w:sz w:val="20"/>
                <w:szCs w:val="20"/>
              </w:rPr>
              <w:t xml:space="preserve">, </w:t>
            </w:r>
            <w:r w:rsidRPr="00F63982">
              <w:rPr>
                <w:color w:val="000000"/>
                <w:sz w:val="20"/>
                <w:szCs w:val="20"/>
                <w:lang w:val="kk-KZ"/>
              </w:rPr>
              <w:t>қабырғаларының материалы</w:t>
            </w:r>
            <w:r w:rsidRPr="00F63982">
              <w:rPr>
                <w:color w:val="000000"/>
                <w:sz w:val="20"/>
                <w:szCs w:val="20"/>
              </w:rPr>
              <w:t xml:space="preserve"> – </w:t>
            </w:r>
            <w:r w:rsidRPr="00F63982">
              <w:rPr>
                <w:color w:val="000000"/>
                <w:sz w:val="20"/>
                <w:szCs w:val="20"/>
                <w:lang w:val="kk-KZ"/>
              </w:rPr>
              <w:t>құмблок</w:t>
            </w:r>
            <w:r w:rsidRPr="00F63982">
              <w:rPr>
                <w:color w:val="000000"/>
                <w:sz w:val="20"/>
                <w:szCs w:val="20"/>
              </w:rPr>
              <w:t xml:space="preserve">, </w:t>
            </w:r>
            <w:r w:rsidRPr="00F63982">
              <w:rPr>
                <w:color w:val="000000"/>
                <w:sz w:val="20"/>
                <w:szCs w:val="20"/>
                <w:lang w:val="kk-KZ"/>
              </w:rPr>
              <w:t>салынған жылы</w:t>
            </w:r>
            <w:r w:rsidRPr="00F63982">
              <w:rPr>
                <w:color w:val="000000"/>
                <w:sz w:val="20"/>
                <w:szCs w:val="20"/>
              </w:rPr>
              <w:t xml:space="preserve"> -2005, </w:t>
            </w:r>
            <w:r w:rsidRPr="00F63982">
              <w:rPr>
                <w:color w:val="000000"/>
                <w:sz w:val="20"/>
                <w:szCs w:val="20"/>
                <w:lang w:val="kk-KZ"/>
              </w:rPr>
              <w:t>қабат саны</w:t>
            </w:r>
            <w:r w:rsidRPr="00F63982">
              <w:rPr>
                <w:color w:val="000000"/>
                <w:sz w:val="20"/>
                <w:szCs w:val="20"/>
              </w:rPr>
              <w:t xml:space="preserve"> – 6, </w:t>
            </w:r>
          </w:p>
        </w:tc>
        <w:tc>
          <w:tcPr>
            <w:tcW w:w="2693" w:type="dxa"/>
            <w:shd w:val="clear" w:color="auto" w:fill="auto"/>
            <w:vAlign w:val="center"/>
          </w:tcPr>
          <w:p w14:paraId="0756C215" w14:textId="77777777" w:rsidR="00F63982" w:rsidRPr="0037740F" w:rsidRDefault="00F63982" w:rsidP="00A027B6">
            <w:pPr>
              <w:spacing w:after="0" w:line="240" w:lineRule="auto"/>
              <w:jc w:val="center"/>
              <w:rPr>
                <w:bCs/>
                <w:color w:val="000000"/>
                <w:sz w:val="20"/>
                <w:szCs w:val="20"/>
              </w:rPr>
            </w:pPr>
            <w:r w:rsidRPr="0037740F">
              <w:rPr>
                <w:bCs/>
                <w:color w:val="000000"/>
                <w:sz w:val="20"/>
                <w:szCs w:val="20"/>
              </w:rPr>
              <w:t>910 546 694,00</w:t>
            </w:r>
          </w:p>
        </w:tc>
      </w:tr>
      <w:tr w:rsidR="00F63982" w:rsidRPr="00F63982" w14:paraId="0902BED8" w14:textId="77777777" w:rsidTr="00F63982">
        <w:trPr>
          <w:trHeight w:val="945"/>
        </w:trPr>
        <w:tc>
          <w:tcPr>
            <w:tcW w:w="451" w:type="dxa"/>
            <w:shd w:val="clear" w:color="auto" w:fill="auto"/>
            <w:vAlign w:val="center"/>
          </w:tcPr>
          <w:p w14:paraId="55E2E131" w14:textId="77777777" w:rsidR="00F63982" w:rsidRPr="00F63982" w:rsidRDefault="00F63982" w:rsidP="00A027B6">
            <w:pPr>
              <w:spacing w:after="0" w:line="240" w:lineRule="auto"/>
              <w:jc w:val="center"/>
              <w:rPr>
                <w:b/>
                <w:bCs/>
                <w:color w:val="000000"/>
                <w:sz w:val="20"/>
                <w:szCs w:val="20"/>
                <w:lang w:val="kk-KZ"/>
              </w:rPr>
            </w:pPr>
            <w:r w:rsidRPr="00F63982">
              <w:rPr>
                <w:b/>
                <w:bCs/>
                <w:color w:val="000000"/>
                <w:sz w:val="20"/>
                <w:szCs w:val="20"/>
                <w:lang w:val="kk-KZ"/>
              </w:rPr>
              <w:lastRenderedPageBreak/>
              <w:t>6</w:t>
            </w:r>
          </w:p>
        </w:tc>
        <w:tc>
          <w:tcPr>
            <w:tcW w:w="1275" w:type="dxa"/>
            <w:shd w:val="clear" w:color="auto" w:fill="auto"/>
            <w:vAlign w:val="center"/>
          </w:tcPr>
          <w:p w14:paraId="7BE5E858" w14:textId="77777777" w:rsidR="00F63982" w:rsidRPr="00F63982" w:rsidRDefault="00F63982" w:rsidP="00A027B6">
            <w:pPr>
              <w:spacing w:after="0" w:line="240" w:lineRule="auto"/>
              <w:jc w:val="center"/>
              <w:rPr>
                <w:b/>
                <w:bCs/>
                <w:color w:val="000000"/>
                <w:sz w:val="20"/>
                <w:szCs w:val="20"/>
              </w:rPr>
            </w:pPr>
            <w:r w:rsidRPr="00F63982">
              <w:rPr>
                <w:color w:val="000000"/>
                <w:sz w:val="20"/>
                <w:szCs w:val="20"/>
                <w:lang w:val="kk-KZ"/>
              </w:rPr>
              <w:t>Нұр-Сұлтан қ. ғимарат</w:t>
            </w:r>
          </w:p>
        </w:tc>
        <w:tc>
          <w:tcPr>
            <w:tcW w:w="1560" w:type="dxa"/>
            <w:shd w:val="clear" w:color="auto" w:fill="auto"/>
            <w:vAlign w:val="center"/>
          </w:tcPr>
          <w:p w14:paraId="3E0F661D" w14:textId="77777777" w:rsidR="00F63982" w:rsidRPr="00F63982" w:rsidRDefault="00F63982" w:rsidP="00A027B6">
            <w:pPr>
              <w:autoSpaceDE w:val="0"/>
              <w:autoSpaceDN w:val="0"/>
              <w:adjustRightInd w:val="0"/>
              <w:spacing w:after="0" w:line="240" w:lineRule="auto"/>
              <w:rPr>
                <w:bCs/>
                <w:sz w:val="20"/>
                <w:szCs w:val="20"/>
              </w:rPr>
            </w:pPr>
            <w:r w:rsidRPr="00F63982">
              <w:rPr>
                <w:bCs/>
                <w:sz w:val="20"/>
                <w:szCs w:val="20"/>
                <w:lang w:val="kk-KZ"/>
              </w:rPr>
              <w:t>Нұр-Сұлтан қ.</w:t>
            </w:r>
            <w:r w:rsidRPr="00F63982">
              <w:rPr>
                <w:bCs/>
                <w:sz w:val="20"/>
                <w:szCs w:val="20"/>
              </w:rPr>
              <w:t>, «Искер»</w:t>
            </w:r>
            <w:r w:rsidRPr="00F63982">
              <w:rPr>
                <w:bCs/>
                <w:sz w:val="20"/>
                <w:szCs w:val="20"/>
                <w:lang w:val="kk-KZ"/>
              </w:rPr>
              <w:t xml:space="preserve"> БО</w:t>
            </w:r>
            <w:r w:rsidRPr="00F63982">
              <w:rPr>
                <w:bCs/>
                <w:sz w:val="20"/>
                <w:szCs w:val="20"/>
              </w:rPr>
              <w:t xml:space="preserve">, </w:t>
            </w:r>
          </w:p>
          <w:p w14:paraId="6FCD40F9" w14:textId="77777777" w:rsidR="00F63982" w:rsidRPr="00F63982" w:rsidRDefault="00F63982" w:rsidP="00A027B6">
            <w:pPr>
              <w:spacing w:after="0" w:line="240" w:lineRule="auto"/>
              <w:jc w:val="center"/>
              <w:rPr>
                <w:b/>
                <w:bCs/>
                <w:color w:val="000000"/>
                <w:sz w:val="20"/>
                <w:szCs w:val="20"/>
              </w:rPr>
            </w:pPr>
            <w:r w:rsidRPr="00F63982">
              <w:rPr>
                <w:bCs/>
                <w:sz w:val="20"/>
                <w:szCs w:val="20"/>
                <w:lang w:val="kk-KZ"/>
              </w:rPr>
              <w:t>Абай д-ы</w:t>
            </w:r>
            <w:r w:rsidRPr="00F63982">
              <w:rPr>
                <w:bCs/>
                <w:sz w:val="20"/>
                <w:szCs w:val="20"/>
              </w:rPr>
              <w:t>, 13</w:t>
            </w:r>
          </w:p>
        </w:tc>
        <w:tc>
          <w:tcPr>
            <w:tcW w:w="3685" w:type="dxa"/>
            <w:shd w:val="clear" w:color="auto" w:fill="auto"/>
            <w:vAlign w:val="center"/>
          </w:tcPr>
          <w:p w14:paraId="30427383" w14:textId="77777777" w:rsidR="00F63982" w:rsidRPr="00F63982" w:rsidRDefault="00F63982" w:rsidP="00A027B6">
            <w:pPr>
              <w:spacing w:after="0" w:line="240" w:lineRule="auto"/>
              <w:jc w:val="center"/>
              <w:rPr>
                <w:b/>
                <w:bCs/>
                <w:color w:val="000000"/>
                <w:sz w:val="20"/>
                <w:szCs w:val="20"/>
              </w:rPr>
            </w:pPr>
            <w:r w:rsidRPr="00F63982">
              <w:rPr>
                <w:color w:val="000000"/>
                <w:sz w:val="20"/>
                <w:szCs w:val="20"/>
                <w:lang w:val="kk-KZ"/>
              </w:rPr>
              <w:t>Жалпы ауданы</w:t>
            </w:r>
            <w:r w:rsidRPr="00F63982">
              <w:rPr>
                <w:color w:val="000000"/>
                <w:sz w:val="20"/>
                <w:szCs w:val="20"/>
              </w:rPr>
              <w:t xml:space="preserve"> – 12577,10 </w:t>
            </w:r>
            <w:r w:rsidRPr="00F63982">
              <w:rPr>
                <w:color w:val="000000"/>
                <w:sz w:val="20"/>
                <w:szCs w:val="20"/>
                <w:lang w:val="kk-KZ"/>
              </w:rPr>
              <w:t xml:space="preserve">шаршы </w:t>
            </w:r>
            <w:r w:rsidRPr="00F63982">
              <w:rPr>
                <w:color w:val="000000"/>
                <w:sz w:val="20"/>
                <w:szCs w:val="20"/>
              </w:rPr>
              <w:t xml:space="preserve">м., </w:t>
            </w:r>
            <w:r w:rsidRPr="00F63982">
              <w:rPr>
                <w:color w:val="000000"/>
                <w:sz w:val="20"/>
                <w:szCs w:val="20"/>
                <w:lang w:val="kk-KZ"/>
              </w:rPr>
              <w:t>әкімшілік ғимарат</w:t>
            </w:r>
            <w:r w:rsidRPr="00F63982">
              <w:rPr>
                <w:color w:val="000000"/>
                <w:sz w:val="20"/>
                <w:szCs w:val="20"/>
              </w:rPr>
              <w:t xml:space="preserve">, </w:t>
            </w:r>
            <w:r w:rsidRPr="00F63982">
              <w:rPr>
                <w:color w:val="000000"/>
                <w:sz w:val="20"/>
                <w:szCs w:val="20"/>
                <w:lang w:val="kk-KZ"/>
              </w:rPr>
              <w:t>қабырғаларының материалы</w:t>
            </w:r>
            <w:r w:rsidRPr="00F63982">
              <w:rPr>
                <w:color w:val="000000"/>
                <w:sz w:val="20"/>
                <w:szCs w:val="20"/>
              </w:rPr>
              <w:t xml:space="preserve"> – </w:t>
            </w:r>
            <w:r w:rsidRPr="00F63982">
              <w:rPr>
                <w:color w:val="000000"/>
                <w:sz w:val="20"/>
                <w:szCs w:val="20"/>
                <w:lang w:val="kk-KZ"/>
              </w:rPr>
              <w:t>кірпіш</w:t>
            </w:r>
            <w:r w:rsidRPr="00F63982">
              <w:rPr>
                <w:color w:val="000000"/>
                <w:sz w:val="20"/>
                <w:szCs w:val="20"/>
              </w:rPr>
              <w:t>, газ</w:t>
            </w:r>
            <w:r w:rsidRPr="00F63982">
              <w:rPr>
                <w:color w:val="000000"/>
                <w:sz w:val="20"/>
                <w:szCs w:val="20"/>
                <w:lang w:val="kk-KZ"/>
              </w:rPr>
              <w:t>ды</w:t>
            </w:r>
            <w:r w:rsidRPr="00F63982">
              <w:rPr>
                <w:color w:val="000000"/>
                <w:sz w:val="20"/>
                <w:szCs w:val="20"/>
              </w:rPr>
              <w:t xml:space="preserve">бетон, </w:t>
            </w:r>
            <w:r w:rsidRPr="00F63982">
              <w:rPr>
                <w:color w:val="000000"/>
                <w:sz w:val="20"/>
                <w:szCs w:val="20"/>
                <w:lang w:val="kk-KZ"/>
              </w:rPr>
              <w:t xml:space="preserve">салынған жылы </w:t>
            </w:r>
            <w:r w:rsidRPr="00F63982">
              <w:rPr>
                <w:color w:val="000000"/>
                <w:sz w:val="20"/>
                <w:szCs w:val="20"/>
              </w:rPr>
              <w:t xml:space="preserve">-2007 </w:t>
            </w:r>
            <w:r w:rsidRPr="00F63982">
              <w:rPr>
                <w:color w:val="000000"/>
                <w:sz w:val="20"/>
                <w:szCs w:val="20"/>
                <w:lang w:val="kk-KZ"/>
              </w:rPr>
              <w:t>жыл</w:t>
            </w:r>
            <w:r w:rsidRPr="00F63982">
              <w:rPr>
                <w:color w:val="000000"/>
                <w:sz w:val="20"/>
                <w:szCs w:val="20"/>
              </w:rPr>
              <w:t xml:space="preserve">, </w:t>
            </w:r>
            <w:r w:rsidRPr="00F63982">
              <w:rPr>
                <w:color w:val="000000"/>
                <w:sz w:val="20"/>
                <w:szCs w:val="20"/>
                <w:lang w:val="kk-KZ"/>
              </w:rPr>
              <w:t>қабат саны</w:t>
            </w:r>
            <w:r w:rsidRPr="00F63982">
              <w:rPr>
                <w:color w:val="000000"/>
                <w:sz w:val="20"/>
                <w:szCs w:val="20"/>
              </w:rPr>
              <w:t xml:space="preserve"> – 16 </w:t>
            </w:r>
            <w:r w:rsidRPr="00F63982">
              <w:rPr>
                <w:color w:val="000000"/>
                <w:sz w:val="20"/>
                <w:szCs w:val="20"/>
                <w:lang w:val="kk-KZ"/>
              </w:rPr>
              <w:t>және жертөле</w:t>
            </w:r>
            <w:r w:rsidRPr="00F63982">
              <w:rPr>
                <w:color w:val="000000"/>
                <w:sz w:val="20"/>
                <w:szCs w:val="20"/>
              </w:rPr>
              <w:t>.</w:t>
            </w:r>
          </w:p>
        </w:tc>
        <w:tc>
          <w:tcPr>
            <w:tcW w:w="2693" w:type="dxa"/>
            <w:shd w:val="clear" w:color="auto" w:fill="auto"/>
            <w:vAlign w:val="center"/>
          </w:tcPr>
          <w:p w14:paraId="00564787" w14:textId="77777777" w:rsidR="00F63982" w:rsidRPr="0037740F" w:rsidRDefault="00F63982" w:rsidP="00A027B6">
            <w:pPr>
              <w:spacing w:after="0" w:line="240" w:lineRule="auto"/>
              <w:jc w:val="center"/>
              <w:rPr>
                <w:bCs/>
                <w:color w:val="000000"/>
                <w:sz w:val="20"/>
                <w:szCs w:val="20"/>
              </w:rPr>
            </w:pPr>
            <w:r w:rsidRPr="0037740F">
              <w:rPr>
                <w:bCs/>
                <w:color w:val="000000"/>
                <w:sz w:val="20"/>
                <w:szCs w:val="20"/>
              </w:rPr>
              <w:t>2 663 266 689,00</w:t>
            </w:r>
          </w:p>
        </w:tc>
      </w:tr>
      <w:tr w:rsidR="00F63982" w:rsidRPr="00F63982" w14:paraId="506E5AA3" w14:textId="77777777" w:rsidTr="00F63982">
        <w:trPr>
          <w:trHeight w:val="600"/>
        </w:trPr>
        <w:tc>
          <w:tcPr>
            <w:tcW w:w="451" w:type="dxa"/>
            <w:shd w:val="clear" w:color="auto" w:fill="auto"/>
            <w:vAlign w:val="center"/>
          </w:tcPr>
          <w:p w14:paraId="49600BCF" w14:textId="77777777" w:rsidR="00F63982" w:rsidRPr="00F63982" w:rsidRDefault="00F63982" w:rsidP="00A027B6">
            <w:pPr>
              <w:spacing w:after="0" w:line="240" w:lineRule="auto"/>
              <w:jc w:val="center"/>
              <w:rPr>
                <w:b/>
                <w:color w:val="000000"/>
                <w:sz w:val="20"/>
                <w:szCs w:val="20"/>
                <w:lang w:val="kk-KZ"/>
              </w:rPr>
            </w:pPr>
            <w:r w:rsidRPr="00F63982">
              <w:rPr>
                <w:b/>
                <w:color w:val="000000"/>
                <w:sz w:val="20"/>
                <w:szCs w:val="20"/>
                <w:lang w:val="kk-KZ"/>
              </w:rPr>
              <w:t>7</w:t>
            </w:r>
          </w:p>
        </w:tc>
        <w:tc>
          <w:tcPr>
            <w:tcW w:w="1275" w:type="dxa"/>
            <w:shd w:val="clear" w:color="auto" w:fill="auto"/>
            <w:vAlign w:val="center"/>
          </w:tcPr>
          <w:p w14:paraId="04B1D3EB" w14:textId="77777777" w:rsidR="00F63982" w:rsidRPr="00F63982" w:rsidRDefault="00F63982" w:rsidP="00A027B6">
            <w:pPr>
              <w:spacing w:after="0" w:line="240" w:lineRule="auto"/>
              <w:rPr>
                <w:color w:val="000000"/>
                <w:sz w:val="20"/>
                <w:szCs w:val="20"/>
              </w:rPr>
            </w:pPr>
            <w:r w:rsidRPr="00F63982">
              <w:rPr>
                <w:color w:val="000000"/>
                <w:sz w:val="20"/>
                <w:szCs w:val="20"/>
                <w:lang w:val="kk-KZ"/>
              </w:rPr>
              <w:t>Нұр-Сұлтан қ. ғимарат</w:t>
            </w:r>
          </w:p>
        </w:tc>
        <w:tc>
          <w:tcPr>
            <w:tcW w:w="1560" w:type="dxa"/>
            <w:shd w:val="clear" w:color="auto" w:fill="auto"/>
            <w:vAlign w:val="center"/>
          </w:tcPr>
          <w:p w14:paraId="351B8CC1" w14:textId="77777777" w:rsidR="00F63982" w:rsidRPr="00F63982" w:rsidRDefault="00F63982" w:rsidP="00A027B6">
            <w:pPr>
              <w:spacing w:after="0" w:line="240" w:lineRule="auto"/>
              <w:rPr>
                <w:color w:val="000000"/>
                <w:sz w:val="20"/>
                <w:szCs w:val="20"/>
                <w:lang w:val="kk-KZ"/>
              </w:rPr>
            </w:pPr>
            <w:r w:rsidRPr="00F63982">
              <w:rPr>
                <w:sz w:val="20"/>
                <w:szCs w:val="20"/>
                <w:lang w:val="kk-KZ"/>
              </w:rPr>
              <w:t>Нұр-Сұлтан қ.</w:t>
            </w:r>
            <w:r w:rsidRPr="00F63982">
              <w:rPr>
                <w:sz w:val="20"/>
                <w:szCs w:val="20"/>
              </w:rPr>
              <w:t>, Бай</w:t>
            </w:r>
            <w:r w:rsidRPr="00F63982">
              <w:rPr>
                <w:sz w:val="20"/>
                <w:szCs w:val="20"/>
                <w:lang w:val="kk-KZ"/>
              </w:rPr>
              <w:t>қ</w:t>
            </w:r>
            <w:r w:rsidRPr="00F63982">
              <w:rPr>
                <w:sz w:val="20"/>
                <w:szCs w:val="20"/>
              </w:rPr>
              <w:t>о</w:t>
            </w:r>
            <w:r w:rsidRPr="00F63982">
              <w:rPr>
                <w:sz w:val="20"/>
                <w:szCs w:val="20"/>
                <w:lang w:val="kk-KZ"/>
              </w:rPr>
              <w:t>ң</w:t>
            </w:r>
            <w:r w:rsidRPr="00F63982">
              <w:rPr>
                <w:sz w:val="20"/>
                <w:szCs w:val="20"/>
              </w:rPr>
              <w:t>ыр</w:t>
            </w:r>
            <w:r w:rsidRPr="00F63982">
              <w:rPr>
                <w:sz w:val="20"/>
                <w:szCs w:val="20"/>
                <w:lang w:val="kk-KZ"/>
              </w:rPr>
              <w:t xml:space="preserve"> ауд.</w:t>
            </w:r>
            <w:r w:rsidRPr="00F63982">
              <w:rPr>
                <w:sz w:val="20"/>
                <w:szCs w:val="20"/>
              </w:rPr>
              <w:t>, Республика</w:t>
            </w:r>
            <w:r w:rsidRPr="00F63982">
              <w:rPr>
                <w:sz w:val="20"/>
                <w:szCs w:val="20"/>
                <w:lang w:val="kk-KZ"/>
              </w:rPr>
              <w:t xml:space="preserve"> д-ы</w:t>
            </w:r>
            <w:r w:rsidRPr="00F63982">
              <w:rPr>
                <w:sz w:val="20"/>
                <w:szCs w:val="20"/>
              </w:rPr>
              <w:t>, 4</w:t>
            </w:r>
            <w:r w:rsidRPr="00F63982">
              <w:rPr>
                <w:sz w:val="20"/>
                <w:szCs w:val="20"/>
                <w:lang w:val="kk-KZ"/>
              </w:rPr>
              <w:t>-үй</w:t>
            </w:r>
            <w:r w:rsidRPr="00F63982">
              <w:rPr>
                <w:sz w:val="20"/>
                <w:szCs w:val="20"/>
              </w:rPr>
              <w:t>, 2</w:t>
            </w:r>
            <w:r w:rsidRPr="00F63982">
              <w:rPr>
                <w:sz w:val="20"/>
                <w:szCs w:val="20"/>
                <w:lang w:val="kk-KZ"/>
              </w:rPr>
              <w:t xml:space="preserve"> т.е.ү.</w:t>
            </w:r>
          </w:p>
        </w:tc>
        <w:tc>
          <w:tcPr>
            <w:tcW w:w="3685" w:type="dxa"/>
            <w:vAlign w:val="center"/>
          </w:tcPr>
          <w:p w14:paraId="7CF38C4B" w14:textId="77777777" w:rsidR="00F63982" w:rsidRPr="00F63982" w:rsidRDefault="00F63982" w:rsidP="00A027B6">
            <w:pPr>
              <w:spacing w:after="0" w:line="240" w:lineRule="auto"/>
              <w:rPr>
                <w:color w:val="000000"/>
                <w:sz w:val="20"/>
                <w:szCs w:val="20"/>
                <w:lang w:val="kk-KZ"/>
              </w:rPr>
            </w:pPr>
            <w:r w:rsidRPr="00F63982">
              <w:rPr>
                <w:color w:val="000000"/>
                <w:sz w:val="20"/>
                <w:szCs w:val="20"/>
                <w:lang w:val="kk-KZ"/>
              </w:rPr>
              <w:t>Жалпы ауданы – 247,8  шаршы м., тұрғын емес ғимарат (тұрғын үйдің 1-ші қабаты) жеке кіреберісі бар, қабырғаларының материалы – кірпіш, салынған жылы – 2005 жыл, қабат саны 5/1.</w:t>
            </w:r>
          </w:p>
          <w:p w14:paraId="265A24B1" w14:textId="77777777" w:rsidR="00F63982" w:rsidRPr="00F63982" w:rsidRDefault="00F63982" w:rsidP="00A027B6">
            <w:pPr>
              <w:spacing w:after="0" w:line="240" w:lineRule="auto"/>
              <w:rPr>
                <w:color w:val="000000"/>
                <w:sz w:val="20"/>
                <w:szCs w:val="20"/>
                <w:lang w:val="kk-KZ"/>
              </w:rPr>
            </w:pPr>
          </w:p>
        </w:tc>
        <w:tc>
          <w:tcPr>
            <w:tcW w:w="2693" w:type="dxa"/>
            <w:vAlign w:val="center"/>
          </w:tcPr>
          <w:p w14:paraId="6B3E4F1F" w14:textId="77777777" w:rsidR="00F63982" w:rsidRPr="0037740F" w:rsidRDefault="00F63982" w:rsidP="00A027B6">
            <w:pPr>
              <w:spacing w:after="0" w:line="240" w:lineRule="auto"/>
              <w:jc w:val="center"/>
              <w:rPr>
                <w:color w:val="000000"/>
                <w:sz w:val="20"/>
                <w:szCs w:val="20"/>
              </w:rPr>
            </w:pPr>
            <w:r w:rsidRPr="0037740F">
              <w:rPr>
                <w:color w:val="000000"/>
                <w:sz w:val="20"/>
                <w:szCs w:val="20"/>
              </w:rPr>
              <w:t>153 963 500,00</w:t>
            </w:r>
          </w:p>
        </w:tc>
      </w:tr>
      <w:tr w:rsidR="00F63982" w:rsidRPr="00F63982" w14:paraId="0AF9D768" w14:textId="77777777" w:rsidTr="00F63982">
        <w:trPr>
          <w:trHeight w:val="600"/>
        </w:trPr>
        <w:tc>
          <w:tcPr>
            <w:tcW w:w="451" w:type="dxa"/>
            <w:shd w:val="clear" w:color="auto" w:fill="auto"/>
            <w:vAlign w:val="center"/>
          </w:tcPr>
          <w:p w14:paraId="3497FB27" w14:textId="77777777" w:rsidR="00F63982" w:rsidRPr="00F63982" w:rsidRDefault="00F63982" w:rsidP="00A027B6">
            <w:pPr>
              <w:spacing w:after="0" w:line="240" w:lineRule="auto"/>
              <w:jc w:val="center"/>
              <w:rPr>
                <w:b/>
                <w:color w:val="000000"/>
                <w:sz w:val="20"/>
                <w:szCs w:val="20"/>
                <w:lang w:val="kk-KZ"/>
              </w:rPr>
            </w:pPr>
            <w:r w:rsidRPr="00F63982">
              <w:rPr>
                <w:b/>
                <w:color w:val="000000"/>
                <w:sz w:val="20"/>
                <w:szCs w:val="20"/>
                <w:lang w:val="kk-KZ"/>
              </w:rPr>
              <w:t>8</w:t>
            </w:r>
          </w:p>
        </w:tc>
        <w:tc>
          <w:tcPr>
            <w:tcW w:w="1275" w:type="dxa"/>
            <w:shd w:val="clear" w:color="auto" w:fill="auto"/>
            <w:vAlign w:val="center"/>
          </w:tcPr>
          <w:p w14:paraId="458ADC23" w14:textId="77777777" w:rsidR="00F63982" w:rsidRPr="00F63982" w:rsidRDefault="00F63982" w:rsidP="00A027B6">
            <w:pPr>
              <w:spacing w:after="0" w:line="240" w:lineRule="auto"/>
              <w:rPr>
                <w:color w:val="000000"/>
                <w:sz w:val="20"/>
                <w:szCs w:val="20"/>
                <w:lang w:val="kk-KZ"/>
              </w:rPr>
            </w:pPr>
            <w:r w:rsidRPr="00F63982">
              <w:rPr>
                <w:color w:val="000000"/>
                <w:sz w:val="20"/>
                <w:szCs w:val="20"/>
              </w:rPr>
              <w:t>Алматы</w:t>
            </w:r>
            <w:r w:rsidRPr="00F63982">
              <w:rPr>
                <w:color w:val="000000"/>
                <w:sz w:val="20"/>
                <w:szCs w:val="20"/>
                <w:lang w:val="kk-KZ"/>
              </w:rPr>
              <w:t xml:space="preserve"> қ. ғимарат</w:t>
            </w:r>
          </w:p>
        </w:tc>
        <w:tc>
          <w:tcPr>
            <w:tcW w:w="1560" w:type="dxa"/>
            <w:shd w:val="clear" w:color="auto" w:fill="auto"/>
            <w:vAlign w:val="center"/>
          </w:tcPr>
          <w:p w14:paraId="7B2C03CD" w14:textId="77777777" w:rsidR="00F63982" w:rsidRPr="00F63982" w:rsidRDefault="00F63982" w:rsidP="00A027B6">
            <w:pPr>
              <w:spacing w:after="0" w:line="240" w:lineRule="auto"/>
              <w:rPr>
                <w:color w:val="000000"/>
                <w:sz w:val="20"/>
                <w:szCs w:val="20"/>
                <w:lang w:val="kk-KZ"/>
              </w:rPr>
            </w:pPr>
            <w:r w:rsidRPr="00F63982">
              <w:rPr>
                <w:color w:val="000000"/>
                <w:sz w:val="20"/>
                <w:szCs w:val="20"/>
              </w:rPr>
              <w:t>Алматы</w:t>
            </w:r>
            <w:r w:rsidRPr="00F63982">
              <w:rPr>
                <w:color w:val="000000"/>
                <w:sz w:val="20"/>
                <w:szCs w:val="20"/>
                <w:lang w:val="kk-KZ"/>
              </w:rPr>
              <w:t xml:space="preserve"> қ.</w:t>
            </w:r>
            <w:r w:rsidRPr="00F63982">
              <w:rPr>
                <w:color w:val="000000"/>
                <w:sz w:val="20"/>
                <w:szCs w:val="20"/>
              </w:rPr>
              <w:t>, Шевченко</w:t>
            </w:r>
            <w:r w:rsidRPr="00F63982">
              <w:rPr>
                <w:color w:val="000000"/>
                <w:sz w:val="20"/>
                <w:szCs w:val="20"/>
                <w:lang w:val="kk-KZ"/>
              </w:rPr>
              <w:t xml:space="preserve"> к-і</w:t>
            </w:r>
            <w:r w:rsidRPr="00F63982">
              <w:rPr>
                <w:color w:val="000000"/>
                <w:sz w:val="20"/>
                <w:szCs w:val="20"/>
              </w:rPr>
              <w:t>, 80</w:t>
            </w:r>
            <w:r w:rsidRPr="00F63982">
              <w:rPr>
                <w:color w:val="000000"/>
                <w:sz w:val="20"/>
                <w:szCs w:val="20"/>
                <w:lang w:val="kk-KZ"/>
              </w:rPr>
              <w:t>-үй</w:t>
            </w:r>
            <w:r w:rsidRPr="00F63982">
              <w:rPr>
                <w:color w:val="000000"/>
                <w:sz w:val="20"/>
                <w:szCs w:val="20"/>
              </w:rPr>
              <w:t>, 34</w:t>
            </w:r>
            <w:r w:rsidRPr="00F63982">
              <w:rPr>
                <w:color w:val="000000"/>
                <w:sz w:val="20"/>
                <w:szCs w:val="20"/>
                <w:lang w:val="kk-KZ"/>
              </w:rPr>
              <w:t xml:space="preserve"> т.е.ү.</w:t>
            </w:r>
          </w:p>
        </w:tc>
        <w:tc>
          <w:tcPr>
            <w:tcW w:w="3685" w:type="dxa"/>
            <w:vAlign w:val="center"/>
          </w:tcPr>
          <w:p w14:paraId="629ACE8D" w14:textId="77777777" w:rsidR="00F63982" w:rsidRPr="00F63982" w:rsidRDefault="00F63982" w:rsidP="00A027B6">
            <w:pPr>
              <w:spacing w:after="0" w:line="240" w:lineRule="auto"/>
              <w:rPr>
                <w:color w:val="000000"/>
                <w:sz w:val="20"/>
                <w:szCs w:val="20"/>
                <w:lang w:val="kk-KZ"/>
              </w:rPr>
            </w:pPr>
            <w:r w:rsidRPr="00F63982">
              <w:rPr>
                <w:color w:val="000000"/>
                <w:sz w:val="20"/>
                <w:szCs w:val="20"/>
                <w:lang w:val="kk-KZ"/>
              </w:rPr>
              <w:t>Жалпы ауданы – 1374,0 шаршы м.,</w:t>
            </w:r>
          </w:p>
          <w:p w14:paraId="67F2D375" w14:textId="77777777" w:rsidR="00F63982" w:rsidRPr="00F63982" w:rsidRDefault="00F63982" w:rsidP="00A027B6">
            <w:pPr>
              <w:spacing w:after="0" w:line="240" w:lineRule="auto"/>
              <w:rPr>
                <w:color w:val="000000"/>
                <w:sz w:val="20"/>
                <w:szCs w:val="20"/>
                <w:lang w:val="kk-KZ"/>
              </w:rPr>
            </w:pPr>
            <w:r w:rsidRPr="00F63982">
              <w:rPr>
                <w:color w:val="000000"/>
                <w:sz w:val="20"/>
                <w:szCs w:val="20"/>
                <w:lang w:val="kk-KZ"/>
              </w:rPr>
              <w:t>Тұрғын емес ғимарат (тұрғын үйдің 1-ші қабаты + жертөле) жеке кіреберісі бар, қабырғаларының материалы  – кірпіш, салынған жылы – 1984 жыл,</w:t>
            </w:r>
          </w:p>
          <w:p w14:paraId="69A72058" w14:textId="77777777" w:rsidR="00F63982" w:rsidRPr="00F63982" w:rsidRDefault="00F63982" w:rsidP="00A027B6">
            <w:pPr>
              <w:spacing w:after="0" w:line="240" w:lineRule="auto"/>
              <w:rPr>
                <w:color w:val="000000"/>
                <w:sz w:val="20"/>
                <w:szCs w:val="20"/>
                <w:lang w:val="kk-KZ"/>
              </w:rPr>
            </w:pPr>
            <w:r w:rsidRPr="00F63982">
              <w:rPr>
                <w:color w:val="000000"/>
                <w:sz w:val="20"/>
                <w:szCs w:val="20"/>
                <w:lang w:val="kk-KZ"/>
              </w:rPr>
              <w:t>Қабаттарының саны</w:t>
            </w:r>
            <w:r w:rsidRPr="00F63982">
              <w:rPr>
                <w:color w:val="000000"/>
                <w:sz w:val="20"/>
                <w:szCs w:val="20"/>
              </w:rPr>
              <w:t xml:space="preserve"> 5/1+</w:t>
            </w:r>
            <w:r w:rsidRPr="00F63982">
              <w:rPr>
                <w:color w:val="000000"/>
                <w:sz w:val="20"/>
                <w:szCs w:val="20"/>
                <w:lang w:val="kk-KZ"/>
              </w:rPr>
              <w:t>жертөле</w:t>
            </w:r>
          </w:p>
        </w:tc>
        <w:tc>
          <w:tcPr>
            <w:tcW w:w="2693" w:type="dxa"/>
            <w:vAlign w:val="center"/>
          </w:tcPr>
          <w:p w14:paraId="4B90BEF0" w14:textId="77777777" w:rsidR="00F63982" w:rsidRPr="0037740F" w:rsidRDefault="00F63982" w:rsidP="00A027B6">
            <w:pPr>
              <w:spacing w:after="0" w:line="240" w:lineRule="auto"/>
              <w:ind w:left="360"/>
              <w:contextualSpacing/>
              <w:jc w:val="center"/>
              <w:rPr>
                <w:rFonts w:eastAsia="Times New Roman"/>
                <w:color w:val="000000"/>
                <w:sz w:val="20"/>
                <w:szCs w:val="20"/>
              </w:rPr>
            </w:pPr>
            <w:r w:rsidRPr="0037740F">
              <w:rPr>
                <w:color w:val="000000"/>
                <w:sz w:val="20"/>
                <w:szCs w:val="20"/>
              </w:rPr>
              <w:t>764 231 082,00</w:t>
            </w:r>
          </w:p>
        </w:tc>
      </w:tr>
      <w:tr w:rsidR="00F63982" w:rsidRPr="00F63982" w14:paraId="6EF978B3" w14:textId="77777777" w:rsidTr="00F63982">
        <w:trPr>
          <w:trHeight w:val="600"/>
        </w:trPr>
        <w:tc>
          <w:tcPr>
            <w:tcW w:w="451" w:type="dxa"/>
            <w:shd w:val="clear" w:color="auto" w:fill="auto"/>
            <w:vAlign w:val="center"/>
          </w:tcPr>
          <w:p w14:paraId="2DC95892" w14:textId="77777777" w:rsidR="00F63982" w:rsidRPr="00F63982" w:rsidRDefault="00F63982" w:rsidP="00A027B6">
            <w:pPr>
              <w:spacing w:after="0" w:line="240" w:lineRule="auto"/>
              <w:jc w:val="center"/>
              <w:rPr>
                <w:b/>
                <w:color w:val="000000"/>
                <w:sz w:val="20"/>
                <w:szCs w:val="20"/>
              </w:rPr>
            </w:pPr>
          </w:p>
        </w:tc>
        <w:tc>
          <w:tcPr>
            <w:tcW w:w="1275" w:type="dxa"/>
            <w:shd w:val="clear" w:color="auto" w:fill="auto"/>
            <w:vAlign w:val="center"/>
          </w:tcPr>
          <w:p w14:paraId="20579DD3" w14:textId="77777777" w:rsidR="00F63982" w:rsidRPr="00F63982" w:rsidRDefault="00F63982" w:rsidP="00A027B6">
            <w:pPr>
              <w:spacing w:after="0" w:line="240" w:lineRule="auto"/>
              <w:rPr>
                <w:color w:val="000000"/>
                <w:sz w:val="20"/>
                <w:szCs w:val="20"/>
              </w:rPr>
            </w:pPr>
          </w:p>
        </w:tc>
        <w:tc>
          <w:tcPr>
            <w:tcW w:w="1560" w:type="dxa"/>
            <w:shd w:val="clear" w:color="auto" w:fill="auto"/>
            <w:vAlign w:val="center"/>
          </w:tcPr>
          <w:p w14:paraId="5C4E77C0" w14:textId="77777777" w:rsidR="00F63982" w:rsidRPr="00F63982" w:rsidRDefault="00F63982" w:rsidP="00A027B6">
            <w:pPr>
              <w:spacing w:after="0" w:line="240" w:lineRule="auto"/>
              <w:rPr>
                <w:color w:val="000000"/>
                <w:sz w:val="20"/>
                <w:szCs w:val="20"/>
              </w:rPr>
            </w:pPr>
          </w:p>
        </w:tc>
        <w:tc>
          <w:tcPr>
            <w:tcW w:w="3685" w:type="dxa"/>
            <w:vAlign w:val="center"/>
          </w:tcPr>
          <w:p w14:paraId="4954E142" w14:textId="77777777" w:rsidR="00F63982" w:rsidRPr="00F63982" w:rsidRDefault="00F63982" w:rsidP="00A027B6">
            <w:pPr>
              <w:spacing w:after="0" w:line="240" w:lineRule="auto"/>
              <w:rPr>
                <w:color w:val="000000"/>
                <w:sz w:val="20"/>
                <w:szCs w:val="20"/>
                <w:lang w:val="kk-KZ"/>
              </w:rPr>
            </w:pPr>
          </w:p>
        </w:tc>
        <w:tc>
          <w:tcPr>
            <w:tcW w:w="2693" w:type="dxa"/>
            <w:vAlign w:val="center"/>
          </w:tcPr>
          <w:p w14:paraId="58527904" w14:textId="013ACDCD" w:rsidR="00F63982" w:rsidRPr="00F63982" w:rsidRDefault="00A027B6" w:rsidP="00A027B6">
            <w:pPr>
              <w:spacing w:after="0" w:line="240" w:lineRule="auto"/>
              <w:ind w:left="360"/>
              <w:contextualSpacing/>
              <w:jc w:val="center"/>
              <w:rPr>
                <w:b/>
                <w:color w:val="000000"/>
                <w:sz w:val="20"/>
                <w:szCs w:val="20"/>
              </w:rPr>
            </w:pPr>
            <w:r w:rsidRPr="00182FD5">
              <w:rPr>
                <w:b/>
                <w:color w:val="000000"/>
                <w:sz w:val="22"/>
                <w:highlight w:val="yellow"/>
              </w:rPr>
              <w:t>9 605 048 352,00</w:t>
            </w:r>
          </w:p>
        </w:tc>
      </w:tr>
    </w:tbl>
    <w:p w14:paraId="73985A98" w14:textId="77777777" w:rsidR="00F63982" w:rsidRPr="008D04E4" w:rsidRDefault="00F63982" w:rsidP="00F63982">
      <w:pPr>
        <w:spacing w:after="0" w:line="240" w:lineRule="auto"/>
        <w:rPr>
          <w:sz w:val="24"/>
          <w:szCs w:val="24"/>
        </w:rPr>
      </w:pPr>
    </w:p>
    <w:p w14:paraId="36D864E4" w14:textId="77777777" w:rsidR="00F63982" w:rsidRPr="008D04E4" w:rsidRDefault="00F63982" w:rsidP="00F63982">
      <w:pPr>
        <w:numPr>
          <w:ilvl w:val="0"/>
          <w:numId w:val="49"/>
        </w:numPr>
        <w:spacing w:after="0" w:line="240" w:lineRule="auto"/>
        <w:contextualSpacing/>
        <w:jc w:val="center"/>
        <w:rPr>
          <w:rFonts w:eastAsia="Times New Roman"/>
          <w:b/>
          <w:color w:val="000000"/>
          <w:sz w:val="24"/>
          <w:szCs w:val="24"/>
          <w:lang w:eastAsia="ru-RU"/>
        </w:rPr>
      </w:pPr>
      <w:r w:rsidRPr="008D04E4">
        <w:rPr>
          <w:rFonts w:eastAsia="Times New Roman"/>
          <w:b/>
          <w:bCs/>
          <w:color w:val="000000"/>
          <w:sz w:val="24"/>
          <w:szCs w:val="24"/>
          <w:lang w:val="kk-KZ" w:eastAsia="ru-RU"/>
        </w:rPr>
        <w:t>Негізгі анықтаулары мен терминдер</w:t>
      </w:r>
      <w:r w:rsidRPr="008D04E4">
        <w:rPr>
          <w:rFonts w:eastAsia="Times New Roman"/>
          <w:b/>
          <w:color w:val="000000"/>
          <w:sz w:val="24"/>
          <w:szCs w:val="24"/>
          <w:lang w:eastAsia="ru-RU"/>
        </w:rPr>
        <w:t>:</w:t>
      </w:r>
    </w:p>
    <w:p w14:paraId="26A3596B" w14:textId="77777777" w:rsidR="00F63982" w:rsidRPr="008D04E4" w:rsidRDefault="00F63982" w:rsidP="00F63982">
      <w:pPr>
        <w:spacing w:after="0" w:line="240" w:lineRule="auto"/>
        <w:rPr>
          <w:sz w:val="24"/>
          <w:szCs w:val="24"/>
        </w:rPr>
      </w:pPr>
    </w:p>
    <w:p w14:paraId="63AA287F" w14:textId="77777777" w:rsidR="00F63982" w:rsidRPr="008D04E4" w:rsidRDefault="00F63982" w:rsidP="00F63982">
      <w:pPr>
        <w:spacing w:after="0" w:line="240" w:lineRule="auto"/>
        <w:jc w:val="both"/>
        <w:rPr>
          <w:sz w:val="24"/>
          <w:szCs w:val="24"/>
        </w:rPr>
      </w:pPr>
      <w:r w:rsidRPr="008D04E4">
        <w:rPr>
          <w:sz w:val="24"/>
          <w:szCs w:val="24"/>
        </w:rPr>
        <w:t xml:space="preserve">- </w:t>
      </w:r>
      <w:r w:rsidRPr="008D04E4">
        <w:rPr>
          <w:b/>
          <w:bCs/>
          <w:sz w:val="24"/>
          <w:szCs w:val="24"/>
          <w:lang w:val="kk-KZ"/>
        </w:rPr>
        <w:t xml:space="preserve">жарылыс – </w:t>
      </w:r>
      <w:r w:rsidRPr="008D04E4">
        <w:rPr>
          <w:bCs/>
          <w:sz w:val="24"/>
          <w:szCs w:val="24"/>
          <w:lang w:val="kk-KZ"/>
        </w:rPr>
        <w:t>газдардың жоғары жылдамдықта таралуына және қоршаған ортаға соққылық, вибрациялық және жылу әрекеттеріне әкеліп соғатын кішігірім көлемде біршама энергия бөлетін физикалық немесе химиялық жылдам өтетін үдеріс</w:t>
      </w:r>
      <w:r w:rsidRPr="008D04E4">
        <w:rPr>
          <w:sz w:val="24"/>
          <w:szCs w:val="24"/>
        </w:rPr>
        <w:t>;</w:t>
      </w:r>
    </w:p>
    <w:p w14:paraId="11E08D0C" w14:textId="77777777" w:rsidR="00F63982" w:rsidRPr="008D04E4" w:rsidRDefault="00F63982" w:rsidP="00F63982">
      <w:pPr>
        <w:spacing w:after="0" w:line="240" w:lineRule="auto"/>
        <w:jc w:val="both"/>
        <w:rPr>
          <w:sz w:val="24"/>
          <w:szCs w:val="24"/>
        </w:rPr>
      </w:pPr>
      <w:r w:rsidRPr="008D04E4">
        <w:rPr>
          <w:sz w:val="24"/>
          <w:szCs w:val="24"/>
        </w:rPr>
        <w:t xml:space="preserve">- </w:t>
      </w:r>
      <w:r w:rsidRPr="008D04E4">
        <w:rPr>
          <w:b/>
          <w:sz w:val="24"/>
          <w:szCs w:val="24"/>
        </w:rPr>
        <w:t xml:space="preserve">өрт – </w:t>
      </w:r>
      <w:r w:rsidRPr="008D04E4">
        <w:rPr>
          <w:sz w:val="24"/>
          <w:szCs w:val="24"/>
        </w:rPr>
        <w:t>адамдардың өмірі мен денсаулығына, мүлкіне немесе экологиясына қауіп төндіретін арнайы ошақтан тыс бақыланбайтын жану;</w:t>
      </w:r>
    </w:p>
    <w:p w14:paraId="6E8FB0F7" w14:textId="77777777" w:rsidR="00F63982" w:rsidRPr="008D04E4" w:rsidRDefault="00F63982" w:rsidP="00F63982">
      <w:pPr>
        <w:spacing w:after="0" w:line="240" w:lineRule="auto"/>
        <w:jc w:val="both"/>
        <w:rPr>
          <w:sz w:val="24"/>
          <w:szCs w:val="24"/>
        </w:rPr>
      </w:pPr>
      <w:r w:rsidRPr="008D04E4">
        <w:rPr>
          <w:sz w:val="24"/>
          <w:szCs w:val="24"/>
        </w:rPr>
        <w:t xml:space="preserve">- </w:t>
      </w:r>
      <w:r w:rsidRPr="008D04E4">
        <w:rPr>
          <w:b/>
          <w:bCs/>
          <w:sz w:val="24"/>
          <w:szCs w:val="24"/>
          <w:lang w:val="kk-KZ"/>
        </w:rPr>
        <w:t xml:space="preserve">үшінші тұлғалардың заңға қайшы іс-әрекеттері – </w:t>
      </w:r>
      <w:r w:rsidRPr="008D04E4">
        <w:rPr>
          <w:bCs/>
          <w:sz w:val="24"/>
          <w:szCs w:val="24"/>
          <w:lang w:val="kk-KZ"/>
        </w:rPr>
        <w:t>қасақана әрекеттері ретінде заңнамамен белгіленген тәртіпте квалификацияланатын және мүлікті зақымдауға және (немесе) жоюға бағытталған іс-әрекеттер</w:t>
      </w:r>
      <w:r w:rsidRPr="008D04E4">
        <w:rPr>
          <w:sz w:val="24"/>
          <w:szCs w:val="24"/>
        </w:rPr>
        <w:t>;</w:t>
      </w:r>
    </w:p>
    <w:p w14:paraId="1984E8FF" w14:textId="77777777" w:rsidR="00F63982" w:rsidRPr="008D04E4" w:rsidRDefault="00F63982" w:rsidP="00F63982">
      <w:pPr>
        <w:spacing w:after="0" w:line="240" w:lineRule="auto"/>
        <w:jc w:val="both"/>
        <w:rPr>
          <w:sz w:val="24"/>
          <w:szCs w:val="24"/>
        </w:rPr>
      </w:pPr>
      <w:r w:rsidRPr="008D04E4">
        <w:rPr>
          <w:sz w:val="24"/>
          <w:szCs w:val="24"/>
        </w:rPr>
        <w:t xml:space="preserve">- </w:t>
      </w:r>
      <w:r w:rsidRPr="008D04E4">
        <w:rPr>
          <w:b/>
          <w:bCs/>
          <w:sz w:val="24"/>
          <w:szCs w:val="24"/>
          <w:lang w:val="kk-KZ"/>
        </w:rPr>
        <w:t xml:space="preserve">өздігінен тұтану – </w:t>
      </w:r>
      <w:r w:rsidRPr="008D04E4">
        <w:rPr>
          <w:bCs/>
          <w:sz w:val="24"/>
          <w:szCs w:val="24"/>
          <w:lang w:val="kk-KZ"/>
        </w:rPr>
        <w:t>өздігінен тұтанған от, оның ішінде мүліктің электрсымдарынан тұтанған от</w:t>
      </w:r>
      <w:r w:rsidRPr="008D04E4">
        <w:rPr>
          <w:sz w:val="24"/>
          <w:szCs w:val="24"/>
        </w:rPr>
        <w:t>;</w:t>
      </w:r>
    </w:p>
    <w:p w14:paraId="1AEB3C75" w14:textId="77777777" w:rsidR="00F63982" w:rsidRPr="008D04E4" w:rsidRDefault="00F63982" w:rsidP="00F63982">
      <w:pPr>
        <w:spacing w:after="0" w:line="240" w:lineRule="auto"/>
        <w:jc w:val="both"/>
        <w:rPr>
          <w:sz w:val="24"/>
          <w:szCs w:val="24"/>
        </w:rPr>
      </w:pPr>
      <w:r w:rsidRPr="008D04E4">
        <w:rPr>
          <w:sz w:val="24"/>
          <w:szCs w:val="24"/>
        </w:rPr>
        <w:t xml:space="preserve">- </w:t>
      </w:r>
      <w:r w:rsidRPr="008D04E4">
        <w:rPr>
          <w:b/>
          <w:bCs/>
          <w:sz w:val="24"/>
          <w:szCs w:val="24"/>
          <w:lang w:val="kk-KZ"/>
        </w:rPr>
        <w:t xml:space="preserve">дүлей апат – </w:t>
      </w:r>
      <w:r w:rsidRPr="008D04E4">
        <w:rPr>
          <w:bCs/>
          <w:sz w:val="24"/>
          <w:szCs w:val="24"/>
          <w:lang w:val="kk-KZ"/>
        </w:rPr>
        <w:t>апаттық табиғи құбылыс және аяқ асты туындайтын және адам қызметінің белгіленген үдерісін бұзуға, адам құрбанына, материалдық құндылықтардың жойылуына әкелетін үдерістер</w:t>
      </w:r>
      <w:r w:rsidRPr="008D04E4">
        <w:rPr>
          <w:sz w:val="24"/>
          <w:szCs w:val="24"/>
        </w:rPr>
        <w:t>.</w:t>
      </w:r>
    </w:p>
    <w:p w14:paraId="4D7B025C" w14:textId="77777777" w:rsidR="00F63982" w:rsidRPr="008D04E4" w:rsidRDefault="00F63982" w:rsidP="00F63982">
      <w:pPr>
        <w:spacing w:after="0" w:line="240" w:lineRule="auto"/>
        <w:jc w:val="both"/>
        <w:rPr>
          <w:bCs/>
          <w:sz w:val="24"/>
          <w:szCs w:val="24"/>
          <w:lang w:val="kk-KZ"/>
        </w:rPr>
      </w:pPr>
      <w:r w:rsidRPr="008D04E4">
        <w:rPr>
          <w:b/>
          <w:sz w:val="24"/>
          <w:szCs w:val="24"/>
        </w:rPr>
        <w:t xml:space="preserve">- </w:t>
      </w:r>
      <w:r w:rsidRPr="008D04E4">
        <w:rPr>
          <w:b/>
          <w:bCs/>
          <w:sz w:val="24"/>
          <w:szCs w:val="24"/>
          <w:lang w:val="kk-KZ"/>
        </w:rPr>
        <w:t xml:space="preserve">пайдаалушы – </w:t>
      </w:r>
      <w:r w:rsidRPr="008D04E4">
        <w:rPr>
          <w:bCs/>
          <w:sz w:val="24"/>
          <w:szCs w:val="24"/>
          <w:lang w:val="kk-KZ"/>
        </w:rPr>
        <w:t>сақтандыру шартына сәйкес сақтандыру төлемін алушы болып табылатын тұлға (Тапсырыс беруші/Сақтанушы)</w:t>
      </w:r>
    </w:p>
    <w:p w14:paraId="0316638F" w14:textId="77777777" w:rsidR="00F63982" w:rsidRPr="008D04E4" w:rsidRDefault="00F63982" w:rsidP="00F63982">
      <w:pPr>
        <w:spacing w:after="0" w:line="240" w:lineRule="auto"/>
        <w:jc w:val="both"/>
        <w:rPr>
          <w:sz w:val="24"/>
          <w:szCs w:val="24"/>
        </w:rPr>
      </w:pPr>
    </w:p>
    <w:p w14:paraId="0CF61A27" w14:textId="77777777" w:rsidR="00F63982" w:rsidRPr="00D61266" w:rsidRDefault="00F63982" w:rsidP="00F63982">
      <w:pPr>
        <w:ind w:left="567"/>
        <w:jc w:val="center"/>
        <w:rPr>
          <w:b/>
          <w:sz w:val="24"/>
          <w:szCs w:val="24"/>
        </w:rPr>
      </w:pPr>
      <w:r w:rsidRPr="00D61266">
        <w:rPr>
          <w:b/>
          <w:sz w:val="24"/>
          <w:szCs w:val="24"/>
        </w:rPr>
        <w:t xml:space="preserve">2. </w:t>
      </w:r>
      <w:r w:rsidRPr="00D61266">
        <w:rPr>
          <w:b/>
          <w:bCs/>
          <w:sz w:val="24"/>
          <w:szCs w:val="24"/>
          <w:lang w:val="kk-KZ"/>
        </w:rPr>
        <w:t>Сақтандыру жағдайы</w:t>
      </w:r>
    </w:p>
    <w:p w14:paraId="5855FC4C" w14:textId="77777777" w:rsidR="00F63982" w:rsidRPr="008D04E4" w:rsidRDefault="00F63982" w:rsidP="00F63982">
      <w:pPr>
        <w:numPr>
          <w:ilvl w:val="1"/>
          <w:numId w:val="47"/>
        </w:numPr>
        <w:tabs>
          <w:tab w:val="left" w:pos="851"/>
        </w:tabs>
        <w:spacing w:after="0" w:line="240" w:lineRule="auto"/>
        <w:ind w:left="0" w:firstLine="426"/>
        <w:contextualSpacing/>
        <w:jc w:val="both"/>
        <w:rPr>
          <w:rFonts w:eastAsia="Times New Roman"/>
          <w:color w:val="000000"/>
          <w:sz w:val="24"/>
          <w:szCs w:val="24"/>
        </w:rPr>
      </w:pPr>
      <w:r w:rsidRPr="008D04E4">
        <w:rPr>
          <w:rFonts w:eastAsia="Times New Roman"/>
          <w:bCs/>
          <w:color w:val="000000"/>
          <w:sz w:val="24"/>
          <w:szCs w:val="24"/>
          <w:lang w:val="kk-KZ"/>
        </w:rPr>
        <w:t>Шарт бойынша сақтандыру жағдайына төмендегі оқиғалар (жиынтығы немесе кез келген комбинацияда) нәтижесінде мүлікті жоғалту (өлімі) немесе зақымдануы жатады</w:t>
      </w:r>
      <w:r w:rsidRPr="008D04E4">
        <w:rPr>
          <w:rFonts w:eastAsia="Times New Roman"/>
          <w:color w:val="000000"/>
          <w:sz w:val="24"/>
          <w:szCs w:val="24"/>
        </w:rPr>
        <w:t>:</w:t>
      </w:r>
    </w:p>
    <w:p w14:paraId="75BCCDEF" w14:textId="77777777" w:rsidR="00F63982" w:rsidRPr="008D04E4" w:rsidRDefault="00F63982" w:rsidP="00F63982">
      <w:pPr>
        <w:numPr>
          <w:ilvl w:val="0"/>
          <w:numId w:val="48"/>
        </w:numPr>
        <w:spacing w:after="0" w:line="240" w:lineRule="auto"/>
        <w:ind w:left="0" w:firstLine="360"/>
        <w:contextualSpacing/>
        <w:jc w:val="both"/>
        <w:rPr>
          <w:rFonts w:eastAsia="Times New Roman"/>
          <w:color w:val="000000"/>
          <w:sz w:val="24"/>
          <w:szCs w:val="24"/>
        </w:rPr>
      </w:pPr>
      <w:r w:rsidRPr="008D04E4">
        <w:rPr>
          <w:bCs/>
          <w:color w:val="000000"/>
          <w:sz w:val="24"/>
          <w:szCs w:val="24"/>
          <w:lang w:val="kk-KZ"/>
        </w:rPr>
        <w:t>отпен зақымдау (өрт, найзағай, жарылыс)</w:t>
      </w:r>
      <w:r w:rsidRPr="008D04E4">
        <w:rPr>
          <w:rFonts w:eastAsia="Times New Roman"/>
          <w:color w:val="000000"/>
          <w:sz w:val="24"/>
          <w:szCs w:val="24"/>
          <w:lang w:eastAsia="ru-RU"/>
        </w:rPr>
        <w:t>;</w:t>
      </w:r>
    </w:p>
    <w:p w14:paraId="67352EAD" w14:textId="77777777" w:rsidR="00F63982" w:rsidRPr="008D04E4" w:rsidRDefault="00F63982" w:rsidP="00F63982">
      <w:pPr>
        <w:numPr>
          <w:ilvl w:val="0"/>
          <w:numId w:val="48"/>
        </w:numPr>
        <w:spacing w:after="0" w:line="240" w:lineRule="auto"/>
        <w:ind w:left="0" w:firstLine="360"/>
        <w:contextualSpacing/>
        <w:jc w:val="both"/>
        <w:rPr>
          <w:rFonts w:eastAsia="Times New Roman"/>
          <w:color w:val="000000"/>
          <w:sz w:val="24"/>
          <w:szCs w:val="24"/>
        </w:rPr>
      </w:pPr>
      <w:r w:rsidRPr="008D04E4">
        <w:rPr>
          <w:bCs/>
          <w:color w:val="000000"/>
          <w:sz w:val="24"/>
          <w:szCs w:val="24"/>
          <w:lang w:val="kk-KZ"/>
        </w:rPr>
        <w:t>бу қазандарының, газ және мұнайқұбырларының, көліктердің, аппараттардың және басқа да ұқсас құрылғылардың жарылуы</w:t>
      </w:r>
      <w:r w:rsidRPr="008D04E4">
        <w:rPr>
          <w:color w:val="000000"/>
          <w:sz w:val="24"/>
          <w:szCs w:val="24"/>
        </w:rPr>
        <w:t>;</w:t>
      </w:r>
    </w:p>
    <w:p w14:paraId="7E4C8F91" w14:textId="77777777" w:rsidR="00F63982" w:rsidRPr="008D04E4" w:rsidRDefault="00F63982" w:rsidP="00F63982">
      <w:pPr>
        <w:numPr>
          <w:ilvl w:val="0"/>
          <w:numId w:val="48"/>
        </w:numPr>
        <w:spacing w:after="0" w:line="240" w:lineRule="auto"/>
        <w:ind w:left="0" w:firstLine="360"/>
        <w:contextualSpacing/>
        <w:jc w:val="both"/>
        <w:rPr>
          <w:rFonts w:eastAsia="Times New Roman"/>
          <w:color w:val="000000"/>
          <w:sz w:val="24"/>
          <w:szCs w:val="24"/>
          <w:lang w:eastAsia="ru-RU"/>
        </w:rPr>
      </w:pPr>
      <w:r w:rsidRPr="008D04E4">
        <w:rPr>
          <w:rFonts w:eastAsia="Times New Roman"/>
          <w:bCs/>
          <w:color w:val="000000"/>
          <w:sz w:val="24"/>
          <w:szCs w:val="24"/>
          <w:lang w:val="kk-KZ" w:eastAsia="ru-RU"/>
        </w:rPr>
        <w:t>дүлей апаттары (жер сілкінісі, боран, нөсер, дауылды (нөсерлі) жел, су тасқыны, сел, жанартаудың атылуы немесе жерасты оттың қозғалысы, көшкін, қар көшкіні, құйын, бұршақ, жерасты суларының көшуі, мұзбен бұзу, тайғақ (мұз басу), газдың шығуы</w:t>
      </w:r>
      <w:r w:rsidRPr="008D04E4">
        <w:rPr>
          <w:rFonts w:eastAsia="Times New Roman"/>
          <w:color w:val="000000"/>
          <w:sz w:val="24"/>
          <w:szCs w:val="24"/>
          <w:lang w:eastAsia="ru-RU"/>
        </w:rPr>
        <w:t>;</w:t>
      </w:r>
    </w:p>
    <w:p w14:paraId="5A2C9D05" w14:textId="77777777" w:rsidR="00F63982" w:rsidRPr="008D04E4" w:rsidRDefault="00F63982" w:rsidP="00F63982">
      <w:pPr>
        <w:numPr>
          <w:ilvl w:val="0"/>
          <w:numId w:val="48"/>
        </w:numPr>
        <w:spacing w:after="0" w:line="240" w:lineRule="auto"/>
        <w:ind w:left="0" w:firstLine="360"/>
        <w:contextualSpacing/>
        <w:jc w:val="both"/>
        <w:rPr>
          <w:rFonts w:eastAsia="Times New Roman"/>
          <w:color w:val="000000"/>
          <w:sz w:val="24"/>
          <w:szCs w:val="24"/>
          <w:lang w:val="kk-KZ" w:eastAsia="ru-RU"/>
        </w:rPr>
      </w:pPr>
      <w:r w:rsidRPr="008D04E4">
        <w:rPr>
          <w:rFonts w:eastAsia="Times New Roman"/>
          <w:bCs/>
          <w:color w:val="000000"/>
          <w:sz w:val="24"/>
          <w:szCs w:val="24"/>
          <w:lang w:val="kk-KZ" w:eastAsia="ru-RU"/>
        </w:rPr>
        <w:t xml:space="preserve">сумен зақымдалу (бұзылған су құбырымен, кәріз, жылыту жүйелерімен зиян келтіру, Сақтанушы үшін бөтен үй-жайдан судың өтуі), оның ішінде автоматты өрт сөндіру құрылғыларының (спринклерлік құрылғылар) жалған қосылуы нәтижесінде сумен бүлдіру. </w:t>
      </w:r>
      <w:r w:rsidRPr="008D04E4">
        <w:rPr>
          <w:rFonts w:eastAsia="Times New Roman"/>
          <w:bCs/>
          <w:color w:val="000000"/>
          <w:sz w:val="24"/>
          <w:szCs w:val="24"/>
          <w:lang w:val="kk-KZ" w:eastAsia="ru-RU"/>
        </w:rPr>
        <w:lastRenderedPageBreak/>
        <w:t>Бұл жерде сплинклерлік құрылғылардың жалған қосылуы дегеніміз эксплуатациясында белгіленген нормаларға қарамастан, сплинклерлік құрылғыға тікелей қатысты құрылғы мен жабдықтың аяқ асты қосылуы</w:t>
      </w:r>
      <w:r w:rsidRPr="008D04E4">
        <w:rPr>
          <w:rFonts w:eastAsia="Times New Roman"/>
          <w:color w:val="000000"/>
          <w:sz w:val="24"/>
          <w:szCs w:val="24"/>
          <w:lang w:val="kk-KZ" w:eastAsia="ru-RU"/>
        </w:rPr>
        <w:t>;</w:t>
      </w:r>
    </w:p>
    <w:p w14:paraId="7C909FA8" w14:textId="77777777" w:rsidR="00F63982" w:rsidRPr="008D04E4" w:rsidRDefault="00F63982" w:rsidP="00F63982">
      <w:pPr>
        <w:numPr>
          <w:ilvl w:val="0"/>
          <w:numId w:val="48"/>
        </w:numPr>
        <w:spacing w:after="0" w:line="240" w:lineRule="auto"/>
        <w:ind w:left="0" w:firstLine="360"/>
        <w:contextualSpacing/>
        <w:jc w:val="both"/>
        <w:rPr>
          <w:rFonts w:eastAsia="Times New Roman"/>
          <w:color w:val="000000"/>
          <w:sz w:val="24"/>
          <w:szCs w:val="24"/>
          <w:lang w:val="kk-KZ" w:eastAsia="ru-RU"/>
        </w:rPr>
      </w:pPr>
      <w:r w:rsidRPr="008D04E4">
        <w:rPr>
          <w:rFonts w:eastAsia="Times New Roman"/>
          <w:bCs/>
          <w:color w:val="000000"/>
          <w:sz w:val="24"/>
          <w:szCs w:val="24"/>
          <w:lang w:val="kk-KZ" w:eastAsia="ru-RU"/>
        </w:rPr>
        <w:t>үшінші тұлғалардың заңға қайшы әрекеттері, оның ішінде бұзып ұрлау, тонау, қарақшылық</w:t>
      </w:r>
      <w:r w:rsidRPr="008D04E4">
        <w:rPr>
          <w:rFonts w:eastAsia="Times New Roman"/>
          <w:color w:val="000000"/>
          <w:sz w:val="24"/>
          <w:szCs w:val="24"/>
          <w:lang w:val="kk-KZ" w:eastAsia="ru-RU"/>
        </w:rPr>
        <w:t>;</w:t>
      </w:r>
    </w:p>
    <w:p w14:paraId="5349DDE0" w14:textId="77777777" w:rsidR="00F63982" w:rsidRPr="008D04E4" w:rsidRDefault="00F63982" w:rsidP="00F63982">
      <w:pPr>
        <w:numPr>
          <w:ilvl w:val="0"/>
          <w:numId w:val="48"/>
        </w:numPr>
        <w:spacing w:after="0" w:line="240" w:lineRule="auto"/>
        <w:ind w:left="0" w:firstLine="360"/>
        <w:contextualSpacing/>
        <w:jc w:val="both"/>
        <w:rPr>
          <w:rFonts w:eastAsia="Times New Roman"/>
          <w:color w:val="000000"/>
          <w:sz w:val="24"/>
          <w:szCs w:val="24"/>
          <w:lang w:val="kk-KZ" w:eastAsia="ru-RU"/>
        </w:rPr>
      </w:pPr>
      <w:r w:rsidRPr="008D04E4">
        <w:rPr>
          <w:rFonts w:eastAsia="Times New Roman"/>
          <w:bCs/>
          <w:color w:val="000000"/>
          <w:sz w:val="24"/>
          <w:szCs w:val="24"/>
          <w:lang w:val="kk-KZ" w:eastAsia="ru-RU"/>
        </w:rPr>
        <w:t>пилоттық ұшу аппараттарының соқтығысуы және оның қалдықтарының құлауы, немесе ондағы заттар/бөліктердің және жүктердің құлауы</w:t>
      </w:r>
      <w:r w:rsidRPr="008D04E4">
        <w:rPr>
          <w:rFonts w:ascii="pegoe_buiregular" w:eastAsia="Times New Roman" w:hAnsi="pegoe_buiregular"/>
          <w:color w:val="1A1A1A"/>
          <w:sz w:val="24"/>
          <w:szCs w:val="24"/>
          <w:shd w:val="clear" w:color="auto" w:fill="FFFFFF"/>
          <w:lang w:val="kk-KZ"/>
        </w:rPr>
        <w:t>;</w:t>
      </w:r>
    </w:p>
    <w:p w14:paraId="53D1BF4D" w14:textId="77777777" w:rsidR="00F63982" w:rsidRPr="008D04E4" w:rsidRDefault="00F63982" w:rsidP="00F63982">
      <w:pPr>
        <w:numPr>
          <w:ilvl w:val="0"/>
          <w:numId w:val="48"/>
        </w:numPr>
        <w:spacing w:after="0" w:line="240" w:lineRule="auto"/>
        <w:ind w:left="0" w:firstLine="360"/>
        <w:contextualSpacing/>
        <w:jc w:val="both"/>
        <w:rPr>
          <w:rFonts w:eastAsia="Times New Roman"/>
          <w:color w:val="000000"/>
          <w:sz w:val="24"/>
          <w:szCs w:val="24"/>
          <w:lang w:eastAsia="ru-RU"/>
        </w:rPr>
      </w:pPr>
      <w:r w:rsidRPr="008D04E4">
        <w:rPr>
          <w:rFonts w:ascii="pegoe_buiregular" w:eastAsia="Times New Roman" w:hAnsi="pegoe_buiregular"/>
          <w:bCs/>
          <w:color w:val="1A1A1A"/>
          <w:sz w:val="24"/>
          <w:szCs w:val="24"/>
          <w:shd w:val="clear" w:color="auto" w:fill="FFFFFF"/>
          <w:lang w:val="kk-KZ"/>
        </w:rPr>
        <w:t>көлік құралының қағып өтуі</w:t>
      </w:r>
      <w:r w:rsidRPr="008D04E4">
        <w:rPr>
          <w:rFonts w:ascii="pegoe_buiregular" w:eastAsia="Times New Roman" w:hAnsi="pegoe_buiregular"/>
          <w:color w:val="1A1A1A"/>
          <w:sz w:val="24"/>
          <w:szCs w:val="24"/>
          <w:shd w:val="clear" w:color="auto" w:fill="FFFFFF"/>
        </w:rPr>
        <w:t>.</w:t>
      </w:r>
    </w:p>
    <w:p w14:paraId="30A4E083" w14:textId="77777777" w:rsidR="00F63982" w:rsidRPr="008D04E4" w:rsidRDefault="00F63982" w:rsidP="00F63982">
      <w:pPr>
        <w:spacing w:after="0" w:line="240" w:lineRule="auto"/>
        <w:ind w:left="360"/>
        <w:contextualSpacing/>
        <w:jc w:val="both"/>
        <w:rPr>
          <w:rFonts w:eastAsia="Times New Roman"/>
          <w:color w:val="000000"/>
          <w:sz w:val="24"/>
          <w:szCs w:val="24"/>
          <w:lang w:eastAsia="ru-RU"/>
        </w:rPr>
      </w:pPr>
    </w:p>
    <w:p w14:paraId="4045DEE0" w14:textId="77777777" w:rsidR="00F63982" w:rsidRPr="008D04E4" w:rsidRDefault="00F63982" w:rsidP="00F63982">
      <w:pPr>
        <w:spacing w:after="0" w:line="240" w:lineRule="auto"/>
        <w:ind w:left="720"/>
        <w:contextualSpacing/>
        <w:jc w:val="both"/>
        <w:rPr>
          <w:rFonts w:eastAsia="Times New Roman"/>
          <w:color w:val="000000"/>
          <w:sz w:val="24"/>
          <w:szCs w:val="24"/>
        </w:rPr>
      </w:pPr>
    </w:p>
    <w:p w14:paraId="538416AF" w14:textId="77777777" w:rsidR="00F63982" w:rsidRPr="008D04E4" w:rsidRDefault="00F63982" w:rsidP="00F63982">
      <w:pPr>
        <w:spacing w:after="0" w:line="240" w:lineRule="auto"/>
        <w:ind w:left="720"/>
        <w:contextualSpacing/>
        <w:jc w:val="center"/>
        <w:rPr>
          <w:rFonts w:eastAsia="Times New Roman"/>
          <w:b/>
          <w:color w:val="000000"/>
          <w:sz w:val="24"/>
          <w:szCs w:val="24"/>
        </w:rPr>
      </w:pPr>
      <w:r w:rsidRPr="008D04E4">
        <w:rPr>
          <w:rFonts w:eastAsia="Times New Roman"/>
          <w:b/>
          <w:color w:val="000000"/>
          <w:sz w:val="24"/>
          <w:szCs w:val="24"/>
        </w:rPr>
        <w:t>3.</w:t>
      </w:r>
      <w:r w:rsidRPr="008D04E4">
        <w:rPr>
          <w:rFonts w:eastAsia="Times New Roman"/>
          <w:bCs/>
          <w:sz w:val="24"/>
          <w:szCs w:val="24"/>
          <w:lang w:val="kk-KZ" w:eastAsia="ru-RU"/>
        </w:rPr>
        <w:t xml:space="preserve"> </w:t>
      </w:r>
      <w:r w:rsidRPr="008D04E4">
        <w:rPr>
          <w:rFonts w:eastAsia="Times New Roman"/>
          <w:b/>
          <w:bCs/>
          <w:color w:val="000000"/>
          <w:sz w:val="24"/>
          <w:szCs w:val="24"/>
          <w:lang w:val="kk-KZ"/>
        </w:rPr>
        <w:t>Сақтандыру жағдайы орын алғанда Сақтанушының әрекеті</w:t>
      </w:r>
    </w:p>
    <w:p w14:paraId="0D671337" w14:textId="77777777" w:rsidR="00F63982" w:rsidRPr="008D04E4" w:rsidRDefault="00F63982" w:rsidP="00F63982">
      <w:pPr>
        <w:spacing w:after="0" w:line="240" w:lineRule="auto"/>
        <w:jc w:val="center"/>
        <w:rPr>
          <w:sz w:val="24"/>
          <w:szCs w:val="24"/>
        </w:rPr>
      </w:pPr>
    </w:p>
    <w:p w14:paraId="4658DE13" w14:textId="77777777" w:rsidR="00F63982" w:rsidRPr="008D04E4" w:rsidRDefault="00F63982" w:rsidP="00F63982">
      <w:pPr>
        <w:spacing w:after="0" w:line="240" w:lineRule="auto"/>
        <w:ind w:firstLine="567"/>
        <w:jc w:val="both"/>
        <w:rPr>
          <w:sz w:val="24"/>
          <w:szCs w:val="24"/>
        </w:rPr>
      </w:pPr>
      <w:r w:rsidRPr="008D04E4">
        <w:rPr>
          <w:sz w:val="24"/>
          <w:szCs w:val="24"/>
        </w:rPr>
        <w:t xml:space="preserve">3.1. </w:t>
      </w:r>
      <w:r w:rsidRPr="008D04E4">
        <w:rPr>
          <w:bCs/>
          <w:sz w:val="24"/>
          <w:szCs w:val="24"/>
          <w:lang w:val="kk-KZ"/>
        </w:rPr>
        <w:t>Сақтандыру жағдайының белгілері бар оқиға орын алса немесе сақтандыру жағдайы орын алғанда Тапсырыс беруші/Сақтанушы</w:t>
      </w:r>
      <w:r w:rsidRPr="008D04E4">
        <w:rPr>
          <w:sz w:val="24"/>
          <w:szCs w:val="24"/>
        </w:rPr>
        <w:t>:</w:t>
      </w:r>
    </w:p>
    <w:p w14:paraId="5A4C687A" w14:textId="77777777" w:rsidR="00F63982" w:rsidRPr="008D04E4" w:rsidRDefault="00F63982" w:rsidP="00F63982">
      <w:pPr>
        <w:spacing w:after="0" w:line="240" w:lineRule="auto"/>
        <w:ind w:firstLine="567"/>
        <w:jc w:val="both"/>
        <w:rPr>
          <w:sz w:val="24"/>
          <w:szCs w:val="24"/>
        </w:rPr>
      </w:pPr>
      <w:r w:rsidRPr="008D04E4">
        <w:rPr>
          <w:sz w:val="24"/>
          <w:szCs w:val="24"/>
        </w:rPr>
        <w:t xml:space="preserve">1) </w:t>
      </w:r>
      <w:r w:rsidRPr="008D04E4">
        <w:rPr>
          <w:bCs/>
          <w:sz w:val="24"/>
          <w:szCs w:val="24"/>
          <w:lang w:val="kk-KZ"/>
        </w:rPr>
        <w:t>ықтимал шығындардың алдын алу немесе азайту үшін орын алған жағдайларда барлық қонымды және қол жетімді шараларды қабылдауға</w:t>
      </w:r>
      <w:r w:rsidRPr="008D04E4">
        <w:rPr>
          <w:sz w:val="24"/>
          <w:szCs w:val="24"/>
        </w:rPr>
        <w:t>;</w:t>
      </w:r>
    </w:p>
    <w:p w14:paraId="4050E78A" w14:textId="77777777" w:rsidR="00F63982" w:rsidRPr="008D04E4" w:rsidRDefault="00F63982" w:rsidP="00F63982">
      <w:pPr>
        <w:spacing w:after="0" w:line="240" w:lineRule="auto"/>
        <w:ind w:firstLine="567"/>
        <w:jc w:val="both"/>
        <w:rPr>
          <w:sz w:val="24"/>
          <w:szCs w:val="24"/>
        </w:rPr>
      </w:pPr>
      <w:r w:rsidRPr="008D04E4">
        <w:rPr>
          <w:sz w:val="24"/>
          <w:szCs w:val="24"/>
        </w:rPr>
        <w:t xml:space="preserve">2) </w:t>
      </w:r>
      <w:r w:rsidRPr="008D04E4">
        <w:rPr>
          <w:bCs/>
          <w:sz w:val="24"/>
          <w:szCs w:val="24"/>
          <w:lang w:val="kk-KZ"/>
        </w:rPr>
        <w:t>тиісті құзыретті, уәкілетті органдарға сақтандыру жағдайының орын алу жағдайларын тексеру үшін жүгінуге</w:t>
      </w:r>
      <w:r w:rsidRPr="008D04E4">
        <w:rPr>
          <w:sz w:val="24"/>
          <w:szCs w:val="24"/>
        </w:rPr>
        <w:t>;</w:t>
      </w:r>
    </w:p>
    <w:p w14:paraId="7ACF5D17" w14:textId="77777777" w:rsidR="00F63982" w:rsidRPr="008D04E4" w:rsidRDefault="00F63982" w:rsidP="00F63982">
      <w:pPr>
        <w:spacing w:after="0" w:line="240" w:lineRule="auto"/>
        <w:ind w:firstLine="567"/>
        <w:jc w:val="both"/>
        <w:rPr>
          <w:sz w:val="24"/>
          <w:szCs w:val="24"/>
        </w:rPr>
      </w:pPr>
      <w:r w:rsidRPr="008D04E4">
        <w:rPr>
          <w:sz w:val="24"/>
          <w:szCs w:val="24"/>
        </w:rPr>
        <w:t xml:space="preserve">3) </w:t>
      </w:r>
      <w:r w:rsidRPr="008D04E4">
        <w:rPr>
          <w:bCs/>
          <w:sz w:val="24"/>
          <w:szCs w:val="24"/>
          <w:lang w:val="kk-KZ"/>
        </w:rPr>
        <w:t>уәкілетті мемлекеттік және басқа да құзыретті органдардың оқиғаны құжаттамалық ресімдеуін қамтамасыз ету</w:t>
      </w:r>
      <w:r w:rsidRPr="008D04E4">
        <w:rPr>
          <w:sz w:val="24"/>
          <w:szCs w:val="24"/>
        </w:rPr>
        <w:t>;</w:t>
      </w:r>
    </w:p>
    <w:p w14:paraId="003331E5" w14:textId="77777777" w:rsidR="00F63982" w:rsidRPr="008D04E4" w:rsidRDefault="00F63982" w:rsidP="00F63982">
      <w:pPr>
        <w:spacing w:after="0" w:line="240" w:lineRule="auto"/>
        <w:ind w:firstLine="567"/>
        <w:jc w:val="both"/>
        <w:rPr>
          <w:sz w:val="24"/>
          <w:szCs w:val="24"/>
        </w:rPr>
      </w:pPr>
      <w:r w:rsidRPr="008D04E4">
        <w:rPr>
          <w:sz w:val="24"/>
          <w:szCs w:val="24"/>
        </w:rPr>
        <w:t xml:space="preserve">4) </w:t>
      </w:r>
      <w:r w:rsidRPr="008D04E4">
        <w:rPr>
          <w:bCs/>
          <w:sz w:val="24"/>
          <w:szCs w:val="24"/>
          <w:lang w:val="kk-KZ"/>
        </w:rPr>
        <w:t>уәкілетті мемлекеттік және басқа да құзыретті органдардың оқиғаны құжаттама жағынан ресімдеуіне көмек беру</w:t>
      </w:r>
      <w:r w:rsidRPr="008D04E4">
        <w:rPr>
          <w:sz w:val="24"/>
          <w:szCs w:val="24"/>
        </w:rPr>
        <w:t>;</w:t>
      </w:r>
    </w:p>
    <w:p w14:paraId="470DDF74" w14:textId="77777777" w:rsidR="00F63982" w:rsidRPr="008D04E4" w:rsidRDefault="00F63982" w:rsidP="00F63982">
      <w:pPr>
        <w:spacing w:after="0" w:line="240" w:lineRule="auto"/>
        <w:ind w:firstLine="567"/>
        <w:jc w:val="both"/>
        <w:rPr>
          <w:sz w:val="24"/>
          <w:szCs w:val="24"/>
        </w:rPr>
      </w:pPr>
      <w:r w:rsidRPr="008D04E4">
        <w:rPr>
          <w:sz w:val="24"/>
          <w:szCs w:val="24"/>
        </w:rPr>
        <w:t xml:space="preserve">5) </w:t>
      </w:r>
      <w:r w:rsidRPr="008D04E4">
        <w:rPr>
          <w:bCs/>
          <w:sz w:val="24"/>
          <w:szCs w:val="24"/>
          <w:lang w:val="kk-KZ"/>
        </w:rPr>
        <w:t>зақымдалған мүлікті оны Жеткізуші/Сақтандырушы қарағанға дейін сақтандыру жағдайы орын алуы нәтижесінде пайда болған түрінде сақтауға</w:t>
      </w:r>
      <w:r w:rsidRPr="008D04E4">
        <w:rPr>
          <w:sz w:val="24"/>
          <w:szCs w:val="24"/>
        </w:rPr>
        <w:t>;</w:t>
      </w:r>
    </w:p>
    <w:p w14:paraId="7A4246FF" w14:textId="77777777" w:rsidR="00F63982" w:rsidRPr="008D04E4" w:rsidRDefault="00F63982" w:rsidP="00F63982">
      <w:pPr>
        <w:spacing w:after="0" w:line="240" w:lineRule="auto"/>
        <w:ind w:firstLine="567"/>
        <w:jc w:val="both"/>
        <w:rPr>
          <w:sz w:val="24"/>
          <w:szCs w:val="24"/>
        </w:rPr>
      </w:pPr>
      <w:r w:rsidRPr="008D04E4">
        <w:rPr>
          <w:sz w:val="24"/>
          <w:szCs w:val="24"/>
        </w:rPr>
        <w:t xml:space="preserve">6) </w:t>
      </w:r>
      <w:r w:rsidRPr="008D04E4">
        <w:rPr>
          <w:bCs/>
          <w:sz w:val="24"/>
          <w:szCs w:val="24"/>
          <w:lang w:val="kk-KZ"/>
        </w:rPr>
        <w:t>Жеткізушіге/Сақтандырушыға сақтандыру төлемін жүзеге асыру үшін қажетті барлық құжаттар мен мәліметтерді беруге міндетті</w:t>
      </w:r>
      <w:r w:rsidRPr="008D04E4">
        <w:rPr>
          <w:sz w:val="24"/>
          <w:szCs w:val="24"/>
        </w:rPr>
        <w:t xml:space="preserve">. </w:t>
      </w:r>
    </w:p>
    <w:p w14:paraId="5BAA9567" w14:textId="77777777" w:rsidR="00F63982" w:rsidRPr="008D04E4" w:rsidRDefault="00F63982" w:rsidP="00F63982">
      <w:pPr>
        <w:spacing w:after="0" w:line="240" w:lineRule="auto"/>
        <w:jc w:val="center"/>
        <w:rPr>
          <w:b/>
          <w:sz w:val="24"/>
          <w:szCs w:val="24"/>
        </w:rPr>
      </w:pPr>
    </w:p>
    <w:p w14:paraId="3A32787E" w14:textId="77777777" w:rsidR="00F63982" w:rsidRPr="008D04E4" w:rsidRDefault="00F63982" w:rsidP="00F63982">
      <w:pPr>
        <w:spacing w:after="0" w:line="240" w:lineRule="auto"/>
        <w:jc w:val="center"/>
        <w:rPr>
          <w:b/>
          <w:sz w:val="24"/>
          <w:szCs w:val="24"/>
        </w:rPr>
      </w:pPr>
      <w:r w:rsidRPr="008D04E4">
        <w:rPr>
          <w:b/>
          <w:sz w:val="24"/>
          <w:szCs w:val="24"/>
        </w:rPr>
        <w:t xml:space="preserve">4. </w:t>
      </w:r>
      <w:r w:rsidRPr="008D04E4">
        <w:rPr>
          <w:b/>
          <w:bCs/>
          <w:sz w:val="24"/>
          <w:szCs w:val="24"/>
          <w:lang w:val="kk-KZ"/>
        </w:rPr>
        <w:t>Сақтандыру төлемдерін жүзеге асыру тәртібі мен талаптары</w:t>
      </w:r>
    </w:p>
    <w:p w14:paraId="295D4BEC" w14:textId="77777777" w:rsidR="00F63982" w:rsidRPr="008D04E4" w:rsidRDefault="00F63982" w:rsidP="00F63982">
      <w:pPr>
        <w:spacing w:after="0" w:line="240" w:lineRule="auto"/>
        <w:ind w:firstLine="567"/>
        <w:jc w:val="both"/>
        <w:rPr>
          <w:sz w:val="24"/>
          <w:szCs w:val="24"/>
        </w:rPr>
      </w:pPr>
      <w:r w:rsidRPr="008D04E4">
        <w:rPr>
          <w:sz w:val="24"/>
          <w:szCs w:val="24"/>
        </w:rPr>
        <w:t xml:space="preserve">4.1. </w:t>
      </w:r>
      <w:r w:rsidRPr="008D04E4">
        <w:rPr>
          <w:bCs/>
          <w:sz w:val="24"/>
          <w:szCs w:val="24"/>
          <w:lang w:val="kk-KZ"/>
        </w:rPr>
        <w:t>Сақтандыру төлемі Тапсырыс берушінің/Сақтанушының берген сақтандыру жағдайы туралы құжаттар мен актісі негізінде Жеткізушімен/Сақтандырушымен жүзеге асырылады</w:t>
      </w:r>
      <w:r w:rsidRPr="008D04E4">
        <w:rPr>
          <w:sz w:val="24"/>
          <w:szCs w:val="24"/>
        </w:rPr>
        <w:t>.</w:t>
      </w:r>
    </w:p>
    <w:p w14:paraId="7B366569" w14:textId="77777777" w:rsidR="00F63982" w:rsidRPr="008D04E4" w:rsidRDefault="00F63982" w:rsidP="00F63982">
      <w:pPr>
        <w:spacing w:after="0" w:line="240" w:lineRule="auto"/>
        <w:ind w:firstLine="567"/>
        <w:jc w:val="both"/>
        <w:rPr>
          <w:sz w:val="24"/>
          <w:szCs w:val="24"/>
        </w:rPr>
      </w:pPr>
      <w:r w:rsidRPr="008D04E4">
        <w:rPr>
          <w:sz w:val="24"/>
          <w:szCs w:val="24"/>
        </w:rPr>
        <w:t xml:space="preserve">4.2. </w:t>
      </w:r>
      <w:r w:rsidRPr="008D04E4">
        <w:rPr>
          <w:bCs/>
          <w:sz w:val="24"/>
          <w:szCs w:val="24"/>
          <w:lang w:val="kk-KZ"/>
        </w:rPr>
        <w:t>Сақтандыру төлемі әрбір сақтандырылған нысан (лот) бойынша сақтандыру сомасы шегінде Жеткізушімен/Сақтандырушымен жүзеге асырылады</w:t>
      </w:r>
      <w:r w:rsidRPr="008D04E4">
        <w:rPr>
          <w:sz w:val="24"/>
          <w:szCs w:val="24"/>
        </w:rPr>
        <w:t xml:space="preserve">.  </w:t>
      </w:r>
    </w:p>
    <w:p w14:paraId="70DD74B0" w14:textId="77777777" w:rsidR="00F63982" w:rsidRPr="008D04E4" w:rsidRDefault="00F63982" w:rsidP="00F63982">
      <w:pPr>
        <w:spacing w:after="0" w:line="240" w:lineRule="auto"/>
        <w:ind w:firstLine="567"/>
        <w:jc w:val="both"/>
        <w:rPr>
          <w:sz w:val="24"/>
          <w:szCs w:val="24"/>
        </w:rPr>
      </w:pPr>
      <w:r w:rsidRPr="008D04E4">
        <w:rPr>
          <w:sz w:val="24"/>
          <w:szCs w:val="24"/>
        </w:rPr>
        <w:t xml:space="preserve">4.3. </w:t>
      </w:r>
      <w:r w:rsidRPr="008D04E4">
        <w:rPr>
          <w:bCs/>
          <w:sz w:val="24"/>
          <w:szCs w:val="24"/>
          <w:lang w:val="kk-KZ"/>
        </w:rPr>
        <w:t>Сақтандыру төлемін жүзеге асыруға қажетті негізгі құжаттарға</w:t>
      </w:r>
      <w:r w:rsidRPr="008D04E4">
        <w:rPr>
          <w:sz w:val="24"/>
          <w:szCs w:val="24"/>
        </w:rPr>
        <w:t>:</w:t>
      </w:r>
    </w:p>
    <w:p w14:paraId="7AD27467" w14:textId="77777777" w:rsidR="00F63982" w:rsidRPr="008D04E4" w:rsidRDefault="00F63982" w:rsidP="00F63982">
      <w:pPr>
        <w:spacing w:after="0" w:line="240" w:lineRule="auto"/>
        <w:ind w:firstLine="567"/>
        <w:jc w:val="both"/>
        <w:rPr>
          <w:sz w:val="24"/>
          <w:szCs w:val="24"/>
        </w:rPr>
      </w:pPr>
      <w:r w:rsidRPr="008D04E4">
        <w:rPr>
          <w:sz w:val="24"/>
          <w:szCs w:val="24"/>
        </w:rPr>
        <w:t xml:space="preserve">1) </w:t>
      </w:r>
      <w:r w:rsidRPr="008D04E4">
        <w:rPr>
          <w:bCs/>
          <w:sz w:val="24"/>
          <w:szCs w:val="24"/>
          <w:lang w:val="kk-KZ"/>
        </w:rPr>
        <w:t>сақтандыру төлеміне құқығы бар үшінші тұлғалар немесе сақтанушының өтініші (пайдаалушылар)</w:t>
      </w:r>
      <w:r w:rsidRPr="008D04E4">
        <w:rPr>
          <w:sz w:val="24"/>
          <w:szCs w:val="24"/>
        </w:rPr>
        <w:t>;</w:t>
      </w:r>
    </w:p>
    <w:p w14:paraId="76C885FB" w14:textId="77777777" w:rsidR="00F63982" w:rsidRPr="008D04E4" w:rsidRDefault="00F63982" w:rsidP="00F63982">
      <w:pPr>
        <w:tabs>
          <w:tab w:val="left" w:pos="177"/>
        </w:tabs>
        <w:spacing w:after="0" w:line="160" w:lineRule="atLeast"/>
        <w:ind w:right="10" w:firstLine="567"/>
        <w:jc w:val="both"/>
        <w:rPr>
          <w:rFonts w:eastAsia="Times New Roman"/>
          <w:snapToGrid w:val="0"/>
          <w:sz w:val="24"/>
          <w:szCs w:val="24"/>
          <w:lang w:eastAsia="ru-RU"/>
        </w:rPr>
      </w:pPr>
      <w:r w:rsidRPr="008D04E4">
        <w:rPr>
          <w:rFonts w:eastAsia="Times New Roman"/>
          <w:snapToGrid w:val="0"/>
          <w:sz w:val="24"/>
          <w:szCs w:val="24"/>
          <w:lang w:eastAsia="ru-RU"/>
        </w:rPr>
        <w:t xml:space="preserve">2)  </w:t>
      </w:r>
      <w:r w:rsidRPr="008D04E4">
        <w:rPr>
          <w:rFonts w:eastAsia="Times New Roman"/>
          <w:bCs/>
          <w:snapToGrid w:val="0"/>
          <w:sz w:val="24"/>
          <w:szCs w:val="24"/>
          <w:lang w:val="kk-KZ" w:eastAsia="ru-RU"/>
        </w:rPr>
        <w:t>Сақтанушының уәкілетті тұлғасының және/немесе тәуелсіз сарапшы (бағалаушы) ұйымдардың мүлікке келтірілген шығынның көлемі мен себебі көрсетілген қорытындысы жатады</w:t>
      </w:r>
      <w:r w:rsidRPr="008D04E4">
        <w:rPr>
          <w:rFonts w:eastAsia="Times New Roman"/>
          <w:snapToGrid w:val="0"/>
          <w:sz w:val="24"/>
          <w:szCs w:val="24"/>
          <w:lang w:eastAsia="ru-RU"/>
        </w:rPr>
        <w:t>.</w:t>
      </w:r>
    </w:p>
    <w:p w14:paraId="05C8E40D" w14:textId="77777777" w:rsidR="00F63982" w:rsidRPr="008D04E4" w:rsidRDefault="00F63982" w:rsidP="00F63982">
      <w:pPr>
        <w:spacing w:after="0" w:line="240" w:lineRule="auto"/>
        <w:ind w:firstLine="567"/>
        <w:jc w:val="both"/>
        <w:rPr>
          <w:sz w:val="24"/>
          <w:szCs w:val="24"/>
        </w:rPr>
      </w:pPr>
      <w:r w:rsidRPr="008D04E4">
        <w:rPr>
          <w:bCs/>
          <w:sz w:val="24"/>
          <w:szCs w:val="24"/>
          <w:lang w:val="kk-KZ"/>
        </w:rPr>
        <w:t>Мүлікті бағалауды ұйымдастыруға кететін шығыстарды Жеткізуші/Сақтандырушы өтейді</w:t>
      </w:r>
      <w:r w:rsidRPr="008D04E4">
        <w:rPr>
          <w:sz w:val="24"/>
          <w:szCs w:val="24"/>
        </w:rPr>
        <w:t>.</w:t>
      </w:r>
    </w:p>
    <w:p w14:paraId="06E16F90" w14:textId="77777777" w:rsidR="00F63982" w:rsidRPr="008D04E4" w:rsidRDefault="00F63982" w:rsidP="00F63982">
      <w:pPr>
        <w:spacing w:after="0" w:line="240" w:lineRule="auto"/>
        <w:ind w:firstLine="567"/>
        <w:jc w:val="both"/>
        <w:rPr>
          <w:sz w:val="24"/>
          <w:szCs w:val="24"/>
        </w:rPr>
      </w:pPr>
      <w:r w:rsidRPr="008D04E4">
        <w:rPr>
          <w:sz w:val="24"/>
          <w:szCs w:val="24"/>
        </w:rPr>
        <w:t xml:space="preserve">3) </w:t>
      </w:r>
      <w:r w:rsidRPr="008D04E4">
        <w:rPr>
          <w:bCs/>
          <w:sz w:val="24"/>
          <w:szCs w:val="24"/>
          <w:lang w:val="kk-KZ"/>
        </w:rPr>
        <w:t>сақтандыру жағдайының (жағдайларының) орын алу дерегін, сондай-ақ Тапсырыс берушінің/Сақтанушының мүліктік мүдделеріне келтірілген зиян мөлшерін растайтын басқа да құжаттар</w:t>
      </w:r>
      <w:r w:rsidRPr="008D04E4">
        <w:rPr>
          <w:sz w:val="24"/>
          <w:szCs w:val="24"/>
        </w:rPr>
        <w:t>.</w:t>
      </w:r>
    </w:p>
    <w:p w14:paraId="11819A91" w14:textId="77777777" w:rsidR="00F63982" w:rsidRPr="008D04E4" w:rsidRDefault="00F63982" w:rsidP="00F63982">
      <w:pPr>
        <w:spacing w:after="0" w:line="240" w:lineRule="auto"/>
        <w:ind w:firstLine="567"/>
        <w:jc w:val="both"/>
        <w:rPr>
          <w:sz w:val="24"/>
          <w:szCs w:val="24"/>
          <w:lang w:val="kk-KZ"/>
        </w:rPr>
      </w:pPr>
      <w:r w:rsidRPr="008D04E4">
        <w:rPr>
          <w:sz w:val="24"/>
          <w:szCs w:val="24"/>
        </w:rPr>
        <w:t xml:space="preserve">4.4. </w:t>
      </w:r>
      <w:r w:rsidRPr="008D04E4">
        <w:rPr>
          <w:bCs/>
          <w:sz w:val="24"/>
          <w:szCs w:val="24"/>
          <w:lang w:val="kk-KZ"/>
        </w:rPr>
        <w:t xml:space="preserve">Тараптар арасында шығындар себебі мен мөлшері туралы дау туындаған жағдайда, әр Тарап қайта сараптамадан өтуді талап етуге құқылы. Қайта сараптама оны талап еткен Тараптар есебінен жүргізіледі. Сараптама нәтижесі Жеткізушінің/Сақтандырушының сақтандыру төлемі бөлігінде бас тартуы негізсіз </w:t>
      </w:r>
      <w:r w:rsidRPr="008D04E4">
        <w:rPr>
          <w:bCs/>
          <w:sz w:val="24"/>
          <w:szCs w:val="24"/>
          <w:lang w:val="kk-KZ"/>
        </w:rPr>
        <w:lastRenderedPageBreak/>
        <w:t>екендігін көрсетсе, Жеткізуші/Сақтандырушы сараптама бойынша шығыстар бөлігін өзіне алады</w:t>
      </w:r>
      <w:r w:rsidRPr="008D04E4">
        <w:rPr>
          <w:sz w:val="24"/>
          <w:szCs w:val="24"/>
          <w:lang w:val="kk-KZ"/>
        </w:rPr>
        <w:t>.</w:t>
      </w:r>
    </w:p>
    <w:p w14:paraId="34136972" w14:textId="77777777" w:rsidR="00F63982" w:rsidRPr="008D04E4" w:rsidRDefault="00F63982" w:rsidP="00F63982">
      <w:pPr>
        <w:spacing w:after="0" w:line="240" w:lineRule="auto"/>
        <w:ind w:firstLine="567"/>
        <w:jc w:val="both"/>
        <w:rPr>
          <w:sz w:val="24"/>
          <w:szCs w:val="24"/>
          <w:lang w:val="kk-KZ"/>
        </w:rPr>
      </w:pPr>
      <w:r w:rsidRPr="008D04E4">
        <w:rPr>
          <w:sz w:val="24"/>
          <w:szCs w:val="24"/>
          <w:lang w:val="kk-KZ"/>
        </w:rPr>
        <w:t>4.5.</w:t>
      </w:r>
      <w:r w:rsidRPr="008D04E4">
        <w:rPr>
          <w:rFonts w:eastAsia="Times New Roman"/>
          <w:bCs/>
          <w:sz w:val="24"/>
          <w:szCs w:val="24"/>
          <w:lang w:val="kk-KZ" w:eastAsia="ru-RU"/>
        </w:rPr>
        <w:t xml:space="preserve"> </w:t>
      </w:r>
      <w:r w:rsidRPr="008D04E4">
        <w:rPr>
          <w:bCs/>
          <w:sz w:val="24"/>
          <w:szCs w:val="24"/>
          <w:lang w:val="kk-KZ"/>
        </w:rPr>
        <w:t>Жеткізуші/Сақтандырушы тапсырыс берушіден/Сақтанушыдан қажетті құжаттарды алғаннан кейін, шешімді қабылдаған күннен бастап 10 (он) жұмыс күннен кешіктірмей сақтандыру төлемін төлейді, ол туралы жазбаша Тапсырыс берушіге/Сақтанушыға хабарлайды</w:t>
      </w:r>
      <w:r w:rsidRPr="008D04E4">
        <w:rPr>
          <w:sz w:val="24"/>
          <w:szCs w:val="24"/>
          <w:lang w:val="kk-KZ"/>
        </w:rPr>
        <w:t>. Сақтандыру төлемі біржолғы төлеммен жүзеге асырылады.</w:t>
      </w:r>
    </w:p>
    <w:p w14:paraId="67C0F9CD" w14:textId="77777777" w:rsidR="00F63982" w:rsidRPr="008D04E4" w:rsidRDefault="00F63982" w:rsidP="00F63982">
      <w:pPr>
        <w:spacing w:after="0" w:line="240" w:lineRule="auto"/>
        <w:ind w:firstLine="567"/>
        <w:jc w:val="both"/>
        <w:rPr>
          <w:sz w:val="24"/>
          <w:szCs w:val="24"/>
          <w:lang w:val="kk-KZ"/>
        </w:rPr>
      </w:pPr>
      <w:r w:rsidRPr="008D04E4">
        <w:rPr>
          <w:sz w:val="24"/>
          <w:szCs w:val="24"/>
          <w:lang w:val="kk-KZ"/>
        </w:rPr>
        <w:t xml:space="preserve">4.6. </w:t>
      </w:r>
      <w:r w:rsidRPr="008D04E4">
        <w:rPr>
          <w:bCs/>
          <w:sz w:val="24"/>
          <w:szCs w:val="24"/>
          <w:lang w:val="kk-KZ"/>
        </w:rPr>
        <w:t>Сақтандыру төлемін уақытында жүзеге асырмаған үшін Жеткізуші/Сақтандырушы Қазақстан Республикасы заңнамасына және осы Шартқа сәйкес жауапкершілік тартады</w:t>
      </w:r>
      <w:r w:rsidRPr="008D04E4">
        <w:rPr>
          <w:sz w:val="24"/>
          <w:szCs w:val="24"/>
          <w:lang w:val="kk-KZ"/>
        </w:rPr>
        <w:t>.</w:t>
      </w:r>
    </w:p>
    <w:p w14:paraId="2AC86D82" w14:textId="77777777" w:rsidR="00F63982" w:rsidRPr="008D04E4" w:rsidRDefault="00F63982" w:rsidP="00F63982">
      <w:pPr>
        <w:spacing w:after="0" w:line="240" w:lineRule="auto"/>
        <w:jc w:val="center"/>
        <w:rPr>
          <w:b/>
          <w:sz w:val="24"/>
          <w:szCs w:val="24"/>
          <w:u w:val="single"/>
          <w:lang w:val="kk-KZ"/>
        </w:rPr>
      </w:pPr>
      <w:r w:rsidRPr="008D04E4">
        <w:rPr>
          <w:b/>
          <w:sz w:val="24"/>
          <w:szCs w:val="24"/>
          <w:u w:val="single"/>
          <w:lang w:val="kk-KZ"/>
        </w:rPr>
        <w:t xml:space="preserve">5. </w:t>
      </w:r>
      <w:r w:rsidRPr="008D04E4">
        <w:rPr>
          <w:b/>
          <w:bCs/>
          <w:sz w:val="24"/>
          <w:szCs w:val="24"/>
          <w:u w:val="single"/>
          <w:lang w:val="kk-KZ"/>
        </w:rPr>
        <w:t>Сақтандыру жағдайынан алып тастау</w:t>
      </w:r>
      <w:r w:rsidRPr="008D04E4">
        <w:rPr>
          <w:b/>
          <w:sz w:val="24"/>
          <w:szCs w:val="24"/>
          <w:u w:val="single"/>
          <w:lang w:val="kk-KZ"/>
        </w:rPr>
        <w:t xml:space="preserve">. </w:t>
      </w:r>
    </w:p>
    <w:p w14:paraId="661DD14B" w14:textId="77777777" w:rsidR="00F63982" w:rsidRPr="008D04E4" w:rsidRDefault="00F63982" w:rsidP="00F63982">
      <w:pPr>
        <w:spacing w:after="0" w:line="240" w:lineRule="auto"/>
        <w:ind w:firstLine="708"/>
        <w:jc w:val="both"/>
        <w:rPr>
          <w:rFonts w:eastAsia="Times New Roman"/>
          <w:snapToGrid w:val="0"/>
          <w:sz w:val="24"/>
          <w:szCs w:val="24"/>
          <w:lang w:val="kk-KZ" w:eastAsia="ru-RU"/>
        </w:rPr>
      </w:pPr>
      <w:r w:rsidRPr="008D04E4">
        <w:rPr>
          <w:rFonts w:eastAsia="Times New Roman"/>
          <w:snapToGrid w:val="0"/>
          <w:sz w:val="24"/>
          <w:szCs w:val="24"/>
          <w:lang w:val="kk-KZ" w:eastAsia="ru-RU"/>
        </w:rPr>
        <w:t xml:space="preserve">5.1. </w:t>
      </w:r>
      <w:r w:rsidRPr="008D04E4">
        <w:rPr>
          <w:rFonts w:eastAsia="Times New Roman"/>
          <w:bCs/>
          <w:snapToGrid w:val="0"/>
          <w:sz w:val="24"/>
          <w:szCs w:val="24"/>
          <w:lang w:val="kk-KZ" w:eastAsia="ru-RU"/>
        </w:rPr>
        <w:t>соғыстар; басып кіру; шет мемлекеттің қастық әрекеттері; әскери немесе соған ұқсас операциялары (соғыс жарияланған немесе жарияланбағанына қарамастан) немесе азаматтық соғыстар</w:t>
      </w:r>
      <w:r w:rsidRPr="008D04E4">
        <w:rPr>
          <w:rFonts w:eastAsia="Times New Roman"/>
          <w:snapToGrid w:val="0"/>
          <w:sz w:val="24"/>
          <w:szCs w:val="24"/>
          <w:lang w:val="kk-KZ" w:eastAsia="ru-RU"/>
        </w:rPr>
        <w:t xml:space="preserve">; </w:t>
      </w:r>
    </w:p>
    <w:p w14:paraId="20F30583" w14:textId="77777777" w:rsidR="00F63982" w:rsidRPr="008D04E4" w:rsidRDefault="00F63982" w:rsidP="00F63982">
      <w:pPr>
        <w:spacing w:after="0" w:line="240" w:lineRule="auto"/>
        <w:ind w:firstLine="708"/>
        <w:jc w:val="both"/>
        <w:rPr>
          <w:rFonts w:eastAsia="Times New Roman"/>
          <w:snapToGrid w:val="0"/>
          <w:sz w:val="24"/>
          <w:szCs w:val="24"/>
          <w:lang w:val="kk-KZ" w:eastAsia="ru-RU"/>
        </w:rPr>
      </w:pPr>
      <w:r w:rsidRPr="008D04E4">
        <w:rPr>
          <w:rFonts w:eastAsia="Times New Roman"/>
          <w:snapToGrid w:val="0"/>
          <w:sz w:val="24"/>
          <w:szCs w:val="24"/>
          <w:lang w:val="kk-KZ" w:eastAsia="ru-RU"/>
        </w:rPr>
        <w:t xml:space="preserve">5.2. </w:t>
      </w:r>
      <w:r w:rsidRPr="008D04E4">
        <w:rPr>
          <w:rFonts w:eastAsia="Times New Roman"/>
          <w:bCs/>
          <w:snapToGrid w:val="0"/>
          <w:sz w:val="24"/>
          <w:szCs w:val="24"/>
          <w:lang w:val="kk-KZ" w:eastAsia="ru-RU"/>
        </w:rPr>
        <w:t>радиоактивті сәуле шығару немесе радиоактивті отынмен немесе атомдық отынды жағудан қалған радиоактивті қалдықтармен ластау</w:t>
      </w:r>
      <w:r w:rsidRPr="008D04E4">
        <w:rPr>
          <w:rFonts w:eastAsia="Times New Roman"/>
          <w:snapToGrid w:val="0"/>
          <w:sz w:val="24"/>
          <w:szCs w:val="24"/>
          <w:lang w:val="kk-KZ" w:eastAsia="ru-RU"/>
        </w:rPr>
        <w:t xml:space="preserve">; </w:t>
      </w:r>
    </w:p>
    <w:p w14:paraId="26272F35" w14:textId="77777777" w:rsidR="00F63982" w:rsidRPr="008D04E4" w:rsidRDefault="00F63982" w:rsidP="00F63982">
      <w:pPr>
        <w:spacing w:after="0" w:line="240" w:lineRule="auto"/>
        <w:ind w:firstLine="708"/>
        <w:jc w:val="both"/>
        <w:rPr>
          <w:rFonts w:eastAsia="Times New Roman"/>
          <w:snapToGrid w:val="0"/>
          <w:sz w:val="24"/>
          <w:szCs w:val="24"/>
          <w:lang w:val="kk-KZ" w:eastAsia="ru-RU"/>
        </w:rPr>
      </w:pPr>
      <w:r w:rsidRPr="008D04E4">
        <w:rPr>
          <w:rFonts w:eastAsia="Times New Roman"/>
          <w:snapToGrid w:val="0"/>
          <w:sz w:val="24"/>
          <w:szCs w:val="24"/>
          <w:lang w:val="kk-KZ" w:eastAsia="ru-RU"/>
        </w:rPr>
        <w:t xml:space="preserve">5.3. </w:t>
      </w:r>
      <w:r w:rsidRPr="008D04E4">
        <w:rPr>
          <w:rFonts w:eastAsia="Times New Roman"/>
          <w:bCs/>
          <w:snapToGrid w:val="0"/>
          <w:sz w:val="24"/>
          <w:szCs w:val="24"/>
          <w:lang w:val="kk-KZ" w:eastAsia="ru-RU"/>
        </w:rPr>
        <w:t>біртіндеп әрекет ететін себептер, қоса алғанда, бірақ мұнымен шектелмейді, тозу, тот басу, шіру, зең басу, көгеру, ылғалды немесе құрғақ шіру, біртіндеп нашарлау, латенттік ақау,жайлап үдеп келе жатқан деформация немесе бұрмалау, жәндіктердің қалдықтары, паразит/микробтардың кез келген түрінің және кеміргіштердің әрекеттері</w:t>
      </w:r>
      <w:r w:rsidRPr="008D04E4">
        <w:rPr>
          <w:rFonts w:eastAsia="Times New Roman"/>
          <w:snapToGrid w:val="0"/>
          <w:sz w:val="24"/>
          <w:szCs w:val="24"/>
          <w:lang w:val="kk-KZ" w:eastAsia="ru-RU"/>
        </w:rPr>
        <w:t xml:space="preserve">; </w:t>
      </w:r>
    </w:p>
    <w:p w14:paraId="484ADC12" w14:textId="77777777" w:rsidR="00F63982" w:rsidRPr="008D04E4" w:rsidRDefault="00F63982" w:rsidP="00F63982">
      <w:pPr>
        <w:spacing w:after="0" w:line="240" w:lineRule="auto"/>
        <w:ind w:firstLine="708"/>
        <w:jc w:val="both"/>
        <w:rPr>
          <w:rFonts w:eastAsia="Times New Roman"/>
          <w:snapToGrid w:val="0"/>
          <w:sz w:val="24"/>
          <w:szCs w:val="24"/>
          <w:lang w:val="kk-KZ" w:eastAsia="ru-RU"/>
        </w:rPr>
      </w:pPr>
      <w:r w:rsidRPr="008D04E4">
        <w:rPr>
          <w:rFonts w:eastAsia="Times New Roman"/>
          <w:snapToGrid w:val="0"/>
          <w:sz w:val="24"/>
          <w:szCs w:val="24"/>
          <w:lang w:val="kk-KZ" w:eastAsia="ru-RU"/>
        </w:rPr>
        <w:t xml:space="preserve">5.4. </w:t>
      </w:r>
      <w:r w:rsidRPr="008D04E4">
        <w:rPr>
          <w:rFonts w:eastAsia="Times New Roman"/>
          <w:bCs/>
          <w:snapToGrid w:val="0"/>
          <w:sz w:val="24"/>
          <w:szCs w:val="24"/>
          <w:lang w:val="kk-KZ" w:eastAsia="ru-RU"/>
        </w:rPr>
        <w:t>Тапсырыс берушінің/Сақтанушының (Сақтандырылушы) өртке қауіпті, улы, жарылғыш және күйдіргіш материалдарды қолдануы және жинауы</w:t>
      </w:r>
      <w:r w:rsidRPr="008D04E4">
        <w:rPr>
          <w:rFonts w:eastAsia="Times New Roman"/>
          <w:snapToGrid w:val="0"/>
          <w:sz w:val="24"/>
          <w:szCs w:val="24"/>
          <w:lang w:val="kk-KZ" w:eastAsia="ru-RU"/>
        </w:rPr>
        <w:t xml:space="preserve">; </w:t>
      </w:r>
    </w:p>
    <w:p w14:paraId="7AE973E1" w14:textId="77777777" w:rsidR="00F63982" w:rsidRPr="008D04E4" w:rsidRDefault="00F63982" w:rsidP="00F63982">
      <w:pPr>
        <w:spacing w:after="0" w:line="240" w:lineRule="auto"/>
        <w:ind w:firstLine="708"/>
        <w:jc w:val="both"/>
        <w:rPr>
          <w:rFonts w:eastAsia="Times New Roman"/>
          <w:snapToGrid w:val="0"/>
          <w:sz w:val="24"/>
          <w:szCs w:val="24"/>
          <w:u w:val="single"/>
          <w:lang w:val="kk-KZ" w:eastAsia="ru-RU"/>
        </w:rPr>
      </w:pPr>
      <w:r w:rsidRPr="008D04E4">
        <w:rPr>
          <w:rFonts w:eastAsia="Times New Roman"/>
          <w:snapToGrid w:val="0"/>
          <w:sz w:val="24"/>
          <w:szCs w:val="24"/>
          <w:lang w:val="kk-KZ" w:eastAsia="ru-RU"/>
        </w:rPr>
        <w:t xml:space="preserve">5.5. </w:t>
      </w:r>
      <w:r w:rsidRPr="008D04E4">
        <w:rPr>
          <w:rFonts w:eastAsia="Times New Roman"/>
          <w:bCs/>
          <w:snapToGrid w:val="0"/>
          <w:sz w:val="24"/>
          <w:szCs w:val="24"/>
          <w:lang w:val="kk-KZ" w:eastAsia="ru-RU"/>
        </w:rPr>
        <w:t>жөндеу жұмыстарын жүргізумен туындаған мүлікті бұзу немесе зақымдау</w:t>
      </w:r>
      <w:r w:rsidRPr="008D04E4">
        <w:rPr>
          <w:rFonts w:eastAsia="Times New Roman"/>
          <w:snapToGrid w:val="0"/>
          <w:sz w:val="24"/>
          <w:szCs w:val="24"/>
          <w:lang w:val="kk-KZ" w:eastAsia="ru-RU"/>
        </w:rPr>
        <w:t>.</w:t>
      </w:r>
    </w:p>
    <w:p w14:paraId="00481AF0" w14:textId="77777777" w:rsidR="004A5E31" w:rsidRDefault="004A5E31" w:rsidP="009C4460">
      <w:pPr>
        <w:spacing w:after="0" w:line="240" w:lineRule="auto"/>
        <w:ind w:firstLine="567"/>
        <w:contextualSpacing/>
        <w:jc w:val="center"/>
        <w:rPr>
          <w:rFonts w:eastAsia="Times New Roman"/>
          <w:b/>
          <w:bCs/>
          <w:sz w:val="24"/>
          <w:szCs w:val="24"/>
          <w:lang w:val="kk-KZ" w:eastAsia="ru-RU"/>
        </w:rPr>
      </w:pPr>
    </w:p>
    <w:p w14:paraId="2BE8F6A6" w14:textId="77777777" w:rsidR="0037740F" w:rsidRDefault="0037740F" w:rsidP="0037740F">
      <w:pPr>
        <w:spacing w:after="0" w:line="240" w:lineRule="auto"/>
        <w:ind w:left="5103" w:firstLine="426"/>
        <w:contextualSpacing/>
        <w:jc w:val="right"/>
        <w:rPr>
          <w:rFonts w:eastAsia="Times New Roman"/>
          <w:b/>
          <w:sz w:val="24"/>
          <w:szCs w:val="24"/>
          <w:lang w:val="kk-KZ" w:eastAsia="ru-RU"/>
        </w:rPr>
      </w:pPr>
    </w:p>
    <w:p w14:paraId="234AFB26" w14:textId="77777777" w:rsidR="0037740F" w:rsidRDefault="0037740F" w:rsidP="0037740F">
      <w:pPr>
        <w:spacing w:after="0" w:line="240" w:lineRule="auto"/>
        <w:ind w:left="5103" w:firstLine="426"/>
        <w:contextualSpacing/>
        <w:jc w:val="right"/>
        <w:rPr>
          <w:rFonts w:eastAsia="Times New Roman"/>
          <w:b/>
          <w:sz w:val="24"/>
          <w:szCs w:val="24"/>
          <w:lang w:val="kk-KZ" w:eastAsia="ru-RU"/>
        </w:rPr>
      </w:pPr>
    </w:p>
    <w:p w14:paraId="0E91A72A" w14:textId="77777777" w:rsidR="0037740F" w:rsidRDefault="0037740F" w:rsidP="0037740F">
      <w:pPr>
        <w:spacing w:after="0" w:line="240" w:lineRule="auto"/>
        <w:ind w:left="5103" w:firstLine="426"/>
        <w:contextualSpacing/>
        <w:jc w:val="right"/>
        <w:rPr>
          <w:rFonts w:eastAsia="Times New Roman"/>
          <w:b/>
          <w:sz w:val="24"/>
          <w:szCs w:val="24"/>
          <w:lang w:val="kk-KZ" w:eastAsia="ru-RU"/>
        </w:rPr>
      </w:pPr>
    </w:p>
    <w:p w14:paraId="04C6BF3E" w14:textId="77777777" w:rsidR="0037740F" w:rsidRDefault="0037740F" w:rsidP="0037740F">
      <w:pPr>
        <w:spacing w:after="0" w:line="240" w:lineRule="auto"/>
        <w:ind w:left="5103" w:firstLine="426"/>
        <w:contextualSpacing/>
        <w:jc w:val="right"/>
        <w:rPr>
          <w:rFonts w:eastAsia="Times New Roman"/>
          <w:b/>
          <w:sz w:val="24"/>
          <w:szCs w:val="24"/>
          <w:lang w:val="kk-KZ" w:eastAsia="ru-RU"/>
        </w:rPr>
      </w:pPr>
    </w:p>
    <w:p w14:paraId="57A35DDA" w14:textId="77777777" w:rsidR="0037740F" w:rsidRDefault="0037740F" w:rsidP="0037740F">
      <w:pPr>
        <w:spacing w:after="0" w:line="240" w:lineRule="auto"/>
        <w:ind w:left="5103" w:firstLine="426"/>
        <w:contextualSpacing/>
        <w:jc w:val="right"/>
        <w:rPr>
          <w:rFonts w:eastAsia="Times New Roman"/>
          <w:b/>
          <w:sz w:val="24"/>
          <w:szCs w:val="24"/>
          <w:lang w:val="kk-KZ" w:eastAsia="ru-RU"/>
        </w:rPr>
      </w:pPr>
    </w:p>
    <w:p w14:paraId="3154541B" w14:textId="77777777" w:rsidR="0037740F" w:rsidRDefault="0037740F" w:rsidP="0037740F">
      <w:pPr>
        <w:spacing w:after="0" w:line="240" w:lineRule="auto"/>
        <w:ind w:left="5103" w:firstLine="426"/>
        <w:contextualSpacing/>
        <w:jc w:val="right"/>
        <w:rPr>
          <w:rFonts w:eastAsia="Times New Roman"/>
          <w:b/>
          <w:sz w:val="24"/>
          <w:szCs w:val="24"/>
          <w:lang w:val="kk-KZ" w:eastAsia="ru-RU"/>
        </w:rPr>
      </w:pPr>
    </w:p>
    <w:p w14:paraId="0B2B5678" w14:textId="77777777" w:rsidR="0037740F" w:rsidRDefault="0037740F" w:rsidP="0037740F">
      <w:pPr>
        <w:spacing w:after="0" w:line="240" w:lineRule="auto"/>
        <w:ind w:left="5103" w:firstLine="426"/>
        <w:contextualSpacing/>
        <w:jc w:val="right"/>
        <w:rPr>
          <w:rFonts w:eastAsia="Times New Roman"/>
          <w:b/>
          <w:sz w:val="24"/>
          <w:szCs w:val="24"/>
          <w:lang w:val="kk-KZ" w:eastAsia="ru-RU"/>
        </w:rPr>
      </w:pPr>
    </w:p>
    <w:p w14:paraId="18A0F816" w14:textId="77777777" w:rsidR="0037740F" w:rsidRDefault="0037740F" w:rsidP="0037740F">
      <w:pPr>
        <w:spacing w:after="0" w:line="240" w:lineRule="auto"/>
        <w:ind w:left="5103" w:firstLine="426"/>
        <w:contextualSpacing/>
        <w:jc w:val="right"/>
        <w:rPr>
          <w:rFonts w:eastAsia="Times New Roman"/>
          <w:b/>
          <w:sz w:val="24"/>
          <w:szCs w:val="24"/>
          <w:lang w:val="kk-KZ" w:eastAsia="ru-RU"/>
        </w:rPr>
      </w:pPr>
    </w:p>
    <w:p w14:paraId="725A2A32" w14:textId="77777777" w:rsidR="0037740F" w:rsidRDefault="0037740F" w:rsidP="0037740F">
      <w:pPr>
        <w:spacing w:after="0" w:line="240" w:lineRule="auto"/>
        <w:ind w:left="5103" w:firstLine="426"/>
        <w:contextualSpacing/>
        <w:jc w:val="right"/>
        <w:rPr>
          <w:rFonts w:eastAsia="Times New Roman"/>
          <w:b/>
          <w:sz w:val="24"/>
          <w:szCs w:val="24"/>
          <w:lang w:val="kk-KZ" w:eastAsia="ru-RU"/>
        </w:rPr>
      </w:pPr>
    </w:p>
    <w:p w14:paraId="0811C7F0" w14:textId="77777777" w:rsidR="0037740F" w:rsidRDefault="0037740F" w:rsidP="0037740F">
      <w:pPr>
        <w:spacing w:after="0" w:line="240" w:lineRule="auto"/>
        <w:ind w:left="5103" w:firstLine="426"/>
        <w:contextualSpacing/>
        <w:jc w:val="right"/>
        <w:rPr>
          <w:rFonts w:eastAsia="Times New Roman"/>
          <w:b/>
          <w:sz w:val="24"/>
          <w:szCs w:val="24"/>
          <w:lang w:val="kk-KZ" w:eastAsia="ru-RU"/>
        </w:rPr>
      </w:pPr>
    </w:p>
    <w:p w14:paraId="4EFAEB63" w14:textId="77777777" w:rsidR="00D61266" w:rsidRDefault="00D61266" w:rsidP="0037740F">
      <w:pPr>
        <w:spacing w:after="0" w:line="240" w:lineRule="auto"/>
        <w:ind w:left="5103" w:firstLine="426"/>
        <w:contextualSpacing/>
        <w:jc w:val="right"/>
        <w:rPr>
          <w:rFonts w:eastAsia="Times New Roman"/>
          <w:b/>
          <w:sz w:val="24"/>
          <w:szCs w:val="24"/>
          <w:lang w:val="kk-KZ" w:eastAsia="ru-RU"/>
        </w:rPr>
      </w:pPr>
    </w:p>
    <w:p w14:paraId="0B2510C1" w14:textId="77777777" w:rsidR="00D61266" w:rsidRDefault="00D61266" w:rsidP="0037740F">
      <w:pPr>
        <w:spacing w:after="0" w:line="240" w:lineRule="auto"/>
        <w:ind w:left="5103" w:firstLine="426"/>
        <w:contextualSpacing/>
        <w:jc w:val="right"/>
        <w:rPr>
          <w:rFonts w:eastAsia="Times New Roman"/>
          <w:b/>
          <w:sz w:val="24"/>
          <w:szCs w:val="24"/>
          <w:lang w:val="kk-KZ" w:eastAsia="ru-RU"/>
        </w:rPr>
      </w:pPr>
    </w:p>
    <w:p w14:paraId="28008326" w14:textId="77777777" w:rsidR="00D61266" w:rsidRDefault="00D61266" w:rsidP="0037740F">
      <w:pPr>
        <w:spacing w:after="0" w:line="240" w:lineRule="auto"/>
        <w:ind w:left="5103" w:firstLine="426"/>
        <w:contextualSpacing/>
        <w:jc w:val="right"/>
        <w:rPr>
          <w:rFonts w:eastAsia="Times New Roman"/>
          <w:b/>
          <w:sz w:val="24"/>
          <w:szCs w:val="24"/>
          <w:lang w:val="kk-KZ" w:eastAsia="ru-RU"/>
        </w:rPr>
      </w:pPr>
    </w:p>
    <w:p w14:paraId="36B403C6" w14:textId="77777777" w:rsidR="00D61266" w:rsidRDefault="00D61266" w:rsidP="0037740F">
      <w:pPr>
        <w:spacing w:after="0" w:line="240" w:lineRule="auto"/>
        <w:ind w:left="5103" w:firstLine="426"/>
        <w:contextualSpacing/>
        <w:jc w:val="right"/>
        <w:rPr>
          <w:rFonts w:eastAsia="Times New Roman"/>
          <w:b/>
          <w:sz w:val="24"/>
          <w:szCs w:val="24"/>
          <w:lang w:val="kk-KZ" w:eastAsia="ru-RU"/>
        </w:rPr>
      </w:pPr>
    </w:p>
    <w:p w14:paraId="33019AE6" w14:textId="77777777" w:rsidR="00D61266" w:rsidRDefault="00D61266" w:rsidP="0037740F">
      <w:pPr>
        <w:spacing w:after="0" w:line="240" w:lineRule="auto"/>
        <w:ind w:left="5103" w:firstLine="426"/>
        <w:contextualSpacing/>
        <w:jc w:val="right"/>
        <w:rPr>
          <w:rFonts w:eastAsia="Times New Roman"/>
          <w:b/>
          <w:sz w:val="24"/>
          <w:szCs w:val="24"/>
          <w:lang w:val="kk-KZ" w:eastAsia="ru-RU"/>
        </w:rPr>
      </w:pPr>
    </w:p>
    <w:p w14:paraId="2D2FFAC3" w14:textId="77777777" w:rsidR="0037740F" w:rsidRDefault="0037740F" w:rsidP="0037740F">
      <w:pPr>
        <w:spacing w:after="0" w:line="240" w:lineRule="auto"/>
        <w:ind w:left="5103" w:firstLine="426"/>
        <w:contextualSpacing/>
        <w:jc w:val="right"/>
        <w:rPr>
          <w:rFonts w:eastAsia="Times New Roman"/>
          <w:b/>
          <w:sz w:val="24"/>
          <w:szCs w:val="24"/>
          <w:lang w:val="kk-KZ" w:eastAsia="ru-RU"/>
        </w:rPr>
      </w:pPr>
    </w:p>
    <w:p w14:paraId="24B3C3A3" w14:textId="77777777" w:rsidR="0037740F" w:rsidRDefault="0037740F" w:rsidP="0037740F">
      <w:pPr>
        <w:spacing w:after="0" w:line="240" w:lineRule="auto"/>
        <w:ind w:left="5103" w:firstLine="426"/>
        <w:contextualSpacing/>
        <w:jc w:val="right"/>
        <w:rPr>
          <w:rFonts w:eastAsia="Times New Roman"/>
          <w:b/>
          <w:sz w:val="24"/>
          <w:szCs w:val="24"/>
          <w:lang w:val="kk-KZ" w:eastAsia="ru-RU"/>
        </w:rPr>
      </w:pPr>
    </w:p>
    <w:p w14:paraId="1F6511EB" w14:textId="77777777" w:rsidR="0037740F" w:rsidRDefault="0037740F" w:rsidP="0037740F">
      <w:pPr>
        <w:spacing w:after="0" w:line="240" w:lineRule="auto"/>
        <w:ind w:left="5103" w:firstLine="426"/>
        <w:contextualSpacing/>
        <w:jc w:val="right"/>
        <w:rPr>
          <w:rFonts w:eastAsia="Times New Roman"/>
          <w:b/>
          <w:sz w:val="24"/>
          <w:szCs w:val="24"/>
          <w:lang w:val="kk-KZ" w:eastAsia="ru-RU"/>
        </w:rPr>
      </w:pPr>
    </w:p>
    <w:p w14:paraId="580B7A24" w14:textId="77777777" w:rsidR="00A027B6" w:rsidRDefault="00A027B6" w:rsidP="0037740F">
      <w:pPr>
        <w:spacing w:after="0" w:line="240" w:lineRule="auto"/>
        <w:ind w:left="5103" w:firstLine="426"/>
        <w:contextualSpacing/>
        <w:jc w:val="right"/>
        <w:rPr>
          <w:rFonts w:eastAsia="Times New Roman"/>
          <w:b/>
          <w:sz w:val="24"/>
          <w:szCs w:val="24"/>
          <w:lang w:val="kk-KZ" w:eastAsia="ru-RU"/>
        </w:rPr>
      </w:pPr>
    </w:p>
    <w:p w14:paraId="4B59AC91" w14:textId="77777777" w:rsidR="00A027B6" w:rsidRDefault="00A027B6" w:rsidP="0037740F">
      <w:pPr>
        <w:spacing w:after="0" w:line="240" w:lineRule="auto"/>
        <w:ind w:left="5103" w:firstLine="426"/>
        <w:contextualSpacing/>
        <w:jc w:val="right"/>
        <w:rPr>
          <w:rFonts w:eastAsia="Times New Roman"/>
          <w:b/>
          <w:sz w:val="24"/>
          <w:szCs w:val="24"/>
          <w:lang w:val="kk-KZ" w:eastAsia="ru-RU"/>
        </w:rPr>
      </w:pPr>
    </w:p>
    <w:p w14:paraId="4A3E0952" w14:textId="77777777" w:rsidR="00A027B6" w:rsidRDefault="00A027B6" w:rsidP="0037740F">
      <w:pPr>
        <w:spacing w:after="0" w:line="240" w:lineRule="auto"/>
        <w:ind w:left="5103" w:firstLine="426"/>
        <w:contextualSpacing/>
        <w:jc w:val="right"/>
        <w:rPr>
          <w:rFonts w:eastAsia="Times New Roman"/>
          <w:b/>
          <w:sz w:val="24"/>
          <w:szCs w:val="24"/>
          <w:lang w:val="kk-KZ" w:eastAsia="ru-RU"/>
        </w:rPr>
      </w:pPr>
    </w:p>
    <w:p w14:paraId="48F8760A" w14:textId="77777777" w:rsidR="00A027B6" w:rsidRDefault="00A027B6" w:rsidP="0037740F">
      <w:pPr>
        <w:spacing w:after="0" w:line="240" w:lineRule="auto"/>
        <w:ind w:left="5103" w:firstLine="426"/>
        <w:contextualSpacing/>
        <w:jc w:val="right"/>
        <w:rPr>
          <w:rFonts w:eastAsia="Times New Roman"/>
          <w:b/>
          <w:sz w:val="24"/>
          <w:szCs w:val="24"/>
          <w:lang w:val="kk-KZ" w:eastAsia="ru-RU"/>
        </w:rPr>
      </w:pPr>
    </w:p>
    <w:p w14:paraId="7ED54302" w14:textId="77777777" w:rsidR="00A027B6" w:rsidRDefault="00A027B6" w:rsidP="0037740F">
      <w:pPr>
        <w:spacing w:after="0" w:line="240" w:lineRule="auto"/>
        <w:ind w:left="5103" w:firstLine="426"/>
        <w:contextualSpacing/>
        <w:jc w:val="right"/>
        <w:rPr>
          <w:rFonts w:eastAsia="Times New Roman"/>
          <w:b/>
          <w:sz w:val="24"/>
          <w:szCs w:val="24"/>
          <w:lang w:val="kk-KZ" w:eastAsia="ru-RU"/>
        </w:rPr>
      </w:pPr>
    </w:p>
    <w:p w14:paraId="56789AB6" w14:textId="77777777" w:rsidR="00A027B6" w:rsidRDefault="00A027B6" w:rsidP="0037740F">
      <w:pPr>
        <w:spacing w:after="0" w:line="240" w:lineRule="auto"/>
        <w:ind w:left="5103" w:firstLine="426"/>
        <w:contextualSpacing/>
        <w:jc w:val="right"/>
        <w:rPr>
          <w:rFonts w:eastAsia="Times New Roman"/>
          <w:b/>
          <w:sz w:val="24"/>
          <w:szCs w:val="24"/>
          <w:lang w:val="kk-KZ" w:eastAsia="ru-RU"/>
        </w:rPr>
      </w:pPr>
    </w:p>
    <w:p w14:paraId="6BD4230A" w14:textId="77777777" w:rsidR="00A027B6" w:rsidRDefault="00A027B6" w:rsidP="0037740F">
      <w:pPr>
        <w:spacing w:after="0" w:line="240" w:lineRule="auto"/>
        <w:ind w:left="5103" w:firstLine="426"/>
        <w:contextualSpacing/>
        <w:jc w:val="right"/>
        <w:rPr>
          <w:rFonts w:eastAsia="Times New Roman"/>
          <w:b/>
          <w:sz w:val="24"/>
          <w:szCs w:val="24"/>
          <w:lang w:val="kk-KZ" w:eastAsia="ru-RU"/>
        </w:rPr>
      </w:pPr>
    </w:p>
    <w:p w14:paraId="386A36D8" w14:textId="77777777" w:rsidR="0037740F" w:rsidRPr="00A027B6" w:rsidRDefault="0037740F" w:rsidP="0037740F">
      <w:pPr>
        <w:spacing w:after="0" w:line="240" w:lineRule="auto"/>
        <w:ind w:left="5103" w:firstLine="426"/>
        <w:contextualSpacing/>
        <w:jc w:val="right"/>
        <w:rPr>
          <w:rFonts w:eastAsia="Times New Roman"/>
          <w:b/>
          <w:sz w:val="24"/>
          <w:szCs w:val="24"/>
          <w:lang w:val="kk-KZ" w:eastAsia="ru-RU"/>
        </w:rPr>
      </w:pPr>
      <w:r w:rsidRPr="00A027B6">
        <w:rPr>
          <w:rFonts w:eastAsia="Times New Roman"/>
          <w:b/>
          <w:sz w:val="24"/>
          <w:szCs w:val="24"/>
          <w:lang w:val="kk-KZ" w:eastAsia="ru-RU"/>
        </w:rPr>
        <w:lastRenderedPageBreak/>
        <w:t>Тендер талаптарына</w:t>
      </w:r>
    </w:p>
    <w:p w14:paraId="5DC6C586" w14:textId="77777777" w:rsidR="0037740F" w:rsidRPr="002B74C5" w:rsidRDefault="0037740F" w:rsidP="0037740F">
      <w:pPr>
        <w:spacing w:after="0" w:line="240" w:lineRule="auto"/>
        <w:ind w:left="5103" w:firstLine="426"/>
        <w:contextualSpacing/>
        <w:jc w:val="right"/>
        <w:rPr>
          <w:rFonts w:eastAsia="Times New Roman"/>
          <w:b/>
          <w:sz w:val="24"/>
          <w:szCs w:val="24"/>
          <w:lang w:val="kk-KZ" w:eastAsia="ru-RU"/>
        </w:rPr>
      </w:pPr>
      <w:r w:rsidRPr="002B74C5">
        <w:rPr>
          <w:rFonts w:eastAsia="Times New Roman"/>
          <w:b/>
          <w:sz w:val="24"/>
          <w:szCs w:val="24"/>
          <w:lang w:val="kk-KZ" w:eastAsia="ru-RU"/>
        </w:rPr>
        <w:t>2-қосымша</w:t>
      </w:r>
    </w:p>
    <w:p w14:paraId="357F7C65" w14:textId="1E9B8567" w:rsidR="0037740F" w:rsidRPr="002B74C5" w:rsidRDefault="00A027B6" w:rsidP="0037740F">
      <w:pPr>
        <w:spacing w:after="0" w:line="240" w:lineRule="auto"/>
        <w:ind w:firstLine="7"/>
        <w:jc w:val="center"/>
        <w:rPr>
          <w:b/>
          <w:sz w:val="24"/>
          <w:szCs w:val="24"/>
          <w:lang w:val="kk-KZ"/>
        </w:rPr>
      </w:pPr>
      <w:r w:rsidRPr="00A027B6">
        <w:rPr>
          <w:b/>
          <w:bCs/>
          <w:color w:val="000000"/>
          <w:sz w:val="24"/>
          <w:szCs w:val="24"/>
          <w:lang w:val="kk-KZ"/>
        </w:rPr>
        <w:t xml:space="preserve">2021 жылға №№ 1-3, 5-8 </w:t>
      </w:r>
      <w:r w:rsidR="0037740F" w:rsidRPr="0037740F">
        <w:rPr>
          <w:b/>
          <w:bCs/>
          <w:color w:val="000000"/>
          <w:sz w:val="24"/>
          <w:szCs w:val="24"/>
          <w:lang w:val="kk-KZ"/>
        </w:rPr>
        <w:t>Лоттар бойынша «Бірыңғай жинақтаушы зейнетақы қоры» акционерлік қоғамы үшін мүлікті бүлінуден сақтандыру қызметтерін (автомобиль, темір жол, әуе, су көлігі, жүктерді сақтандырудан басқа) электрондық</w:t>
      </w:r>
      <w:r w:rsidR="0037740F" w:rsidRPr="008D04E4">
        <w:rPr>
          <w:b/>
          <w:bCs/>
          <w:color w:val="000000"/>
          <w:sz w:val="24"/>
          <w:szCs w:val="24"/>
          <w:lang w:val="kk-KZ"/>
        </w:rPr>
        <w:t xml:space="preserve"> сатып алу туралы шарт</w:t>
      </w:r>
    </w:p>
    <w:tbl>
      <w:tblPr>
        <w:tblW w:w="0" w:type="auto"/>
        <w:tblLook w:val="04A0" w:firstRow="1" w:lastRow="0" w:firstColumn="1" w:lastColumn="0" w:noHBand="0" w:noVBand="1"/>
      </w:tblPr>
      <w:tblGrid>
        <w:gridCol w:w="3118"/>
        <w:gridCol w:w="3118"/>
        <w:gridCol w:w="3119"/>
      </w:tblGrid>
      <w:tr w:rsidR="0037740F" w:rsidRPr="002B74C5" w14:paraId="3569AE13" w14:textId="77777777" w:rsidTr="00A027B6">
        <w:tc>
          <w:tcPr>
            <w:tcW w:w="3190" w:type="dxa"/>
          </w:tcPr>
          <w:p w14:paraId="76D3F5B8" w14:textId="77777777" w:rsidR="0037740F" w:rsidRPr="002B74C5" w:rsidRDefault="0037740F" w:rsidP="00A027B6">
            <w:pPr>
              <w:autoSpaceDE w:val="0"/>
              <w:autoSpaceDN w:val="0"/>
              <w:spacing w:after="0" w:line="240" w:lineRule="auto"/>
              <w:jc w:val="center"/>
              <w:rPr>
                <w:sz w:val="18"/>
                <w:szCs w:val="18"/>
                <w:lang w:val="kk-KZ"/>
              </w:rPr>
            </w:pPr>
            <w:r w:rsidRPr="002B74C5">
              <w:rPr>
                <w:sz w:val="18"/>
                <w:szCs w:val="18"/>
                <w:lang w:val="kk-KZ"/>
              </w:rPr>
              <w:t>_________________________</w:t>
            </w:r>
          </w:p>
          <w:p w14:paraId="3C869B8A" w14:textId="77777777" w:rsidR="0037740F" w:rsidRPr="002B74C5" w:rsidRDefault="0037740F" w:rsidP="00A027B6">
            <w:pPr>
              <w:autoSpaceDE w:val="0"/>
              <w:autoSpaceDN w:val="0"/>
              <w:spacing w:after="0" w:line="240" w:lineRule="auto"/>
              <w:jc w:val="center"/>
              <w:rPr>
                <w:sz w:val="18"/>
                <w:szCs w:val="18"/>
                <w:lang w:val="kk-KZ"/>
              </w:rPr>
            </w:pPr>
            <w:r w:rsidRPr="002B74C5">
              <w:rPr>
                <w:sz w:val="18"/>
                <w:szCs w:val="18"/>
                <w:lang w:val="kk-KZ"/>
              </w:rPr>
              <w:t>&lt;Тапсырыс беруші аймағы&gt;</w:t>
            </w:r>
          </w:p>
        </w:tc>
        <w:tc>
          <w:tcPr>
            <w:tcW w:w="3190" w:type="dxa"/>
          </w:tcPr>
          <w:p w14:paraId="1309D52D" w14:textId="77777777" w:rsidR="0037740F" w:rsidRPr="002B74C5" w:rsidRDefault="0037740F" w:rsidP="00A027B6">
            <w:pPr>
              <w:autoSpaceDE w:val="0"/>
              <w:autoSpaceDN w:val="0"/>
              <w:spacing w:after="0" w:line="240" w:lineRule="auto"/>
              <w:jc w:val="center"/>
              <w:rPr>
                <w:sz w:val="18"/>
                <w:szCs w:val="18"/>
              </w:rPr>
            </w:pPr>
            <w:r w:rsidRPr="002B74C5">
              <w:rPr>
                <w:sz w:val="18"/>
                <w:szCs w:val="18"/>
                <w:lang w:val="kk-KZ"/>
              </w:rPr>
              <w:t>______</w:t>
            </w:r>
            <w:r w:rsidRPr="002B74C5">
              <w:rPr>
                <w:sz w:val="18"/>
                <w:szCs w:val="18"/>
              </w:rPr>
              <w:t>___________________</w:t>
            </w:r>
          </w:p>
          <w:p w14:paraId="7B43E33B" w14:textId="77777777" w:rsidR="0037740F" w:rsidRPr="002B74C5" w:rsidRDefault="0037740F" w:rsidP="00A027B6">
            <w:pPr>
              <w:autoSpaceDE w:val="0"/>
              <w:autoSpaceDN w:val="0"/>
              <w:spacing w:after="0" w:line="240" w:lineRule="auto"/>
              <w:jc w:val="center"/>
              <w:rPr>
                <w:sz w:val="18"/>
                <w:szCs w:val="18"/>
              </w:rPr>
            </w:pPr>
            <w:r w:rsidRPr="002B74C5">
              <w:rPr>
                <w:sz w:val="18"/>
                <w:szCs w:val="18"/>
              </w:rPr>
              <w:t>№ &lt;шарт нөмірі&gt;</w:t>
            </w:r>
          </w:p>
        </w:tc>
        <w:tc>
          <w:tcPr>
            <w:tcW w:w="3191" w:type="dxa"/>
          </w:tcPr>
          <w:p w14:paraId="76713E00" w14:textId="77777777" w:rsidR="0037740F" w:rsidRPr="002B74C5" w:rsidRDefault="0037740F" w:rsidP="00A027B6">
            <w:pPr>
              <w:autoSpaceDE w:val="0"/>
              <w:autoSpaceDN w:val="0"/>
              <w:spacing w:after="0" w:line="240" w:lineRule="auto"/>
              <w:jc w:val="center"/>
              <w:rPr>
                <w:sz w:val="18"/>
                <w:szCs w:val="18"/>
              </w:rPr>
            </w:pPr>
            <w:r w:rsidRPr="002B74C5">
              <w:rPr>
                <w:sz w:val="18"/>
                <w:szCs w:val="18"/>
              </w:rPr>
              <w:t>_________________________</w:t>
            </w:r>
          </w:p>
          <w:p w14:paraId="716471AB" w14:textId="77777777" w:rsidR="0037740F" w:rsidRPr="002B74C5" w:rsidRDefault="0037740F" w:rsidP="00A027B6">
            <w:pPr>
              <w:autoSpaceDE w:val="0"/>
              <w:autoSpaceDN w:val="0"/>
              <w:spacing w:after="0" w:line="240" w:lineRule="auto"/>
              <w:jc w:val="center"/>
              <w:rPr>
                <w:sz w:val="18"/>
                <w:szCs w:val="18"/>
              </w:rPr>
            </w:pPr>
            <w:r w:rsidRPr="002B74C5">
              <w:rPr>
                <w:sz w:val="18"/>
                <w:szCs w:val="18"/>
              </w:rPr>
              <w:t>&lt;шарт күні&gt;</w:t>
            </w:r>
          </w:p>
        </w:tc>
      </w:tr>
    </w:tbl>
    <w:p w14:paraId="3247D99B" w14:textId="77777777" w:rsidR="0037740F" w:rsidRPr="002B74C5" w:rsidRDefault="0037740F" w:rsidP="0037740F">
      <w:pPr>
        <w:autoSpaceDE w:val="0"/>
        <w:autoSpaceDN w:val="0"/>
        <w:spacing w:after="0" w:line="240" w:lineRule="auto"/>
        <w:rPr>
          <w:sz w:val="24"/>
          <w:szCs w:val="24"/>
        </w:rPr>
      </w:pPr>
    </w:p>
    <w:p w14:paraId="0973ECD3" w14:textId="77777777" w:rsidR="0037740F" w:rsidRPr="002B74C5" w:rsidRDefault="0037740F" w:rsidP="0037740F">
      <w:pPr>
        <w:spacing w:after="0" w:line="240" w:lineRule="auto"/>
        <w:ind w:firstLine="567"/>
        <w:jc w:val="both"/>
        <w:rPr>
          <w:sz w:val="24"/>
          <w:szCs w:val="24"/>
          <w:lang w:val="kk-KZ"/>
        </w:rPr>
      </w:pPr>
      <w:r w:rsidRPr="002B74C5">
        <w:rPr>
          <w:b/>
          <w:sz w:val="24"/>
          <w:szCs w:val="24"/>
          <w:lang w:val="kk-KZ"/>
        </w:rPr>
        <w:t>«Бірыңғай жинақтаушы зейнетақы қоры» акционерлік қоғамы</w:t>
      </w:r>
      <w:r w:rsidRPr="002B74C5">
        <w:rPr>
          <w:sz w:val="24"/>
          <w:szCs w:val="24"/>
          <w:lang w:val="kk-KZ"/>
        </w:rPr>
        <w:t>, бұдан әрі «Тапсырыс беруші» деп аталады, ____________________________ негізінде әрекет ететін</w:t>
      </w:r>
    </w:p>
    <w:p w14:paraId="3F510224" w14:textId="77777777" w:rsidR="0037740F" w:rsidRPr="002B74C5" w:rsidRDefault="0037740F" w:rsidP="0037740F">
      <w:pPr>
        <w:spacing w:after="0" w:line="240" w:lineRule="auto"/>
        <w:ind w:left="3540" w:firstLine="708"/>
        <w:jc w:val="both"/>
        <w:rPr>
          <w:sz w:val="16"/>
          <w:szCs w:val="16"/>
          <w:lang w:val="kk-KZ"/>
        </w:rPr>
      </w:pPr>
      <w:r w:rsidRPr="002B74C5">
        <w:rPr>
          <w:sz w:val="16"/>
          <w:szCs w:val="16"/>
          <w:lang w:val="kk-KZ"/>
        </w:rPr>
        <w:t>(Тапсырыс берушінің негізі)</w:t>
      </w:r>
    </w:p>
    <w:p w14:paraId="21CBEE5B" w14:textId="77777777" w:rsidR="0037740F" w:rsidRPr="002B74C5" w:rsidRDefault="0037740F" w:rsidP="0037740F">
      <w:pPr>
        <w:spacing w:after="0" w:line="240" w:lineRule="auto"/>
        <w:jc w:val="both"/>
        <w:rPr>
          <w:sz w:val="24"/>
          <w:szCs w:val="24"/>
          <w:lang w:val="kk-KZ"/>
        </w:rPr>
      </w:pPr>
      <w:r w:rsidRPr="002B74C5">
        <w:rPr>
          <w:sz w:val="24"/>
          <w:szCs w:val="24"/>
          <w:lang w:val="kk-KZ"/>
        </w:rPr>
        <w:t>______________________________________________________ арқылы бір жағынан және</w:t>
      </w:r>
    </w:p>
    <w:p w14:paraId="2783D348" w14:textId="77777777" w:rsidR="0037740F" w:rsidRPr="002B74C5" w:rsidRDefault="0037740F" w:rsidP="0037740F">
      <w:pPr>
        <w:spacing w:after="0" w:line="240" w:lineRule="auto"/>
        <w:ind w:firstLine="708"/>
        <w:jc w:val="both"/>
        <w:rPr>
          <w:sz w:val="16"/>
          <w:szCs w:val="16"/>
          <w:lang w:val="kk-KZ"/>
        </w:rPr>
      </w:pPr>
      <w:r w:rsidRPr="002B74C5">
        <w:rPr>
          <w:sz w:val="16"/>
          <w:szCs w:val="16"/>
          <w:lang w:val="kk-KZ"/>
        </w:rPr>
        <w:t xml:space="preserve">       (Тапсырыс берушінің лауазымы) (Тапсырыс берушінің аты-жөні) </w:t>
      </w:r>
    </w:p>
    <w:p w14:paraId="074D29CE" w14:textId="77777777" w:rsidR="0037740F" w:rsidRPr="002B74C5" w:rsidRDefault="0037740F" w:rsidP="0037740F">
      <w:pPr>
        <w:spacing w:after="0" w:line="240" w:lineRule="auto"/>
        <w:jc w:val="both"/>
        <w:rPr>
          <w:sz w:val="24"/>
          <w:szCs w:val="24"/>
          <w:lang w:val="kk-KZ"/>
        </w:rPr>
      </w:pPr>
      <w:r w:rsidRPr="002B74C5">
        <w:rPr>
          <w:sz w:val="24"/>
          <w:szCs w:val="24"/>
          <w:lang w:val="kk-KZ"/>
        </w:rPr>
        <w:t>_____________________, бұдан әрі «Жеткізуші» деп аталады, ________________ негізінде</w:t>
      </w:r>
    </w:p>
    <w:p w14:paraId="3649839A" w14:textId="77777777" w:rsidR="0037740F" w:rsidRPr="002B74C5" w:rsidRDefault="0037740F" w:rsidP="0037740F">
      <w:pPr>
        <w:spacing w:after="0" w:line="240" w:lineRule="auto"/>
        <w:jc w:val="both"/>
        <w:rPr>
          <w:sz w:val="16"/>
          <w:szCs w:val="16"/>
          <w:lang w:val="kk-KZ"/>
        </w:rPr>
      </w:pPr>
      <w:r w:rsidRPr="002B74C5">
        <w:rPr>
          <w:sz w:val="16"/>
          <w:szCs w:val="16"/>
          <w:lang w:val="kk-KZ"/>
        </w:rPr>
        <w:t xml:space="preserve">   (Жеткізушінің толық атауы)  </w:t>
      </w:r>
      <w:r w:rsidRPr="002B74C5">
        <w:rPr>
          <w:sz w:val="16"/>
          <w:szCs w:val="16"/>
          <w:lang w:val="kk-KZ"/>
        </w:rPr>
        <w:tab/>
      </w:r>
      <w:r w:rsidRPr="002B74C5">
        <w:rPr>
          <w:sz w:val="16"/>
          <w:szCs w:val="16"/>
          <w:lang w:val="kk-KZ"/>
        </w:rPr>
        <w:tab/>
      </w:r>
      <w:r w:rsidRPr="002B74C5">
        <w:rPr>
          <w:sz w:val="16"/>
          <w:szCs w:val="16"/>
          <w:lang w:val="kk-KZ"/>
        </w:rPr>
        <w:tab/>
      </w:r>
      <w:r w:rsidRPr="002B74C5">
        <w:rPr>
          <w:sz w:val="16"/>
          <w:szCs w:val="16"/>
          <w:lang w:val="kk-KZ"/>
        </w:rPr>
        <w:tab/>
      </w:r>
      <w:r w:rsidRPr="002B74C5">
        <w:rPr>
          <w:sz w:val="16"/>
          <w:szCs w:val="16"/>
          <w:lang w:val="kk-KZ"/>
        </w:rPr>
        <w:tab/>
      </w:r>
      <w:r w:rsidRPr="002B74C5">
        <w:rPr>
          <w:sz w:val="16"/>
          <w:szCs w:val="16"/>
          <w:lang w:val="kk-KZ"/>
        </w:rPr>
        <w:tab/>
        <w:t xml:space="preserve">      (Жеткізуші негізі)           </w:t>
      </w:r>
    </w:p>
    <w:p w14:paraId="3D4A7486" w14:textId="77777777" w:rsidR="0037740F" w:rsidRPr="002B74C5" w:rsidRDefault="0037740F" w:rsidP="0037740F">
      <w:pPr>
        <w:spacing w:after="0" w:line="240" w:lineRule="auto"/>
        <w:jc w:val="both"/>
        <w:rPr>
          <w:sz w:val="24"/>
          <w:szCs w:val="24"/>
          <w:lang w:val="kk-KZ"/>
        </w:rPr>
      </w:pPr>
      <w:r w:rsidRPr="002B74C5">
        <w:rPr>
          <w:sz w:val="24"/>
          <w:szCs w:val="24"/>
          <w:lang w:val="kk-KZ"/>
        </w:rPr>
        <w:t>әрекет ететін ____________________________________________ арқылы екінші жағынан,</w:t>
      </w:r>
    </w:p>
    <w:p w14:paraId="6C6520C1" w14:textId="77777777" w:rsidR="0037740F" w:rsidRPr="002B74C5" w:rsidRDefault="0037740F" w:rsidP="0037740F">
      <w:pPr>
        <w:spacing w:after="0" w:line="240" w:lineRule="auto"/>
        <w:jc w:val="both"/>
        <w:rPr>
          <w:sz w:val="16"/>
          <w:szCs w:val="16"/>
          <w:lang w:val="kk-KZ"/>
        </w:rPr>
      </w:pPr>
      <w:r w:rsidRPr="002B74C5">
        <w:rPr>
          <w:sz w:val="16"/>
          <w:szCs w:val="16"/>
          <w:lang w:val="kk-KZ"/>
        </w:rPr>
        <w:t xml:space="preserve">                                                        (Жеткізушінің лауазымы) (Жеткізушінің аты-жөні)</w:t>
      </w:r>
    </w:p>
    <w:p w14:paraId="7EA6716A" w14:textId="5A706846" w:rsidR="0037740F" w:rsidRPr="002B74C5" w:rsidRDefault="0037740F" w:rsidP="0037740F">
      <w:pPr>
        <w:spacing w:after="0" w:line="240" w:lineRule="auto"/>
        <w:jc w:val="both"/>
        <w:rPr>
          <w:sz w:val="24"/>
          <w:szCs w:val="24"/>
          <w:lang w:val="kk-KZ"/>
        </w:rPr>
      </w:pPr>
      <w:r w:rsidRPr="002B74C5">
        <w:rPr>
          <w:sz w:val="24"/>
          <w:szCs w:val="24"/>
          <w:lang w:val="kk-KZ"/>
        </w:rPr>
        <w:t xml:space="preserve">бұдан әрі «Тараптар» деп атала отырып, Қазақстан Республикасының Ұлттық Банкі Басқармасының 27.08.2018 жылғы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қағидасының (бұдан әрі – Қағида) және </w:t>
      </w:r>
      <w:r w:rsidRPr="002B74C5">
        <w:rPr>
          <w:rStyle w:val="s0"/>
          <w:lang w:val="kk-KZ"/>
        </w:rPr>
        <w:t>«__» ____ 20__ жылдан бастап тендер</w:t>
      </w:r>
      <w:r w:rsidRPr="002B74C5">
        <w:rPr>
          <w:sz w:val="24"/>
          <w:szCs w:val="24"/>
          <w:lang w:val="kk-KZ"/>
        </w:rPr>
        <w:t xml:space="preserve"> тәсілімен сатып алу қорытындысын бекіту туралы хаттама негізінде</w:t>
      </w:r>
      <w:r w:rsidRPr="002B74C5">
        <w:rPr>
          <w:i/>
          <w:sz w:val="24"/>
          <w:szCs w:val="24"/>
          <w:lang w:val="kk-KZ"/>
        </w:rPr>
        <w:t xml:space="preserve"> </w:t>
      </w:r>
      <w:r w:rsidR="00A027B6" w:rsidRPr="00A027B6">
        <w:rPr>
          <w:bCs/>
          <w:color w:val="000000"/>
          <w:sz w:val="24"/>
          <w:szCs w:val="24"/>
          <w:lang w:val="kk-KZ"/>
        </w:rPr>
        <w:t xml:space="preserve">2021 жылға №№ 1-3, 5-8 </w:t>
      </w:r>
      <w:r w:rsidRPr="0037740F">
        <w:rPr>
          <w:bCs/>
          <w:color w:val="000000"/>
          <w:sz w:val="24"/>
          <w:szCs w:val="24"/>
          <w:lang w:val="kk-KZ"/>
        </w:rPr>
        <w:t>Лоттар бойынша «Бірыңғай жинақтаушы зейнетақы қоры» акционерлік қоғамы үшін мүлікті бүлінуден сақтандыру қызметтерін (автомобиль, темір жол, әуе, су көлігі, жүктерді сақтандырудан басқа) электрондық</w:t>
      </w:r>
      <w:r w:rsidRPr="00746172">
        <w:rPr>
          <w:bCs/>
          <w:color w:val="000000"/>
          <w:sz w:val="24"/>
          <w:szCs w:val="24"/>
          <w:lang w:val="kk-KZ"/>
        </w:rPr>
        <w:t xml:space="preserve"> </w:t>
      </w:r>
      <w:r w:rsidRPr="002B74C5">
        <w:rPr>
          <w:sz w:val="24"/>
          <w:szCs w:val="24"/>
          <w:lang w:val="kk-KZ"/>
        </w:rPr>
        <w:t>сатып алу туралы осы шартты (бұдан әрі – Шарт) жасады және төмендегілер туралы келісімге келді:</w:t>
      </w:r>
    </w:p>
    <w:p w14:paraId="5CE106CC" w14:textId="77777777" w:rsidR="0037740F" w:rsidRPr="002B74C5" w:rsidRDefault="0037740F" w:rsidP="0037740F">
      <w:pPr>
        <w:spacing w:after="0" w:line="240" w:lineRule="auto"/>
        <w:ind w:firstLine="7"/>
        <w:jc w:val="center"/>
        <w:rPr>
          <w:sz w:val="24"/>
          <w:szCs w:val="24"/>
          <w:lang w:val="kk-KZ"/>
        </w:rPr>
      </w:pPr>
      <w:r w:rsidRPr="002B74C5">
        <w:rPr>
          <w:b/>
          <w:bCs/>
          <w:sz w:val="24"/>
          <w:szCs w:val="24"/>
          <w:lang w:val="kk-KZ"/>
        </w:rPr>
        <w:t>1. Шарт мәні және жалпы талаптар</w:t>
      </w:r>
    </w:p>
    <w:p w14:paraId="7619D83F"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1.1. Жеткізуші Тапсырыс берушіге осы Шарттың қосымшаларына сай қызметтерді (бұдан әрі – қызмет) көрсетуге, ал Тапсырыс беруші көрсетілген қызметтерді осы Шарт пен осы Шарттың ажырамас бөлшегі болып табылатын Қосымшалардың талаптарына сәйкес қабылдауға және ақысын төлеуге міндеттенеді.</w:t>
      </w:r>
    </w:p>
    <w:p w14:paraId="5889D4C8"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1.2. Осы Шартта төменде аталған ұғымдар былай түсініледі:</w:t>
      </w:r>
    </w:p>
    <w:p w14:paraId="3AB4EC13" w14:textId="77777777" w:rsidR="0037740F" w:rsidRPr="002B74C5" w:rsidRDefault="0037740F" w:rsidP="0037740F">
      <w:pPr>
        <w:spacing w:after="0" w:line="240" w:lineRule="auto"/>
        <w:ind w:firstLine="567"/>
        <w:jc w:val="both"/>
        <w:rPr>
          <w:bCs/>
          <w:color w:val="000000"/>
          <w:sz w:val="24"/>
          <w:szCs w:val="24"/>
          <w:lang w:val="kk-KZ"/>
        </w:rPr>
      </w:pPr>
      <w:r w:rsidRPr="002B74C5">
        <w:rPr>
          <w:bCs/>
          <w:color w:val="000000"/>
          <w:sz w:val="24"/>
          <w:szCs w:val="24"/>
          <w:lang w:val="kk-KZ"/>
        </w:rPr>
        <w:t>1) «Шарттың жалпы құны»/ «Сақтандыру сыйлықақысы» - Шарт аясында Жеткізушіге өзінің шарттық міндеттемелерін толық орындаған үшін Тапсырыс беруші төлеуі тиіс сома;</w:t>
      </w:r>
    </w:p>
    <w:p w14:paraId="49D17290" w14:textId="77777777" w:rsidR="0037740F" w:rsidRPr="002B74C5" w:rsidRDefault="0037740F" w:rsidP="0037740F">
      <w:pPr>
        <w:spacing w:after="0" w:line="240" w:lineRule="auto"/>
        <w:ind w:firstLine="567"/>
        <w:jc w:val="both"/>
        <w:rPr>
          <w:bCs/>
          <w:color w:val="000000"/>
          <w:sz w:val="24"/>
          <w:szCs w:val="24"/>
          <w:lang w:val="kk-KZ"/>
        </w:rPr>
      </w:pPr>
      <w:r w:rsidRPr="002B74C5">
        <w:rPr>
          <w:bCs/>
          <w:color w:val="000000"/>
          <w:sz w:val="24"/>
          <w:szCs w:val="24"/>
          <w:lang w:val="kk-KZ"/>
        </w:rPr>
        <w:t>2) «Тапсырыс беруші»/ «Сақтанушы» - «БЖЗҚ» АҚ, сақтандыру шартына сәйкес сақтандыру төлемін алушы болып табылатын тұлға</w:t>
      </w:r>
    </w:p>
    <w:p w14:paraId="0324DA1B" w14:textId="77777777" w:rsidR="0037740F" w:rsidRPr="002B74C5" w:rsidRDefault="0037740F" w:rsidP="0037740F">
      <w:pPr>
        <w:spacing w:after="0" w:line="240" w:lineRule="auto"/>
        <w:ind w:firstLine="567"/>
        <w:jc w:val="both"/>
        <w:rPr>
          <w:bCs/>
          <w:color w:val="000000"/>
          <w:sz w:val="24"/>
          <w:szCs w:val="24"/>
          <w:lang w:val="kk-KZ"/>
        </w:rPr>
      </w:pPr>
      <w:r w:rsidRPr="002B74C5">
        <w:rPr>
          <w:bCs/>
          <w:color w:val="000000"/>
          <w:sz w:val="24"/>
          <w:szCs w:val="24"/>
          <w:lang w:val="kk-KZ"/>
        </w:rPr>
        <w:t>3) «Жеткізуші/Сақтандырушы» - қызметтерді мемлекеттік сатып алуға үмітті заңды тұлғалардың уақытшы бірлестігі (консорциум), заңды тұлға</w:t>
      </w:r>
    </w:p>
    <w:p w14:paraId="37CFDE7A" w14:textId="30F2BEFB" w:rsidR="0037740F" w:rsidRPr="002B74C5" w:rsidRDefault="0037740F" w:rsidP="0037740F">
      <w:pPr>
        <w:spacing w:after="0" w:line="240" w:lineRule="auto"/>
        <w:ind w:firstLine="567"/>
        <w:jc w:val="both"/>
        <w:rPr>
          <w:bCs/>
          <w:color w:val="000000"/>
          <w:sz w:val="24"/>
          <w:szCs w:val="24"/>
          <w:lang w:val="kk-KZ"/>
        </w:rPr>
      </w:pPr>
      <w:r w:rsidRPr="002B74C5">
        <w:rPr>
          <w:bCs/>
          <w:color w:val="000000"/>
          <w:sz w:val="24"/>
          <w:szCs w:val="24"/>
          <w:lang w:val="kk-KZ"/>
        </w:rPr>
        <w:t xml:space="preserve">4) «Қызметтер» - Шарттың № 2 қосымшасының талаптарына сай </w:t>
      </w:r>
      <w:r w:rsidR="005C0393" w:rsidRPr="005C0393">
        <w:rPr>
          <w:bCs/>
          <w:color w:val="000000"/>
          <w:sz w:val="24"/>
          <w:szCs w:val="24"/>
          <w:lang w:val="kk-KZ"/>
        </w:rPr>
        <w:t xml:space="preserve">2021 жылға №№ 1-3, 5-8 </w:t>
      </w:r>
      <w:r w:rsidRPr="005C0393">
        <w:rPr>
          <w:bCs/>
          <w:color w:val="000000"/>
          <w:sz w:val="24"/>
          <w:szCs w:val="24"/>
          <w:lang w:val="kk-KZ"/>
        </w:rPr>
        <w:t xml:space="preserve"> </w:t>
      </w:r>
      <w:r w:rsidRPr="0037740F">
        <w:rPr>
          <w:bCs/>
          <w:color w:val="000000"/>
          <w:sz w:val="24"/>
          <w:szCs w:val="24"/>
          <w:lang w:val="kk-KZ"/>
        </w:rPr>
        <w:t xml:space="preserve">бойынша «Бірыңғай жинақтаушы зейнетақы қоры» акционерлік қоғамы үшін мүлікті бүлінуден сақтандыру қызметтерін (автомобиль, темір жол, әуе, су көлігі, жүктерді </w:t>
      </w:r>
      <w:r>
        <w:rPr>
          <w:bCs/>
          <w:color w:val="000000"/>
          <w:sz w:val="24"/>
          <w:szCs w:val="24"/>
          <w:lang w:val="kk-KZ"/>
        </w:rPr>
        <w:t>сақтандырудан басқа)</w:t>
      </w:r>
      <w:r w:rsidRPr="002B74C5">
        <w:rPr>
          <w:bCs/>
          <w:color w:val="000000"/>
          <w:sz w:val="24"/>
          <w:szCs w:val="24"/>
          <w:lang w:val="kk-KZ"/>
        </w:rPr>
        <w:t xml:space="preserve"> көрсетуді білдіреді;</w:t>
      </w:r>
    </w:p>
    <w:p w14:paraId="3C96CFA8" w14:textId="77777777" w:rsidR="0037740F" w:rsidRPr="002B74C5" w:rsidRDefault="0037740F" w:rsidP="0037740F">
      <w:pPr>
        <w:spacing w:after="0" w:line="240" w:lineRule="auto"/>
        <w:ind w:firstLine="567"/>
        <w:jc w:val="both"/>
        <w:rPr>
          <w:bCs/>
          <w:color w:val="000000"/>
          <w:sz w:val="24"/>
          <w:szCs w:val="24"/>
          <w:lang w:val="kk-KZ"/>
        </w:rPr>
      </w:pPr>
      <w:r w:rsidRPr="002B74C5">
        <w:rPr>
          <w:bCs/>
          <w:color w:val="000000"/>
          <w:sz w:val="24"/>
          <w:szCs w:val="24"/>
          <w:lang w:val="kk-KZ"/>
        </w:rPr>
        <w:t>5) Сақтандыру төлемі - сақтандыру оқиғасы туындаған кезде немесе шартта белгіленген мерзім орнаған кезде Сақтандырушының Сақтанушыға (Пайда алушыға) сақтандыру сомасының шектерінде төленетін ақша сомасы.</w:t>
      </w:r>
    </w:p>
    <w:p w14:paraId="00A928A4" w14:textId="77777777" w:rsidR="0037740F" w:rsidRPr="002B74C5" w:rsidRDefault="0037740F" w:rsidP="0037740F">
      <w:pPr>
        <w:spacing w:after="0" w:line="240" w:lineRule="auto"/>
        <w:ind w:firstLine="567"/>
        <w:jc w:val="both"/>
        <w:rPr>
          <w:bCs/>
          <w:color w:val="000000"/>
          <w:sz w:val="24"/>
          <w:szCs w:val="24"/>
          <w:lang w:val="kk-KZ"/>
        </w:rPr>
      </w:pPr>
      <w:r w:rsidRPr="002B74C5">
        <w:rPr>
          <w:bCs/>
          <w:color w:val="000000"/>
          <w:sz w:val="24"/>
          <w:szCs w:val="24"/>
          <w:lang w:val="kk-KZ"/>
        </w:rPr>
        <w:lastRenderedPageBreak/>
        <w:t>6) Сақтандыру сомасы - сақтандыру нысаны сақтандырылған және сақтандыру оқиғасы туындаған кезде Сақтандырушы жауапкершілігінің шекті көлемі болып табылатын ақша сомасы.</w:t>
      </w:r>
    </w:p>
    <w:p w14:paraId="7488CF6D" w14:textId="77777777" w:rsidR="0037740F" w:rsidRPr="002B74C5" w:rsidRDefault="0037740F" w:rsidP="0037740F">
      <w:pPr>
        <w:spacing w:after="0" w:line="240" w:lineRule="auto"/>
        <w:ind w:firstLine="567"/>
        <w:jc w:val="both"/>
        <w:rPr>
          <w:sz w:val="24"/>
          <w:szCs w:val="24"/>
          <w:lang w:val="kk-KZ"/>
        </w:rPr>
      </w:pPr>
      <w:r w:rsidRPr="002B74C5">
        <w:rPr>
          <w:bCs/>
          <w:color w:val="000000"/>
          <w:sz w:val="24"/>
          <w:szCs w:val="24"/>
          <w:lang w:val="kk-KZ"/>
        </w:rPr>
        <w:t>7) Сақтандыру оқиғасы - Шартта сақтандыру төлемін жүзеге асыру көзделетін оқиға.</w:t>
      </w:r>
    </w:p>
    <w:p w14:paraId="3F8A7D1D"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1.3. Төменде аталған құжаттар және олардағы талаптар осы Шартты құрайды, атап айтқанда:</w:t>
      </w:r>
    </w:p>
    <w:p w14:paraId="3EEE91EF"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1) осы Шарт;</w:t>
      </w:r>
    </w:p>
    <w:p w14:paraId="616153D7"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2) сатып алатын қызметтер тізбесі (№1 қосымша);</w:t>
      </w:r>
    </w:p>
    <w:p w14:paraId="6DDA4D06"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3) техникалық ерекшелік (№2 қосымша).</w:t>
      </w:r>
    </w:p>
    <w:p w14:paraId="6AC9CAED" w14:textId="77777777" w:rsidR="0037740F" w:rsidRDefault="0037740F" w:rsidP="0037740F">
      <w:pPr>
        <w:tabs>
          <w:tab w:val="left" w:pos="567"/>
          <w:tab w:val="left" w:pos="851"/>
        </w:tabs>
        <w:spacing w:after="0" w:line="240" w:lineRule="auto"/>
        <w:ind w:firstLine="567"/>
        <w:jc w:val="both"/>
        <w:rPr>
          <w:sz w:val="24"/>
          <w:szCs w:val="24"/>
          <w:lang w:val="kk-KZ"/>
        </w:rPr>
      </w:pPr>
      <w:r w:rsidRPr="002B74C5">
        <w:rPr>
          <w:sz w:val="24"/>
          <w:szCs w:val="24"/>
          <w:lang w:val="kk-KZ"/>
        </w:rPr>
        <w:t>1.4. Жеткізуші қосалқы мердігерлерді (ортақ орындаушыларды) тартқан жағдайда, қосалқы мердігерлердің (ортақ орындаушылардың) қызметтерді көрсетуге беретін қызметтерінің (оның ішінде ілеспе қызметтерінің) шекті көлемі Шарт бойынша жалпы қызметтер көлемінің үштен екісінен аспайды.</w:t>
      </w:r>
    </w:p>
    <w:p w14:paraId="5A7AC7BA" w14:textId="77777777" w:rsidR="0037740F" w:rsidRPr="002B74C5" w:rsidRDefault="0037740F" w:rsidP="0037740F">
      <w:pPr>
        <w:tabs>
          <w:tab w:val="left" w:pos="567"/>
          <w:tab w:val="left" w:pos="851"/>
        </w:tabs>
        <w:spacing w:after="0" w:line="240" w:lineRule="auto"/>
        <w:ind w:firstLine="567"/>
        <w:jc w:val="both"/>
        <w:rPr>
          <w:sz w:val="24"/>
          <w:szCs w:val="24"/>
          <w:lang w:val="kk-KZ"/>
        </w:rPr>
      </w:pPr>
      <w:r w:rsidRPr="002902CF">
        <w:rPr>
          <w:sz w:val="24"/>
          <w:szCs w:val="24"/>
          <w:lang w:val="kk-KZ"/>
        </w:rPr>
        <w:t>1.5. Сақтандыру сомасы, сақтандыру төлемі және сақтандыру сыйлықақысы валютасының түрі – теңге.</w:t>
      </w:r>
    </w:p>
    <w:p w14:paraId="309754D0" w14:textId="77777777" w:rsidR="0037740F" w:rsidRPr="002B74C5" w:rsidRDefault="0037740F" w:rsidP="0037740F">
      <w:pPr>
        <w:spacing w:after="0" w:line="240" w:lineRule="auto"/>
        <w:jc w:val="center"/>
        <w:rPr>
          <w:sz w:val="24"/>
          <w:szCs w:val="24"/>
          <w:lang w:val="kk-KZ"/>
        </w:rPr>
      </w:pPr>
      <w:r w:rsidRPr="002B74C5">
        <w:rPr>
          <w:b/>
          <w:bCs/>
          <w:sz w:val="24"/>
          <w:szCs w:val="24"/>
          <w:lang w:val="kk-KZ"/>
        </w:rPr>
        <w:t>2. Шарттың жалпы құны және төлем тәртібі</w:t>
      </w:r>
    </w:p>
    <w:p w14:paraId="0C686038" w14:textId="77777777" w:rsidR="0037740F" w:rsidRPr="002B74C5" w:rsidRDefault="0037740F" w:rsidP="0037740F">
      <w:pPr>
        <w:spacing w:after="0" w:line="240" w:lineRule="auto"/>
        <w:ind w:firstLine="400"/>
        <w:jc w:val="both"/>
        <w:rPr>
          <w:sz w:val="24"/>
          <w:szCs w:val="24"/>
          <w:lang w:val="kk-KZ"/>
        </w:rPr>
      </w:pPr>
      <w:r w:rsidRPr="002B74C5">
        <w:rPr>
          <w:sz w:val="24"/>
          <w:szCs w:val="24"/>
          <w:lang w:val="kk-KZ"/>
        </w:rPr>
        <w:t>2.1. Шарт бойынша қызметтердің жалпы ҚҚС ескерілмеген сомасы _______________________________ теңгеден аспауы қажет және қызметтерді көрсетумен</w:t>
      </w:r>
    </w:p>
    <w:p w14:paraId="1B3FEBD5" w14:textId="77777777" w:rsidR="0037740F" w:rsidRPr="002B74C5" w:rsidRDefault="0037740F" w:rsidP="0037740F">
      <w:pPr>
        <w:spacing w:after="0" w:line="240" w:lineRule="auto"/>
        <w:ind w:firstLine="426"/>
        <w:jc w:val="both"/>
        <w:rPr>
          <w:sz w:val="16"/>
          <w:szCs w:val="16"/>
          <w:lang w:val="kk-KZ"/>
        </w:rPr>
      </w:pPr>
      <w:r w:rsidRPr="002B74C5">
        <w:rPr>
          <w:sz w:val="16"/>
          <w:szCs w:val="16"/>
          <w:lang w:val="kk-KZ"/>
        </w:rPr>
        <w:t>&lt;Шарт сомасы&gt; (сомасы жазбаша түрде)</w:t>
      </w:r>
    </w:p>
    <w:p w14:paraId="7E4719A6" w14:textId="77777777" w:rsidR="0037740F" w:rsidRPr="002B74C5" w:rsidRDefault="0037740F" w:rsidP="0037740F">
      <w:pPr>
        <w:spacing w:after="0" w:line="240" w:lineRule="auto"/>
        <w:jc w:val="both"/>
        <w:rPr>
          <w:sz w:val="24"/>
          <w:szCs w:val="24"/>
          <w:lang w:val="kk-KZ"/>
        </w:rPr>
      </w:pPr>
      <w:r w:rsidRPr="002B74C5">
        <w:rPr>
          <w:sz w:val="24"/>
          <w:szCs w:val="24"/>
          <w:lang w:val="kk-KZ"/>
        </w:rPr>
        <w:t>байланысты барлық шығыстарды, сонымен қатар Қазақстан Республикасы заңнамасымен көзделген барлық салықтар мен алымдарды қамтиды.</w:t>
      </w:r>
    </w:p>
    <w:p w14:paraId="08AFFC41"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 xml:space="preserve">ҚҚС сомасы _____ (____) теңгеден аспауы тиіс </w:t>
      </w:r>
      <w:r w:rsidRPr="002B74C5">
        <w:rPr>
          <w:i/>
          <w:sz w:val="24"/>
          <w:szCs w:val="24"/>
          <w:lang w:val="kk-KZ"/>
        </w:rPr>
        <w:t>(Егер Жеткізуші ҚҚС төлеуші болса)</w:t>
      </w:r>
      <w:r w:rsidRPr="002B74C5">
        <w:rPr>
          <w:sz w:val="24"/>
          <w:szCs w:val="24"/>
          <w:lang w:val="kk-KZ"/>
        </w:rPr>
        <w:t>.</w:t>
      </w:r>
    </w:p>
    <w:p w14:paraId="626D0255"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 xml:space="preserve">ҚҚС ескерілген жиыны _____ (____) теңгеден аспауы тиіс </w:t>
      </w:r>
      <w:r w:rsidRPr="002B74C5">
        <w:rPr>
          <w:i/>
          <w:sz w:val="24"/>
          <w:szCs w:val="24"/>
          <w:lang w:val="kk-KZ"/>
        </w:rPr>
        <w:t>(Егер Жеткізуші ҚҚС төлеуші болса)</w:t>
      </w:r>
      <w:r w:rsidRPr="002B74C5">
        <w:rPr>
          <w:sz w:val="24"/>
          <w:szCs w:val="24"/>
          <w:lang w:val="kk-KZ"/>
        </w:rPr>
        <w:t>.</w:t>
      </w:r>
    </w:p>
    <w:p w14:paraId="0AFF63FA"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 xml:space="preserve">2.2. Жеткізуші салық, алым, баж салығын төлеу және басқа да Қазақстан Республикасының заңнамасында белгіленген төлемдерді жасау қосылатын қызметтерді көрсетумен байланысты бүкіл тәуекел мен шығысты көтереді. </w:t>
      </w:r>
    </w:p>
    <w:p w14:paraId="02AB3348"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2.3. Көрсетілетін қызметтер көлемі Шарттың №1 қосымшасында сандық және құндық мәнде көрсетілді.</w:t>
      </w:r>
    </w:p>
    <w:p w14:paraId="7CDB133D"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2.4. Осы Шарттың 2.1-тармағында көзделген Шарттың жалпы құны Қағидада көзделген негіздемелерді қоспағанда ұлғаю жағына қарай өзгермеуі тиіс.</w:t>
      </w:r>
    </w:p>
    <w:p w14:paraId="7B7E134E" w14:textId="77777777" w:rsidR="0037740F" w:rsidRPr="008F7B4F" w:rsidRDefault="0037740F" w:rsidP="0037740F">
      <w:pPr>
        <w:spacing w:after="0" w:line="240" w:lineRule="auto"/>
        <w:ind w:firstLine="567"/>
        <w:jc w:val="both"/>
        <w:rPr>
          <w:sz w:val="24"/>
          <w:szCs w:val="24"/>
          <w:lang w:val="kk-KZ"/>
        </w:rPr>
      </w:pPr>
      <w:r w:rsidRPr="008F7B4F">
        <w:rPr>
          <w:sz w:val="24"/>
          <w:szCs w:val="24"/>
          <w:lang w:val="kk-KZ"/>
        </w:rPr>
        <w:t>2.5.  Тапсырыс беруші төлемді қызметтерді көрсету дерегі бойынша Тараптардың уәкілетті өкілдері қызметтерді көрсету актісіне қол қойған күннен бастап 10 (он) жұмыс күнінен кешіктірмей Жеткізушінің ағымдағы шотына ақша аудару арқылы жасайды.</w:t>
      </w:r>
    </w:p>
    <w:p w14:paraId="2EB789C1" w14:textId="77777777" w:rsidR="0037740F" w:rsidRPr="008F7B4F" w:rsidRDefault="0037740F" w:rsidP="0037740F">
      <w:pPr>
        <w:spacing w:after="0" w:line="240" w:lineRule="auto"/>
        <w:ind w:firstLine="567"/>
        <w:jc w:val="both"/>
        <w:rPr>
          <w:sz w:val="24"/>
          <w:szCs w:val="24"/>
          <w:lang w:val="kk-KZ"/>
        </w:rPr>
      </w:pPr>
      <w:r w:rsidRPr="008F7B4F">
        <w:rPr>
          <w:sz w:val="24"/>
          <w:szCs w:val="24"/>
          <w:lang w:val="kk-KZ"/>
        </w:rPr>
        <w:t xml:space="preserve">ҚҚС бойынша тіркеу есебінде тұрған Жеткізуші Шарт бойынша міндеттемелер орындалған күннен бастап 3 (үш) жұмыс күнінен кешіктірмей ЭШФ АЖ-да шот-фактура жасайды, сондай-ақ көрсетілген қызмет актісін және қажет кезде төлемге шотты Тапсырыс берушінің көшкен жері бойынша береді. </w:t>
      </w:r>
    </w:p>
    <w:p w14:paraId="522C72AD" w14:textId="77777777" w:rsidR="0037740F" w:rsidRPr="008F7B4F" w:rsidRDefault="0037740F" w:rsidP="0037740F">
      <w:pPr>
        <w:spacing w:after="0" w:line="240" w:lineRule="auto"/>
        <w:ind w:firstLine="567"/>
        <w:jc w:val="both"/>
        <w:rPr>
          <w:sz w:val="24"/>
          <w:szCs w:val="24"/>
          <w:lang w:val="kk-KZ"/>
        </w:rPr>
      </w:pPr>
      <w:r w:rsidRPr="008F7B4F">
        <w:rPr>
          <w:sz w:val="24"/>
          <w:szCs w:val="24"/>
          <w:lang w:val="kk-KZ"/>
        </w:rPr>
        <w:t xml:space="preserve">ҚҚС бойынша тіркеу есебінде жоқ Жеткізуші Шарт бойынша міндеттемелер орындалған күннен бастап 3 (үш) жұмыс күнінен кешіктірмей көрсетілген қызмет актісін, төлемге шотты Тапсырыс берушінің көшкен жері бойынша береді. </w:t>
      </w:r>
    </w:p>
    <w:p w14:paraId="0E382E38" w14:textId="77777777" w:rsidR="0037740F" w:rsidRPr="008F7B4F" w:rsidRDefault="0037740F" w:rsidP="0037740F">
      <w:pPr>
        <w:spacing w:after="0" w:line="240" w:lineRule="auto"/>
        <w:ind w:firstLine="567"/>
        <w:jc w:val="both"/>
        <w:rPr>
          <w:sz w:val="24"/>
          <w:szCs w:val="24"/>
          <w:lang w:val="kk-KZ"/>
        </w:rPr>
      </w:pPr>
      <w:r w:rsidRPr="008F7B4F">
        <w:rPr>
          <w:sz w:val="24"/>
          <w:szCs w:val="24"/>
          <w:lang w:val="kk-KZ"/>
        </w:rPr>
        <w:t xml:space="preserve">Төлем Жеткізуші тиісінше ресімделген шот-фактура/төлемге шот және көрсетілген қызмет актісін берген жағдайда жасалады. </w:t>
      </w:r>
    </w:p>
    <w:p w14:paraId="1C51C5E1" w14:textId="77777777" w:rsidR="0037740F" w:rsidRPr="008F7B4F" w:rsidRDefault="0037740F" w:rsidP="0037740F">
      <w:pPr>
        <w:spacing w:after="0" w:line="240" w:lineRule="auto"/>
        <w:ind w:firstLine="567"/>
        <w:jc w:val="both"/>
        <w:rPr>
          <w:sz w:val="24"/>
          <w:szCs w:val="24"/>
          <w:lang w:val="kk-KZ"/>
        </w:rPr>
      </w:pPr>
      <w:r w:rsidRPr="008F7B4F">
        <w:rPr>
          <w:sz w:val="24"/>
          <w:szCs w:val="24"/>
          <w:lang w:val="kk-KZ"/>
        </w:rPr>
        <w:t>Тиісінше ресімделмеген, оның ішінде дұрыс емес деректемелер көрсетілген шот-фактура/төлемге шот және көрсетілген қызмет актісі берілген жағдайда, Тапсырыс беруші оларды төлемей қайтарады және Тапсырыс берушінің төлем бойынша міндеттемелерін орындау мерзімі жаңа шот-фактура/төлемге шот пен көрсетілген қызмет актісі берілген сәттен бастап есептеледі. Бұл ретте Жеткізушінің Тапсырыс берушіге уақытылы төлем жасамағаны үшін қандай да бір айыппұл санкцияларын қолдануға құқығы жоқ.</w:t>
      </w:r>
    </w:p>
    <w:p w14:paraId="082110AC" w14:textId="77777777" w:rsidR="0037740F" w:rsidRDefault="0037740F" w:rsidP="0037740F">
      <w:pPr>
        <w:spacing w:after="0" w:line="240" w:lineRule="auto"/>
        <w:ind w:firstLine="567"/>
        <w:rPr>
          <w:sz w:val="24"/>
          <w:szCs w:val="24"/>
          <w:lang w:val="kk-KZ"/>
        </w:rPr>
      </w:pPr>
      <w:r w:rsidRPr="008F7B4F">
        <w:rPr>
          <w:sz w:val="24"/>
          <w:szCs w:val="24"/>
          <w:lang w:val="kk-KZ"/>
        </w:rPr>
        <w:lastRenderedPageBreak/>
        <w:t>ҚҚС төлейтін Жеткізуші жоғарыда аталған құжаттарды ондағы ҚҚС сомасын бөліп береді.</w:t>
      </w:r>
    </w:p>
    <w:p w14:paraId="77895858" w14:textId="58A39F03" w:rsidR="0037740F" w:rsidRPr="002B74C5" w:rsidRDefault="0037740F" w:rsidP="0037740F">
      <w:pPr>
        <w:spacing w:after="0" w:line="240" w:lineRule="auto"/>
        <w:ind w:firstLine="567"/>
        <w:jc w:val="both"/>
        <w:rPr>
          <w:rFonts w:eastAsia="Times New Roman"/>
          <w:b/>
          <w:color w:val="000000"/>
          <w:sz w:val="24"/>
          <w:szCs w:val="24"/>
          <w:lang w:val="kk-KZ" w:eastAsia="ru-RU"/>
        </w:rPr>
      </w:pPr>
      <w:r w:rsidRPr="002B74C5">
        <w:rPr>
          <w:rFonts w:eastAsia="Times New Roman"/>
          <w:color w:val="000000"/>
          <w:sz w:val="24"/>
          <w:szCs w:val="24"/>
          <w:lang w:val="kk-KZ" w:eastAsia="ru-RU"/>
        </w:rPr>
        <w:t>2.6. Та</w:t>
      </w:r>
      <w:r>
        <w:rPr>
          <w:rFonts w:eastAsia="Times New Roman"/>
          <w:color w:val="000000"/>
          <w:sz w:val="24"/>
          <w:szCs w:val="24"/>
          <w:lang w:val="kk-KZ" w:eastAsia="ru-RU"/>
        </w:rPr>
        <w:t>п</w:t>
      </w:r>
      <w:r w:rsidRPr="002B74C5">
        <w:rPr>
          <w:rFonts w:eastAsia="Times New Roman"/>
          <w:color w:val="000000"/>
          <w:sz w:val="24"/>
          <w:szCs w:val="24"/>
          <w:lang w:val="kk-KZ" w:eastAsia="ru-RU"/>
        </w:rPr>
        <w:t>сырыс берушінің ағымдық шотынан ақшаны шығынға жазған күн төлем бойынша міндеттемелер орындалған күн деп саналады.</w:t>
      </w:r>
    </w:p>
    <w:p w14:paraId="6B0F1B35" w14:textId="77777777" w:rsidR="0037740F" w:rsidRPr="002B74C5" w:rsidRDefault="0037740F" w:rsidP="0037740F">
      <w:pPr>
        <w:spacing w:after="0" w:line="240" w:lineRule="auto"/>
        <w:ind w:right="-2" w:firstLine="567"/>
        <w:contextualSpacing/>
        <w:jc w:val="both"/>
        <w:rPr>
          <w:rFonts w:eastAsia="Times New Roman"/>
          <w:bCs/>
          <w:color w:val="000000"/>
          <w:sz w:val="24"/>
          <w:szCs w:val="24"/>
          <w:lang w:val="kk-KZ" w:eastAsia="ru-RU"/>
        </w:rPr>
      </w:pPr>
      <w:r w:rsidRPr="002B74C5">
        <w:rPr>
          <w:rFonts w:eastAsia="Times New Roman"/>
          <w:bCs/>
          <w:color w:val="000000"/>
          <w:sz w:val="24"/>
          <w:szCs w:val="24"/>
          <w:lang w:val="kk-KZ" w:eastAsia="ru-RU"/>
        </w:rPr>
        <w:t>2.</w:t>
      </w:r>
      <w:r>
        <w:rPr>
          <w:rFonts w:eastAsia="Times New Roman"/>
          <w:bCs/>
          <w:color w:val="000000"/>
          <w:sz w:val="24"/>
          <w:szCs w:val="24"/>
          <w:lang w:val="kk-KZ" w:eastAsia="ru-RU"/>
        </w:rPr>
        <w:t>7</w:t>
      </w:r>
      <w:r w:rsidRPr="002B74C5">
        <w:rPr>
          <w:rFonts w:eastAsia="Times New Roman"/>
          <w:bCs/>
          <w:color w:val="000000"/>
          <w:sz w:val="24"/>
          <w:szCs w:val="24"/>
          <w:lang w:val="kk-KZ" w:eastAsia="ru-RU"/>
        </w:rPr>
        <w:t>. Осы Шарт бойынша сақтандыру сомасы тозу және эксплуатациялық-техникалық ахуалы есебімен сол жердегі, қала ауданындағы ғимараттың нарықтық бағасына қарай белгіленеді.</w:t>
      </w:r>
    </w:p>
    <w:p w14:paraId="3D93A82E" w14:textId="77777777" w:rsidR="0037740F" w:rsidRPr="002B74C5" w:rsidRDefault="0037740F" w:rsidP="0037740F">
      <w:pPr>
        <w:spacing w:after="0" w:line="240" w:lineRule="auto"/>
        <w:ind w:firstLine="567"/>
        <w:jc w:val="both"/>
        <w:rPr>
          <w:sz w:val="24"/>
          <w:szCs w:val="24"/>
          <w:lang w:val="kk-KZ"/>
        </w:rPr>
      </w:pPr>
      <w:r w:rsidRPr="002B74C5">
        <w:rPr>
          <w:rFonts w:eastAsia="Times New Roman"/>
          <w:color w:val="000000"/>
          <w:sz w:val="24"/>
          <w:szCs w:val="24"/>
          <w:lang w:val="kk-KZ" w:eastAsia="ru-RU"/>
        </w:rPr>
        <w:t>Осы Шарт бойныша сақтандыру сомасы/баланстық құн техникалық ерекшеліктің № 2 қосымшасына сәйкес.</w:t>
      </w:r>
      <w:r w:rsidRPr="002B74C5">
        <w:rPr>
          <w:sz w:val="24"/>
          <w:szCs w:val="24"/>
          <w:lang w:val="kk-KZ"/>
        </w:rPr>
        <w:t xml:space="preserve"> </w:t>
      </w:r>
    </w:p>
    <w:p w14:paraId="568B4E14" w14:textId="77777777" w:rsidR="0037740F" w:rsidRPr="002B74C5" w:rsidRDefault="0037740F" w:rsidP="0037740F">
      <w:pPr>
        <w:spacing w:after="0" w:line="240" w:lineRule="auto"/>
        <w:jc w:val="center"/>
        <w:rPr>
          <w:sz w:val="24"/>
          <w:szCs w:val="24"/>
          <w:lang w:val="kk-KZ"/>
        </w:rPr>
      </w:pPr>
      <w:r w:rsidRPr="002B74C5">
        <w:rPr>
          <w:b/>
          <w:bCs/>
          <w:sz w:val="24"/>
          <w:szCs w:val="24"/>
          <w:lang w:val="kk-KZ"/>
        </w:rPr>
        <w:t>3. Тараптардың құқықтары мен міндеттері</w:t>
      </w:r>
    </w:p>
    <w:p w14:paraId="4A353701" w14:textId="77777777" w:rsidR="0037740F" w:rsidRPr="002B74C5" w:rsidRDefault="0037740F" w:rsidP="0037740F">
      <w:pPr>
        <w:spacing w:after="0" w:line="240" w:lineRule="auto"/>
        <w:ind w:firstLine="567"/>
        <w:jc w:val="both"/>
        <w:rPr>
          <w:b/>
          <w:sz w:val="24"/>
          <w:szCs w:val="24"/>
          <w:lang w:val="kk-KZ"/>
        </w:rPr>
      </w:pPr>
      <w:r w:rsidRPr="002B74C5">
        <w:rPr>
          <w:b/>
          <w:sz w:val="24"/>
          <w:szCs w:val="24"/>
          <w:lang w:val="kk-KZ"/>
        </w:rPr>
        <w:t>3.1. Жеткізуші:</w:t>
      </w:r>
    </w:p>
    <w:p w14:paraId="768BF488"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1) Шарт бойынша өзіне алған міндеттемелердің толық және тиісінше орындалуын қамтамасыз етуге;</w:t>
      </w:r>
    </w:p>
    <w:p w14:paraId="7230F712"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 xml:space="preserve">2) </w:t>
      </w:r>
      <w:bookmarkStart w:id="1" w:name="_ftnref4"/>
      <w:bookmarkEnd w:id="1"/>
      <w:r w:rsidRPr="002B74C5">
        <w:rPr>
          <w:sz w:val="24"/>
          <w:szCs w:val="24"/>
          <w:lang w:val="kk-KZ"/>
        </w:rPr>
        <w:t>Шарт бойынша өз міндеттемелерін орындау кезінде көрсетілетін қызметтердің Шарттың ажырамас бөлшегі болып табылатын Шарттың №2 қосымшасында көрсетілген талаптарға сәйкестігін қамтамасыз етуге;</w:t>
      </w:r>
    </w:p>
    <w:p w14:paraId="5B835C82"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3) Осы Шартты орындау үшін жұмылдырылған Жеткізушінің жұмыскерлерін қоспағанда, Шарт мазмұнын немесе оның қандай да бір ережелерін, сондай-ақ Тапсырыс беруші немесе оның атынан басқа тұлғалар берген өзге ақпаратты Тапсырыс берушінің алдын ала жазбаша келісімінсіз үшінші тұлғаларға жарияламауға міндеттенеді. Көрсетілген ақпарат Жеткізушінің жұмыскерлеріне құпия және шарттық міндеттемелерді орындауға қажетті шамада ғана берілуі тиіс;</w:t>
      </w:r>
    </w:p>
    <w:p w14:paraId="5980C184"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4) жоғарыда аталған қандай да бір құжат пен ақпаратты Шартты іске асыру мақсатынан басқаға Тапсырыс берушінің алдын ала жазбаша келісімінсіз пайдаланбауға;</w:t>
      </w:r>
    </w:p>
    <w:p w14:paraId="3B8CBA12"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5) Тапсырыс берушінің алғашқы талабымен Шарт бойынша міндеттемелердің орындалу барысы жайлы ақпарат беруге;</w:t>
      </w:r>
    </w:p>
    <w:p w14:paraId="20CB2B91"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6) Жеткізушінің Шарт талаптарын тиісінше орындамауы және/немесе басқа да заңға қайшы әрекеттері келтірген шығынды Тапсырыс берушіге толық көлемде өтеуге;</w:t>
      </w:r>
    </w:p>
    <w:p w14:paraId="2D532A26"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7) қызметтердің Шартта сипатталған талаптарға сәйкестігіне кепілдік беруге;</w:t>
      </w:r>
    </w:p>
    <w:p w14:paraId="6A84D0CA" w14:textId="77777777" w:rsidR="0037740F" w:rsidRPr="002B74C5" w:rsidRDefault="0037740F" w:rsidP="0037740F">
      <w:pPr>
        <w:spacing w:after="0" w:line="240" w:lineRule="auto"/>
        <w:ind w:firstLine="567"/>
        <w:jc w:val="both"/>
        <w:rPr>
          <w:snapToGrid w:val="0"/>
          <w:sz w:val="24"/>
          <w:szCs w:val="24"/>
          <w:lang w:val="kk-KZ"/>
        </w:rPr>
      </w:pPr>
      <w:r w:rsidRPr="002B74C5">
        <w:rPr>
          <w:sz w:val="24"/>
          <w:szCs w:val="24"/>
          <w:lang w:val="kk-KZ"/>
        </w:rPr>
        <w:t>8) егер Жеткізуші қызметтерді көрсету барысында Шарт талаптарынан ауытқыса, 3 (үш) жұмыс күні ішінде немесе Тапсырыс беруші анықтаған өзге мерзім ішінде барлық анықталған кемшіліктерді (сәйкессіздіктерді) өз есебінен түзетуге</w:t>
      </w:r>
      <w:r w:rsidRPr="002B74C5">
        <w:rPr>
          <w:snapToGrid w:val="0"/>
          <w:sz w:val="24"/>
          <w:szCs w:val="24"/>
          <w:lang w:val="kk-KZ"/>
        </w:rPr>
        <w:t>;</w:t>
      </w:r>
    </w:p>
    <w:p w14:paraId="044ABF2F"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9) Тапсырыс берушіге осы Шарт аясында жасалған барлық қосалқы мердігерлік шарт көшірмелерін Тапсырыс беруші көрсеткен мерзімде беруі тиіс. Қосалқы мердігерлердің (ортақ орындаушылардың) болуы Жеткізушіні Шарт бойынша материалдық немесе басқа жауапкершіліктен босатпайды;</w:t>
      </w:r>
    </w:p>
    <w:p w14:paraId="429533D5"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10) қажет болған жағдайда, қызметтерді көрсету кезеңіне қызметтерді көрсету бойынша қызметті үйлестіру үшін байланысатын тұлғаны белгілеуге, қызметтерді пайдалану тәртібіне, олардың сипаты мен ерекшелігіне қатысты Тапсырыс берушінің қызметкеріне кеңес беруге, сонымен қатар қызметтерді көрсетумен байланысты техникалық мәселелерді шешу бойынша практикалық көмек көрсетуге;</w:t>
      </w:r>
    </w:p>
    <w:p w14:paraId="70F25056"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11) Тапсырыс берушінің талабы бойынша көрсетілген қызметтерді өткізу кезінде барлық қажетті құжаттарды (әрбір қызмет пен оның құны талданып жазылған екі данадағы көрсетілген қызметтер актісі (</w:t>
      </w:r>
      <w:r w:rsidRPr="002B74C5">
        <w:rPr>
          <w:i/>
          <w:sz w:val="24"/>
          <w:szCs w:val="24"/>
          <w:lang w:val="kk-KZ"/>
        </w:rPr>
        <w:t>болған жағдайда</w:t>
      </w:r>
      <w:r w:rsidRPr="002B74C5">
        <w:rPr>
          <w:sz w:val="24"/>
          <w:szCs w:val="24"/>
          <w:lang w:val="kk-KZ"/>
        </w:rPr>
        <w:t>), төлемге шот, шот-фактура, сәйкестік сертификаты/стандарттары және т.б.) беруге;</w:t>
      </w:r>
    </w:p>
    <w:p w14:paraId="1B00EAE8"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12) берілген күнге Тараптар арасындағы өзара есеп айырысулардың ағымдағы жағдайын көрсететін өзара есеп айырысуларды салыстырып-тексеру актісіне қол қоюға және беруге міндеттенеді;</w:t>
      </w:r>
    </w:p>
    <w:p w14:paraId="0D407CE8" w14:textId="77777777" w:rsidR="0037740F" w:rsidRDefault="0037740F" w:rsidP="0037740F">
      <w:pPr>
        <w:spacing w:after="0" w:line="240" w:lineRule="auto"/>
        <w:ind w:firstLine="567"/>
        <w:jc w:val="both"/>
        <w:rPr>
          <w:rStyle w:val="s0"/>
          <w:lang w:val="kk-KZ"/>
        </w:rPr>
      </w:pPr>
      <w:r w:rsidRPr="002B74C5">
        <w:rPr>
          <w:rStyle w:val="s0"/>
          <w:lang w:val="kk-KZ"/>
        </w:rPr>
        <w:t xml:space="preserve">13) </w:t>
      </w:r>
      <w:r w:rsidRPr="002B74C5">
        <w:rPr>
          <w:color w:val="000000"/>
          <w:sz w:val="24"/>
          <w:szCs w:val="24"/>
          <w:lang w:val="kk-KZ"/>
        </w:rPr>
        <w:t>қызметтерді көрсету кезінде сақтандыру агенті жұмылдырылмайды</w:t>
      </w:r>
      <w:r w:rsidRPr="002B74C5">
        <w:rPr>
          <w:rStyle w:val="s0"/>
          <w:lang w:val="kk-KZ"/>
        </w:rPr>
        <w:t>.</w:t>
      </w:r>
    </w:p>
    <w:p w14:paraId="7E0493B7" w14:textId="77777777" w:rsidR="0037740F" w:rsidRPr="000C7AC3" w:rsidRDefault="0037740F" w:rsidP="0037740F">
      <w:pPr>
        <w:spacing w:after="0" w:line="240" w:lineRule="auto"/>
        <w:ind w:firstLine="567"/>
        <w:jc w:val="both"/>
        <w:rPr>
          <w:sz w:val="24"/>
          <w:szCs w:val="24"/>
          <w:lang w:val="kk-KZ"/>
        </w:rPr>
      </w:pPr>
      <w:r w:rsidRPr="000C7AC3">
        <w:rPr>
          <w:sz w:val="24"/>
          <w:szCs w:val="24"/>
          <w:lang w:val="kk-KZ"/>
        </w:rPr>
        <w:lastRenderedPageBreak/>
        <w:t>14) Тапсырыс беруші сақтандыру төлемі туралы шешім қабылдауға қажет құжаттар топтамасын толық бермеген жағдайда, оларды алған күннен бастап 3 (үш) жұмыс күні ішінде Тапсырыс берушіге атауын көрсетіп жетіспейтін құжаттар туралы хабарлама жіберуге міндеттенеді.</w:t>
      </w:r>
    </w:p>
    <w:p w14:paraId="10A3BF9B" w14:textId="77777777" w:rsidR="0037740F" w:rsidRPr="002B74C5" w:rsidRDefault="0037740F" w:rsidP="0037740F">
      <w:pPr>
        <w:autoSpaceDE w:val="0"/>
        <w:autoSpaceDN w:val="0"/>
        <w:adjustRightInd w:val="0"/>
        <w:spacing w:after="0" w:line="240" w:lineRule="auto"/>
        <w:ind w:firstLine="567"/>
        <w:jc w:val="both"/>
        <w:rPr>
          <w:b/>
          <w:sz w:val="24"/>
          <w:szCs w:val="24"/>
          <w:lang w:val="kk-KZ"/>
        </w:rPr>
      </w:pPr>
      <w:r w:rsidRPr="002B74C5">
        <w:rPr>
          <w:b/>
          <w:sz w:val="24"/>
          <w:szCs w:val="24"/>
          <w:lang w:val="kk-KZ"/>
        </w:rPr>
        <w:t>3.2. Жеткізуші:</w:t>
      </w:r>
    </w:p>
    <w:p w14:paraId="74FA54FA" w14:textId="77777777" w:rsidR="0037740F" w:rsidRPr="002B74C5" w:rsidRDefault="0037740F" w:rsidP="0037740F">
      <w:pPr>
        <w:autoSpaceDE w:val="0"/>
        <w:autoSpaceDN w:val="0"/>
        <w:adjustRightInd w:val="0"/>
        <w:spacing w:after="0" w:line="240" w:lineRule="auto"/>
        <w:ind w:firstLine="567"/>
        <w:jc w:val="both"/>
        <w:rPr>
          <w:sz w:val="24"/>
          <w:szCs w:val="24"/>
          <w:lang w:val="kk-KZ"/>
        </w:rPr>
      </w:pPr>
      <w:r w:rsidRPr="002B74C5">
        <w:rPr>
          <w:sz w:val="24"/>
          <w:szCs w:val="24"/>
          <w:lang w:val="kk-KZ"/>
        </w:rPr>
        <w:t>1) Шарттың барлық талабы тиісінше орындалған кезде көрсетілген қызметтер үшін төлемнің уақытында төленуін талап етуге;</w:t>
      </w:r>
    </w:p>
    <w:p w14:paraId="429AF973" w14:textId="77777777" w:rsidR="0037740F" w:rsidRPr="002B74C5" w:rsidRDefault="0037740F" w:rsidP="0037740F">
      <w:pPr>
        <w:autoSpaceDE w:val="0"/>
        <w:autoSpaceDN w:val="0"/>
        <w:adjustRightInd w:val="0"/>
        <w:spacing w:after="0" w:line="240" w:lineRule="auto"/>
        <w:ind w:firstLine="567"/>
        <w:jc w:val="both"/>
        <w:rPr>
          <w:sz w:val="24"/>
          <w:szCs w:val="24"/>
          <w:lang w:val="kk-KZ"/>
        </w:rPr>
      </w:pPr>
      <w:r w:rsidRPr="002B74C5">
        <w:rPr>
          <w:sz w:val="24"/>
          <w:szCs w:val="24"/>
          <w:lang w:val="kk-KZ"/>
        </w:rPr>
        <w:t>2) Тапсырыс берушінің келісімі бойынша Шарт талаптарына сәйкесетін қызметтерді мерзімінен бұрын көрсетуге құқылы;</w:t>
      </w:r>
    </w:p>
    <w:p w14:paraId="4E6089B7" w14:textId="77777777" w:rsidR="0037740F" w:rsidRPr="002B74C5" w:rsidRDefault="0037740F" w:rsidP="0037740F">
      <w:pPr>
        <w:autoSpaceDE w:val="0"/>
        <w:autoSpaceDN w:val="0"/>
        <w:adjustRightInd w:val="0"/>
        <w:spacing w:after="0" w:line="240" w:lineRule="auto"/>
        <w:ind w:firstLine="567"/>
        <w:jc w:val="both"/>
        <w:rPr>
          <w:b/>
          <w:sz w:val="24"/>
          <w:szCs w:val="24"/>
          <w:lang w:val="kk-KZ"/>
        </w:rPr>
      </w:pPr>
      <w:r w:rsidRPr="002B74C5">
        <w:rPr>
          <w:b/>
          <w:sz w:val="24"/>
          <w:szCs w:val="24"/>
          <w:lang w:val="kk-KZ"/>
        </w:rPr>
        <w:t>3.3. Тапсырыс беруші:</w:t>
      </w:r>
    </w:p>
    <w:p w14:paraId="6890229F" w14:textId="77777777" w:rsidR="0037740F" w:rsidRPr="002B74C5" w:rsidRDefault="0037740F" w:rsidP="0037740F">
      <w:pPr>
        <w:autoSpaceDE w:val="0"/>
        <w:autoSpaceDN w:val="0"/>
        <w:adjustRightInd w:val="0"/>
        <w:spacing w:after="0" w:line="240" w:lineRule="auto"/>
        <w:ind w:firstLine="567"/>
        <w:jc w:val="both"/>
        <w:rPr>
          <w:sz w:val="24"/>
          <w:szCs w:val="24"/>
          <w:lang w:val="kk-KZ"/>
        </w:rPr>
      </w:pPr>
      <w:r w:rsidRPr="002B74C5">
        <w:rPr>
          <w:sz w:val="24"/>
          <w:szCs w:val="24"/>
          <w:lang w:val="kk-KZ"/>
        </w:rPr>
        <w:t>1) көрсетілген қызметтер актісінің негізінде Шарт талаптарына сәйкес қызметтерді қабылдауға немесе оған қол қоюдан уәжді түрде жазбаша бас тарту беруге;</w:t>
      </w:r>
    </w:p>
    <w:p w14:paraId="7C8D123D" w14:textId="77777777" w:rsidR="0037740F" w:rsidRPr="002B74C5" w:rsidRDefault="0037740F" w:rsidP="0037740F">
      <w:pPr>
        <w:autoSpaceDE w:val="0"/>
        <w:autoSpaceDN w:val="0"/>
        <w:adjustRightInd w:val="0"/>
        <w:spacing w:after="0" w:line="240" w:lineRule="auto"/>
        <w:ind w:firstLine="567"/>
        <w:jc w:val="both"/>
        <w:rPr>
          <w:sz w:val="24"/>
          <w:szCs w:val="24"/>
          <w:lang w:val="kk-KZ"/>
        </w:rPr>
      </w:pPr>
      <w:r w:rsidRPr="002B74C5">
        <w:rPr>
          <w:sz w:val="24"/>
          <w:szCs w:val="24"/>
          <w:lang w:val="kk-KZ"/>
        </w:rPr>
        <w:t>2) Шарт талаптарына сәйкес Жеткізуші көрсеткен қызметтер ақысын төлеуге;</w:t>
      </w:r>
    </w:p>
    <w:p w14:paraId="4B019E41" w14:textId="77777777" w:rsidR="0037740F" w:rsidRPr="002B74C5" w:rsidRDefault="0037740F" w:rsidP="0037740F">
      <w:pPr>
        <w:tabs>
          <w:tab w:val="left" w:pos="1276"/>
        </w:tabs>
        <w:autoSpaceDE w:val="0"/>
        <w:autoSpaceDN w:val="0"/>
        <w:adjustRightInd w:val="0"/>
        <w:spacing w:after="0" w:line="240" w:lineRule="auto"/>
        <w:ind w:firstLine="567"/>
        <w:jc w:val="both"/>
        <w:rPr>
          <w:sz w:val="24"/>
          <w:szCs w:val="24"/>
          <w:lang w:val="kk-KZ"/>
        </w:rPr>
      </w:pPr>
      <w:r w:rsidRPr="002B74C5">
        <w:rPr>
          <w:sz w:val="24"/>
          <w:szCs w:val="24"/>
          <w:lang w:val="kk-KZ"/>
        </w:rPr>
        <w:t>3) алдын ала келісілген тізім (кесте) бойынша Жеткізушінің мамандарына қызметтерді көрсету үшін рұқсат қамтамасыз етуге міндеттенеді;</w:t>
      </w:r>
    </w:p>
    <w:p w14:paraId="1820F344" w14:textId="77777777" w:rsidR="0037740F" w:rsidRPr="002B74C5" w:rsidRDefault="0037740F" w:rsidP="0037740F">
      <w:pPr>
        <w:spacing w:after="0" w:line="240" w:lineRule="auto"/>
        <w:ind w:firstLine="567"/>
        <w:jc w:val="both"/>
        <w:rPr>
          <w:sz w:val="24"/>
          <w:szCs w:val="24"/>
          <w:lang w:val="kk-KZ"/>
        </w:rPr>
      </w:pPr>
      <w:r w:rsidRPr="002B74C5">
        <w:rPr>
          <w:color w:val="000000"/>
          <w:sz w:val="24"/>
          <w:szCs w:val="24"/>
          <w:lang w:val="kk-KZ" w:eastAsia="ru-RU"/>
        </w:rPr>
        <w:t xml:space="preserve">4) </w:t>
      </w:r>
      <w:r w:rsidRPr="002B74C5">
        <w:rPr>
          <w:sz w:val="24"/>
          <w:szCs w:val="24"/>
          <w:lang w:val="kk-KZ"/>
        </w:rPr>
        <w:t>ТАӘ, жедел байланыс үшін телефондары мен электрондық пошта мекенжайларын көрсете отырып, Жеткізушімен өзара әрекеттесетін уәкілетті тұлғаларды анықтау, олар Жеткізуші жеткізетін тауардың сапасына, толықтығына және Шарт талаптарына сәйкестілігіне бақылау жүргізеді, Жеткізуші көрсеткен қызметтің қабылдауын қамтамасыз етеді, сондай-ақ ілеспе қызметтердің (соның ішінде кепілдік міндеттемелердің) толық және тиісті орындалуын бақылауға, қажет болғанда жоғарыда көрсетілген деректерді жаңартуға;</w:t>
      </w:r>
    </w:p>
    <w:p w14:paraId="43212E67" w14:textId="77777777" w:rsidR="0037740F" w:rsidRPr="002B74C5" w:rsidRDefault="0037740F" w:rsidP="0037740F">
      <w:pPr>
        <w:adjustRightInd w:val="0"/>
        <w:snapToGrid w:val="0"/>
        <w:spacing w:after="0" w:line="240" w:lineRule="auto"/>
        <w:ind w:firstLine="567"/>
        <w:jc w:val="both"/>
        <w:rPr>
          <w:rFonts w:eastAsia="Times New Roman"/>
          <w:sz w:val="24"/>
          <w:szCs w:val="24"/>
          <w:lang w:val="kk-KZ" w:eastAsia="ru-RU"/>
        </w:rPr>
      </w:pPr>
      <w:r w:rsidRPr="002B74C5">
        <w:rPr>
          <w:rFonts w:eastAsia="Times New Roman"/>
          <w:sz w:val="24"/>
          <w:szCs w:val="24"/>
          <w:lang w:val="kk-KZ" w:eastAsia="ru-RU"/>
        </w:rPr>
        <w:t>5) шартты жасаған кезде Жеткізушінің шартты жасау туралы шешімін қабылдау және сақтандыру тәуекелін бағалау үшін маңызды мәні бар барлық оған мәлім жағдайлар туралы Жеткізушіге хабарлауға;</w:t>
      </w:r>
    </w:p>
    <w:p w14:paraId="6AFDEFD2" w14:textId="77777777" w:rsidR="0037740F" w:rsidRPr="002B74C5" w:rsidRDefault="0037740F" w:rsidP="0037740F">
      <w:pPr>
        <w:adjustRightInd w:val="0"/>
        <w:snapToGrid w:val="0"/>
        <w:spacing w:after="0" w:line="240" w:lineRule="auto"/>
        <w:ind w:firstLine="567"/>
        <w:jc w:val="both"/>
        <w:rPr>
          <w:rFonts w:eastAsia="Times New Roman"/>
          <w:sz w:val="24"/>
          <w:szCs w:val="24"/>
          <w:lang w:val="kk-KZ" w:eastAsia="ru-RU"/>
        </w:rPr>
      </w:pPr>
      <w:r w:rsidRPr="002B74C5">
        <w:rPr>
          <w:rFonts w:eastAsia="Times New Roman"/>
          <w:sz w:val="24"/>
          <w:szCs w:val="24"/>
          <w:lang w:val="kk-KZ" w:eastAsia="ru-RU"/>
        </w:rPr>
        <w:t>6) Жеткізушіге басқа сақтандыру ұйымдарымен сақтандырылатын мүлікке қатысты барлық жасалған және жасалатын шарттар туралы жазбаша хабарлауға;</w:t>
      </w:r>
    </w:p>
    <w:p w14:paraId="5C4A7C37" w14:textId="04BDDD57" w:rsidR="0037740F" w:rsidRPr="002B74C5" w:rsidRDefault="00B92261" w:rsidP="0037740F">
      <w:pPr>
        <w:adjustRightInd w:val="0"/>
        <w:snapToGrid w:val="0"/>
        <w:spacing w:after="0" w:line="240" w:lineRule="auto"/>
        <w:ind w:firstLine="567"/>
        <w:jc w:val="both"/>
        <w:rPr>
          <w:rFonts w:eastAsia="Times New Roman"/>
          <w:sz w:val="24"/>
          <w:szCs w:val="24"/>
          <w:lang w:val="kk-KZ" w:eastAsia="ru-RU"/>
        </w:rPr>
      </w:pPr>
      <w:r>
        <w:rPr>
          <w:rFonts w:eastAsia="Times New Roman"/>
          <w:sz w:val="24"/>
          <w:szCs w:val="24"/>
          <w:lang w:val="kk-KZ" w:eastAsia="ru-RU"/>
        </w:rPr>
        <w:t>7</w:t>
      </w:r>
      <w:r w:rsidR="0037740F" w:rsidRPr="002B74C5">
        <w:rPr>
          <w:rFonts w:eastAsia="Times New Roman"/>
          <w:sz w:val="24"/>
          <w:szCs w:val="24"/>
          <w:lang w:val="kk-KZ" w:eastAsia="ru-RU"/>
        </w:rPr>
        <w:t>) Жеткізушіге сақтандыру жағдайының белгілері бар оқиғаның орын алуы туралы хабарлауға;</w:t>
      </w:r>
    </w:p>
    <w:p w14:paraId="308C3E1F" w14:textId="0C03F8B4" w:rsidR="0037740F" w:rsidRPr="002B74C5" w:rsidRDefault="00B92261" w:rsidP="0037740F">
      <w:pPr>
        <w:adjustRightInd w:val="0"/>
        <w:snapToGrid w:val="0"/>
        <w:spacing w:after="0" w:line="240" w:lineRule="auto"/>
        <w:ind w:firstLine="567"/>
        <w:jc w:val="both"/>
        <w:rPr>
          <w:rFonts w:eastAsia="Times New Roman"/>
          <w:sz w:val="24"/>
          <w:szCs w:val="24"/>
          <w:lang w:val="kk-KZ" w:eastAsia="ru-RU"/>
        </w:rPr>
      </w:pPr>
      <w:r>
        <w:rPr>
          <w:rFonts w:eastAsia="Times New Roman"/>
          <w:sz w:val="24"/>
          <w:szCs w:val="24"/>
          <w:lang w:val="kk-KZ" w:eastAsia="ru-RU"/>
        </w:rPr>
        <w:t>8</w:t>
      </w:r>
      <w:r w:rsidR="0037740F" w:rsidRPr="002B74C5">
        <w:rPr>
          <w:rFonts w:eastAsia="Times New Roman"/>
          <w:sz w:val="24"/>
          <w:szCs w:val="24"/>
          <w:lang w:val="kk-KZ" w:eastAsia="ru-RU"/>
        </w:rPr>
        <w:t>) сақтандыру оқиғасынан шығындарды азайту бойынша барлық мүмкін және мақсатқа лайықты шараларды қабылдауға;</w:t>
      </w:r>
    </w:p>
    <w:p w14:paraId="0F37F392" w14:textId="69D0A3D0" w:rsidR="0037740F" w:rsidRPr="002B74C5" w:rsidRDefault="00B92261" w:rsidP="0037740F">
      <w:pPr>
        <w:adjustRightInd w:val="0"/>
        <w:snapToGrid w:val="0"/>
        <w:spacing w:after="0" w:line="240" w:lineRule="auto"/>
        <w:ind w:firstLine="567"/>
        <w:jc w:val="both"/>
        <w:rPr>
          <w:rFonts w:eastAsia="Times New Roman"/>
          <w:sz w:val="24"/>
          <w:szCs w:val="24"/>
          <w:lang w:val="kk-KZ" w:eastAsia="ru-RU"/>
        </w:rPr>
      </w:pPr>
      <w:r>
        <w:rPr>
          <w:rFonts w:eastAsia="Times New Roman"/>
          <w:sz w:val="24"/>
          <w:szCs w:val="24"/>
          <w:lang w:val="kk-KZ" w:eastAsia="ru-RU"/>
        </w:rPr>
        <w:t>9</w:t>
      </w:r>
      <w:r w:rsidR="0037740F" w:rsidRPr="002B74C5">
        <w:rPr>
          <w:rFonts w:eastAsia="Times New Roman"/>
          <w:sz w:val="24"/>
          <w:szCs w:val="24"/>
          <w:lang w:val="kk-KZ" w:eastAsia="ru-RU"/>
        </w:rPr>
        <w:t>) Жеткізушіге сақтандыру жағдайының себеп-салдары, барысы, сипаты мен келтірілген шығын мөлшері туралы талқылауға болатын бар ақпаратты ұсынуға;</w:t>
      </w:r>
    </w:p>
    <w:p w14:paraId="7087E660" w14:textId="4162FA86" w:rsidR="0037740F" w:rsidRPr="002B74C5" w:rsidRDefault="0037740F" w:rsidP="0037740F">
      <w:pPr>
        <w:adjustRightInd w:val="0"/>
        <w:snapToGrid w:val="0"/>
        <w:spacing w:after="0" w:line="240" w:lineRule="auto"/>
        <w:ind w:firstLine="567"/>
        <w:jc w:val="both"/>
        <w:rPr>
          <w:rFonts w:eastAsia="Times New Roman"/>
          <w:sz w:val="24"/>
          <w:szCs w:val="24"/>
          <w:lang w:val="kk-KZ" w:eastAsia="ru-RU"/>
        </w:rPr>
      </w:pPr>
      <w:r w:rsidRPr="002B74C5">
        <w:rPr>
          <w:rFonts w:eastAsia="Times New Roman"/>
          <w:sz w:val="24"/>
          <w:szCs w:val="24"/>
          <w:lang w:val="kk-KZ" w:eastAsia="ru-RU"/>
        </w:rPr>
        <w:t>1</w:t>
      </w:r>
      <w:r w:rsidR="00B92261">
        <w:rPr>
          <w:rFonts w:eastAsia="Times New Roman"/>
          <w:sz w:val="24"/>
          <w:szCs w:val="24"/>
          <w:lang w:val="kk-KZ" w:eastAsia="ru-RU"/>
        </w:rPr>
        <w:t>0</w:t>
      </w:r>
      <w:r w:rsidRPr="002B74C5">
        <w:rPr>
          <w:rFonts w:eastAsia="Times New Roman"/>
          <w:sz w:val="24"/>
          <w:szCs w:val="24"/>
          <w:lang w:val="kk-KZ" w:eastAsia="ru-RU"/>
        </w:rPr>
        <w:t>) үшінші тұлғалардан шығындардың қандай да бір өтемін (өтемақысын) алу туралы жеткізушіге жазбаша хабарлауға.</w:t>
      </w:r>
    </w:p>
    <w:p w14:paraId="289DF5E0" w14:textId="489F60E5" w:rsidR="0037740F" w:rsidRPr="002B74C5" w:rsidRDefault="0037740F" w:rsidP="0037740F">
      <w:pPr>
        <w:adjustRightInd w:val="0"/>
        <w:snapToGrid w:val="0"/>
        <w:spacing w:after="0" w:line="240" w:lineRule="auto"/>
        <w:ind w:firstLine="567"/>
        <w:jc w:val="both"/>
        <w:rPr>
          <w:rFonts w:eastAsia="Times New Roman"/>
          <w:sz w:val="24"/>
          <w:szCs w:val="24"/>
          <w:lang w:val="kk-KZ" w:eastAsia="ru-RU"/>
        </w:rPr>
      </w:pPr>
      <w:r w:rsidRPr="002B74C5">
        <w:rPr>
          <w:rFonts w:eastAsia="Times New Roman"/>
          <w:sz w:val="24"/>
          <w:szCs w:val="24"/>
          <w:lang w:val="kk-KZ" w:eastAsia="ru-RU"/>
        </w:rPr>
        <w:t>1</w:t>
      </w:r>
      <w:r w:rsidR="00B92261">
        <w:rPr>
          <w:rFonts w:eastAsia="Times New Roman"/>
          <w:sz w:val="24"/>
          <w:szCs w:val="24"/>
          <w:lang w:val="kk-KZ" w:eastAsia="ru-RU"/>
        </w:rPr>
        <w:t>1</w:t>
      </w:r>
      <w:r w:rsidRPr="002B74C5">
        <w:rPr>
          <w:rFonts w:eastAsia="Times New Roman"/>
          <w:sz w:val="24"/>
          <w:szCs w:val="24"/>
          <w:lang w:val="kk-KZ" w:eastAsia="ru-RU"/>
        </w:rPr>
        <w:t>) дереу сақтандырушыға шартты жасау кезінде сақтандырушыға хабарланған жағдайлардағы оған мәлім болған маңызды өзгерістер туралы хабарлауға, бұл өзгерістер мүліктік сақтандыру шартының қолданысы кезеңінде сақтандыру тәуекелінің артуына елеулі ықпал етуі мүмкін.</w:t>
      </w:r>
    </w:p>
    <w:p w14:paraId="4EEE55BC" w14:textId="4916B4C7" w:rsidR="0037740F" w:rsidRPr="002B74C5" w:rsidRDefault="0037740F" w:rsidP="0037740F">
      <w:pPr>
        <w:adjustRightInd w:val="0"/>
        <w:snapToGrid w:val="0"/>
        <w:spacing w:after="0" w:line="240" w:lineRule="auto"/>
        <w:ind w:firstLine="567"/>
        <w:jc w:val="both"/>
        <w:rPr>
          <w:rFonts w:eastAsia="Times New Roman"/>
          <w:sz w:val="24"/>
          <w:szCs w:val="24"/>
          <w:lang w:val="kk-KZ" w:eastAsia="ru-RU"/>
        </w:rPr>
      </w:pPr>
      <w:r w:rsidRPr="002B74C5">
        <w:rPr>
          <w:rFonts w:eastAsia="Times New Roman"/>
          <w:sz w:val="24"/>
          <w:szCs w:val="24"/>
          <w:lang w:val="kk-KZ" w:eastAsia="ru-RU"/>
        </w:rPr>
        <w:t>1</w:t>
      </w:r>
      <w:r w:rsidR="00B92261">
        <w:rPr>
          <w:rFonts w:eastAsia="Times New Roman"/>
          <w:sz w:val="24"/>
          <w:szCs w:val="24"/>
          <w:lang w:val="kk-KZ" w:eastAsia="ru-RU"/>
        </w:rPr>
        <w:t>2</w:t>
      </w:r>
      <w:r w:rsidRPr="002B74C5">
        <w:rPr>
          <w:rFonts w:eastAsia="Times New Roman"/>
          <w:sz w:val="24"/>
          <w:szCs w:val="24"/>
          <w:lang w:val="kk-KZ" w:eastAsia="ru-RU"/>
        </w:rPr>
        <w:t>) сақтандырушыға сақтандыру жағдайының орын алуына жауапты тұлғаға қойылатын талап қою құқығының өтуін қамтамасыз етуге.</w:t>
      </w:r>
    </w:p>
    <w:p w14:paraId="6A7107DB" w14:textId="77777777" w:rsidR="0037740F" w:rsidRPr="002B74C5" w:rsidRDefault="0037740F" w:rsidP="0037740F">
      <w:pPr>
        <w:adjustRightInd w:val="0"/>
        <w:snapToGrid w:val="0"/>
        <w:spacing w:after="0" w:line="240" w:lineRule="auto"/>
        <w:ind w:firstLine="567"/>
        <w:jc w:val="both"/>
        <w:rPr>
          <w:b/>
          <w:sz w:val="24"/>
          <w:szCs w:val="24"/>
          <w:lang w:val="kk-KZ"/>
        </w:rPr>
      </w:pPr>
      <w:r w:rsidRPr="002B74C5">
        <w:rPr>
          <w:b/>
          <w:sz w:val="24"/>
          <w:szCs w:val="24"/>
          <w:lang w:val="kk-KZ"/>
        </w:rPr>
        <w:t>3.4. Тапсырыс беруші:</w:t>
      </w:r>
    </w:p>
    <w:p w14:paraId="0D4753D9" w14:textId="77777777" w:rsidR="0037740F" w:rsidRPr="002B74C5" w:rsidRDefault="0037740F" w:rsidP="0037740F">
      <w:pPr>
        <w:adjustRightInd w:val="0"/>
        <w:snapToGrid w:val="0"/>
        <w:spacing w:after="0" w:line="240" w:lineRule="auto"/>
        <w:ind w:firstLine="567"/>
        <w:jc w:val="both"/>
        <w:rPr>
          <w:sz w:val="24"/>
          <w:szCs w:val="24"/>
          <w:lang w:val="kk-KZ"/>
        </w:rPr>
      </w:pPr>
      <w:r w:rsidRPr="002B74C5">
        <w:rPr>
          <w:sz w:val="24"/>
          <w:szCs w:val="24"/>
          <w:lang w:val="kk-KZ"/>
        </w:rPr>
        <w:t>1) Шартты кез келген кезеңде біржақты тәртіпте толығымен немесе ішінара:</w:t>
      </w:r>
    </w:p>
    <w:p w14:paraId="046865E8" w14:textId="77777777" w:rsidR="0037740F" w:rsidRPr="002B74C5" w:rsidRDefault="0037740F" w:rsidP="0037740F">
      <w:pPr>
        <w:adjustRightInd w:val="0"/>
        <w:snapToGrid w:val="0"/>
        <w:spacing w:after="0" w:line="240" w:lineRule="auto"/>
        <w:ind w:firstLine="567"/>
        <w:jc w:val="both"/>
        <w:rPr>
          <w:sz w:val="24"/>
          <w:szCs w:val="24"/>
          <w:lang w:val="kk-KZ"/>
        </w:rPr>
      </w:pPr>
      <w:r w:rsidRPr="002B74C5">
        <w:rPr>
          <w:sz w:val="24"/>
          <w:szCs w:val="24"/>
          <w:lang w:val="kk-KZ"/>
        </w:rPr>
        <w:t>a. Жеткізуші Шарт бойынша өз міндеттемелерін орындамаған және/немесе тиісінше орындамаған;</w:t>
      </w:r>
    </w:p>
    <w:p w14:paraId="341A1FFE" w14:textId="77777777" w:rsidR="0037740F" w:rsidRPr="002B74C5" w:rsidRDefault="0037740F" w:rsidP="0037740F">
      <w:pPr>
        <w:adjustRightInd w:val="0"/>
        <w:snapToGrid w:val="0"/>
        <w:spacing w:after="0" w:line="240" w:lineRule="auto"/>
        <w:ind w:firstLine="567"/>
        <w:jc w:val="both"/>
        <w:rPr>
          <w:sz w:val="24"/>
          <w:szCs w:val="24"/>
          <w:lang w:val="kk-KZ"/>
        </w:rPr>
      </w:pPr>
      <w:r w:rsidRPr="002B74C5">
        <w:rPr>
          <w:sz w:val="24"/>
          <w:szCs w:val="24"/>
          <w:lang w:val="kk-KZ"/>
        </w:rPr>
        <w:t>b. Тапсырыс беруші (сатып алуды ұйымдастырушы) Қағидада көзделмеген баға ұсыныстарын сұрату және тендер тәсілдерімен сатып алуға қатысқан Жеткізушіге көмек көрсету дерегі анықталған;</w:t>
      </w:r>
    </w:p>
    <w:p w14:paraId="694A1B47" w14:textId="77777777" w:rsidR="0037740F" w:rsidRPr="002B74C5" w:rsidRDefault="0037740F" w:rsidP="0037740F">
      <w:pPr>
        <w:adjustRightInd w:val="0"/>
        <w:snapToGrid w:val="0"/>
        <w:spacing w:after="0" w:line="240" w:lineRule="auto"/>
        <w:ind w:firstLine="567"/>
        <w:jc w:val="both"/>
        <w:rPr>
          <w:sz w:val="24"/>
          <w:szCs w:val="24"/>
          <w:lang w:val="kk-KZ"/>
        </w:rPr>
      </w:pPr>
      <w:r w:rsidRPr="002B74C5">
        <w:rPr>
          <w:sz w:val="24"/>
          <w:szCs w:val="24"/>
          <w:lang w:val="kk-KZ"/>
        </w:rPr>
        <w:t>с. Жеткізуші ұсынған мәліметтерде жалған ақпарат анықталған;</w:t>
      </w:r>
    </w:p>
    <w:p w14:paraId="5B0561FC" w14:textId="77777777" w:rsidR="0037740F" w:rsidRPr="002B74C5" w:rsidRDefault="0037740F" w:rsidP="0037740F">
      <w:pPr>
        <w:adjustRightInd w:val="0"/>
        <w:snapToGrid w:val="0"/>
        <w:spacing w:after="0" w:line="240" w:lineRule="auto"/>
        <w:ind w:firstLine="567"/>
        <w:jc w:val="both"/>
        <w:rPr>
          <w:sz w:val="24"/>
          <w:szCs w:val="24"/>
          <w:lang w:val="kk-KZ"/>
        </w:rPr>
      </w:pPr>
      <w:r w:rsidRPr="002B74C5">
        <w:rPr>
          <w:sz w:val="24"/>
          <w:szCs w:val="24"/>
          <w:lang w:val="kk-KZ"/>
        </w:rPr>
        <w:lastRenderedPageBreak/>
        <w:t xml:space="preserve">d. тендер, баға ұсыныстарын сұрату тәсілімен сатып алуларды өткізген кезде сатып алулар қорытындысына ықпал еткен Қағиданың және (немесе) сатып алу талаптарының бұзылуы анықталған жағдайда бұзуға құқылы. </w:t>
      </w:r>
    </w:p>
    <w:p w14:paraId="788CEFAA" w14:textId="77777777" w:rsidR="0037740F" w:rsidRPr="002B74C5" w:rsidRDefault="0037740F" w:rsidP="0037740F">
      <w:pPr>
        <w:adjustRightInd w:val="0"/>
        <w:snapToGrid w:val="0"/>
        <w:spacing w:after="0" w:line="240" w:lineRule="auto"/>
        <w:ind w:firstLine="567"/>
        <w:jc w:val="both"/>
        <w:rPr>
          <w:sz w:val="24"/>
          <w:szCs w:val="24"/>
          <w:lang w:val="kk-KZ"/>
        </w:rPr>
      </w:pPr>
      <w:r w:rsidRPr="002B74C5">
        <w:rPr>
          <w:sz w:val="24"/>
          <w:szCs w:val="24"/>
          <w:lang w:val="kk-KZ"/>
        </w:rPr>
        <w:t>Мұндайда Жеткізуші аталған негіздемелер бойынша Шартты бұзумен байланысты шығындарды төлеуді талап етуге құқылы емес және Шарттың 4.4-тармағының талаптарына сай Тапсырыс берушіге тұрақсыздық айыбын (айыппұл) төлейді;</w:t>
      </w:r>
    </w:p>
    <w:p w14:paraId="51D334E8" w14:textId="77777777" w:rsidR="0037740F" w:rsidRPr="002B74C5" w:rsidRDefault="0037740F" w:rsidP="0037740F">
      <w:pPr>
        <w:autoSpaceDE w:val="0"/>
        <w:autoSpaceDN w:val="0"/>
        <w:adjustRightInd w:val="0"/>
        <w:spacing w:after="0" w:line="240" w:lineRule="auto"/>
        <w:ind w:firstLine="567"/>
        <w:jc w:val="both"/>
        <w:rPr>
          <w:sz w:val="24"/>
          <w:szCs w:val="24"/>
          <w:lang w:val="kk-KZ"/>
        </w:rPr>
      </w:pPr>
      <w:r w:rsidRPr="002B74C5">
        <w:rPr>
          <w:sz w:val="24"/>
          <w:szCs w:val="24"/>
          <w:lang w:val="kk-KZ"/>
        </w:rPr>
        <w:t>2) Шартты қызметтерді көрсетудің одан әрі мақсатқа сай болмауына және/немесе тежеусіз күш жағдайларының (сатып алудан бас тарту) орын алуына орай қызметтерді сатып алуға шығыстарды қысқарту үшін кез келген уақытта толығымен немесе ішінара бұзуға құқылы, егер мұндай қамтамасыз ету осы Шартта көзделген болса және көрсетілген қызметтер актісі бойынша нақты көрсетілген және қабылданған қызмет үшін төлем жасалса, мұндай шешім қабылданған күннен бастап 5 (бес) жұмыс күні ішінде Жеткізушіге Шарттың орындалуын қамтамасыз ету қайтарылады. Мұндайда Тапсырыс беруші Жеткізушіге тиісті жазбаша хабарлама жіберуге міндетті;</w:t>
      </w:r>
    </w:p>
    <w:p w14:paraId="2EA194B4"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3) Шартта көрсетілген тиісті сапада, мөлшерде және мерзімде қызметтердің көрсетілуін талап етуге;</w:t>
      </w:r>
    </w:p>
    <w:p w14:paraId="07D290DD" w14:textId="77777777" w:rsidR="0037740F" w:rsidRPr="002B74C5" w:rsidRDefault="0037740F" w:rsidP="0037740F">
      <w:pPr>
        <w:tabs>
          <w:tab w:val="left" w:pos="0"/>
        </w:tabs>
        <w:spacing w:after="0" w:line="240" w:lineRule="auto"/>
        <w:ind w:firstLine="567"/>
        <w:jc w:val="both"/>
        <w:rPr>
          <w:sz w:val="24"/>
          <w:szCs w:val="24"/>
          <w:lang w:val="kk-KZ"/>
        </w:rPr>
      </w:pPr>
      <w:r w:rsidRPr="002B74C5">
        <w:rPr>
          <w:sz w:val="24"/>
          <w:szCs w:val="24"/>
          <w:lang w:val="kk-KZ"/>
        </w:rPr>
        <w:t>4) Шарт талаптарын сәйкес келмейтін көрсетілген қызметтерді қабылдаудан бас тартуға;</w:t>
      </w:r>
    </w:p>
    <w:p w14:paraId="340C2F19" w14:textId="77777777" w:rsidR="0037740F" w:rsidRPr="002B74C5" w:rsidRDefault="0037740F" w:rsidP="0037740F">
      <w:pPr>
        <w:adjustRightInd w:val="0"/>
        <w:snapToGrid w:val="0"/>
        <w:spacing w:after="0" w:line="240" w:lineRule="auto"/>
        <w:ind w:firstLine="567"/>
        <w:jc w:val="both"/>
        <w:rPr>
          <w:sz w:val="24"/>
          <w:szCs w:val="24"/>
          <w:lang w:val="kk-KZ"/>
        </w:rPr>
      </w:pPr>
      <w:r w:rsidRPr="002B74C5">
        <w:rPr>
          <w:sz w:val="24"/>
          <w:szCs w:val="24"/>
          <w:lang w:val="kk-KZ"/>
        </w:rPr>
        <w:t xml:space="preserve">5) көрсетілетін қызметтерді Шарттың № 2 қосымшасында көрсетілген талаптарға сәйкестігіне бақылау және тексеру жүргізуге құқылы. Бұл ретте бұл тексерістер бойынша барлық шығыстарды Жеткізуші өзі көтереді. </w:t>
      </w:r>
    </w:p>
    <w:p w14:paraId="5277B07E" w14:textId="752CB649" w:rsidR="0037740F" w:rsidRPr="002B74C5" w:rsidRDefault="0037740F" w:rsidP="0037740F">
      <w:pPr>
        <w:spacing w:after="0" w:line="240" w:lineRule="auto"/>
        <w:ind w:firstLine="567"/>
        <w:jc w:val="both"/>
        <w:rPr>
          <w:sz w:val="24"/>
          <w:szCs w:val="24"/>
          <w:lang w:val="kk-KZ"/>
        </w:rPr>
      </w:pPr>
      <w:r w:rsidRPr="002B74C5">
        <w:rPr>
          <w:sz w:val="24"/>
          <w:szCs w:val="24"/>
          <w:lang w:val="kk-KZ"/>
        </w:rPr>
        <w:t xml:space="preserve">6) көрсетілген/көрсетілетін қызметтерде кемшіліктер (сәйкессіздіктер) анықталған жағдайда, </w:t>
      </w:r>
      <w:r w:rsidR="00B92261">
        <w:rPr>
          <w:sz w:val="24"/>
          <w:szCs w:val="24"/>
          <w:lang w:val="kk-KZ"/>
        </w:rPr>
        <w:t>3</w:t>
      </w:r>
      <w:r w:rsidRPr="002B74C5">
        <w:rPr>
          <w:sz w:val="24"/>
          <w:szCs w:val="24"/>
          <w:lang w:val="kk-KZ"/>
        </w:rPr>
        <w:t xml:space="preserve"> (</w:t>
      </w:r>
      <w:r w:rsidR="00B92261">
        <w:rPr>
          <w:sz w:val="24"/>
          <w:szCs w:val="24"/>
          <w:lang w:val="kk-KZ"/>
        </w:rPr>
        <w:t>үш</w:t>
      </w:r>
      <w:r w:rsidRPr="002B74C5">
        <w:rPr>
          <w:sz w:val="24"/>
          <w:szCs w:val="24"/>
          <w:lang w:val="kk-KZ"/>
        </w:rPr>
        <w:t>) жұмыс күн ішінде ол туралы Жеткізушіге жазбаша түрде хабарлауға құқылы. Қажет болған жағдайда Тараптар қажетті пысықтауларды көрсете отырып акті жасайды және қол қояды;</w:t>
      </w:r>
    </w:p>
    <w:p w14:paraId="54BAA684" w14:textId="77777777" w:rsidR="0037740F" w:rsidRPr="002B74C5" w:rsidRDefault="0037740F" w:rsidP="0037740F">
      <w:pPr>
        <w:spacing w:after="0" w:line="240" w:lineRule="auto"/>
        <w:ind w:firstLine="709"/>
        <w:contextualSpacing/>
        <w:jc w:val="both"/>
        <w:rPr>
          <w:rFonts w:eastAsia="Times New Roman"/>
          <w:color w:val="000000"/>
          <w:sz w:val="24"/>
          <w:szCs w:val="24"/>
          <w:lang w:val="kk-KZ" w:eastAsia="ru-RU"/>
        </w:rPr>
      </w:pPr>
      <w:r w:rsidRPr="002B74C5">
        <w:rPr>
          <w:rFonts w:eastAsia="Times New Roman"/>
          <w:color w:val="000000"/>
          <w:sz w:val="24"/>
          <w:szCs w:val="24"/>
          <w:lang w:val="kk-KZ" w:eastAsia="ru-RU"/>
        </w:rPr>
        <w:t>7) егер Жеткізуші ақаулар мен кемшіліктерді Шартта белгіленген мерзімде жоймаса, онда барлық шығындарды Жеткізушіге қоя отырып үшінші тұлғаларды тарту арқылы жоюға;</w:t>
      </w:r>
    </w:p>
    <w:p w14:paraId="17930081" w14:textId="77777777" w:rsidR="0037740F" w:rsidRPr="002B74C5" w:rsidRDefault="0037740F" w:rsidP="0037740F">
      <w:pPr>
        <w:spacing w:after="0" w:line="240" w:lineRule="auto"/>
        <w:ind w:firstLine="709"/>
        <w:contextualSpacing/>
        <w:jc w:val="both"/>
        <w:rPr>
          <w:rFonts w:eastAsia="Times New Roman"/>
          <w:color w:val="000000"/>
          <w:sz w:val="24"/>
          <w:szCs w:val="24"/>
          <w:lang w:val="kk-KZ" w:eastAsia="ru-RU"/>
        </w:rPr>
      </w:pPr>
      <w:r w:rsidRPr="002B74C5">
        <w:rPr>
          <w:rFonts w:eastAsia="Times New Roman"/>
          <w:color w:val="000000"/>
          <w:sz w:val="24"/>
          <w:szCs w:val="24"/>
          <w:lang w:val="kk-KZ" w:eastAsia="ru-RU"/>
        </w:rPr>
        <w:t xml:space="preserve">8) Жеткізушінің Шарт бойынша өз міндеттемелерін тиісті орындамауы салдарынан пайда болған зақымды Жеткізушіден өтеуді талап етуге;   </w:t>
      </w:r>
    </w:p>
    <w:p w14:paraId="7D871393" w14:textId="77777777" w:rsidR="0037740F" w:rsidRPr="002B74C5" w:rsidRDefault="0037740F" w:rsidP="0037740F">
      <w:pPr>
        <w:spacing w:after="0" w:line="240" w:lineRule="auto"/>
        <w:ind w:firstLine="709"/>
        <w:contextualSpacing/>
        <w:jc w:val="both"/>
        <w:rPr>
          <w:rFonts w:eastAsia="Times New Roman"/>
          <w:color w:val="000000"/>
          <w:sz w:val="24"/>
          <w:szCs w:val="24"/>
          <w:lang w:val="kk-KZ" w:eastAsia="ru-RU"/>
        </w:rPr>
      </w:pPr>
      <w:r w:rsidRPr="002B74C5">
        <w:rPr>
          <w:rFonts w:eastAsia="Times New Roman"/>
          <w:color w:val="000000"/>
          <w:sz w:val="24"/>
          <w:szCs w:val="24"/>
          <w:lang w:val="kk-KZ" w:eastAsia="ru-RU"/>
        </w:rPr>
        <w:t>9) Жеткізушіден оның төлемге қабілеттігі мен қаржылық тұрақтылығы туралы ақпаратты талап етуге;</w:t>
      </w:r>
    </w:p>
    <w:p w14:paraId="4206EFE1" w14:textId="77777777" w:rsidR="0037740F" w:rsidRPr="00CD3B50" w:rsidRDefault="0037740F" w:rsidP="0037740F">
      <w:pPr>
        <w:spacing w:line="0" w:lineRule="atLeast"/>
        <w:ind w:firstLine="567"/>
        <w:contextualSpacing/>
        <w:jc w:val="both"/>
        <w:rPr>
          <w:sz w:val="24"/>
          <w:szCs w:val="24"/>
          <w:lang w:val="kk-KZ"/>
        </w:rPr>
      </w:pPr>
      <w:r w:rsidRPr="00CD3B50">
        <w:rPr>
          <w:sz w:val="24"/>
          <w:szCs w:val="24"/>
          <w:lang w:val="kk-KZ"/>
        </w:rPr>
        <w:t>10) құжаттардың толық пакетін тапсырған күннен бастап 15 (он бес) жұмыс күні ішінде сақтандыру жағдайы басталған кезде сақтандыру төлемін алуға;</w:t>
      </w:r>
    </w:p>
    <w:p w14:paraId="1F2D5FC9" w14:textId="77777777" w:rsidR="0037740F" w:rsidRPr="00CD3B50" w:rsidRDefault="0037740F" w:rsidP="0037740F">
      <w:pPr>
        <w:spacing w:line="0" w:lineRule="atLeast"/>
        <w:ind w:firstLine="567"/>
        <w:contextualSpacing/>
        <w:jc w:val="both"/>
        <w:rPr>
          <w:sz w:val="24"/>
          <w:szCs w:val="24"/>
          <w:lang w:val="kk-KZ"/>
        </w:rPr>
      </w:pPr>
      <w:r w:rsidRPr="00CD3B50">
        <w:rPr>
          <w:sz w:val="24"/>
          <w:szCs w:val="24"/>
          <w:lang w:val="kk-KZ"/>
        </w:rPr>
        <w:t>11) Тапсырыс берушінің мүлкіне келтірілген зиянның мөлшерін бағалау үшін дербес айқындалған тәуелсіз сара</w:t>
      </w:r>
      <w:r>
        <w:rPr>
          <w:sz w:val="24"/>
          <w:szCs w:val="24"/>
          <w:lang w:val="kk-KZ"/>
        </w:rPr>
        <w:t>пшының қызметтерін пайдалануға;</w:t>
      </w:r>
    </w:p>
    <w:p w14:paraId="2AC05BB7" w14:textId="77777777" w:rsidR="0037740F" w:rsidRPr="00CD3B50" w:rsidRDefault="0037740F" w:rsidP="0037740F">
      <w:pPr>
        <w:spacing w:line="0" w:lineRule="atLeast"/>
        <w:ind w:firstLine="567"/>
        <w:contextualSpacing/>
        <w:jc w:val="both"/>
        <w:rPr>
          <w:sz w:val="24"/>
          <w:szCs w:val="24"/>
          <w:lang w:val="kk-KZ"/>
        </w:rPr>
      </w:pPr>
      <w:r w:rsidRPr="00CD3B50">
        <w:rPr>
          <w:sz w:val="24"/>
          <w:szCs w:val="24"/>
          <w:lang w:val="kk-KZ"/>
        </w:rPr>
        <w:t>12) мүлікті бағалауды ұйымдастыру жөніндегі шығыстарды өтеуге;</w:t>
      </w:r>
    </w:p>
    <w:p w14:paraId="308B5013" w14:textId="77777777" w:rsidR="0037740F" w:rsidRDefault="0037740F" w:rsidP="0037740F">
      <w:pPr>
        <w:spacing w:line="0" w:lineRule="atLeast"/>
        <w:ind w:firstLine="567"/>
        <w:contextualSpacing/>
        <w:jc w:val="both"/>
        <w:rPr>
          <w:sz w:val="24"/>
          <w:szCs w:val="24"/>
          <w:lang w:val="kk-KZ"/>
        </w:rPr>
      </w:pPr>
      <w:r w:rsidRPr="00CD3B50">
        <w:rPr>
          <w:sz w:val="24"/>
          <w:szCs w:val="24"/>
          <w:lang w:val="kk-KZ"/>
        </w:rPr>
        <w:t>1</w:t>
      </w:r>
      <w:r>
        <w:rPr>
          <w:sz w:val="24"/>
          <w:szCs w:val="24"/>
          <w:lang w:val="kk-KZ"/>
        </w:rPr>
        <w:t>3</w:t>
      </w:r>
      <w:r w:rsidRPr="00CD3B50">
        <w:rPr>
          <w:sz w:val="24"/>
          <w:szCs w:val="24"/>
          <w:lang w:val="kk-KZ"/>
        </w:rPr>
        <w:t>) сақтандыру құпиясына, сондай-ақ Шартта қамтылған өзге де ақпаратқа тыйым салынады.</w:t>
      </w:r>
    </w:p>
    <w:p w14:paraId="6B8BC583"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 xml:space="preserve">3.5. Шартты орындау кезеңінде Жеткізуші немесе оның қосалқы мердігері(лері) немесе ортақ орындаушысы(-лары) кез келген уақытта Шарттың уақытылы орындалуына кедергі келтіретін талаптарға тап болса, Жеткізуші олар орын алған күннен бастап 1 (бір) жұмыс күн ішінде Тапсырыс берушіге кешігу дерегі, оның болжалды созылатын уақыты және себебі(-птері) туралы жазбаша хабарлама жібереді. Жеткізушіден хабарлама алған соң Тапсырыс беруші жағдайды бағалап, осы Шарт талаптарында Шартқа өзгерістер енгізу арқылы Шартты орындау мерзімін өз қалауына орай ұзартады. </w:t>
      </w:r>
    </w:p>
    <w:p w14:paraId="67460815" w14:textId="77777777" w:rsidR="0037740F" w:rsidRPr="002B74C5" w:rsidRDefault="0037740F" w:rsidP="0037740F">
      <w:pPr>
        <w:autoSpaceDE w:val="0"/>
        <w:autoSpaceDN w:val="0"/>
        <w:spacing w:after="0" w:line="240" w:lineRule="auto"/>
        <w:jc w:val="center"/>
        <w:rPr>
          <w:sz w:val="24"/>
          <w:szCs w:val="24"/>
          <w:lang w:val="kk-KZ"/>
        </w:rPr>
      </w:pPr>
      <w:r w:rsidRPr="002B74C5">
        <w:rPr>
          <w:b/>
          <w:bCs/>
          <w:sz w:val="24"/>
          <w:szCs w:val="24"/>
          <w:lang w:val="kk-KZ"/>
        </w:rPr>
        <w:t>4. Тараптар жауапкершілігі</w:t>
      </w:r>
    </w:p>
    <w:p w14:paraId="1311283B"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lastRenderedPageBreak/>
        <w:t>4.1. Шарт бойынша міндеттемелерін орындамағаны не тиісінше орындамағаны үшін Тараптар осы Шартқа және Қазақстан Республикасының заңнамасына сәйкес жауапты болады.</w:t>
      </w:r>
    </w:p>
    <w:p w14:paraId="14412C8A"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Шарт Жеткізуші мен Тапсырыс беруші Шарт бойынша қабылдаған міндеттемелерді, оның ішінде кепілдік міндеттемелерді толық орындаған жағдайда орындалды деп саналады.</w:t>
      </w:r>
    </w:p>
    <w:p w14:paraId="23565A17"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 xml:space="preserve">4.2. Форс-мажор жағдайын қоспағанда, Жеткізуші тарапынан Шарт бойынша қызметтерді көрсету не кемшілікті (сәйкессіздікті) жою бойынша міндеттемелер тиісінше орындалмағаны үшін Тапсырыс беруші Шарт аясындағы өзінің басқа құқықтарына зиянсыз Жеткізушіден мерзімі өткен әрбір күн үшін ҚҚС-мен (ҚҚС көзделген болса) Шарттың құнынан 0,1% (нөл бүтін оннан бір пайыз), бірақ ҚҚС-мен (ҚҚС көзделген болса) Шарттың жалпы құнынан 5% (бес пайыздан) аспайтын мөлшерде тұрақсыздық айыбын (өсімпұл, айыппұл) өндіреді. </w:t>
      </w:r>
    </w:p>
    <w:p w14:paraId="42CAE16C"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Лоттар бойынша қызмет көрсетілген жағдайда, осы тармақта көрсетілген тұрақсыздық айыбы (өсімпұл) Жеткізушіден ҚҚС-мен (ҚҚС көзделген болса) лот бойынша тиісінше орындалмаған міндеттемелер сомасынан өндіріледі.</w:t>
      </w:r>
    </w:p>
    <w:p w14:paraId="7C36C77E"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 xml:space="preserve">4.3. Шарттың 6-бөлімінің 3.4-тармағының 2) тармақшасында көзделген жағдайларды қоспағанда, Тапсырыс беруші Шартта көрсетілген мерзімде Жеткізушіге тиесілі қаражатты төлемесе, Тапсырыс беруші кешіктірілген төлемдер бойынша тұрақсыздық айыбын (өсімпұл) Жеткізушіге мерзімі өткен әрбір күн үшін тиесілі сомадан 0,1% (нөл бүтін оннан бір пайыз), бірақ төленуі тиіс сомадан 5% (бес пайыздан) аспайтын мөлшерде төлейді. </w:t>
      </w:r>
    </w:p>
    <w:p w14:paraId="5C90361E" w14:textId="77777777" w:rsidR="0037740F" w:rsidRPr="002B74C5" w:rsidRDefault="0037740F" w:rsidP="0037740F">
      <w:pPr>
        <w:autoSpaceDE w:val="0"/>
        <w:autoSpaceDN w:val="0"/>
        <w:spacing w:after="0" w:line="240" w:lineRule="auto"/>
        <w:ind w:firstLine="567"/>
        <w:jc w:val="both"/>
        <w:rPr>
          <w:sz w:val="24"/>
          <w:szCs w:val="24"/>
          <w:lang w:val="kk-KZ"/>
        </w:rPr>
      </w:pPr>
      <w:r w:rsidRPr="002B74C5">
        <w:rPr>
          <w:sz w:val="24"/>
          <w:szCs w:val="24"/>
          <w:lang w:val="kk-KZ"/>
        </w:rPr>
        <w:t>4.4. Тапсырыс беруші Жеткізушіден Шарттың 3.4-тармағының 1) тармақшасында көрсетілген негіздемелер бойынша Шарттың жалпы құнынан 5% (бес пайыз) мөлшерінде айыппұлды Тапсырыс берушіден жазбаша хабарлама алған күннен бастап 5 (бес) жұмыс күні ішінде төлеуді талап етуге құқылы.</w:t>
      </w:r>
    </w:p>
    <w:p w14:paraId="2378F4CB" w14:textId="77777777" w:rsidR="0037740F" w:rsidRPr="002B74C5" w:rsidRDefault="0037740F" w:rsidP="0037740F">
      <w:pPr>
        <w:autoSpaceDE w:val="0"/>
        <w:autoSpaceDN w:val="0"/>
        <w:spacing w:after="0" w:line="240" w:lineRule="auto"/>
        <w:ind w:firstLine="567"/>
        <w:jc w:val="both"/>
        <w:rPr>
          <w:sz w:val="24"/>
          <w:szCs w:val="24"/>
          <w:lang w:val="kk-KZ"/>
        </w:rPr>
      </w:pPr>
      <w:r w:rsidRPr="002B74C5">
        <w:rPr>
          <w:sz w:val="24"/>
          <w:szCs w:val="24"/>
          <w:lang w:val="kk-KZ"/>
        </w:rPr>
        <w:t xml:space="preserve">Лоттар бойынша қызметтерді көрсеткен жағдайда, осы тармақта көзделген айыппұл Жеткізушіден ҚҚС-мен (ҚҚС көзделген болса) лот бойынша орындалмаған/тиісінше орындалмаған міндеттемелер сомасынан өндіріледі.  </w:t>
      </w:r>
    </w:p>
    <w:p w14:paraId="7253C5B1" w14:textId="77777777" w:rsidR="0037740F" w:rsidRPr="002B74C5" w:rsidRDefault="0037740F" w:rsidP="0037740F">
      <w:pPr>
        <w:autoSpaceDE w:val="0"/>
        <w:autoSpaceDN w:val="0"/>
        <w:spacing w:after="0" w:line="240" w:lineRule="auto"/>
        <w:ind w:firstLine="567"/>
        <w:jc w:val="both"/>
        <w:rPr>
          <w:sz w:val="24"/>
          <w:szCs w:val="24"/>
          <w:lang w:val="kk-KZ"/>
        </w:rPr>
      </w:pPr>
      <w:r w:rsidRPr="002B74C5">
        <w:rPr>
          <w:sz w:val="24"/>
          <w:szCs w:val="24"/>
          <w:lang w:val="kk-KZ"/>
        </w:rPr>
        <w:t>4.5. Осы Шартта белгіленген санкциялар Жеткізушіге қатысты қолданылған жағдайда, Тапсырыс беруші есептелген тұрақсыздық айыбының (өсімпұл) және/немесе айыппұл сомасын Жеткізушімен есеп айырысу кезінде ұстап қалуға құқылы.</w:t>
      </w:r>
    </w:p>
    <w:p w14:paraId="12D40F1D"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4.6. Жеткізушінің осы Шарт бойынша өз құқықтары мен міндеттемелерін Тапсырыс берушінің алдын ала жазбаша келісімінсіз толығымен де, ішінара да біреуге беруге құқығы жоқ.</w:t>
      </w:r>
    </w:p>
    <w:p w14:paraId="6C549018"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4.7 Осы Шарт бойынша тұрақсыздық айыбын (өсімпұл немесе айыппұл) төлеу Тараптарды шарттық міндеттемелерді орындаудан босатпайды. Осы Шарт бойынша міндеттемелерді орындау мерзімдерін бұзғаны үшін өсімпұл міндеттемелерді орындамаған/тиісінше орындамаған мерзімнен кейінгі келесі күннен бастап қоса алғанда ол нақты орындалған күнге дейін есептеледі.</w:t>
      </w:r>
    </w:p>
    <w:p w14:paraId="4EE4CC73" w14:textId="77777777" w:rsidR="0037740F" w:rsidRPr="002B74C5" w:rsidRDefault="0037740F" w:rsidP="0037740F">
      <w:pPr>
        <w:spacing w:after="0" w:line="240" w:lineRule="auto"/>
        <w:ind w:firstLine="567"/>
        <w:jc w:val="center"/>
        <w:rPr>
          <w:b/>
          <w:bCs/>
          <w:sz w:val="24"/>
          <w:szCs w:val="24"/>
          <w:lang w:val="kk-KZ"/>
        </w:rPr>
      </w:pPr>
      <w:r w:rsidRPr="002B74C5">
        <w:rPr>
          <w:b/>
          <w:bCs/>
          <w:sz w:val="24"/>
          <w:szCs w:val="24"/>
          <w:lang w:val="kk-KZ"/>
        </w:rPr>
        <w:t>5. Құпиялылық</w:t>
      </w:r>
    </w:p>
    <w:p w14:paraId="7E16F00F" w14:textId="77777777" w:rsidR="0037740F" w:rsidRPr="002B74C5" w:rsidRDefault="0037740F" w:rsidP="0037740F">
      <w:pPr>
        <w:spacing w:after="0" w:line="240" w:lineRule="auto"/>
        <w:ind w:firstLine="567"/>
        <w:jc w:val="both"/>
        <w:rPr>
          <w:bCs/>
          <w:sz w:val="24"/>
          <w:szCs w:val="24"/>
          <w:lang w:val="kk-KZ"/>
        </w:rPr>
      </w:pPr>
      <w:r w:rsidRPr="002B74C5">
        <w:rPr>
          <w:bCs/>
          <w:sz w:val="24"/>
          <w:szCs w:val="24"/>
          <w:lang w:val="kk-KZ"/>
        </w:rPr>
        <w:t xml:space="preserve">5.1. Тараптар осы Шартты орындау барысында алған Тараптардың әрқайсысы үшін құпия мәліметті жарияламау міндеттемесін қабылдайды. Жариялануы Тараптардың кез келгенінің іскери беделіне әсер етуі және/немесе шығын келтіруі мүмкін жалпыға бірдей қолжетімді емес мәлімет немесе инсайдерлік ақпарат осы Шартта құпия ақпарат деп түсініледі. </w:t>
      </w:r>
    </w:p>
    <w:p w14:paraId="51046E27" w14:textId="77777777" w:rsidR="0037740F" w:rsidRPr="002B74C5" w:rsidRDefault="0037740F" w:rsidP="0037740F">
      <w:pPr>
        <w:spacing w:after="0" w:line="240" w:lineRule="auto"/>
        <w:ind w:firstLine="567"/>
        <w:jc w:val="both"/>
        <w:rPr>
          <w:bCs/>
          <w:sz w:val="24"/>
          <w:szCs w:val="24"/>
          <w:lang w:val="kk-KZ"/>
        </w:rPr>
      </w:pPr>
      <w:r w:rsidRPr="002B74C5">
        <w:rPr>
          <w:bCs/>
          <w:sz w:val="24"/>
          <w:szCs w:val="24"/>
          <w:lang w:val="kk-KZ"/>
        </w:rPr>
        <w:t>5.2. Құпия ақпаратты</w:t>
      </w:r>
      <w:r w:rsidRPr="002B74C5">
        <w:rPr>
          <w:sz w:val="24"/>
          <w:szCs w:val="24"/>
          <w:lang w:val="kk-KZ"/>
        </w:rPr>
        <w:t xml:space="preserve"> келесі Тараптың алдын ала жазбаша келісімінсіз мұндай ақпарат</w:t>
      </w:r>
      <w:r w:rsidRPr="002B74C5">
        <w:rPr>
          <w:bCs/>
          <w:sz w:val="24"/>
          <w:szCs w:val="24"/>
          <w:lang w:val="kk-KZ"/>
        </w:rPr>
        <w:t xml:space="preserve">: </w:t>
      </w:r>
    </w:p>
    <w:p w14:paraId="3202AE01"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 xml:space="preserve">1) көпшілік білетін (белгісіз тұлғалар тобына белгілі) немесе жалпыға белгілі болған (Қазақстан Республикасының заңнамасында белгіленген тәртіппен рұқсаты шектелмеген); </w:t>
      </w:r>
    </w:p>
    <w:p w14:paraId="2BDA1C0E"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lastRenderedPageBreak/>
        <w:t xml:space="preserve">2) мұндай ақпаратты ашуды талап ету құқығы берілген мемлекеттік органның заңды талабының негізінде ашылуы тиіс деңгейде ғана ашуға болады. Бұл жағдайда, Тарап мұндай талаптың болуы, талаптары мен жәйттері туралы келесі Тарапқа мұндай ашуға дейін дереу хабарлауы тиіс. </w:t>
      </w:r>
    </w:p>
    <w:p w14:paraId="697307B2" w14:textId="77777777" w:rsidR="0037740F" w:rsidRPr="002B74C5" w:rsidRDefault="0037740F" w:rsidP="0037740F">
      <w:pPr>
        <w:tabs>
          <w:tab w:val="left" w:pos="426"/>
          <w:tab w:val="left" w:pos="709"/>
          <w:tab w:val="left" w:pos="851"/>
          <w:tab w:val="left" w:pos="1276"/>
        </w:tabs>
        <w:autoSpaceDE w:val="0"/>
        <w:autoSpaceDN w:val="0"/>
        <w:adjustRightInd w:val="0"/>
        <w:spacing w:after="0" w:line="240" w:lineRule="auto"/>
        <w:ind w:firstLine="567"/>
        <w:jc w:val="both"/>
        <w:rPr>
          <w:sz w:val="24"/>
          <w:szCs w:val="24"/>
          <w:lang w:val="kk-KZ"/>
        </w:rPr>
      </w:pPr>
      <w:r w:rsidRPr="002B74C5">
        <w:rPr>
          <w:sz w:val="24"/>
          <w:szCs w:val="24"/>
          <w:lang w:val="kk-KZ"/>
        </w:rPr>
        <w:t>5.3. Жеткізуші осы Шарт бойынша өз міндеттемелерін орындау нәтижесінде алынған конфиденциалдық, банктік, коммерциялық және басқа ақпаратты жарияламауға және құпия сақтауға міндеттенеді.</w:t>
      </w:r>
    </w:p>
    <w:p w14:paraId="7CFB23DB" w14:textId="77777777" w:rsidR="0037740F" w:rsidRPr="002B74C5" w:rsidRDefault="0037740F" w:rsidP="0037740F">
      <w:pPr>
        <w:tabs>
          <w:tab w:val="left" w:pos="426"/>
          <w:tab w:val="left" w:pos="709"/>
          <w:tab w:val="left" w:pos="851"/>
          <w:tab w:val="left" w:pos="1276"/>
        </w:tabs>
        <w:autoSpaceDE w:val="0"/>
        <w:autoSpaceDN w:val="0"/>
        <w:adjustRightInd w:val="0"/>
        <w:spacing w:after="0" w:line="240" w:lineRule="auto"/>
        <w:ind w:firstLine="567"/>
        <w:jc w:val="both"/>
        <w:rPr>
          <w:sz w:val="24"/>
          <w:szCs w:val="24"/>
          <w:lang w:val="kk-KZ"/>
        </w:rPr>
      </w:pPr>
      <w:r w:rsidRPr="002B74C5">
        <w:rPr>
          <w:sz w:val="24"/>
          <w:szCs w:val="24"/>
          <w:lang w:val="kk-KZ"/>
        </w:rPr>
        <w:t xml:space="preserve">Қажет болған жағдайда қызметкерлердің тегі, аты, әкесінің аты, лауазымы мен байланыс телефоны көрсетілген Жеткізушінің басшылығы қол қойған Жеткізушінің тікелей жұмыскерлерінің және жетекші/бақылаушы жұмыскерлерінің ресми тізімін Жеткізушіге беруге міндеттенеді. Құпиялылық талаптарын сақтау үшін Тапсырыс берушіге қызметтерді көрсетуге қатысатын Жеткізушінің әр өкілі Жеткізушінің басшысымен құпиялылық туралы сәйкесті міндеттемеге қол қоюға міндетті.     </w:t>
      </w:r>
    </w:p>
    <w:p w14:paraId="7083DF72" w14:textId="77777777" w:rsidR="0037740F" w:rsidRPr="002B74C5" w:rsidRDefault="0037740F" w:rsidP="0037740F">
      <w:pPr>
        <w:autoSpaceDE w:val="0"/>
        <w:autoSpaceDN w:val="0"/>
        <w:spacing w:after="0" w:line="240" w:lineRule="auto"/>
        <w:ind w:firstLine="567"/>
        <w:jc w:val="center"/>
        <w:rPr>
          <w:sz w:val="24"/>
          <w:szCs w:val="24"/>
          <w:lang w:val="kk-KZ"/>
        </w:rPr>
      </w:pPr>
      <w:r w:rsidRPr="002B74C5">
        <w:rPr>
          <w:b/>
          <w:bCs/>
          <w:sz w:val="24"/>
          <w:szCs w:val="24"/>
          <w:lang w:val="kk-KZ"/>
        </w:rPr>
        <w:t>6. Форс-мажор </w:t>
      </w:r>
    </w:p>
    <w:p w14:paraId="7C2D0775"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6.1. Бұл жағдайлар Шартты орындауға тікелей әсер етсе, Тараптардың еркінен тыс және олардың ықпал ететін салаларына жатпайтын тежеусіз күш жағдайларының салдарынан, оның ішінде табиғи сипаттағы табиғат апаттарының, әскери іс-қимылдардың, Қазақстан Республикасының уәкілетті органының тыйым салатын сипаттағы акті шығаруының, уәкілетті орган нұсқауының нәтижесінде осы Шарт бойынша өз міндеттемелерін толық немесе ішінара орындамағаны үшін Тараптардың ешқайсысы жауапты болмайды. Тежеусіз күш жағдайларының тізбесі толық емес.</w:t>
      </w:r>
    </w:p>
    <w:p w14:paraId="6683FD73"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6.2. Жеткізуші форс-мажор жағдайлары орын алған кезде дереу Тапсырыс берушіге мұндай жағдайлар мен олардың себептері туралы жазбаша хабарлама жіберуі тиіс. Тапсырыс берушіден басқа жазбаша нұсқау түспесе, Жеткізуші Шарт бойынша міндеттемелерін мақсатқа барынша сай орындауды жалғастырады және форс-мажор жағдайларына тәуелсіз Шартты орындаудың балама тәсілдерін іздейді.</w:t>
      </w:r>
    </w:p>
    <w:p w14:paraId="709F1EFC" w14:textId="77777777" w:rsidR="0037740F" w:rsidRPr="002B74C5" w:rsidRDefault="0037740F" w:rsidP="0037740F">
      <w:pPr>
        <w:spacing w:after="0" w:line="240" w:lineRule="auto"/>
        <w:ind w:firstLine="567"/>
        <w:jc w:val="both"/>
        <w:rPr>
          <w:sz w:val="24"/>
          <w:szCs w:val="24"/>
          <w:lang w:val="kk-KZ"/>
        </w:rPr>
      </w:pPr>
      <w:r w:rsidRPr="002B74C5">
        <w:rPr>
          <w:sz w:val="24"/>
          <w:szCs w:val="24"/>
          <w:lang w:val="kk-KZ"/>
        </w:rPr>
        <w:t xml:space="preserve">6.3. Шартты орындауды кешіктіру форс-мажор жағдайының нәтижесі болса, Жеткізуші өзінің Шарттың орындалуын қамтамасыз етуінен айырылмайды және Шарт талаптарын орындамағандықтан тұрақсыздық айыбын төлеу немесе Шартты бұзу үшін жауапты болмайды. </w:t>
      </w:r>
    </w:p>
    <w:p w14:paraId="32565736" w14:textId="77777777" w:rsidR="00B92261" w:rsidRPr="001E418A" w:rsidRDefault="00B92261" w:rsidP="00B92261">
      <w:pPr>
        <w:spacing w:after="0" w:line="240" w:lineRule="auto"/>
        <w:ind w:firstLine="567"/>
        <w:jc w:val="center"/>
        <w:rPr>
          <w:rFonts w:eastAsia="Times New Roman"/>
          <w:b/>
          <w:color w:val="000000"/>
          <w:sz w:val="24"/>
          <w:szCs w:val="24"/>
          <w:lang w:val="kk-KZ" w:eastAsia="ru-RU"/>
        </w:rPr>
      </w:pPr>
      <w:r w:rsidRPr="001E418A">
        <w:rPr>
          <w:rFonts w:eastAsia="Times New Roman"/>
          <w:b/>
          <w:sz w:val="24"/>
          <w:szCs w:val="24"/>
          <w:lang w:val="kk-KZ" w:eastAsia="ru-RU"/>
        </w:rPr>
        <w:t xml:space="preserve">7. </w:t>
      </w:r>
      <w:r w:rsidRPr="001E418A">
        <w:rPr>
          <w:rFonts w:eastAsia="Times New Roman"/>
          <w:b/>
          <w:color w:val="000000"/>
          <w:sz w:val="24"/>
          <w:szCs w:val="24"/>
          <w:lang w:val="kk-KZ" w:eastAsia="ru-RU"/>
        </w:rPr>
        <w:t>Шарттың орындалуын қамтамасыз ету</w:t>
      </w:r>
    </w:p>
    <w:p w14:paraId="355C6EEF" w14:textId="77777777" w:rsidR="00B92261" w:rsidRPr="001E418A" w:rsidRDefault="00B92261" w:rsidP="00B92261">
      <w:pPr>
        <w:spacing w:after="0" w:line="240" w:lineRule="auto"/>
        <w:ind w:firstLine="567"/>
        <w:jc w:val="both"/>
        <w:rPr>
          <w:rFonts w:eastAsia="Times New Roman"/>
          <w:color w:val="000000"/>
          <w:sz w:val="24"/>
          <w:szCs w:val="24"/>
          <w:lang w:val="kk-KZ" w:eastAsia="ru-RU"/>
        </w:rPr>
      </w:pPr>
      <w:r w:rsidRPr="001E418A">
        <w:rPr>
          <w:rFonts w:eastAsia="Times New Roman"/>
          <w:bCs/>
          <w:color w:val="000000"/>
          <w:sz w:val="24"/>
          <w:szCs w:val="24"/>
          <w:lang w:val="kk-KZ" w:eastAsia="ru-RU"/>
        </w:rPr>
        <w:t xml:space="preserve">7.1. </w:t>
      </w:r>
      <w:r w:rsidRPr="001E418A">
        <w:rPr>
          <w:rFonts w:eastAsia="Times New Roman"/>
          <w:color w:val="000000"/>
          <w:sz w:val="24"/>
          <w:szCs w:val="24"/>
          <w:lang w:val="kk-KZ" w:eastAsia="ru-RU"/>
        </w:rPr>
        <w:t xml:space="preserve">Жеткізуші Шарт жасалған күннен бастап 10 (он) жұмыс күні ішінде Шарттың орындалуын қамтамасыз етуді ҚҚС-мен (ҚҚС көзделген болса) жалпы Шарт құнынан </w:t>
      </w:r>
      <w:r w:rsidRPr="001E418A">
        <w:rPr>
          <w:rFonts w:eastAsia="Times New Roman"/>
          <w:bCs/>
          <w:color w:val="000000"/>
          <w:sz w:val="24"/>
          <w:szCs w:val="24"/>
          <w:lang w:val="kk-KZ" w:eastAsia="ru-RU"/>
        </w:rPr>
        <w:t>3</w:t>
      </w:r>
      <w:r w:rsidRPr="001E418A">
        <w:rPr>
          <w:rFonts w:eastAsia="Times New Roman"/>
          <w:color w:val="000000"/>
          <w:sz w:val="24"/>
          <w:szCs w:val="24"/>
          <w:lang w:val="kk-KZ" w:eastAsia="ru-RU"/>
        </w:rPr>
        <w:t>% (үш пайыз) мөлшерінде салуға міндеттенеді, ол төмендегідей түрде _______________________________ құрайды:</w:t>
      </w:r>
    </w:p>
    <w:p w14:paraId="3618A922" w14:textId="77777777" w:rsidR="00B92261" w:rsidRPr="001E418A" w:rsidRDefault="00B92261" w:rsidP="00B92261">
      <w:pPr>
        <w:spacing w:after="0" w:line="240" w:lineRule="auto"/>
        <w:jc w:val="both"/>
        <w:rPr>
          <w:rFonts w:eastAsia="Times New Roman"/>
          <w:color w:val="000000"/>
          <w:sz w:val="16"/>
          <w:szCs w:val="16"/>
          <w:lang w:val="kk-KZ" w:eastAsia="ru-RU"/>
        </w:rPr>
      </w:pPr>
      <w:r w:rsidRPr="001E418A">
        <w:rPr>
          <w:rFonts w:eastAsia="Times New Roman"/>
          <w:color w:val="000000"/>
          <w:sz w:val="16"/>
          <w:szCs w:val="16"/>
          <w:lang w:val="kk-KZ" w:eastAsia="ru-RU"/>
        </w:rPr>
        <w:t xml:space="preserve">  «қамтамасыз ету сомасы» (қамтамасыз ету сомасы жазумен)</w:t>
      </w:r>
    </w:p>
    <w:p w14:paraId="5BB2F1FE" w14:textId="30C2638B" w:rsidR="00B92261" w:rsidRPr="001E418A" w:rsidRDefault="00B92261" w:rsidP="002F4443">
      <w:pPr>
        <w:spacing w:after="0" w:line="240" w:lineRule="auto"/>
        <w:ind w:firstLine="567"/>
        <w:jc w:val="both"/>
        <w:rPr>
          <w:rFonts w:eastAsia="Times New Roman"/>
          <w:color w:val="000000"/>
          <w:sz w:val="24"/>
          <w:szCs w:val="24"/>
          <w:lang w:val="kk-KZ" w:eastAsia="ru-RU"/>
        </w:rPr>
      </w:pPr>
      <w:r w:rsidRPr="001E418A">
        <w:rPr>
          <w:rFonts w:eastAsia="Times New Roman"/>
          <w:color w:val="000000"/>
          <w:sz w:val="24"/>
          <w:szCs w:val="24"/>
          <w:lang w:val="kk-KZ" w:eastAsia="ru-RU"/>
        </w:rPr>
        <w:t xml:space="preserve">Тапсырыс берушінің банк шотына кепілді ақша жарнасы: </w:t>
      </w:r>
      <w:r w:rsidRPr="001E418A">
        <w:rPr>
          <w:color w:val="000000"/>
          <w:sz w:val="24"/>
          <w:szCs w:val="24"/>
          <w:lang w:val="kk-KZ"/>
        </w:rPr>
        <w:t xml:space="preserve">Алматы қаласы, Розыбакиев көшесі, 97, Алматы қаласы бойынша «Қазақстан Халық Банкі» АҚ-дағы № </w:t>
      </w:r>
      <w:r w:rsidRPr="001E418A">
        <w:rPr>
          <w:sz w:val="24"/>
          <w:szCs w:val="24"/>
          <w:lang w:val="kk-KZ"/>
        </w:rPr>
        <w:t>KZ216018771000088861, БСК HSBKKZKX</w:t>
      </w:r>
      <w:r w:rsidRPr="001E418A">
        <w:rPr>
          <w:rFonts w:eastAsia="Times New Roman"/>
          <w:color w:val="000000"/>
          <w:sz w:val="24"/>
          <w:szCs w:val="24"/>
          <w:lang w:val="kk-KZ" w:eastAsia="ru-RU"/>
        </w:rPr>
        <w:t>;</w:t>
      </w:r>
      <w:r w:rsidR="002F4443">
        <w:rPr>
          <w:rFonts w:eastAsia="Times New Roman"/>
          <w:color w:val="000000"/>
          <w:sz w:val="24"/>
          <w:szCs w:val="24"/>
          <w:lang w:val="kk-KZ" w:eastAsia="ru-RU"/>
        </w:rPr>
        <w:t xml:space="preserve"> </w:t>
      </w:r>
      <w:r w:rsidRPr="001E418A">
        <w:rPr>
          <w:rFonts w:eastAsia="Times New Roman"/>
          <w:color w:val="000000"/>
          <w:sz w:val="24"/>
          <w:szCs w:val="24"/>
          <w:lang w:val="kk-KZ" w:eastAsia="ru-RU"/>
        </w:rPr>
        <w:t>не:</w:t>
      </w:r>
    </w:p>
    <w:p w14:paraId="7AFA95FB" w14:textId="77777777" w:rsidR="00B92261" w:rsidRPr="001E418A" w:rsidRDefault="00B92261" w:rsidP="00B92261">
      <w:pPr>
        <w:spacing w:after="0" w:line="240" w:lineRule="auto"/>
        <w:ind w:firstLine="567"/>
        <w:jc w:val="both"/>
        <w:rPr>
          <w:rFonts w:eastAsia="Times New Roman"/>
          <w:bCs/>
          <w:color w:val="000000"/>
          <w:sz w:val="24"/>
          <w:szCs w:val="24"/>
          <w:lang w:val="kk-KZ" w:eastAsia="ru-RU"/>
        </w:rPr>
      </w:pPr>
      <w:r w:rsidRPr="001E418A">
        <w:rPr>
          <w:rFonts w:eastAsia="Times New Roman"/>
          <w:color w:val="000000"/>
          <w:sz w:val="24"/>
          <w:szCs w:val="24"/>
          <w:lang w:val="kk-KZ" w:eastAsia="ru-RU"/>
        </w:rPr>
        <w:t>Қағидада белгіленген сай нысан бойынша банк кепілдігі</w:t>
      </w:r>
      <w:r w:rsidRPr="001E418A">
        <w:rPr>
          <w:rFonts w:eastAsia="Times New Roman"/>
          <w:bCs/>
          <w:color w:val="000000"/>
          <w:sz w:val="24"/>
          <w:szCs w:val="24"/>
          <w:lang w:val="kk-KZ" w:eastAsia="ru-RU"/>
        </w:rPr>
        <w:t xml:space="preserve">. </w:t>
      </w:r>
    </w:p>
    <w:p w14:paraId="7A58AFEC" w14:textId="77777777" w:rsidR="00B92261" w:rsidRPr="001E418A" w:rsidRDefault="00B92261" w:rsidP="00B92261">
      <w:pPr>
        <w:spacing w:after="0" w:line="240" w:lineRule="auto"/>
        <w:ind w:firstLine="567"/>
        <w:jc w:val="both"/>
        <w:rPr>
          <w:rFonts w:eastAsia="Times New Roman"/>
          <w:color w:val="000000"/>
          <w:sz w:val="24"/>
          <w:szCs w:val="24"/>
          <w:lang w:val="kk-KZ" w:eastAsia="ru-RU"/>
        </w:rPr>
      </w:pPr>
      <w:r w:rsidRPr="001E418A">
        <w:rPr>
          <w:rFonts w:eastAsia="Times New Roman"/>
          <w:bCs/>
          <w:color w:val="000000"/>
          <w:sz w:val="24"/>
          <w:szCs w:val="24"/>
          <w:lang w:val="kk-KZ" w:eastAsia="ru-RU"/>
        </w:rPr>
        <w:t xml:space="preserve">7.2. </w:t>
      </w:r>
      <w:r w:rsidRPr="001E418A">
        <w:rPr>
          <w:rFonts w:eastAsia="Times New Roman"/>
          <w:color w:val="000000"/>
          <w:sz w:val="24"/>
          <w:szCs w:val="24"/>
          <w:lang w:val="kk-KZ" w:eastAsia="ru-RU"/>
        </w:rPr>
        <w:t>Шарттың орындалуын қамтамасыз етуді енгізу туралы талап:</w:t>
      </w:r>
    </w:p>
    <w:p w14:paraId="3761E6BF" w14:textId="77777777" w:rsidR="00B92261" w:rsidRPr="001E418A" w:rsidRDefault="00B92261" w:rsidP="00B92261">
      <w:pPr>
        <w:spacing w:after="0" w:line="240" w:lineRule="auto"/>
        <w:ind w:firstLine="567"/>
        <w:jc w:val="both"/>
        <w:rPr>
          <w:rFonts w:eastAsia="Times New Roman"/>
          <w:color w:val="000000"/>
          <w:sz w:val="24"/>
          <w:szCs w:val="24"/>
          <w:lang w:val="kk-KZ" w:eastAsia="ru-RU"/>
        </w:rPr>
      </w:pPr>
      <w:r w:rsidRPr="001E418A">
        <w:rPr>
          <w:rFonts w:eastAsia="Times New Roman"/>
          <w:color w:val="000000"/>
          <w:sz w:val="24"/>
          <w:szCs w:val="24"/>
          <w:lang w:val="kk-KZ" w:eastAsia="ru-RU"/>
        </w:rPr>
        <w:t>1) сатып алу туралы шартта алдын ала төлем (аванс) төлеу көзделетін жағдайды қоспағанда, сомасы 15 000 000 (он бес миллион) теңгеден аспайтын;</w:t>
      </w:r>
    </w:p>
    <w:p w14:paraId="41DE0A86" w14:textId="77777777" w:rsidR="00B92261" w:rsidRPr="001E418A" w:rsidRDefault="00B92261" w:rsidP="00B92261">
      <w:pPr>
        <w:spacing w:after="0" w:line="240" w:lineRule="auto"/>
        <w:ind w:firstLine="567"/>
        <w:jc w:val="both"/>
        <w:rPr>
          <w:rFonts w:eastAsia="Times New Roman"/>
          <w:color w:val="000000"/>
          <w:sz w:val="24"/>
          <w:szCs w:val="24"/>
          <w:lang w:val="kk-KZ" w:eastAsia="ru-RU"/>
        </w:rPr>
      </w:pPr>
      <w:r w:rsidRPr="001E418A">
        <w:rPr>
          <w:rFonts w:eastAsia="Times New Roman"/>
          <w:color w:val="000000"/>
          <w:sz w:val="24"/>
          <w:szCs w:val="24"/>
          <w:lang w:val="kk-KZ" w:eastAsia="ru-RU"/>
        </w:rPr>
        <w:t>2) республикалық немесе жергілікті бюджет қаражатынан және ішкі кооперация аясында қаржыланатын ұйымдармен;</w:t>
      </w:r>
    </w:p>
    <w:p w14:paraId="7E46880C" w14:textId="77777777" w:rsidR="00B92261" w:rsidRPr="001E418A" w:rsidRDefault="00B92261" w:rsidP="00B92261">
      <w:pPr>
        <w:spacing w:after="0" w:line="240" w:lineRule="auto"/>
        <w:ind w:firstLine="567"/>
        <w:jc w:val="both"/>
        <w:rPr>
          <w:rFonts w:eastAsia="Times New Roman"/>
          <w:color w:val="000000"/>
          <w:sz w:val="24"/>
          <w:szCs w:val="24"/>
          <w:lang w:val="kk-KZ" w:eastAsia="ru-RU"/>
        </w:rPr>
      </w:pPr>
      <w:r w:rsidRPr="001E418A">
        <w:rPr>
          <w:rFonts w:eastAsia="Times New Roman"/>
          <w:color w:val="000000"/>
          <w:sz w:val="24"/>
          <w:szCs w:val="24"/>
          <w:lang w:val="kk-KZ" w:eastAsia="ru-RU"/>
        </w:rPr>
        <w:t>3) мерзімді баспасөз басылымдарын, тіркелетін пошта жөнелтілімдерін жөнелту, жұмыс берушінің және автокөлік иелерінің азаматтық-құқықтық жауапкершілігін сақтандыру бойынша қызметтерді, бағдарламалық қамтамасыз етуді (бағдарламалық өнімдерді, ақпараттық-коммуникациялық инфрақұрылым объектілерін) техникалық қолдауды;</w:t>
      </w:r>
    </w:p>
    <w:p w14:paraId="72DE3E99" w14:textId="77777777" w:rsidR="00B92261" w:rsidRPr="001E418A" w:rsidRDefault="00B92261" w:rsidP="00B92261">
      <w:pPr>
        <w:spacing w:after="0" w:line="240" w:lineRule="auto"/>
        <w:ind w:firstLine="567"/>
        <w:jc w:val="both"/>
        <w:rPr>
          <w:rFonts w:eastAsia="Times New Roman"/>
          <w:color w:val="000000"/>
          <w:sz w:val="24"/>
          <w:szCs w:val="24"/>
          <w:lang w:val="kk-KZ" w:eastAsia="ru-RU"/>
        </w:rPr>
      </w:pPr>
      <w:r w:rsidRPr="001E418A">
        <w:rPr>
          <w:rFonts w:eastAsia="Times New Roman"/>
          <w:color w:val="000000"/>
          <w:sz w:val="24"/>
          <w:szCs w:val="24"/>
          <w:lang w:val="kk-KZ" w:eastAsia="ru-RU"/>
        </w:rPr>
        <w:lastRenderedPageBreak/>
        <w:t>4) тапсырыс берушінің жарғылық қызметінің шеңберінде өнімді дайындау үшін қажетті қызметтерді сатып алу туралы шарт жасасу жағдайларына қолданылмайды.</w:t>
      </w:r>
    </w:p>
    <w:p w14:paraId="531478BB" w14:textId="77777777" w:rsidR="00B92261" w:rsidRPr="001E418A" w:rsidRDefault="00B92261" w:rsidP="00B92261">
      <w:pPr>
        <w:spacing w:after="0" w:line="240" w:lineRule="auto"/>
        <w:ind w:firstLine="567"/>
        <w:jc w:val="both"/>
        <w:rPr>
          <w:rFonts w:eastAsia="Times New Roman"/>
          <w:color w:val="000000"/>
          <w:sz w:val="24"/>
          <w:szCs w:val="24"/>
          <w:lang w:val="kk-KZ" w:eastAsia="ru-RU"/>
        </w:rPr>
      </w:pPr>
      <w:r w:rsidRPr="001E418A">
        <w:rPr>
          <w:rFonts w:eastAsia="Times New Roman"/>
          <w:color w:val="000000"/>
          <w:sz w:val="24"/>
          <w:szCs w:val="24"/>
          <w:lang w:val="kk-KZ" w:eastAsia="ru-RU"/>
        </w:rPr>
        <w:t>7.3. Тапсырыс беруші енгізілген шарттың орындалуын қамтамасыз етуді Тапсырыс беруші мен Жеткізушінің уәкілетті өкілдері толық көлемде көрсетілген қызметтер актісіне қол қойған  және тұрақсыздық айыбын төлеген күннен бастап 10 (он) жұмыс күн ішінде Жеткізушіге қайтарады.</w:t>
      </w:r>
    </w:p>
    <w:p w14:paraId="53686F3B" w14:textId="77777777" w:rsidR="00B92261" w:rsidRPr="001E418A" w:rsidRDefault="00B92261" w:rsidP="00B92261">
      <w:pPr>
        <w:spacing w:after="0" w:line="240" w:lineRule="auto"/>
        <w:ind w:firstLine="567"/>
        <w:jc w:val="both"/>
        <w:rPr>
          <w:bCs/>
          <w:sz w:val="24"/>
          <w:szCs w:val="24"/>
          <w:lang w:val="kk-KZ"/>
        </w:rPr>
      </w:pPr>
      <w:r w:rsidRPr="001E418A">
        <w:rPr>
          <w:rFonts w:eastAsia="Times New Roman"/>
          <w:color w:val="000000"/>
          <w:sz w:val="24"/>
          <w:szCs w:val="24"/>
          <w:lang w:val="kk-KZ" w:eastAsia="ru-RU"/>
        </w:rPr>
        <w:t>7.4. Жеткізушінің өз шарттық міндеттемелерін орындамауы не тиісінше орындамауы салдарынан шарт бұзылған жағдайда, сондай-ақ тұрақсыздық айыбын төлемеген жағдайда Тапсырыс беруші шарттың орындалуын қамтамасыз етуді қайтармайды.</w:t>
      </w:r>
    </w:p>
    <w:p w14:paraId="12A69DCD" w14:textId="77777777" w:rsidR="00B92261" w:rsidRPr="001E418A" w:rsidRDefault="00B92261" w:rsidP="00B92261">
      <w:pPr>
        <w:spacing w:after="0" w:line="240" w:lineRule="auto"/>
        <w:ind w:firstLine="567"/>
        <w:jc w:val="center"/>
        <w:rPr>
          <w:bCs/>
          <w:sz w:val="24"/>
          <w:szCs w:val="24"/>
          <w:lang w:val="kk-KZ"/>
        </w:rPr>
      </w:pPr>
      <w:r w:rsidRPr="001E418A">
        <w:rPr>
          <w:b/>
          <w:bCs/>
          <w:sz w:val="24"/>
          <w:szCs w:val="24"/>
          <w:lang w:val="kk-KZ"/>
        </w:rPr>
        <w:t>8. Қызметке кепілдік</w:t>
      </w:r>
    </w:p>
    <w:p w14:paraId="1D008B5B" w14:textId="77777777" w:rsidR="00B92261" w:rsidRPr="001E418A" w:rsidRDefault="00B92261" w:rsidP="00B92261">
      <w:pPr>
        <w:autoSpaceDE w:val="0"/>
        <w:autoSpaceDN w:val="0"/>
        <w:adjustRightInd w:val="0"/>
        <w:spacing w:after="0" w:line="240" w:lineRule="auto"/>
        <w:ind w:firstLine="567"/>
        <w:jc w:val="both"/>
        <w:rPr>
          <w:sz w:val="24"/>
          <w:szCs w:val="24"/>
          <w:lang w:val="kk-KZ"/>
        </w:rPr>
      </w:pPr>
      <w:r w:rsidRPr="001E418A">
        <w:rPr>
          <w:bCs/>
          <w:sz w:val="24"/>
          <w:szCs w:val="24"/>
          <w:lang w:val="kk-KZ"/>
        </w:rPr>
        <w:t xml:space="preserve">8.1. </w:t>
      </w:r>
      <w:r w:rsidRPr="001E418A">
        <w:rPr>
          <w:sz w:val="24"/>
          <w:szCs w:val="24"/>
          <w:lang w:val="kk-KZ"/>
        </w:rPr>
        <w:t xml:space="preserve">Жеткізуші Тапсырыс берушіге қызметтердің үздіксіз, сапалы және уақытында көрсетілуін қамтамасыз етуге кепілдік береді. </w:t>
      </w:r>
    </w:p>
    <w:p w14:paraId="38EED948" w14:textId="77777777" w:rsidR="00B92261" w:rsidRPr="001E418A" w:rsidRDefault="00B92261" w:rsidP="00B92261">
      <w:pPr>
        <w:spacing w:after="0" w:line="240" w:lineRule="auto"/>
        <w:ind w:firstLine="567"/>
        <w:jc w:val="both"/>
        <w:rPr>
          <w:sz w:val="24"/>
          <w:szCs w:val="24"/>
          <w:lang w:val="kk-KZ"/>
        </w:rPr>
      </w:pPr>
      <w:r w:rsidRPr="001E418A">
        <w:rPr>
          <w:bCs/>
          <w:sz w:val="24"/>
          <w:szCs w:val="24"/>
          <w:lang w:val="kk-KZ"/>
        </w:rPr>
        <w:t xml:space="preserve">8.2. </w:t>
      </w:r>
      <w:r w:rsidRPr="001E418A">
        <w:rPr>
          <w:sz w:val="24"/>
          <w:szCs w:val="24"/>
          <w:lang w:val="kk-KZ"/>
        </w:rPr>
        <w:t>Жеткізуші өз есебінен қателерді, жөнсіздіктерді және басқа да кемшіліктерді (сәйкессіздіктерді) техникалық ерекшелікке сай (Шарттың № 2 қосымшасы) жөндеуге кепілдік береді.</w:t>
      </w:r>
    </w:p>
    <w:p w14:paraId="3E1273FA" w14:textId="4A663031" w:rsidR="00B92261" w:rsidRPr="001E418A" w:rsidRDefault="00B92261" w:rsidP="00B92261">
      <w:pPr>
        <w:spacing w:after="0" w:line="240" w:lineRule="auto"/>
        <w:ind w:firstLine="567"/>
        <w:jc w:val="both"/>
        <w:rPr>
          <w:bCs/>
          <w:sz w:val="24"/>
          <w:szCs w:val="24"/>
          <w:lang w:val="kk-KZ"/>
        </w:rPr>
      </w:pPr>
      <w:r w:rsidRPr="001E418A">
        <w:rPr>
          <w:bCs/>
          <w:sz w:val="24"/>
          <w:szCs w:val="24"/>
          <w:lang w:val="kk-KZ"/>
        </w:rPr>
        <w:t xml:space="preserve">8.3. </w:t>
      </w:r>
      <w:r w:rsidRPr="00B92261">
        <w:rPr>
          <w:bCs/>
          <w:sz w:val="24"/>
          <w:szCs w:val="24"/>
          <w:lang w:val="kk-KZ"/>
        </w:rPr>
        <w:t>Жеткізуші Тапсырыс берушіге Жеткізуші көрсеткен қызметтер үшін уақытында - Шарт бойынша қабылданған міндеттемелер толық орындалғанға дейін кепілдік береді.</w:t>
      </w:r>
      <w:r w:rsidRPr="001E418A">
        <w:rPr>
          <w:bCs/>
          <w:sz w:val="24"/>
          <w:szCs w:val="24"/>
          <w:lang w:val="kk-KZ"/>
        </w:rPr>
        <w:t>.</w:t>
      </w:r>
    </w:p>
    <w:p w14:paraId="64F808F9" w14:textId="77777777" w:rsidR="00B92261" w:rsidRPr="001E418A" w:rsidRDefault="00B92261" w:rsidP="00B92261">
      <w:pPr>
        <w:spacing w:after="0" w:line="240" w:lineRule="auto"/>
        <w:ind w:firstLine="567"/>
        <w:jc w:val="both"/>
        <w:rPr>
          <w:bCs/>
          <w:sz w:val="24"/>
          <w:szCs w:val="24"/>
          <w:lang w:val="kk-KZ"/>
        </w:rPr>
      </w:pPr>
      <w:r w:rsidRPr="001E418A">
        <w:rPr>
          <w:bCs/>
          <w:sz w:val="24"/>
          <w:szCs w:val="24"/>
          <w:lang w:val="kk-KZ"/>
        </w:rPr>
        <w:t>8.4. Кепілдік мерзімі ішінде кемшіліктер (сәйкессіздіктер) жойылғанға дейін көрсетілген қызметтердің нәтижелерін қалыпты пайдалануға мүмкіндік бермейтін кемшіліктер (сәйкессіздіктер) анықталған жағдайда, Жеткізуші Шарттың 3.1-т. 8) тармақшасына сай өз есебінен кемшіліктерді (сәйкессіздіктерді) жоюға міндетті.</w:t>
      </w:r>
    </w:p>
    <w:p w14:paraId="1A7D196B" w14:textId="77777777" w:rsidR="00B92261" w:rsidRPr="001E418A" w:rsidRDefault="00B92261" w:rsidP="00B92261">
      <w:pPr>
        <w:autoSpaceDE w:val="0"/>
        <w:autoSpaceDN w:val="0"/>
        <w:adjustRightInd w:val="0"/>
        <w:spacing w:after="0" w:line="240" w:lineRule="auto"/>
        <w:ind w:firstLine="567"/>
        <w:jc w:val="both"/>
        <w:rPr>
          <w:sz w:val="24"/>
          <w:szCs w:val="24"/>
          <w:lang w:val="kk-KZ"/>
        </w:rPr>
      </w:pPr>
      <w:r w:rsidRPr="001E418A">
        <w:rPr>
          <w:bCs/>
          <w:sz w:val="24"/>
          <w:szCs w:val="24"/>
          <w:lang w:val="kk-KZ"/>
        </w:rPr>
        <w:t xml:space="preserve">8.5. </w:t>
      </w:r>
      <w:r w:rsidRPr="001E418A">
        <w:rPr>
          <w:sz w:val="24"/>
          <w:szCs w:val="24"/>
          <w:lang w:val="kk-KZ"/>
        </w:rPr>
        <w:t>Егер Жеткізуші хабарламаны алып, кемшіліктерді (сәйкессіздіктерді) жою бойынша сәйкесті шараларды уақытында қабылдамаса, Тапсырыс беруші Жеткізушінің есебінен кемшіліктерді жою бойынша қажетті санкциялар мен шараларды Тапсырыс беруші Жеткізушіге қатысты Шартпен иеленген басқа құқықтарына қандай да бір залал келтірместен қолдануы мүмкін.</w:t>
      </w:r>
    </w:p>
    <w:p w14:paraId="6EDFBA58" w14:textId="77777777" w:rsidR="00B92261" w:rsidRPr="001E418A" w:rsidRDefault="00B92261" w:rsidP="00B92261">
      <w:pPr>
        <w:spacing w:after="0" w:line="240" w:lineRule="auto"/>
        <w:ind w:firstLine="567"/>
        <w:jc w:val="center"/>
        <w:rPr>
          <w:sz w:val="24"/>
          <w:szCs w:val="24"/>
          <w:lang w:val="kk-KZ"/>
        </w:rPr>
      </w:pPr>
      <w:r w:rsidRPr="001E418A">
        <w:rPr>
          <w:b/>
          <w:bCs/>
          <w:sz w:val="24"/>
          <w:szCs w:val="24"/>
          <w:lang w:val="kk-KZ"/>
        </w:rPr>
        <w:t>9. Қызметтердің техникалық ерекшелікке сәйкестігін тексеру </w:t>
      </w:r>
    </w:p>
    <w:p w14:paraId="17FCBECD" w14:textId="77777777" w:rsidR="00B92261" w:rsidRPr="001E418A" w:rsidRDefault="00B92261" w:rsidP="00B92261">
      <w:pPr>
        <w:spacing w:after="0" w:line="240" w:lineRule="auto"/>
        <w:ind w:firstLine="567"/>
        <w:jc w:val="both"/>
        <w:rPr>
          <w:sz w:val="24"/>
          <w:szCs w:val="24"/>
          <w:lang w:val="kk-KZ"/>
        </w:rPr>
      </w:pPr>
      <w:r w:rsidRPr="001E418A">
        <w:rPr>
          <w:sz w:val="24"/>
          <w:szCs w:val="24"/>
          <w:lang w:val="kk-KZ"/>
        </w:rPr>
        <w:t xml:space="preserve">9.1. Тапсырыс беруші немесе оның өкілдері көрсетілетін қызметтердің Шарттың №2 қосымшасында (техникалық ерекшелік) көрсетілген талаптарға сәйкестігін бақылап, тексере алады. Мұндайда бұл тексерудің бүкіл шығысын Жеткізуші көтереді. Тапсырыс беруші осы мақсат үшін белгіленген өзінің өкілдері туралы Жеткізушіге уақытылы хабарлауы тиіс. </w:t>
      </w:r>
    </w:p>
    <w:p w14:paraId="563089A0" w14:textId="77777777" w:rsidR="00B92261" w:rsidRPr="001E418A" w:rsidRDefault="00B92261" w:rsidP="00B92261">
      <w:pPr>
        <w:spacing w:after="0" w:line="240" w:lineRule="auto"/>
        <w:ind w:firstLine="567"/>
        <w:jc w:val="both"/>
        <w:rPr>
          <w:sz w:val="24"/>
          <w:szCs w:val="24"/>
          <w:lang w:val="kk-KZ"/>
        </w:rPr>
      </w:pPr>
      <w:r w:rsidRPr="001E418A">
        <w:rPr>
          <w:sz w:val="24"/>
          <w:szCs w:val="24"/>
          <w:lang w:val="kk-KZ"/>
        </w:rPr>
        <w:t xml:space="preserve">9.2. Осы Шарт аясында көрсетілетін қызмет техникалық ерекшелікте көрсетілген стандарттарға сәйкес немесе жоғары болуы тиіс. </w:t>
      </w:r>
    </w:p>
    <w:p w14:paraId="1F1CA016" w14:textId="77777777" w:rsidR="00B92261" w:rsidRPr="001E418A" w:rsidRDefault="00B92261" w:rsidP="00B92261">
      <w:pPr>
        <w:autoSpaceDE w:val="0"/>
        <w:autoSpaceDN w:val="0"/>
        <w:adjustRightInd w:val="0"/>
        <w:spacing w:after="0" w:line="240" w:lineRule="auto"/>
        <w:ind w:firstLine="567"/>
        <w:jc w:val="both"/>
        <w:rPr>
          <w:sz w:val="24"/>
          <w:szCs w:val="24"/>
          <w:lang w:val="kk-KZ"/>
        </w:rPr>
      </w:pPr>
      <w:r w:rsidRPr="001E418A">
        <w:rPr>
          <w:sz w:val="24"/>
          <w:szCs w:val="24"/>
          <w:lang w:val="kk-KZ"/>
        </w:rPr>
        <w:t xml:space="preserve">9.3. Егер тексеру кезінде көрсетілетін қызметтердің нәтижелері Шарт талаптарына сәйкеспейтін болып танылса, Жеткізуші осы шарттың 3.1-тармағының 8)-тармақшасында көрсетілген мерзімде Тапсырыс беруші тарапынан қандай да бір қосымша шығындарсыз сәйкессіздіктерді талаптарға сай жою бойынша шараларды қабылдайды. </w:t>
      </w:r>
    </w:p>
    <w:p w14:paraId="3FA14D6C" w14:textId="77777777" w:rsidR="00B92261" w:rsidRPr="001E418A" w:rsidRDefault="00B92261" w:rsidP="00B92261">
      <w:pPr>
        <w:spacing w:after="0" w:line="240" w:lineRule="auto"/>
        <w:jc w:val="center"/>
        <w:rPr>
          <w:b/>
          <w:sz w:val="24"/>
          <w:szCs w:val="24"/>
          <w:lang w:val="kk-KZ"/>
        </w:rPr>
      </w:pPr>
      <w:r w:rsidRPr="001E418A">
        <w:rPr>
          <w:b/>
          <w:sz w:val="24"/>
          <w:szCs w:val="24"/>
          <w:lang w:val="kk-KZ"/>
        </w:rPr>
        <w:t>10. Дауларды шешу</w:t>
      </w:r>
    </w:p>
    <w:p w14:paraId="2A23F3B0" w14:textId="77777777" w:rsidR="00B92261" w:rsidRPr="001E418A" w:rsidRDefault="00B92261" w:rsidP="00B92261">
      <w:pPr>
        <w:tabs>
          <w:tab w:val="left" w:pos="3544"/>
        </w:tabs>
        <w:adjustRightInd w:val="0"/>
        <w:snapToGrid w:val="0"/>
        <w:spacing w:after="0" w:line="240" w:lineRule="auto"/>
        <w:ind w:firstLine="567"/>
        <w:jc w:val="both"/>
        <w:rPr>
          <w:sz w:val="24"/>
          <w:szCs w:val="24"/>
          <w:lang w:val="kk-KZ"/>
        </w:rPr>
      </w:pPr>
      <w:r w:rsidRPr="001E418A">
        <w:rPr>
          <w:sz w:val="24"/>
          <w:szCs w:val="24"/>
          <w:lang w:val="kk-KZ"/>
        </w:rPr>
        <w:t>10.1. Тапсырыс беруші мен Жеткізуші Шартты орындау барысында немесе оған байланысты араларында туындайтын келіспеушілікті немесе дауды тікелей келіссөз барысында шешу үшін барынша күш салуы тиіс.</w:t>
      </w:r>
    </w:p>
    <w:p w14:paraId="40487D68" w14:textId="77777777" w:rsidR="00B92261" w:rsidRPr="001E418A" w:rsidRDefault="00B92261" w:rsidP="00B92261">
      <w:pPr>
        <w:tabs>
          <w:tab w:val="left" w:pos="3544"/>
        </w:tabs>
        <w:adjustRightInd w:val="0"/>
        <w:snapToGrid w:val="0"/>
        <w:spacing w:after="0" w:line="240" w:lineRule="auto"/>
        <w:ind w:firstLine="567"/>
        <w:jc w:val="both"/>
        <w:rPr>
          <w:sz w:val="24"/>
          <w:szCs w:val="24"/>
          <w:lang w:val="kk-KZ"/>
        </w:rPr>
      </w:pPr>
      <w:r w:rsidRPr="001E418A">
        <w:rPr>
          <w:sz w:val="24"/>
          <w:szCs w:val="24"/>
          <w:lang w:val="kk-KZ"/>
        </w:rPr>
        <w:t xml:space="preserve">Тараптардың дауды шешудің талап қою тәртібін сақтауы міндетті. </w:t>
      </w:r>
    </w:p>
    <w:p w14:paraId="37FFC9C9" w14:textId="77777777" w:rsidR="00B92261" w:rsidRPr="001E418A" w:rsidRDefault="00B92261" w:rsidP="00B92261">
      <w:pPr>
        <w:tabs>
          <w:tab w:val="left" w:pos="3544"/>
        </w:tabs>
        <w:spacing w:after="0" w:line="240" w:lineRule="auto"/>
        <w:ind w:firstLine="567"/>
        <w:jc w:val="thaiDistribute"/>
        <w:rPr>
          <w:sz w:val="24"/>
          <w:szCs w:val="24"/>
          <w:lang w:val="kk-KZ"/>
        </w:rPr>
      </w:pPr>
      <w:r w:rsidRPr="001E418A">
        <w:rPr>
          <w:sz w:val="24"/>
          <w:szCs w:val="24"/>
          <w:lang w:val="kk-KZ"/>
        </w:rPr>
        <w:t xml:space="preserve">10.2. Осы Шарт бойынша Тапсырыс беруші мен Жеткізуші арасындағы дауды реттеу мүмкін болмаған жағдайда, дау Тараптардың кез келгенінің талабы бойынша Қазақстан Республикасы заңнамасының талаптарына сәйкес сот тәртібімен шешіледі. </w:t>
      </w:r>
    </w:p>
    <w:p w14:paraId="6AECF70A" w14:textId="77777777" w:rsidR="00B92261" w:rsidRPr="001E418A" w:rsidRDefault="00B92261" w:rsidP="00B92261">
      <w:pPr>
        <w:tabs>
          <w:tab w:val="left" w:pos="3544"/>
        </w:tabs>
        <w:spacing w:after="0" w:line="240" w:lineRule="auto"/>
        <w:ind w:firstLine="567"/>
        <w:jc w:val="thaiDistribute"/>
        <w:rPr>
          <w:sz w:val="24"/>
          <w:szCs w:val="24"/>
          <w:lang w:val="kk-KZ"/>
        </w:rPr>
      </w:pPr>
      <w:r w:rsidRPr="001E418A">
        <w:rPr>
          <w:sz w:val="24"/>
          <w:szCs w:val="24"/>
          <w:lang w:val="kk-KZ"/>
        </w:rPr>
        <w:t>Мұндайда Тапсырыс беруші өзінің орналасқан жері не Жеткізуші орналасқан жер бойынша не Шарт орындалатын жер бойынша осы Шарттан шығатын талапты қою құқығын өзіне қалдырады, ал Жеткізуші Тапсырыс берушінің мұндай құқығымен келіседі.</w:t>
      </w:r>
    </w:p>
    <w:p w14:paraId="416FA6A2" w14:textId="77777777" w:rsidR="00B92261" w:rsidRPr="001E418A" w:rsidRDefault="00B92261" w:rsidP="00B92261">
      <w:pPr>
        <w:spacing w:after="0" w:line="240" w:lineRule="auto"/>
        <w:ind w:firstLine="567"/>
        <w:jc w:val="center"/>
        <w:rPr>
          <w:b/>
          <w:bCs/>
          <w:sz w:val="24"/>
          <w:szCs w:val="24"/>
          <w:lang w:val="kk-KZ"/>
        </w:rPr>
      </w:pPr>
      <w:r w:rsidRPr="001E418A">
        <w:rPr>
          <w:b/>
          <w:bCs/>
          <w:sz w:val="24"/>
          <w:szCs w:val="24"/>
          <w:lang w:val="kk-KZ"/>
        </w:rPr>
        <w:lastRenderedPageBreak/>
        <w:t>11. Шарт қолданылатын мерзім</w:t>
      </w:r>
    </w:p>
    <w:p w14:paraId="73586E50" w14:textId="77777777" w:rsidR="00B92261" w:rsidRPr="001E418A" w:rsidRDefault="00B92261" w:rsidP="00B92261">
      <w:pPr>
        <w:spacing w:after="0" w:line="240" w:lineRule="auto"/>
        <w:ind w:firstLine="567"/>
        <w:jc w:val="both"/>
        <w:rPr>
          <w:sz w:val="24"/>
          <w:szCs w:val="24"/>
          <w:lang w:val="kk-KZ"/>
        </w:rPr>
      </w:pPr>
      <w:r w:rsidRPr="001E418A">
        <w:rPr>
          <w:bCs/>
          <w:sz w:val="24"/>
          <w:szCs w:val="24"/>
          <w:lang w:val="kk-KZ"/>
        </w:rPr>
        <w:t xml:space="preserve">11.1. Шарт Тараптар қол қойған күннен бастап күшіне енеді және қоса алғанда </w:t>
      </w:r>
      <w:r w:rsidRPr="001E418A">
        <w:rPr>
          <w:sz w:val="24"/>
          <w:szCs w:val="24"/>
          <w:lang w:val="kk-KZ"/>
        </w:rPr>
        <w:t>31.12.2021 жылғы дейін, ал қаржылық және кепілдік міндеттемелерді орындау бөлігінде Тараптар оларды толық орындағанға дейін қолданылады.</w:t>
      </w:r>
    </w:p>
    <w:p w14:paraId="228CEE9F" w14:textId="77777777" w:rsidR="00B92261" w:rsidRPr="001E418A" w:rsidRDefault="00B92261" w:rsidP="00B92261">
      <w:pPr>
        <w:spacing w:after="0" w:line="240" w:lineRule="auto"/>
        <w:ind w:firstLine="567"/>
        <w:jc w:val="both"/>
        <w:rPr>
          <w:bCs/>
          <w:sz w:val="24"/>
          <w:szCs w:val="24"/>
          <w:lang w:val="kk-KZ"/>
        </w:rPr>
      </w:pPr>
      <w:r w:rsidRPr="001E418A">
        <w:rPr>
          <w:bCs/>
          <w:sz w:val="24"/>
          <w:szCs w:val="24"/>
          <w:lang w:val="kk-KZ"/>
        </w:rPr>
        <w:t xml:space="preserve">11.2. Осы Шартқа өзгерістер мен толықтырулар енгізу Қазақстан Республикасының заңнамасына және ережелерге сәйкес жүзеге асырылады. </w:t>
      </w:r>
    </w:p>
    <w:p w14:paraId="13AB1179" w14:textId="77777777" w:rsidR="00B92261" w:rsidRPr="001E418A" w:rsidRDefault="00B92261" w:rsidP="00B92261">
      <w:pPr>
        <w:spacing w:after="0" w:line="240" w:lineRule="auto"/>
        <w:ind w:firstLine="567"/>
        <w:jc w:val="both"/>
        <w:rPr>
          <w:bCs/>
          <w:sz w:val="24"/>
          <w:szCs w:val="24"/>
          <w:lang w:val="kk-KZ"/>
        </w:rPr>
      </w:pPr>
      <w:r w:rsidRPr="001E418A">
        <w:rPr>
          <w:bCs/>
          <w:sz w:val="24"/>
          <w:szCs w:val="24"/>
          <w:lang w:val="kk-KZ"/>
        </w:rPr>
        <w:t>Тапсырыс беруші Шартты бір жақты тәртіппен тт сәйкес бұза алады. пп. 1) және 2) 3.4-т. Шартты бұзу туралы хабарлама жіберу арқылы. Хабарламада көрсетілген күннен бастап шарт бұзылды деп есептеледі.</w:t>
      </w:r>
    </w:p>
    <w:p w14:paraId="24C9FBEA" w14:textId="77777777" w:rsidR="00B92261" w:rsidRPr="001E418A" w:rsidRDefault="00B92261" w:rsidP="00B92261">
      <w:pPr>
        <w:spacing w:after="0" w:line="240" w:lineRule="auto"/>
        <w:ind w:firstLine="567"/>
        <w:jc w:val="both"/>
        <w:rPr>
          <w:sz w:val="24"/>
          <w:szCs w:val="24"/>
          <w:lang w:val="kk-KZ"/>
        </w:rPr>
      </w:pPr>
      <w:r w:rsidRPr="001E418A">
        <w:rPr>
          <w:bCs/>
          <w:sz w:val="24"/>
          <w:szCs w:val="24"/>
          <w:lang w:val="kk-KZ"/>
        </w:rPr>
        <w:t xml:space="preserve">11.3. </w:t>
      </w:r>
      <w:r w:rsidRPr="001E418A">
        <w:rPr>
          <w:sz w:val="24"/>
          <w:szCs w:val="24"/>
          <w:lang w:val="kk-KZ"/>
        </w:rPr>
        <w:t>Осы Шартқа барлық өзгеріс жазбаша ресімделеді және Тараптар қол қояды, бұған Шартта көрсетілген Тараптардың орналасқан жері және (немесе) деректемелері өзгерген жағдайлар қосылмайды, Тараптар бұл туралы бір-біріне жазбаша хабарлайды, мұндайда аталған хабарлама Тараптар алған күннен бастап міндетті болады.</w:t>
      </w:r>
    </w:p>
    <w:p w14:paraId="5E1F6C89" w14:textId="77777777" w:rsidR="00B92261" w:rsidRPr="001E418A" w:rsidRDefault="00B92261" w:rsidP="00B92261">
      <w:pPr>
        <w:spacing w:after="0" w:line="240" w:lineRule="auto"/>
        <w:ind w:firstLine="567"/>
        <w:jc w:val="center"/>
        <w:rPr>
          <w:b/>
          <w:bCs/>
          <w:sz w:val="24"/>
          <w:szCs w:val="24"/>
          <w:lang w:val="kk-KZ"/>
        </w:rPr>
      </w:pPr>
      <w:r w:rsidRPr="001E418A">
        <w:rPr>
          <w:b/>
          <w:bCs/>
          <w:sz w:val="24"/>
          <w:szCs w:val="24"/>
          <w:lang w:val="kk-KZ"/>
        </w:rPr>
        <w:t>12. Басқа талаптар</w:t>
      </w:r>
    </w:p>
    <w:p w14:paraId="7693BE46" w14:textId="77777777" w:rsidR="00B92261" w:rsidRPr="001E418A" w:rsidRDefault="00B92261" w:rsidP="00B92261">
      <w:pPr>
        <w:spacing w:after="0" w:line="240" w:lineRule="auto"/>
        <w:ind w:firstLine="567"/>
        <w:jc w:val="both"/>
        <w:rPr>
          <w:bCs/>
          <w:sz w:val="24"/>
          <w:szCs w:val="24"/>
          <w:lang w:val="kk-KZ"/>
        </w:rPr>
      </w:pPr>
      <w:r w:rsidRPr="001E418A">
        <w:rPr>
          <w:bCs/>
          <w:sz w:val="24"/>
          <w:szCs w:val="24"/>
          <w:lang w:val="kk-KZ"/>
        </w:rPr>
        <w:t>12.1. Осы Шартта көзделмегеннің барлығында Тараптар Қазақстан Республикасының заңнамасын басшылыққа алады.</w:t>
      </w:r>
    </w:p>
    <w:p w14:paraId="1CF782F6" w14:textId="77777777" w:rsidR="00B92261" w:rsidRPr="001E418A" w:rsidRDefault="00B92261" w:rsidP="00B92261">
      <w:pPr>
        <w:spacing w:after="0" w:line="240" w:lineRule="auto"/>
        <w:ind w:firstLine="567"/>
        <w:jc w:val="both"/>
        <w:rPr>
          <w:bCs/>
          <w:sz w:val="24"/>
          <w:szCs w:val="24"/>
          <w:lang w:val="kk-KZ"/>
        </w:rPr>
      </w:pPr>
      <w:r w:rsidRPr="001E418A">
        <w:rPr>
          <w:bCs/>
          <w:sz w:val="24"/>
          <w:szCs w:val="24"/>
          <w:lang w:val="kk-KZ"/>
        </w:rPr>
        <w:t>12.2. Тараптар бір-біріне жіберетін кез келген хабарлама немесе қандай да бір ақпарат кейіннен түпнұсқасын бере отырып осы Шартта көрсетілген тиісті мекенжайларға пошталық және/немесе электрондық жөнелтілім түрінде, телекс, факс арқылы, тапсырыс хатпен жіберіледі.</w:t>
      </w:r>
      <w:r w:rsidRPr="001E418A">
        <w:rPr>
          <w:sz w:val="24"/>
          <w:szCs w:val="24"/>
          <w:lang w:val="kk-KZ"/>
        </w:rPr>
        <w:t xml:space="preserve"> Хабарлама Тарап алған соң, жеткізілген күні немесе хабарламада көрсетілген күнде міндетті болады. </w:t>
      </w:r>
    </w:p>
    <w:p w14:paraId="5E67D0D6" w14:textId="77777777" w:rsidR="00B92261" w:rsidRPr="001E418A" w:rsidRDefault="00B92261" w:rsidP="00B92261">
      <w:pPr>
        <w:spacing w:after="0" w:line="240" w:lineRule="auto"/>
        <w:ind w:firstLine="567"/>
        <w:jc w:val="both"/>
        <w:rPr>
          <w:bCs/>
          <w:sz w:val="24"/>
          <w:szCs w:val="24"/>
          <w:lang w:val="kk-KZ"/>
        </w:rPr>
      </w:pPr>
      <w:r w:rsidRPr="001E418A">
        <w:rPr>
          <w:bCs/>
          <w:sz w:val="24"/>
          <w:szCs w:val="24"/>
          <w:lang w:val="kk-KZ"/>
        </w:rPr>
        <w:t>12.3. Төлем және пошта деректемелеріндегі барлық өзгеріс туралы Тараптар бір-бірін дереу хабарландыруға міндетті. Өзгергені туралы хабарлама түскенге дейін ескі мекенжайлар мен шоттар бойынша жасалған әрекет міндеттемелерді орындау ретінде есептеледі. Хабарламаларға арналған мекенжайда болмаған және келесі Тарапқа бұл туралы уақытылы хабарламаған Тараптың хат-хабарды алмау дерегіне сүйенуге құқығы жоқ.</w:t>
      </w:r>
    </w:p>
    <w:p w14:paraId="4FC387CB" w14:textId="77777777" w:rsidR="00B92261" w:rsidRPr="001E418A" w:rsidRDefault="00B92261" w:rsidP="00B92261">
      <w:pPr>
        <w:spacing w:after="0" w:line="240" w:lineRule="auto"/>
        <w:ind w:firstLine="567"/>
        <w:jc w:val="both"/>
        <w:rPr>
          <w:sz w:val="24"/>
          <w:szCs w:val="24"/>
          <w:lang w:val="kk-KZ"/>
        </w:rPr>
      </w:pPr>
      <w:r w:rsidRPr="001E418A">
        <w:rPr>
          <w:bCs/>
          <w:sz w:val="24"/>
          <w:szCs w:val="24"/>
          <w:lang w:val="kk-KZ"/>
        </w:rPr>
        <w:t xml:space="preserve">12.4. </w:t>
      </w:r>
      <w:r w:rsidRPr="001E418A">
        <w:rPr>
          <w:sz w:val="24"/>
          <w:szCs w:val="24"/>
          <w:lang w:val="kk-KZ"/>
        </w:rPr>
        <w:t>Шарт заңды күші бірдей қазақ және орыс тілдерінде екі данадан 4 (төрт) дана етіп жасалды, Тараптардың әрқайсысына әрбір тілде бір данадан беріледі. Шарт мәтіндерін әртүрлі оқу орын алған жағдайда, Тараптар Шарттың орыс тіліндегі мәтінін басшылыққа алады.</w:t>
      </w:r>
    </w:p>
    <w:p w14:paraId="1B3D5FB9" w14:textId="77777777" w:rsidR="00B92261" w:rsidRPr="001E418A" w:rsidRDefault="00B92261" w:rsidP="00B92261">
      <w:pPr>
        <w:spacing w:after="0" w:line="240" w:lineRule="auto"/>
        <w:ind w:firstLine="567"/>
        <w:jc w:val="both"/>
        <w:rPr>
          <w:bCs/>
          <w:sz w:val="24"/>
          <w:szCs w:val="24"/>
          <w:lang w:val="kk-KZ"/>
        </w:rPr>
      </w:pPr>
      <w:r w:rsidRPr="001E418A">
        <w:rPr>
          <w:bCs/>
          <w:sz w:val="24"/>
          <w:szCs w:val="24"/>
          <w:lang w:val="kk-KZ"/>
        </w:rPr>
        <w:t xml:space="preserve">12.5. Тараптар қайта құрылған жағдайда, Шарт бойынша құқықтары мен міндеттері тоқтатылмайды, оны заңды мұрагері орындауы тиіс. </w:t>
      </w:r>
    </w:p>
    <w:p w14:paraId="0EF11E91" w14:textId="77777777" w:rsidR="00B92261" w:rsidRPr="001E418A" w:rsidRDefault="00B92261" w:rsidP="00B92261">
      <w:pPr>
        <w:tabs>
          <w:tab w:val="num" w:pos="0"/>
        </w:tabs>
        <w:autoSpaceDE w:val="0"/>
        <w:autoSpaceDN w:val="0"/>
        <w:adjustRightInd w:val="0"/>
        <w:spacing w:after="0" w:line="240" w:lineRule="auto"/>
        <w:ind w:firstLine="540"/>
        <w:jc w:val="center"/>
        <w:rPr>
          <w:b/>
          <w:sz w:val="24"/>
          <w:szCs w:val="24"/>
          <w:lang w:val="kk-KZ"/>
        </w:rPr>
      </w:pPr>
      <w:r w:rsidRPr="001E418A">
        <w:rPr>
          <w:b/>
          <w:sz w:val="24"/>
          <w:szCs w:val="24"/>
          <w:lang w:val="kk-KZ"/>
        </w:rPr>
        <w:t>13. Тараптардың заңды мекенжайлары, банк деректемелері және қолдары</w:t>
      </w:r>
    </w:p>
    <w:p w14:paraId="532E477D" w14:textId="77777777" w:rsidR="00B92261" w:rsidRPr="001E418A" w:rsidRDefault="00B92261" w:rsidP="00B92261">
      <w:pPr>
        <w:spacing w:after="0" w:line="240" w:lineRule="auto"/>
        <w:ind w:firstLine="720"/>
        <w:jc w:val="center"/>
        <w:rPr>
          <w:b/>
          <w:sz w:val="24"/>
          <w:szCs w:val="24"/>
          <w:lang w:val="kk-KZ"/>
        </w:rPr>
      </w:pPr>
    </w:p>
    <w:tbl>
      <w:tblPr>
        <w:tblW w:w="9316" w:type="dxa"/>
        <w:tblInd w:w="40" w:type="dxa"/>
        <w:tblLayout w:type="fixed"/>
        <w:tblCellMar>
          <w:left w:w="40" w:type="dxa"/>
          <w:right w:w="40" w:type="dxa"/>
        </w:tblCellMar>
        <w:tblLook w:val="04A0" w:firstRow="1" w:lastRow="0" w:firstColumn="1" w:lastColumn="0" w:noHBand="0" w:noVBand="1"/>
      </w:tblPr>
      <w:tblGrid>
        <w:gridCol w:w="5102"/>
        <w:gridCol w:w="4214"/>
      </w:tblGrid>
      <w:tr w:rsidR="00B92261" w:rsidRPr="001E418A" w14:paraId="2A976619" w14:textId="77777777" w:rsidTr="00A027B6">
        <w:tc>
          <w:tcPr>
            <w:tcW w:w="5102" w:type="dxa"/>
            <w:hideMark/>
          </w:tcPr>
          <w:p w14:paraId="317963B2" w14:textId="77777777" w:rsidR="00B92261" w:rsidRPr="001E418A" w:rsidRDefault="00B92261" w:rsidP="00A027B6">
            <w:pPr>
              <w:adjustRightInd w:val="0"/>
              <w:snapToGrid w:val="0"/>
              <w:spacing w:after="0" w:line="240" w:lineRule="auto"/>
              <w:ind w:right="148"/>
              <w:jc w:val="both"/>
              <w:rPr>
                <w:b/>
                <w:bCs/>
                <w:sz w:val="24"/>
                <w:szCs w:val="24"/>
                <w:lang w:val="kk-KZ"/>
              </w:rPr>
            </w:pPr>
            <w:r w:rsidRPr="001E418A">
              <w:rPr>
                <w:b/>
                <w:bCs/>
                <w:sz w:val="24"/>
                <w:szCs w:val="24"/>
                <w:lang w:val="kk-KZ"/>
              </w:rPr>
              <w:t>Тапсырыс беруші</w:t>
            </w:r>
          </w:p>
        </w:tc>
        <w:tc>
          <w:tcPr>
            <w:tcW w:w="4214" w:type="dxa"/>
          </w:tcPr>
          <w:p w14:paraId="18F282FA" w14:textId="77777777" w:rsidR="00B92261" w:rsidRPr="001E418A" w:rsidRDefault="00B92261" w:rsidP="00A027B6">
            <w:pPr>
              <w:adjustRightInd w:val="0"/>
              <w:snapToGrid w:val="0"/>
              <w:spacing w:after="0" w:line="240" w:lineRule="auto"/>
              <w:ind w:right="40"/>
              <w:jc w:val="both"/>
              <w:rPr>
                <w:b/>
                <w:bCs/>
                <w:sz w:val="24"/>
                <w:szCs w:val="24"/>
                <w:lang w:val="kk-KZ"/>
              </w:rPr>
            </w:pPr>
            <w:r w:rsidRPr="001E418A">
              <w:rPr>
                <w:b/>
                <w:bCs/>
                <w:sz w:val="24"/>
                <w:szCs w:val="24"/>
                <w:lang w:val="kk-KZ"/>
              </w:rPr>
              <w:t>Жеткізуші</w:t>
            </w:r>
          </w:p>
        </w:tc>
      </w:tr>
      <w:tr w:rsidR="00B92261" w:rsidRPr="001E418A" w14:paraId="24DE6DE8" w14:textId="77777777" w:rsidTr="00A027B6">
        <w:tc>
          <w:tcPr>
            <w:tcW w:w="5102" w:type="dxa"/>
          </w:tcPr>
          <w:p w14:paraId="0D34862E" w14:textId="77777777" w:rsidR="00B92261" w:rsidRPr="001E418A" w:rsidRDefault="00B92261" w:rsidP="00A027B6">
            <w:pPr>
              <w:spacing w:after="0" w:line="240" w:lineRule="auto"/>
              <w:jc w:val="both"/>
              <w:rPr>
                <w:bCs/>
                <w:sz w:val="24"/>
                <w:szCs w:val="24"/>
                <w:lang w:val="kk-KZ"/>
              </w:rPr>
            </w:pPr>
            <w:r w:rsidRPr="001E418A">
              <w:rPr>
                <w:bCs/>
                <w:sz w:val="24"/>
                <w:szCs w:val="24"/>
                <w:lang w:val="kk-KZ"/>
              </w:rPr>
              <w:t>&lt;Тапсырыс берушінің толық атауы&gt;</w:t>
            </w:r>
          </w:p>
          <w:p w14:paraId="330C55EC" w14:textId="77777777" w:rsidR="00B92261" w:rsidRPr="001E418A" w:rsidRDefault="00B92261" w:rsidP="00A027B6">
            <w:pPr>
              <w:spacing w:after="0" w:line="240" w:lineRule="auto"/>
              <w:jc w:val="both"/>
              <w:rPr>
                <w:bCs/>
                <w:sz w:val="24"/>
                <w:szCs w:val="24"/>
                <w:lang w:val="kk-KZ"/>
              </w:rPr>
            </w:pPr>
            <w:r w:rsidRPr="001E418A">
              <w:rPr>
                <w:bCs/>
                <w:sz w:val="24"/>
                <w:szCs w:val="24"/>
                <w:lang w:val="kk-KZ"/>
              </w:rPr>
              <w:t>&lt;Тапсырыс берушінің толық заңды мекенжайы&gt;</w:t>
            </w:r>
          </w:p>
          <w:p w14:paraId="7B4915F3" w14:textId="77777777" w:rsidR="00B92261" w:rsidRPr="001E418A" w:rsidRDefault="00B92261" w:rsidP="00A027B6">
            <w:pPr>
              <w:spacing w:after="0" w:line="240" w:lineRule="auto"/>
              <w:jc w:val="both"/>
              <w:rPr>
                <w:bCs/>
                <w:sz w:val="24"/>
                <w:szCs w:val="24"/>
                <w:lang w:val="kk-KZ"/>
              </w:rPr>
            </w:pPr>
            <w:r w:rsidRPr="001E418A">
              <w:rPr>
                <w:bCs/>
                <w:sz w:val="24"/>
                <w:szCs w:val="24"/>
                <w:lang w:val="kk-KZ"/>
              </w:rPr>
              <w:t>&lt;Тапсырыс берушінің БСН&gt;</w:t>
            </w:r>
          </w:p>
          <w:p w14:paraId="3DDBF59A" w14:textId="77777777" w:rsidR="00B92261" w:rsidRPr="001E418A" w:rsidRDefault="00B92261" w:rsidP="00A027B6">
            <w:pPr>
              <w:spacing w:after="0" w:line="240" w:lineRule="auto"/>
              <w:jc w:val="both"/>
              <w:rPr>
                <w:bCs/>
                <w:sz w:val="24"/>
                <w:szCs w:val="24"/>
                <w:lang w:val="kk-KZ"/>
              </w:rPr>
            </w:pPr>
            <w:r w:rsidRPr="001E418A">
              <w:rPr>
                <w:bCs/>
                <w:sz w:val="24"/>
                <w:szCs w:val="24"/>
                <w:lang w:val="kk-KZ"/>
              </w:rPr>
              <w:t>БСК &lt;Тапсырыс беруші банкінің БСК&gt;</w:t>
            </w:r>
          </w:p>
          <w:p w14:paraId="3A69E532" w14:textId="77777777" w:rsidR="00B92261" w:rsidRPr="001E418A" w:rsidRDefault="00B92261" w:rsidP="00A027B6">
            <w:pPr>
              <w:spacing w:after="0" w:line="240" w:lineRule="auto"/>
              <w:jc w:val="both"/>
              <w:rPr>
                <w:bCs/>
                <w:sz w:val="24"/>
                <w:szCs w:val="24"/>
                <w:lang w:val="kk-KZ"/>
              </w:rPr>
            </w:pPr>
            <w:r w:rsidRPr="001E418A">
              <w:rPr>
                <w:bCs/>
                <w:sz w:val="24"/>
                <w:szCs w:val="24"/>
                <w:lang w:val="kk-KZ"/>
              </w:rPr>
              <w:t>ЖСК &lt;Тапсырыс берушінің ЖСК&gt;</w:t>
            </w:r>
          </w:p>
          <w:p w14:paraId="0B8A7740" w14:textId="77777777" w:rsidR="00B92261" w:rsidRPr="001E418A" w:rsidRDefault="00B92261" w:rsidP="00A027B6">
            <w:pPr>
              <w:spacing w:after="0" w:line="240" w:lineRule="auto"/>
              <w:jc w:val="both"/>
              <w:rPr>
                <w:bCs/>
                <w:sz w:val="24"/>
                <w:szCs w:val="24"/>
                <w:lang w:val="kk-KZ"/>
              </w:rPr>
            </w:pPr>
            <w:r w:rsidRPr="001E418A">
              <w:rPr>
                <w:bCs/>
                <w:sz w:val="24"/>
                <w:szCs w:val="24"/>
                <w:lang w:val="kk-KZ"/>
              </w:rPr>
              <w:t>&lt;Банк атауы&gt;, БеК</w:t>
            </w:r>
          </w:p>
          <w:p w14:paraId="5A0D7BAF" w14:textId="77777777" w:rsidR="00B92261" w:rsidRPr="001E418A" w:rsidRDefault="00B92261" w:rsidP="00A027B6">
            <w:pPr>
              <w:spacing w:after="0" w:line="240" w:lineRule="auto"/>
              <w:jc w:val="both"/>
              <w:rPr>
                <w:bCs/>
                <w:sz w:val="24"/>
                <w:szCs w:val="24"/>
                <w:lang w:val="kk-KZ"/>
              </w:rPr>
            </w:pPr>
            <w:r w:rsidRPr="001E418A">
              <w:rPr>
                <w:bCs/>
                <w:sz w:val="24"/>
                <w:szCs w:val="24"/>
                <w:lang w:val="kk-KZ"/>
              </w:rPr>
              <w:t>Тел.: &lt;Тапсырыс берушінің телефоны&gt;</w:t>
            </w:r>
          </w:p>
          <w:p w14:paraId="524ED392" w14:textId="77777777" w:rsidR="00B92261" w:rsidRPr="001E418A" w:rsidRDefault="00B92261" w:rsidP="00A027B6">
            <w:pPr>
              <w:spacing w:after="0" w:line="240" w:lineRule="auto"/>
              <w:jc w:val="both"/>
              <w:rPr>
                <w:bCs/>
                <w:sz w:val="24"/>
                <w:szCs w:val="24"/>
                <w:lang w:val="kk-KZ"/>
              </w:rPr>
            </w:pPr>
          </w:p>
          <w:p w14:paraId="35177091" w14:textId="77777777" w:rsidR="00B92261" w:rsidRPr="001E418A" w:rsidRDefault="00B92261" w:rsidP="00A027B6">
            <w:pPr>
              <w:spacing w:after="0" w:line="240" w:lineRule="auto"/>
              <w:jc w:val="both"/>
              <w:rPr>
                <w:bCs/>
                <w:sz w:val="24"/>
                <w:szCs w:val="24"/>
                <w:lang w:val="kk-KZ"/>
              </w:rPr>
            </w:pPr>
            <w:r w:rsidRPr="001E418A">
              <w:rPr>
                <w:bCs/>
                <w:sz w:val="24"/>
                <w:szCs w:val="24"/>
                <w:lang w:val="kk-KZ"/>
              </w:rPr>
              <w:t>&lt; Тапсырыс берушінің лауазымы&gt;</w:t>
            </w:r>
          </w:p>
          <w:p w14:paraId="5F462D10" w14:textId="77777777" w:rsidR="00B92261" w:rsidRPr="001E418A" w:rsidRDefault="00B92261" w:rsidP="00A027B6">
            <w:pPr>
              <w:adjustRightInd w:val="0"/>
              <w:snapToGrid w:val="0"/>
              <w:spacing w:after="0" w:line="240" w:lineRule="auto"/>
              <w:jc w:val="both"/>
              <w:rPr>
                <w:sz w:val="24"/>
                <w:szCs w:val="24"/>
                <w:lang w:val="kk-KZ"/>
              </w:rPr>
            </w:pPr>
            <w:r w:rsidRPr="001E418A">
              <w:rPr>
                <w:bCs/>
                <w:sz w:val="24"/>
                <w:szCs w:val="24"/>
                <w:lang w:val="kk-KZ"/>
              </w:rPr>
              <w:t xml:space="preserve"> </w:t>
            </w:r>
            <w:proofErr w:type="gramStart"/>
            <w:r w:rsidRPr="001E418A">
              <w:rPr>
                <w:bCs/>
                <w:sz w:val="24"/>
                <w:szCs w:val="24"/>
              </w:rPr>
              <w:t>&lt;</w:t>
            </w:r>
            <w:r w:rsidRPr="001E418A">
              <w:rPr>
                <w:bCs/>
                <w:sz w:val="24"/>
                <w:szCs w:val="24"/>
                <w:lang w:val="kk-KZ"/>
              </w:rPr>
              <w:t xml:space="preserve"> Тапсырыс</w:t>
            </w:r>
            <w:proofErr w:type="gramEnd"/>
            <w:r w:rsidRPr="001E418A">
              <w:rPr>
                <w:bCs/>
                <w:sz w:val="24"/>
                <w:szCs w:val="24"/>
                <w:lang w:val="kk-KZ"/>
              </w:rPr>
              <w:t xml:space="preserve"> берушінің аты-жөні</w:t>
            </w:r>
            <w:r w:rsidRPr="001E418A">
              <w:rPr>
                <w:bCs/>
                <w:sz w:val="24"/>
                <w:szCs w:val="24"/>
              </w:rPr>
              <w:t>&gt;</w:t>
            </w:r>
          </w:p>
        </w:tc>
        <w:tc>
          <w:tcPr>
            <w:tcW w:w="4214" w:type="dxa"/>
          </w:tcPr>
          <w:p w14:paraId="223B961B" w14:textId="77777777" w:rsidR="00B92261" w:rsidRPr="001E418A" w:rsidRDefault="00B92261" w:rsidP="00A027B6">
            <w:pPr>
              <w:spacing w:after="0" w:line="240" w:lineRule="auto"/>
              <w:jc w:val="both"/>
              <w:rPr>
                <w:bCs/>
                <w:sz w:val="24"/>
                <w:szCs w:val="24"/>
                <w:lang w:val="kk-KZ"/>
              </w:rPr>
            </w:pPr>
            <w:r w:rsidRPr="001E418A">
              <w:rPr>
                <w:bCs/>
                <w:sz w:val="24"/>
                <w:szCs w:val="24"/>
                <w:lang w:val="kk-KZ"/>
              </w:rPr>
              <w:t>&lt; Жеткізушінің толық атауы &gt;</w:t>
            </w:r>
          </w:p>
          <w:p w14:paraId="62FA54BC" w14:textId="77777777" w:rsidR="00B92261" w:rsidRPr="001E418A" w:rsidRDefault="00B92261" w:rsidP="00A027B6">
            <w:pPr>
              <w:spacing w:after="0" w:line="240" w:lineRule="auto"/>
              <w:jc w:val="both"/>
              <w:rPr>
                <w:bCs/>
                <w:sz w:val="24"/>
                <w:szCs w:val="24"/>
                <w:lang w:val="kk-KZ"/>
              </w:rPr>
            </w:pPr>
            <w:r w:rsidRPr="001E418A">
              <w:rPr>
                <w:bCs/>
                <w:sz w:val="24"/>
                <w:szCs w:val="24"/>
                <w:lang w:val="kk-KZ"/>
              </w:rPr>
              <w:t>&lt;Жеткізушінің толық заңды мекенжайы&gt;</w:t>
            </w:r>
          </w:p>
          <w:p w14:paraId="3891A2B7" w14:textId="77777777" w:rsidR="00B92261" w:rsidRPr="001E418A" w:rsidRDefault="00B92261" w:rsidP="00A027B6">
            <w:pPr>
              <w:spacing w:after="0" w:line="240" w:lineRule="auto"/>
              <w:jc w:val="both"/>
              <w:rPr>
                <w:bCs/>
                <w:sz w:val="24"/>
                <w:szCs w:val="24"/>
                <w:lang w:val="kk-KZ"/>
              </w:rPr>
            </w:pPr>
            <w:r w:rsidRPr="001E418A">
              <w:rPr>
                <w:bCs/>
                <w:sz w:val="24"/>
                <w:szCs w:val="24"/>
                <w:lang w:val="kk-KZ"/>
              </w:rPr>
              <w:t>&lt; Жеткізушінің БСН/ЖСН&gt;</w:t>
            </w:r>
          </w:p>
          <w:p w14:paraId="461C07F8" w14:textId="77777777" w:rsidR="00B92261" w:rsidRPr="001E418A" w:rsidRDefault="00B92261" w:rsidP="00A027B6">
            <w:pPr>
              <w:spacing w:after="0" w:line="240" w:lineRule="auto"/>
              <w:jc w:val="both"/>
              <w:rPr>
                <w:bCs/>
                <w:sz w:val="24"/>
                <w:szCs w:val="24"/>
                <w:lang w:val="kk-KZ"/>
              </w:rPr>
            </w:pPr>
            <w:r w:rsidRPr="001E418A">
              <w:rPr>
                <w:bCs/>
                <w:sz w:val="24"/>
                <w:szCs w:val="24"/>
                <w:lang w:val="kk-KZ"/>
              </w:rPr>
              <w:t>БСК &lt; Жеткізушінің БСК&gt;</w:t>
            </w:r>
          </w:p>
          <w:p w14:paraId="3C6A857E" w14:textId="77777777" w:rsidR="00B92261" w:rsidRPr="001E418A" w:rsidRDefault="00B92261" w:rsidP="00A027B6">
            <w:pPr>
              <w:spacing w:after="0" w:line="240" w:lineRule="auto"/>
              <w:jc w:val="both"/>
              <w:rPr>
                <w:bCs/>
                <w:sz w:val="24"/>
                <w:szCs w:val="24"/>
                <w:lang w:val="kk-KZ"/>
              </w:rPr>
            </w:pPr>
            <w:r w:rsidRPr="001E418A">
              <w:rPr>
                <w:bCs/>
                <w:sz w:val="24"/>
                <w:szCs w:val="24"/>
                <w:lang w:val="kk-KZ"/>
              </w:rPr>
              <w:t>ЖСК &lt; Жеткізушінің ЖСК&gt;</w:t>
            </w:r>
          </w:p>
          <w:p w14:paraId="5D9008CA" w14:textId="77777777" w:rsidR="00B92261" w:rsidRPr="001E418A" w:rsidRDefault="00B92261" w:rsidP="00A027B6">
            <w:pPr>
              <w:spacing w:after="0" w:line="240" w:lineRule="auto"/>
              <w:jc w:val="both"/>
              <w:rPr>
                <w:bCs/>
                <w:sz w:val="24"/>
                <w:szCs w:val="24"/>
                <w:lang w:val="kk-KZ"/>
              </w:rPr>
            </w:pPr>
            <w:r w:rsidRPr="001E418A">
              <w:rPr>
                <w:bCs/>
                <w:sz w:val="24"/>
                <w:szCs w:val="24"/>
                <w:lang w:val="kk-KZ"/>
              </w:rPr>
              <w:t>&lt;Банк атауы&gt;, БеК</w:t>
            </w:r>
          </w:p>
          <w:p w14:paraId="79AE1B4D" w14:textId="77777777" w:rsidR="00B92261" w:rsidRPr="001E418A" w:rsidRDefault="00B92261" w:rsidP="00A027B6">
            <w:pPr>
              <w:spacing w:after="0" w:line="240" w:lineRule="auto"/>
              <w:jc w:val="both"/>
              <w:rPr>
                <w:bCs/>
                <w:sz w:val="24"/>
                <w:szCs w:val="24"/>
                <w:lang w:val="kk-KZ"/>
              </w:rPr>
            </w:pPr>
            <w:r w:rsidRPr="001E418A">
              <w:rPr>
                <w:bCs/>
                <w:sz w:val="24"/>
                <w:szCs w:val="24"/>
                <w:lang w:val="kk-KZ"/>
              </w:rPr>
              <w:t>Тел.: &lt; Жеткізушінің телефоны&gt;</w:t>
            </w:r>
          </w:p>
          <w:p w14:paraId="275A44B9" w14:textId="77777777" w:rsidR="00B92261" w:rsidRPr="001E418A" w:rsidRDefault="00B92261" w:rsidP="00A027B6">
            <w:pPr>
              <w:spacing w:after="0" w:line="240" w:lineRule="auto"/>
              <w:jc w:val="both"/>
              <w:rPr>
                <w:bCs/>
                <w:sz w:val="24"/>
                <w:szCs w:val="24"/>
                <w:lang w:val="kk-KZ"/>
              </w:rPr>
            </w:pPr>
          </w:p>
          <w:p w14:paraId="4D0B287A" w14:textId="77777777" w:rsidR="00B92261" w:rsidRPr="001E418A" w:rsidRDefault="00B92261" w:rsidP="00A027B6">
            <w:pPr>
              <w:spacing w:after="0" w:line="240" w:lineRule="auto"/>
              <w:jc w:val="both"/>
              <w:rPr>
                <w:bCs/>
                <w:sz w:val="24"/>
                <w:szCs w:val="24"/>
                <w:lang w:val="kk-KZ"/>
              </w:rPr>
            </w:pPr>
            <w:r w:rsidRPr="001E418A">
              <w:rPr>
                <w:bCs/>
                <w:sz w:val="24"/>
                <w:szCs w:val="24"/>
                <w:lang w:val="kk-KZ"/>
              </w:rPr>
              <w:t>&lt; Жеткізушінің лауазымы&gt;</w:t>
            </w:r>
          </w:p>
          <w:p w14:paraId="401C9DCC" w14:textId="77777777" w:rsidR="00B92261" w:rsidRPr="001E418A" w:rsidRDefault="00B92261" w:rsidP="00A027B6">
            <w:pPr>
              <w:autoSpaceDE w:val="0"/>
              <w:autoSpaceDN w:val="0"/>
              <w:adjustRightInd w:val="0"/>
              <w:spacing w:after="0" w:line="240" w:lineRule="auto"/>
              <w:jc w:val="both"/>
              <w:outlineLvl w:val="0"/>
              <w:rPr>
                <w:b/>
                <w:bCs/>
                <w:sz w:val="24"/>
                <w:szCs w:val="24"/>
                <w:lang w:val="kk-KZ"/>
              </w:rPr>
            </w:pPr>
            <w:r w:rsidRPr="001E418A">
              <w:rPr>
                <w:bCs/>
                <w:sz w:val="24"/>
                <w:szCs w:val="24"/>
                <w:lang w:val="kk-KZ"/>
              </w:rPr>
              <w:t xml:space="preserve"> </w:t>
            </w:r>
            <w:proofErr w:type="gramStart"/>
            <w:r w:rsidRPr="001E418A">
              <w:rPr>
                <w:bCs/>
                <w:sz w:val="24"/>
                <w:szCs w:val="24"/>
              </w:rPr>
              <w:t>&lt;</w:t>
            </w:r>
            <w:r w:rsidRPr="001E418A">
              <w:rPr>
                <w:bCs/>
                <w:sz w:val="24"/>
                <w:szCs w:val="24"/>
                <w:lang w:val="kk-KZ"/>
              </w:rPr>
              <w:t xml:space="preserve"> Жеткізушінің</w:t>
            </w:r>
            <w:proofErr w:type="gramEnd"/>
            <w:r w:rsidRPr="001E418A">
              <w:rPr>
                <w:bCs/>
                <w:sz w:val="24"/>
                <w:szCs w:val="24"/>
                <w:lang w:val="kk-KZ"/>
              </w:rPr>
              <w:t xml:space="preserve"> аты-жөні</w:t>
            </w:r>
            <w:r w:rsidRPr="001E418A">
              <w:rPr>
                <w:bCs/>
                <w:sz w:val="24"/>
                <w:szCs w:val="24"/>
              </w:rPr>
              <w:t>&gt;</w:t>
            </w:r>
          </w:p>
        </w:tc>
      </w:tr>
    </w:tbl>
    <w:p w14:paraId="042B2C1C" w14:textId="77777777" w:rsidR="00B92261" w:rsidRPr="001E418A" w:rsidRDefault="00B92261" w:rsidP="00B92261">
      <w:pPr>
        <w:spacing w:after="0" w:line="240" w:lineRule="auto"/>
        <w:rPr>
          <w:b/>
          <w:sz w:val="24"/>
          <w:szCs w:val="24"/>
          <w:lang w:val="kk-KZ"/>
        </w:rPr>
      </w:pPr>
    </w:p>
    <w:p w14:paraId="40873BED" w14:textId="0747E4F3" w:rsidR="0037740F" w:rsidRPr="002B74C5" w:rsidRDefault="00B92261" w:rsidP="00B92261">
      <w:pPr>
        <w:tabs>
          <w:tab w:val="left" w:pos="2608"/>
          <w:tab w:val="right" w:pos="9355"/>
        </w:tabs>
        <w:spacing w:after="0" w:line="240" w:lineRule="auto"/>
        <w:ind w:firstLine="7"/>
        <w:rPr>
          <w:b/>
          <w:sz w:val="24"/>
          <w:szCs w:val="24"/>
          <w:lang w:val="kk-KZ"/>
        </w:rPr>
      </w:pPr>
      <w:r w:rsidRPr="001E418A">
        <w:rPr>
          <w:b/>
          <w:sz w:val="24"/>
          <w:szCs w:val="24"/>
          <w:lang w:val="kk-KZ"/>
        </w:rPr>
        <w:tab/>
      </w:r>
      <w:r w:rsidRPr="001E418A">
        <w:rPr>
          <w:b/>
          <w:sz w:val="24"/>
          <w:szCs w:val="24"/>
          <w:lang w:val="kk-KZ"/>
        </w:rPr>
        <w:tab/>
      </w:r>
    </w:p>
    <w:p w14:paraId="1F12C6F2" w14:textId="77777777" w:rsidR="0037740F" w:rsidRPr="002B74C5" w:rsidRDefault="0037740F" w:rsidP="0037740F">
      <w:pPr>
        <w:spacing w:line="240" w:lineRule="auto"/>
        <w:rPr>
          <w:sz w:val="24"/>
          <w:szCs w:val="24"/>
          <w:lang w:val="kk-KZ"/>
        </w:rPr>
        <w:sectPr w:rsidR="0037740F" w:rsidRPr="002B74C5" w:rsidSect="00A027B6">
          <w:headerReference w:type="default" r:id="rId8"/>
          <w:footerReference w:type="default" r:id="rId9"/>
          <w:pgSz w:w="11906" w:h="16838"/>
          <w:pgMar w:top="993" w:right="991" w:bottom="709" w:left="1560" w:header="709" w:footer="250" w:gutter="0"/>
          <w:cols w:space="708"/>
          <w:docGrid w:linePitch="360"/>
        </w:sectPr>
      </w:pPr>
    </w:p>
    <w:p w14:paraId="3DF38E0F" w14:textId="53E8BF77" w:rsidR="0037740F" w:rsidRPr="002B74C5" w:rsidRDefault="005C0393" w:rsidP="0037740F">
      <w:pPr>
        <w:spacing w:after="0" w:line="240" w:lineRule="auto"/>
        <w:ind w:firstLine="7"/>
        <w:jc w:val="right"/>
        <w:rPr>
          <w:b/>
          <w:i/>
          <w:sz w:val="22"/>
          <w:lang w:val="kk-KZ"/>
        </w:rPr>
      </w:pPr>
      <w:r w:rsidRPr="005C0393">
        <w:rPr>
          <w:b/>
          <w:bCs/>
          <w:i/>
          <w:sz w:val="22"/>
          <w:lang w:val="kk-KZ"/>
        </w:rPr>
        <w:lastRenderedPageBreak/>
        <w:t xml:space="preserve">2021 жылға №№ 1-3, 5-8 </w:t>
      </w:r>
      <w:r>
        <w:rPr>
          <w:b/>
          <w:bCs/>
          <w:i/>
          <w:sz w:val="22"/>
          <w:lang w:val="kk-KZ"/>
        </w:rPr>
        <w:t xml:space="preserve"> Лоттар </w:t>
      </w:r>
      <w:r w:rsidR="00D13A0E" w:rsidRPr="00D13A0E">
        <w:rPr>
          <w:b/>
          <w:bCs/>
          <w:i/>
          <w:sz w:val="22"/>
          <w:lang w:val="kk-KZ"/>
        </w:rPr>
        <w:t xml:space="preserve">бойынша «Бірыңғай жинақтаушы зейнетақы қоры» акционерлік қоғамы үшін мүлікті бүлінуден сақтандыру қызметтерін (автомобиль, темір жол, әуе, су көлігі, жүктерді сақтандырудан басқа) электрондық </w:t>
      </w:r>
      <w:r w:rsidR="0037740F" w:rsidRPr="002B74C5">
        <w:rPr>
          <w:b/>
          <w:i/>
          <w:sz w:val="22"/>
          <w:lang w:val="kk-KZ"/>
        </w:rPr>
        <w:t xml:space="preserve">сатып алу туралы шартқа № 1 қосымша </w:t>
      </w:r>
    </w:p>
    <w:p w14:paraId="439DAC11" w14:textId="77777777" w:rsidR="0037740F" w:rsidRPr="002B74C5" w:rsidRDefault="0037740F" w:rsidP="0037740F">
      <w:pPr>
        <w:spacing w:after="0" w:line="240" w:lineRule="auto"/>
        <w:rPr>
          <w:sz w:val="24"/>
          <w:szCs w:val="24"/>
          <w:lang w:val="kk-KZ"/>
        </w:rPr>
      </w:pPr>
    </w:p>
    <w:p w14:paraId="12DEE11E" w14:textId="77777777" w:rsidR="0037740F" w:rsidRPr="002B74C5" w:rsidRDefault="0037740F" w:rsidP="0037740F">
      <w:pPr>
        <w:spacing w:after="0" w:line="240" w:lineRule="auto"/>
        <w:jc w:val="center"/>
        <w:rPr>
          <w:b/>
          <w:sz w:val="24"/>
          <w:szCs w:val="24"/>
          <w:lang w:val="kk-KZ"/>
        </w:rPr>
      </w:pPr>
    </w:p>
    <w:p w14:paraId="0B6F06AE" w14:textId="77777777" w:rsidR="0037740F" w:rsidRPr="002B74C5" w:rsidRDefault="0037740F" w:rsidP="0037740F">
      <w:pPr>
        <w:spacing w:after="0" w:line="240" w:lineRule="auto"/>
        <w:jc w:val="center"/>
        <w:rPr>
          <w:b/>
          <w:sz w:val="24"/>
          <w:szCs w:val="24"/>
          <w:lang w:val="kk-KZ"/>
        </w:rPr>
      </w:pPr>
      <w:r w:rsidRPr="002B74C5">
        <w:rPr>
          <w:b/>
          <w:sz w:val="24"/>
          <w:szCs w:val="24"/>
          <w:lang w:val="kk-KZ"/>
        </w:rPr>
        <w:t>Сатып алынатын қызметтер тізбесі</w:t>
      </w:r>
    </w:p>
    <w:p w14:paraId="3D5FFF54" w14:textId="77777777" w:rsidR="0037740F" w:rsidRPr="002B74C5" w:rsidRDefault="0037740F" w:rsidP="0037740F">
      <w:pPr>
        <w:spacing w:after="0" w:line="240" w:lineRule="auto"/>
        <w:jc w:val="center"/>
        <w:rPr>
          <w:b/>
          <w:sz w:val="24"/>
          <w:szCs w:val="24"/>
          <w:lang w:val="kk-KZ"/>
        </w:rPr>
      </w:pPr>
    </w:p>
    <w:tbl>
      <w:tblPr>
        <w:tblpPr w:leftFromText="180" w:rightFromText="180" w:vertAnchor="text" w:tblpX="-431" w:tblpY="1"/>
        <w:tblOverlap w:val="neve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2971"/>
        <w:gridCol w:w="2835"/>
        <w:gridCol w:w="1281"/>
        <w:gridCol w:w="709"/>
        <w:gridCol w:w="1134"/>
        <w:gridCol w:w="1412"/>
        <w:gridCol w:w="1418"/>
        <w:gridCol w:w="850"/>
        <w:gridCol w:w="1040"/>
      </w:tblGrid>
      <w:tr w:rsidR="0037740F" w:rsidRPr="002B74C5" w14:paraId="4E67A571" w14:textId="77777777" w:rsidTr="00A027B6">
        <w:trPr>
          <w:trHeight w:val="1260"/>
        </w:trPr>
        <w:tc>
          <w:tcPr>
            <w:tcW w:w="568" w:type="dxa"/>
            <w:shd w:val="clear" w:color="auto" w:fill="auto"/>
            <w:vAlign w:val="center"/>
          </w:tcPr>
          <w:p w14:paraId="26D3033F" w14:textId="77777777" w:rsidR="0037740F" w:rsidRPr="002B74C5" w:rsidRDefault="0037740F" w:rsidP="00A027B6">
            <w:pPr>
              <w:tabs>
                <w:tab w:val="left" w:pos="142"/>
                <w:tab w:val="left" w:pos="851"/>
                <w:tab w:val="left" w:pos="993"/>
                <w:tab w:val="left" w:pos="2552"/>
                <w:tab w:val="left" w:pos="3828"/>
              </w:tabs>
              <w:spacing w:after="0" w:line="240" w:lineRule="auto"/>
              <w:rPr>
                <w:b/>
                <w:bCs/>
                <w:sz w:val="18"/>
                <w:szCs w:val="18"/>
                <w:lang w:val="kk-KZ"/>
              </w:rPr>
            </w:pPr>
            <w:r w:rsidRPr="002B74C5">
              <w:rPr>
                <w:b/>
                <w:bCs/>
                <w:sz w:val="18"/>
                <w:szCs w:val="18"/>
                <w:lang w:val="kk-KZ"/>
              </w:rPr>
              <w:t>Лот №</w:t>
            </w:r>
          </w:p>
        </w:tc>
        <w:tc>
          <w:tcPr>
            <w:tcW w:w="1134" w:type="dxa"/>
            <w:shd w:val="clear" w:color="auto" w:fill="auto"/>
            <w:vAlign w:val="center"/>
          </w:tcPr>
          <w:p w14:paraId="0830578A"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sz w:val="18"/>
                <w:szCs w:val="18"/>
                <w:lang w:val="kk-KZ"/>
              </w:rPr>
            </w:pPr>
            <w:r w:rsidRPr="002B74C5">
              <w:rPr>
                <w:b/>
                <w:bCs/>
                <w:sz w:val="18"/>
                <w:szCs w:val="18"/>
                <w:lang w:val="kk-KZ"/>
              </w:rPr>
              <w:t>Тапсырыс берушінің атауы</w:t>
            </w:r>
          </w:p>
        </w:tc>
        <w:tc>
          <w:tcPr>
            <w:tcW w:w="2971" w:type="dxa"/>
            <w:shd w:val="clear" w:color="auto" w:fill="auto"/>
            <w:vAlign w:val="center"/>
          </w:tcPr>
          <w:p w14:paraId="419AFFD5"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sz w:val="18"/>
                <w:szCs w:val="18"/>
                <w:lang w:val="kk-KZ"/>
              </w:rPr>
            </w:pPr>
            <w:r w:rsidRPr="002B74C5">
              <w:rPr>
                <w:b/>
                <w:bCs/>
                <w:sz w:val="18"/>
                <w:szCs w:val="18"/>
                <w:lang w:val="kk-KZ"/>
              </w:rPr>
              <w:t>Қызметтер атауы</w:t>
            </w:r>
          </w:p>
        </w:tc>
        <w:tc>
          <w:tcPr>
            <w:tcW w:w="2835" w:type="dxa"/>
            <w:shd w:val="clear" w:color="auto" w:fill="auto"/>
            <w:vAlign w:val="center"/>
          </w:tcPr>
          <w:p w14:paraId="725558C8"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sz w:val="18"/>
                <w:szCs w:val="18"/>
                <w:lang w:val="kk-KZ"/>
              </w:rPr>
            </w:pPr>
            <w:r w:rsidRPr="002B74C5">
              <w:rPr>
                <w:b/>
                <w:bCs/>
                <w:sz w:val="18"/>
                <w:szCs w:val="18"/>
                <w:lang w:val="kk-KZ"/>
              </w:rPr>
              <w:t>Қысқаша спаттамасы</w:t>
            </w:r>
          </w:p>
        </w:tc>
        <w:tc>
          <w:tcPr>
            <w:tcW w:w="1281" w:type="dxa"/>
            <w:shd w:val="clear" w:color="auto" w:fill="auto"/>
            <w:vAlign w:val="center"/>
          </w:tcPr>
          <w:p w14:paraId="4F3BD8A8"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sz w:val="18"/>
                <w:szCs w:val="18"/>
                <w:lang w:val="kk-KZ"/>
              </w:rPr>
            </w:pPr>
            <w:r w:rsidRPr="002B74C5">
              <w:rPr>
                <w:b/>
                <w:sz w:val="18"/>
                <w:szCs w:val="18"/>
                <w:lang w:val="kk-KZ"/>
              </w:rPr>
              <w:t>Өлшем бірлігі</w:t>
            </w:r>
          </w:p>
        </w:tc>
        <w:tc>
          <w:tcPr>
            <w:tcW w:w="709" w:type="dxa"/>
            <w:shd w:val="clear" w:color="auto" w:fill="auto"/>
            <w:vAlign w:val="center"/>
          </w:tcPr>
          <w:p w14:paraId="45F3835E"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sz w:val="18"/>
                <w:szCs w:val="18"/>
                <w:lang w:val="kk-KZ"/>
              </w:rPr>
            </w:pPr>
            <w:r w:rsidRPr="002B74C5">
              <w:rPr>
                <w:b/>
                <w:sz w:val="18"/>
                <w:szCs w:val="18"/>
                <w:lang w:val="kk-KZ"/>
              </w:rPr>
              <w:t>Мөлшері, көлемі</w:t>
            </w:r>
          </w:p>
        </w:tc>
        <w:tc>
          <w:tcPr>
            <w:tcW w:w="1134" w:type="dxa"/>
            <w:shd w:val="clear" w:color="auto" w:fill="auto"/>
            <w:vAlign w:val="center"/>
          </w:tcPr>
          <w:p w14:paraId="2A037AED"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sz w:val="18"/>
                <w:szCs w:val="18"/>
              </w:rPr>
            </w:pPr>
            <w:r w:rsidRPr="002B74C5">
              <w:rPr>
                <w:b/>
                <w:bCs/>
                <w:sz w:val="18"/>
                <w:szCs w:val="18"/>
                <w:lang w:val="kk-KZ"/>
              </w:rPr>
              <w:t>ҚҚС-сыз бірлік бағасы</w:t>
            </w:r>
          </w:p>
        </w:tc>
        <w:tc>
          <w:tcPr>
            <w:tcW w:w="1412" w:type="dxa"/>
            <w:shd w:val="clear" w:color="auto" w:fill="auto"/>
            <w:vAlign w:val="center"/>
          </w:tcPr>
          <w:p w14:paraId="628F9E67"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sz w:val="18"/>
                <w:szCs w:val="18"/>
              </w:rPr>
            </w:pPr>
            <w:r w:rsidRPr="002B74C5">
              <w:rPr>
                <w:b/>
                <w:bCs/>
                <w:sz w:val="18"/>
                <w:szCs w:val="18"/>
                <w:lang w:val="kk-KZ"/>
              </w:rPr>
              <w:t>Қызметтерді көрсету мерзімі</w:t>
            </w:r>
          </w:p>
        </w:tc>
        <w:tc>
          <w:tcPr>
            <w:tcW w:w="1418" w:type="dxa"/>
            <w:shd w:val="clear" w:color="auto" w:fill="auto"/>
            <w:vAlign w:val="center"/>
          </w:tcPr>
          <w:p w14:paraId="3ABCBA1F"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bCs/>
                <w:sz w:val="18"/>
                <w:szCs w:val="18"/>
              </w:rPr>
            </w:pPr>
            <w:r w:rsidRPr="002B74C5">
              <w:rPr>
                <w:b/>
                <w:bCs/>
                <w:sz w:val="18"/>
                <w:szCs w:val="18"/>
                <w:lang w:val="kk-KZ"/>
              </w:rPr>
              <w:t>Қызметтерді көрсету орны</w:t>
            </w:r>
          </w:p>
        </w:tc>
        <w:tc>
          <w:tcPr>
            <w:tcW w:w="850" w:type="dxa"/>
            <w:shd w:val="clear" w:color="auto" w:fill="auto"/>
            <w:vAlign w:val="center"/>
          </w:tcPr>
          <w:p w14:paraId="753D15E5"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bCs/>
                <w:sz w:val="18"/>
                <w:szCs w:val="18"/>
                <w:lang w:val="kk-KZ"/>
              </w:rPr>
            </w:pPr>
            <w:r w:rsidRPr="002B74C5">
              <w:rPr>
                <w:b/>
                <w:bCs/>
                <w:sz w:val="18"/>
                <w:szCs w:val="18"/>
                <w:lang w:val="kk-KZ"/>
              </w:rPr>
              <w:t>Аванстық төлем мөлшері</w:t>
            </w:r>
          </w:p>
        </w:tc>
        <w:tc>
          <w:tcPr>
            <w:tcW w:w="1040" w:type="dxa"/>
            <w:shd w:val="clear" w:color="auto" w:fill="auto"/>
            <w:vAlign w:val="center"/>
          </w:tcPr>
          <w:p w14:paraId="437DDBD7"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bCs/>
                <w:sz w:val="18"/>
                <w:szCs w:val="18"/>
                <w:lang w:val="kk-KZ"/>
              </w:rPr>
            </w:pPr>
            <w:r w:rsidRPr="002B74C5">
              <w:rPr>
                <w:b/>
                <w:bCs/>
                <w:sz w:val="18"/>
                <w:szCs w:val="18"/>
                <w:lang w:val="kk-KZ"/>
              </w:rPr>
              <w:t>ҚҚС-сыз жалпы сомасы</w:t>
            </w:r>
          </w:p>
        </w:tc>
      </w:tr>
      <w:tr w:rsidR="0037740F" w:rsidRPr="002B74C5" w14:paraId="119F2FBE" w14:textId="77777777" w:rsidTr="00A027B6">
        <w:trPr>
          <w:trHeight w:val="96"/>
        </w:trPr>
        <w:tc>
          <w:tcPr>
            <w:tcW w:w="568" w:type="dxa"/>
            <w:shd w:val="clear" w:color="auto" w:fill="auto"/>
          </w:tcPr>
          <w:p w14:paraId="7942ADD3"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sz w:val="24"/>
                <w:szCs w:val="24"/>
                <w:lang w:val="kk-KZ"/>
              </w:rPr>
            </w:pPr>
            <w:r w:rsidRPr="002B74C5">
              <w:rPr>
                <w:b/>
                <w:sz w:val="24"/>
                <w:szCs w:val="24"/>
                <w:lang w:val="kk-KZ"/>
              </w:rPr>
              <w:t>1</w:t>
            </w:r>
          </w:p>
        </w:tc>
        <w:tc>
          <w:tcPr>
            <w:tcW w:w="1134" w:type="dxa"/>
            <w:shd w:val="clear" w:color="auto" w:fill="auto"/>
          </w:tcPr>
          <w:p w14:paraId="0E136653"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sz w:val="24"/>
                <w:szCs w:val="24"/>
                <w:lang w:val="kk-KZ"/>
              </w:rPr>
            </w:pPr>
            <w:r w:rsidRPr="002B74C5">
              <w:rPr>
                <w:b/>
                <w:sz w:val="24"/>
                <w:szCs w:val="24"/>
                <w:lang w:val="kk-KZ"/>
              </w:rPr>
              <w:t>2</w:t>
            </w:r>
          </w:p>
        </w:tc>
        <w:tc>
          <w:tcPr>
            <w:tcW w:w="2971" w:type="dxa"/>
            <w:shd w:val="clear" w:color="auto" w:fill="auto"/>
          </w:tcPr>
          <w:p w14:paraId="19493C92"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sz w:val="24"/>
                <w:szCs w:val="24"/>
                <w:lang w:val="kk-KZ"/>
              </w:rPr>
            </w:pPr>
            <w:r w:rsidRPr="002B74C5">
              <w:rPr>
                <w:b/>
                <w:sz w:val="24"/>
                <w:szCs w:val="24"/>
                <w:lang w:val="kk-KZ"/>
              </w:rPr>
              <w:t>3</w:t>
            </w:r>
          </w:p>
        </w:tc>
        <w:tc>
          <w:tcPr>
            <w:tcW w:w="2835" w:type="dxa"/>
            <w:shd w:val="clear" w:color="auto" w:fill="auto"/>
          </w:tcPr>
          <w:p w14:paraId="29A56C48"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sz w:val="24"/>
                <w:szCs w:val="24"/>
                <w:lang w:val="kk-KZ"/>
              </w:rPr>
            </w:pPr>
            <w:r w:rsidRPr="002B74C5">
              <w:rPr>
                <w:b/>
                <w:sz w:val="24"/>
                <w:szCs w:val="24"/>
                <w:lang w:val="kk-KZ"/>
              </w:rPr>
              <w:t>4</w:t>
            </w:r>
          </w:p>
        </w:tc>
        <w:tc>
          <w:tcPr>
            <w:tcW w:w="1281" w:type="dxa"/>
            <w:shd w:val="clear" w:color="auto" w:fill="auto"/>
          </w:tcPr>
          <w:p w14:paraId="4A37C552"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sz w:val="24"/>
                <w:szCs w:val="24"/>
                <w:lang w:val="kk-KZ"/>
              </w:rPr>
            </w:pPr>
            <w:r w:rsidRPr="002B74C5">
              <w:rPr>
                <w:b/>
                <w:sz w:val="24"/>
                <w:szCs w:val="24"/>
                <w:lang w:val="kk-KZ"/>
              </w:rPr>
              <w:t>5</w:t>
            </w:r>
          </w:p>
        </w:tc>
        <w:tc>
          <w:tcPr>
            <w:tcW w:w="709" w:type="dxa"/>
            <w:shd w:val="clear" w:color="auto" w:fill="auto"/>
          </w:tcPr>
          <w:p w14:paraId="5899B959"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sz w:val="24"/>
                <w:szCs w:val="24"/>
                <w:lang w:val="kk-KZ"/>
              </w:rPr>
            </w:pPr>
            <w:r w:rsidRPr="002B74C5">
              <w:rPr>
                <w:b/>
                <w:sz w:val="24"/>
                <w:szCs w:val="24"/>
                <w:lang w:val="kk-KZ"/>
              </w:rPr>
              <w:t>6</w:t>
            </w:r>
          </w:p>
        </w:tc>
        <w:tc>
          <w:tcPr>
            <w:tcW w:w="1134" w:type="dxa"/>
            <w:shd w:val="clear" w:color="auto" w:fill="auto"/>
          </w:tcPr>
          <w:p w14:paraId="1C686E04"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sz w:val="24"/>
                <w:szCs w:val="24"/>
                <w:lang w:val="kk-KZ"/>
              </w:rPr>
            </w:pPr>
            <w:r w:rsidRPr="002B74C5">
              <w:rPr>
                <w:b/>
                <w:sz w:val="24"/>
                <w:szCs w:val="24"/>
                <w:lang w:val="kk-KZ"/>
              </w:rPr>
              <w:t>7</w:t>
            </w:r>
          </w:p>
        </w:tc>
        <w:tc>
          <w:tcPr>
            <w:tcW w:w="1412" w:type="dxa"/>
            <w:shd w:val="clear" w:color="auto" w:fill="auto"/>
          </w:tcPr>
          <w:p w14:paraId="6D514B65"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sz w:val="24"/>
                <w:szCs w:val="24"/>
                <w:lang w:val="kk-KZ"/>
              </w:rPr>
            </w:pPr>
            <w:r w:rsidRPr="002B74C5">
              <w:rPr>
                <w:b/>
                <w:sz w:val="24"/>
                <w:szCs w:val="24"/>
                <w:lang w:val="kk-KZ"/>
              </w:rPr>
              <w:t>8</w:t>
            </w:r>
          </w:p>
        </w:tc>
        <w:tc>
          <w:tcPr>
            <w:tcW w:w="1418" w:type="dxa"/>
            <w:shd w:val="clear" w:color="auto" w:fill="auto"/>
          </w:tcPr>
          <w:p w14:paraId="62C64784"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sz w:val="24"/>
                <w:szCs w:val="24"/>
                <w:lang w:val="kk-KZ"/>
              </w:rPr>
            </w:pPr>
            <w:r w:rsidRPr="002B74C5">
              <w:rPr>
                <w:b/>
                <w:sz w:val="24"/>
                <w:szCs w:val="24"/>
                <w:lang w:val="kk-KZ"/>
              </w:rPr>
              <w:t>9</w:t>
            </w:r>
          </w:p>
        </w:tc>
        <w:tc>
          <w:tcPr>
            <w:tcW w:w="850" w:type="dxa"/>
            <w:shd w:val="clear" w:color="auto" w:fill="auto"/>
          </w:tcPr>
          <w:p w14:paraId="6BB28D75"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sz w:val="24"/>
                <w:szCs w:val="24"/>
                <w:lang w:val="kk-KZ"/>
              </w:rPr>
            </w:pPr>
            <w:r w:rsidRPr="002B74C5">
              <w:rPr>
                <w:b/>
                <w:sz w:val="24"/>
                <w:szCs w:val="24"/>
                <w:lang w:val="kk-KZ"/>
              </w:rPr>
              <w:t>10</w:t>
            </w:r>
          </w:p>
        </w:tc>
        <w:tc>
          <w:tcPr>
            <w:tcW w:w="1040" w:type="dxa"/>
            <w:shd w:val="clear" w:color="auto" w:fill="auto"/>
          </w:tcPr>
          <w:p w14:paraId="3BE9C108" w14:textId="77777777" w:rsidR="0037740F" w:rsidRPr="002B74C5" w:rsidRDefault="0037740F" w:rsidP="00A027B6">
            <w:pPr>
              <w:tabs>
                <w:tab w:val="left" w:pos="142"/>
                <w:tab w:val="left" w:pos="851"/>
                <w:tab w:val="left" w:pos="993"/>
                <w:tab w:val="left" w:pos="2552"/>
                <w:tab w:val="left" w:pos="3828"/>
              </w:tabs>
              <w:spacing w:after="0" w:line="240" w:lineRule="auto"/>
              <w:jc w:val="center"/>
              <w:rPr>
                <w:b/>
                <w:sz w:val="24"/>
                <w:szCs w:val="24"/>
                <w:lang w:val="kk-KZ"/>
              </w:rPr>
            </w:pPr>
            <w:r w:rsidRPr="002B74C5">
              <w:rPr>
                <w:b/>
                <w:sz w:val="24"/>
                <w:szCs w:val="24"/>
                <w:lang w:val="kk-KZ"/>
              </w:rPr>
              <w:t>11</w:t>
            </w:r>
          </w:p>
        </w:tc>
      </w:tr>
      <w:tr w:rsidR="00D61266" w:rsidRPr="002B74C5" w14:paraId="0618B47E" w14:textId="77777777" w:rsidTr="00A027B6">
        <w:trPr>
          <w:trHeight w:val="558"/>
        </w:trPr>
        <w:tc>
          <w:tcPr>
            <w:tcW w:w="568" w:type="dxa"/>
            <w:shd w:val="clear" w:color="auto" w:fill="auto"/>
            <w:vAlign w:val="center"/>
          </w:tcPr>
          <w:p w14:paraId="22F74BB7"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1</w:t>
            </w:r>
          </w:p>
        </w:tc>
        <w:tc>
          <w:tcPr>
            <w:tcW w:w="1134" w:type="dxa"/>
            <w:shd w:val="clear" w:color="auto" w:fill="auto"/>
            <w:vAlign w:val="center"/>
          </w:tcPr>
          <w:p w14:paraId="04206E18"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rStyle w:val="s0"/>
                <w:sz w:val="20"/>
                <w:szCs w:val="20"/>
                <w:lang w:val="kk-KZ"/>
              </w:rPr>
              <w:t>«БЖЗҚ» АҚ</w:t>
            </w:r>
          </w:p>
        </w:tc>
        <w:tc>
          <w:tcPr>
            <w:tcW w:w="2971" w:type="dxa"/>
            <w:shd w:val="clear" w:color="auto" w:fill="auto"/>
            <w:vAlign w:val="center"/>
          </w:tcPr>
          <w:p w14:paraId="6B2C548D" w14:textId="3E063133"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Pr>
                <w:sz w:val="20"/>
                <w:szCs w:val="20"/>
                <w:lang w:val="kk-KZ"/>
              </w:rPr>
              <w:t>М</w:t>
            </w:r>
            <w:r w:rsidRPr="002F4443">
              <w:rPr>
                <w:sz w:val="20"/>
                <w:szCs w:val="20"/>
                <w:lang w:val="kk-KZ"/>
              </w:rPr>
              <w:t>үлікті бүлінуден сақтандыру қызметтерін (автомобиль, темір жол, әуе, су көлігі, жүктерді сақтандырудан басқа)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B48A27" w14:textId="454064C3"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D61266">
              <w:rPr>
                <w:sz w:val="20"/>
                <w:szCs w:val="20"/>
                <w:lang w:val="kk-KZ"/>
              </w:rPr>
              <w:t>Ғимараттар мен құрылыстарды сақтандыру, Алматы қ, медеу ауданы, Самал-2 шағын ауданы, 97 үй</w:t>
            </w:r>
          </w:p>
        </w:tc>
        <w:tc>
          <w:tcPr>
            <w:tcW w:w="1281" w:type="dxa"/>
            <w:shd w:val="clear" w:color="auto" w:fill="auto"/>
            <w:vAlign w:val="center"/>
          </w:tcPr>
          <w:p w14:paraId="0F24C76C"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Бір қызмет</w:t>
            </w:r>
          </w:p>
        </w:tc>
        <w:tc>
          <w:tcPr>
            <w:tcW w:w="709" w:type="dxa"/>
            <w:shd w:val="clear" w:color="auto" w:fill="auto"/>
            <w:vAlign w:val="center"/>
          </w:tcPr>
          <w:p w14:paraId="11033821"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1</w:t>
            </w:r>
          </w:p>
        </w:tc>
        <w:tc>
          <w:tcPr>
            <w:tcW w:w="1134" w:type="dxa"/>
            <w:shd w:val="clear" w:color="auto" w:fill="auto"/>
            <w:vAlign w:val="center"/>
          </w:tcPr>
          <w:p w14:paraId="438CFED0"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rPr>
            </w:pPr>
          </w:p>
        </w:tc>
        <w:tc>
          <w:tcPr>
            <w:tcW w:w="1412" w:type="dxa"/>
            <w:shd w:val="clear" w:color="auto" w:fill="auto"/>
            <w:vAlign w:val="center"/>
          </w:tcPr>
          <w:p w14:paraId="13184D94"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Шарт талаптарына сәйкес</w:t>
            </w:r>
          </w:p>
        </w:tc>
        <w:tc>
          <w:tcPr>
            <w:tcW w:w="1418" w:type="dxa"/>
            <w:shd w:val="clear" w:color="auto" w:fill="auto"/>
            <w:vAlign w:val="center"/>
          </w:tcPr>
          <w:p w14:paraId="2664DC57"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Шарт талаптарына сәйкес</w:t>
            </w:r>
          </w:p>
        </w:tc>
        <w:tc>
          <w:tcPr>
            <w:tcW w:w="850" w:type="dxa"/>
            <w:shd w:val="clear" w:color="auto" w:fill="auto"/>
            <w:vAlign w:val="center"/>
          </w:tcPr>
          <w:p w14:paraId="0665CA94"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0%</w:t>
            </w:r>
          </w:p>
        </w:tc>
        <w:tc>
          <w:tcPr>
            <w:tcW w:w="1040" w:type="dxa"/>
            <w:shd w:val="clear" w:color="auto" w:fill="auto"/>
            <w:vAlign w:val="center"/>
          </w:tcPr>
          <w:p w14:paraId="0A19427F"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p>
        </w:tc>
      </w:tr>
      <w:tr w:rsidR="00D61266" w:rsidRPr="002B74C5" w14:paraId="2370F628" w14:textId="77777777" w:rsidTr="00A027B6">
        <w:trPr>
          <w:trHeight w:val="568"/>
        </w:trPr>
        <w:tc>
          <w:tcPr>
            <w:tcW w:w="568" w:type="dxa"/>
            <w:shd w:val="clear" w:color="auto" w:fill="auto"/>
            <w:vAlign w:val="center"/>
          </w:tcPr>
          <w:p w14:paraId="7CD0FBA5"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2</w:t>
            </w:r>
          </w:p>
        </w:tc>
        <w:tc>
          <w:tcPr>
            <w:tcW w:w="1134" w:type="dxa"/>
            <w:shd w:val="clear" w:color="auto" w:fill="auto"/>
            <w:vAlign w:val="center"/>
          </w:tcPr>
          <w:p w14:paraId="7852D9C8" w14:textId="77777777" w:rsidR="00D61266" w:rsidRPr="002B74C5" w:rsidRDefault="00D61266" w:rsidP="00D61266">
            <w:pPr>
              <w:tabs>
                <w:tab w:val="left" w:pos="142"/>
                <w:tab w:val="left" w:pos="851"/>
                <w:tab w:val="left" w:pos="993"/>
                <w:tab w:val="left" w:pos="2552"/>
                <w:tab w:val="left" w:pos="3828"/>
              </w:tabs>
              <w:spacing w:after="0" w:line="240" w:lineRule="auto"/>
              <w:jc w:val="center"/>
              <w:rPr>
                <w:rStyle w:val="s0"/>
                <w:sz w:val="20"/>
                <w:szCs w:val="20"/>
                <w:lang w:val="kk-KZ"/>
              </w:rPr>
            </w:pPr>
            <w:r w:rsidRPr="002B74C5">
              <w:rPr>
                <w:rStyle w:val="s0"/>
                <w:sz w:val="20"/>
                <w:szCs w:val="20"/>
                <w:lang w:val="kk-KZ"/>
              </w:rPr>
              <w:t>«БЖЗҚ» АҚ</w:t>
            </w:r>
          </w:p>
        </w:tc>
        <w:tc>
          <w:tcPr>
            <w:tcW w:w="2971" w:type="dxa"/>
            <w:shd w:val="clear" w:color="auto" w:fill="auto"/>
            <w:vAlign w:val="center"/>
          </w:tcPr>
          <w:p w14:paraId="1D79BCC7" w14:textId="3E5CC8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Pr>
                <w:sz w:val="20"/>
                <w:szCs w:val="20"/>
                <w:lang w:val="kk-KZ"/>
              </w:rPr>
              <w:t>М</w:t>
            </w:r>
            <w:r w:rsidRPr="002F4443">
              <w:rPr>
                <w:sz w:val="20"/>
                <w:szCs w:val="20"/>
                <w:lang w:val="kk-KZ"/>
              </w:rPr>
              <w:t>үлікті бүлінуден сақтандыру қызметтерін (автомобиль, темір жол, әуе, су көлігі, жүктерді сақтандырудан басқа)</w:t>
            </w:r>
          </w:p>
        </w:tc>
        <w:tc>
          <w:tcPr>
            <w:tcW w:w="2835" w:type="dxa"/>
            <w:tcBorders>
              <w:top w:val="nil"/>
              <w:left w:val="single" w:sz="4" w:space="0" w:color="auto"/>
              <w:bottom w:val="single" w:sz="4" w:space="0" w:color="auto"/>
              <w:right w:val="single" w:sz="4" w:space="0" w:color="auto"/>
            </w:tcBorders>
            <w:shd w:val="clear" w:color="auto" w:fill="auto"/>
          </w:tcPr>
          <w:p w14:paraId="624BE027" w14:textId="52665FA3"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D61266">
              <w:rPr>
                <w:sz w:val="20"/>
                <w:szCs w:val="20"/>
                <w:lang w:val="kk-KZ"/>
              </w:rPr>
              <w:t>Ғимараттар мен құрылыстарды сақтандыру, Нұр-Сұлтан қ , Д.Кунаева к-сі 12/1 үй</w:t>
            </w:r>
          </w:p>
        </w:tc>
        <w:tc>
          <w:tcPr>
            <w:tcW w:w="1281" w:type="dxa"/>
            <w:shd w:val="clear" w:color="auto" w:fill="auto"/>
            <w:vAlign w:val="center"/>
          </w:tcPr>
          <w:p w14:paraId="13E32B69"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Бір қызмет</w:t>
            </w:r>
          </w:p>
        </w:tc>
        <w:tc>
          <w:tcPr>
            <w:tcW w:w="709" w:type="dxa"/>
            <w:shd w:val="clear" w:color="auto" w:fill="auto"/>
            <w:vAlign w:val="center"/>
          </w:tcPr>
          <w:p w14:paraId="0D051C8F"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1</w:t>
            </w:r>
          </w:p>
        </w:tc>
        <w:tc>
          <w:tcPr>
            <w:tcW w:w="1134" w:type="dxa"/>
            <w:shd w:val="clear" w:color="auto" w:fill="auto"/>
            <w:vAlign w:val="center"/>
          </w:tcPr>
          <w:p w14:paraId="18256362"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6D625A60"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Шарт талаптарына сәйкес</w:t>
            </w:r>
          </w:p>
        </w:tc>
        <w:tc>
          <w:tcPr>
            <w:tcW w:w="1418" w:type="dxa"/>
            <w:shd w:val="clear" w:color="auto" w:fill="auto"/>
            <w:vAlign w:val="center"/>
          </w:tcPr>
          <w:p w14:paraId="7132026B"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Шарт талаптарына сәйкес</w:t>
            </w:r>
          </w:p>
        </w:tc>
        <w:tc>
          <w:tcPr>
            <w:tcW w:w="850" w:type="dxa"/>
            <w:shd w:val="clear" w:color="auto" w:fill="auto"/>
            <w:vAlign w:val="center"/>
          </w:tcPr>
          <w:p w14:paraId="2693B24B"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0%</w:t>
            </w:r>
          </w:p>
        </w:tc>
        <w:tc>
          <w:tcPr>
            <w:tcW w:w="1040" w:type="dxa"/>
            <w:shd w:val="clear" w:color="auto" w:fill="auto"/>
            <w:vAlign w:val="center"/>
          </w:tcPr>
          <w:p w14:paraId="0B2B9E9F"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p>
        </w:tc>
      </w:tr>
      <w:tr w:rsidR="00D61266" w:rsidRPr="002B74C5" w14:paraId="1A3F41B4" w14:textId="77777777" w:rsidTr="00A027B6">
        <w:trPr>
          <w:trHeight w:val="152"/>
        </w:trPr>
        <w:tc>
          <w:tcPr>
            <w:tcW w:w="568" w:type="dxa"/>
            <w:shd w:val="clear" w:color="auto" w:fill="auto"/>
            <w:vAlign w:val="center"/>
          </w:tcPr>
          <w:p w14:paraId="3FA01F71"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3</w:t>
            </w:r>
          </w:p>
        </w:tc>
        <w:tc>
          <w:tcPr>
            <w:tcW w:w="1134" w:type="dxa"/>
            <w:shd w:val="clear" w:color="auto" w:fill="auto"/>
            <w:vAlign w:val="center"/>
          </w:tcPr>
          <w:p w14:paraId="7CE313C1" w14:textId="77777777" w:rsidR="00D61266" w:rsidRPr="002B74C5" w:rsidRDefault="00D61266" w:rsidP="00D61266">
            <w:pPr>
              <w:tabs>
                <w:tab w:val="left" w:pos="142"/>
                <w:tab w:val="left" w:pos="851"/>
                <w:tab w:val="left" w:pos="993"/>
                <w:tab w:val="left" w:pos="2552"/>
                <w:tab w:val="left" w:pos="3828"/>
              </w:tabs>
              <w:spacing w:after="0" w:line="240" w:lineRule="auto"/>
              <w:jc w:val="center"/>
              <w:rPr>
                <w:rStyle w:val="s0"/>
                <w:sz w:val="20"/>
                <w:szCs w:val="20"/>
                <w:lang w:val="kk-KZ"/>
              </w:rPr>
            </w:pPr>
            <w:r w:rsidRPr="002B74C5">
              <w:rPr>
                <w:rStyle w:val="s0"/>
                <w:sz w:val="20"/>
                <w:szCs w:val="20"/>
                <w:lang w:val="kk-KZ"/>
              </w:rPr>
              <w:t>«БЖЗҚ» АҚ</w:t>
            </w:r>
          </w:p>
        </w:tc>
        <w:tc>
          <w:tcPr>
            <w:tcW w:w="2971" w:type="dxa"/>
            <w:shd w:val="clear" w:color="auto" w:fill="auto"/>
            <w:vAlign w:val="center"/>
          </w:tcPr>
          <w:p w14:paraId="2E79CDEC" w14:textId="088362C3"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Pr>
                <w:sz w:val="20"/>
                <w:szCs w:val="20"/>
                <w:lang w:val="kk-KZ"/>
              </w:rPr>
              <w:t>М</w:t>
            </w:r>
            <w:r w:rsidRPr="002F4443">
              <w:rPr>
                <w:sz w:val="20"/>
                <w:szCs w:val="20"/>
                <w:lang w:val="kk-KZ"/>
              </w:rPr>
              <w:t>үлікті бүлінуден сақтандыру қызметтерін (автомобиль, темір жол, әуе, су көлігі, жүктерді сақтандырудан басқа)</w:t>
            </w:r>
          </w:p>
        </w:tc>
        <w:tc>
          <w:tcPr>
            <w:tcW w:w="2835" w:type="dxa"/>
            <w:tcBorders>
              <w:top w:val="nil"/>
              <w:left w:val="single" w:sz="4" w:space="0" w:color="auto"/>
              <w:bottom w:val="single" w:sz="4" w:space="0" w:color="auto"/>
              <w:right w:val="single" w:sz="4" w:space="0" w:color="auto"/>
            </w:tcBorders>
            <w:shd w:val="clear" w:color="auto" w:fill="auto"/>
          </w:tcPr>
          <w:p w14:paraId="11DDA57D" w14:textId="3C6FBF0A"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D61266">
              <w:rPr>
                <w:sz w:val="20"/>
                <w:szCs w:val="20"/>
                <w:lang w:val="kk-KZ"/>
              </w:rPr>
              <w:t>Ғимараттар мен құрылыстарды сақтандыру, Нұр-Сұлтан қ, Есиль ауданы алматы к-сі үй 13</w:t>
            </w:r>
          </w:p>
        </w:tc>
        <w:tc>
          <w:tcPr>
            <w:tcW w:w="1281" w:type="dxa"/>
            <w:shd w:val="clear" w:color="auto" w:fill="auto"/>
            <w:vAlign w:val="center"/>
          </w:tcPr>
          <w:p w14:paraId="7F225C36"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Бір қызмет</w:t>
            </w:r>
          </w:p>
        </w:tc>
        <w:tc>
          <w:tcPr>
            <w:tcW w:w="709" w:type="dxa"/>
            <w:shd w:val="clear" w:color="auto" w:fill="auto"/>
            <w:vAlign w:val="center"/>
          </w:tcPr>
          <w:p w14:paraId="64387F79"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1</w:t>
            </w:r>
          </w:p>
        </w:tc>
        <w:tc>
          <w:tcPr>
            <w:tcW w:w="1134" w:type="dxa"/>
            <w:shd w:val="clear" w:color="auto" w:fill="auto"/>
            <w:vAlign w:val="center"/>
          </w:tcPr>
          <w:p w14:paraId="667F2889"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3742F8F8"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Шарт талаптарына сәйкес</w:t>
            </w:r>
          </w:p>
        </w:tc>
        <w:tc>
          <w:tcPr>
            <w:tcW w:w="1418" w:type="dxa"/>
            <w:shd w:val="clear" w:color="auto" w:fill="auto"/>
            <w:vAlign w:val="center"/>
          </w:tcPr>
          <w:p w14:paraId="1F561CD6"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Шарт талаптарына сәйкес</w:t>
            </w:r>
          </w:p>
        </w:tc>
        <w:tc>
          <w:tcPr>
            <w:tcW w:w="850" w:type="dxa"/>
            <w:shd w:val="clear" w:color="auto" w:fill="auto"/>
            <w:vAlign w:val="center"/>
          </w:tcPr>
          <w:p w14:paraId="459CEFF2"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0%</w:t>
            </w:r>
          </w:p>
        </w:tc>
        <w:tc>
          <w:tcPr>
            <w:tcW w:w="1040" w:type="dxa"/>
            <w:shd w:val="clear" w:color="auto" w:fill="auto"/>
            <w:vAlign w:val="center"/>
          </w:tcPr>
          <w:p w14:paraId="30ADE537"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p>
        </w:tc>
      </w:tr>
      <w:tr w:rsidR="00D61266" w:rsidRPr="002B74C5" w14:paraId="71796225" w14:textId="77777777" w:rsidTr="00A027B6">
        <w:trPr>
          <w:trHeight w:val="313"/>
        </w:trPr>
        <w:tc>
          <w:tcPr>
            <w:tcW w:w="568" w:type="dxa"/>
            <w:shd w:val="clear" w:color="auto" w:fill="auto"/>
            <w:vAlign w:val="center"/>
          </w:tcPr>
          <w:p w14:paraId="5E848A1B"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5</w:t>
            </w:r>
          </w:p>
        </w:tc>
        <w:tc>
          <w:tcPr>
            <w:tcW w:w="1134" w:type="dxa"/>
            <w:shd w:val="clear" w:color="auto" w:fill="auto"/>
            <w:vAlign w:val="center"/>
          </w:tcPr>
          <w:p w14:paraId="1DB31789" w14:textId="77777777" w:rsidR="00D61266" w:rsidRPr="002B74C5" w:rsidRDefault="00D61266" w:rsidP="00D61266">
            <w:pPr>
              <w:tabs>
                <w:tab w:val="left" w:pos="142"/>
                <w:tab w:val="left" w:pos="851"/>
                <w:tab w:val="left" w:pos="993"/>
                <w:tab w:val="left" w:pos="2552"/>
                <w:tab w:val="left" w:pos="3828"/>
              </w:tabs>
              <w:spacing w:after="0" w:line="240" w:lineRule="auto"/>
              <w:jc w:val="center"/>
              <w:rPr>
                <w:rStyle w:val="s0"/>
                <w:sz w:val="20"/>
                <w:szCs w:val="20"/>
                <w:lang w:val="kk-KZ"/>
              </w:rPr>
            </w:pPr>
            <w:r w:rsidRPr="002B74C5">
              <w:rPr>
                <w:rStyle w:val="s0"/>
                <w:sz w:val="20"/>
                <w:szCs w:val="20"/>
                <w:lang w:val="kk-KZ"/>
              </w:rPr>
              <w:t>«БЖЗҚ» АҚ</w:t>
            </w:r>
          </w:p>
        </w:tc>
        <w:tc>
          <w:tcPr>
            <w:tcW w:w="2971" w:type="dxa"/>
            <w:shd w:val="clear" w:color="auto" w:fill="auto"/>
            <w:vAlign w:val="center"/>
          </w:tcPr>
          <w:p w14:paraId="7A9AA18E" w14:textId="7F92BAF2"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Pr>
                <w:sz w:val="20"/>
                <w:szCs w:val="20"/>
                <w:lang w:val="kk-KZ"/>
              </w:rPr>
              <w:t>М</w:t>
            </w:r>
            <w:r w:rsidRPr="002F4443">
              <w:rPr>
                <w:sz w:val="20"/>
                <w:szCs w:val="20"/>
                <w:lang w:val="kk-KZ"/>
              </w:rPr>
              <w:t>үлікті бүлінуден сақтандыру қызметтерін (автомобиль, темір жол, әуе, су көлігі, жүктерді сақтандырудан басқа)</w:t>
            </w:r>
          </w:p>
        </w:tc>
        <w:tc>
          <w:tcPr>
            <w:tcW w:w="2835" w:type="dxa"/>
            <w:tcBorders>
              <w:top w:val="nil"/>
              <w:left w:val="single" w:sz="4" w:space="0" w:color="auto"/>
              <w:bottom w:val="single" w:sz="4" w:space="0" w:color="auto"/>
              <w:right w:val="single" w:sz="4" w:space="0" w:color="auto"/>
            </w:tcBorders>
            <w:shd w:val="clear" w:color="auto" w:fill="auto"/>
          </w:tcPr>
          <w:p w14:paraId="1934CD08" w14:textId="05C9B9F1"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Pr>
                <w:sz w:val="20"/>
                <w:szCs w:val="20"/>
              </w:rPr>
              <w:t>Ғимараттар мен құрылыстарды сақтандыру, Нұр-Сұлтан к, Бегельдинова к-сі 12 үй</w:t>
            </w:r>
          </w:p>
        </w:tc>
        <w:tc>
          <w:tcPr>
            <w:tcW w:w="1281" w:type="dxa"/>
            <w:shd w:val="clear" w:color="auto" w:fill="auto"/>
            <w:vAlign w:val="center"/>
          </w:tcPr>
          <w:p w14:paraId="19AA7CE8"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Бір қызмет</w:t>
            </w:r>
          </w:p>
        </w:tc>
        <w:tc>
          <w:tcPr>
            <w:tcW w:w="709" w:type="dxa"/>
            <w:shd w:val="clear" w:color="auto" w:fill="auto"/>
            <w:vAlign w:val="center"/>
          </w:tcPr>
          <w:p w14:paraId="3C869152"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1</w:t>
            </w:r>
          </w:p>
        </w:tc>
        <w:tc>
          <w:tcPr>
            <w:tcW w:w="1134" w:type="dxa"/>
            <w:shd w:val="clear" w:color="auto" w:fill="auto"/>
            <w:vAlign w:val="center"/>
          </w:tcPr>
          <w:p w14:paraId="1181C3BE"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rPr>
            </w:pPr>
          </w:p>
        </w:tc>
        <w:tc>
          <w:tcPr>
            <w:tcW w:w="1412" w:type="dxa"/>
            <w:shd w:val="clear" w:color="auto" w:fill="auto"/>
            <w:vAlign w:val="center"/>
          </w:tcPr>
          <w:p w14:paraId="3A3F1868"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Шарт талаптарына сәйкес</w:t>
            </w:r>
          </w:p>
        </w:tc>
        <w:tc>
          <w:tcPr>
            <w:tcW w:w="1418" w:type="dxa"/>
            <w:shd w:val="clear" w:color="auto" w:fill="auto"/>
            <w:vAlign w:val="center"/>
          </w:tcPr>
          <w:p w14:paraId="21981318"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Шарт талаптарына сәйкес</w:t>
            </w:r>
          </w:p>
        </w:tc>
        <w:tc>
          <w:tcPr>
            <w:tcW w:w="850" w:type="dxa"/>
            <w:shd w:val="clear" w:color="auto" w:fill="auto"/>
            <w:vAlign w:val="center"/>
          </w:tcPr>
          <w:p w14:paraId="622133DE"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0%</w:t>
            </w:r>
          </w:p>
        </w:tc>
        <w:tc>
          <w:tcPr>
            <w:tcW w:w="1040" w:type="dxa"/>
            <w:shd w:val="clear" w:color="auto" w:fill="auto"/>
            <w:vAlign w:val="center"/>
          </w:tcPr>
          <w:p w14:paraId="2ECFB5AC"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p>
        </w:tc>
      </w:tr>
      <w:tr w:rsidR="00D61266" w:rsidRPr="002B74C5" w14:paraId="18469B9E" w14:textId="77777777" w:rsidTr="00A027B6">
        <w:trPr>
          <w:trHeight w:val="313"/>
        </w:trPr>
        <w:tc>
          <w:tcPr>
            <w:tcW w:w="568" w:type="dxa"/>
            <w:shd w:val="clear" w:color="auto" w:fill="auto"/>
            <w:vAlign w:val="center"/>
          </w:tcPr>
          <w:p w14:paraId="58B71D67"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Pr>
                <w:sz w:val="20"/>
                <w:szCs w:val="20"/>
                <w:lang w:val="kk-KZ"/>
              </w:rPr>
              <w:t>6</w:t>
            </w:r>
          </w:p>
        </w:tc>
        <w:tc>
          <w:tcPr>
            <w:tcW w:w="1134" w:type="dxa"/>
            <w:shd w:val="clear" w:color="auto" w:fill="auto"/>
            <w:vAlign w:val="center"/>
          </w:tcPr>
          <w:p w14:paraId="03EFCAEB" w14:textId="77777777" w:rsidR="00D61266" w:rsidRPr="002B74C5" w:rsidRDefault="00D61266" w:rsidP="00D61266">
            <w:pPr>
              <w:tabs>
                <w:tab w:val="left" w:pos="142"/>
                <w:tab w:val="left" w:pos="851"/>
                <w:tab w:val="left" w:pos="993"/>
                <w:tab w:val="left" w:pos="2552"/>
                <w:tab w:val="left" w:pos="3828"/>
              </w:tabs>
              <w:spacing w:after="0" w:line="240" w:lineRule="auto"/>
              <w:jc w:val="center"/>
              <w:rPr>
                <w:rStyle w:val="s0"/>
                <w:sz w:val="20"/>
                <w:szCs w:val="20"/>
                <w:lang w:val="kk-KZ"/>
              </w:rPr>
            </w:pPr>
            <w:r w:rsidRPr="002B74C5">
              <w:rPr>
                <w:rStyle w:val="s0"/>
                <w:sz w:val="20"/>
                <w:szCs w:val="20"/>
                <w:lang w:val="kk-KZ"/>
              </w:rPr>
              <w:t>«БЖЗҚ» АҚ</w:t>
            </w:r>
          </w:p>
        </w:tc>
        <w:tc>
          <w:tcPr>
            <w:tcW w:w="2971" w:type="dxa"/>
            <w:shd w:val="clear" w:color="auto" w:fill="auto"/>
            <w:vAlign w:val="center"/>
          </w:tcPr>
          <w:p w14:paraId="21484C53" w14:textId="3B1ADE95"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Pr>
                <w:sz w:val="20"/>
                <w:szCs w:val="20"/>
                <w:lang w:val="kk-KZ"/>
              </w:rPr>
              <w:t>М</w:t>
            </w:r>
            <w:r w:rsidRPr="002F4443">
              <w:rPr>
                <w:sz w:val="20"/>
                <w:szCs w:val="20"/>
                <w:lang w:val="kk-KZ"/>
              </w:rPr>
              <w:t>үлікті бүлінуден сақтандыру қызметтерін (автомобиль, темір жол, әуе, су көлігі, жүктерді сақтандырудан басқа)</w:t>
            </w:r>
          </w:p>
        </w:tc>
        <w:tc>
          <w:tcPr>
            <w:tcW w:w="2835" w:type="dxa"/>
            <w:tcBorders>
              <w:top w:val="nil"/>
              <w:left w:val="single" w:sz="4" w:space="0" w:color="auto"/>
              <w:bottom w:val="single" w:sz="4" w:space="0" w:color="auto"/>
              <w:right w:val="single" w:sz="4" w:space="0" w:color="auto"/>
            </w:tcBorders>
            <w:shd w:val="clear" w:color="auto" w:fill="auto"/>
          </w:tcPr>
          <w:p w14:paraId="6DA4D368" w14:textId="26EF1012"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D61266">
              <w:rPr>
                <w:sz w:val="20"/>
                <w:szCs w:val="20"/>
                <w:lang w:val="kk-KZ"/>
              </w:rPr>
              <w:t>Ғимараттар мен құрылыстарды сақтандыру,  Нұр-Сұлтан к, Абая к-сі 13 үй</w:t>
            </w:r>
          </w:p>
        </w:tc>
        <w:tc>
          <w:tcPr>
            <w:tcW w:w="1281" w:type="dxa"/>
            <w:shd w:val="clear" w:color="auto" w:fill="auto"/>
            <w:vAlign w:val="center"/>
          </w:tcPr>
          <w:p w14:paraId="674F3304"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Бір қызмет</w:t>
            </w:r>
          </w:p>
        </w:tc>
        <w:tc>
          <w:tcPr>
            <w:tcW w:w="709" w:type="dxa"/>
            <w:shd w:val="clear" w:color="auto" w:fill="auto"/>
            <w:vAlign w:val="center"/>
          </w:tcPr>
          <w:p w14:paraId="64651291"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1</w:t>
            </w:r>
          </w:p>
        </w:tc>
        <w:tc>
          <w:tcPr>
            <w:tcW w:w="1134" w:type="dxa"/>
            <w:shd w:val="clear" w:color="auto" w:fill="auto"/>
            <w:vAlign w:val="center"/>
          </w:tcPr>
          <w:p w14:paraId="14863705"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rPr>
            </w:pPr>
          </w:p>
        </w:tc>
        <w:tc>
          <w:tcPr>
            <w:tcW w:w="1412" w:type="dxa"/>
            <w:shd w:val="clear" w:color="auto" w:fill="auto"/>
            <w:vAlign w:val="center"/>
          </w:tcPr>
          <w:p w14:paraId="7BF97555"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Шарт талаптарына сәйкес</w:t>
            </w:r>
          </w:p>
        </w:tc>
        <w:tc>
          <w:tcPr>
            <w:tcW w:w="1418" w:type="dxa"/>
            <w:shd w:val="clear" w:color="auto" w:fill="auto"/>
            <w:vAlign w:val="center"/>
          </w:tcPr>
          <w:p w14:paraId="2C1738C3"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Шарт талаптарына сәйкес</w:t>
            </w:r>
          </w:p>
        </w:tc>
        <w:tc>
          <w:tcPr>
            <w:tcW w:w="850" w:type="dxa"/>
            <w:shd w:val="clear" w:color="auto" w:fill="auto"/>
            <w:vAlign w:val="center"/>
          </w:tcPr>
          <w:p w14:paraId="11E9667C"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0%</w:t>
            </w:r>
          </w:p>
        </w:tc>
        <w:tc>
          <w:tcPr>
            <w:tcW w:w="1040" w:type="dxa"/>
            <w:shd w:val="clear" w:color="auto" w:fill="auto"/>
            <w:vAlign w:val="center"/>
          </w:tcPr>
          <w:p w14:paraId="420D6E20"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p>
        </w:tc>
      </w:tr>
      <w:tr w:rsidR="00D61266" w:rsidRPr="002B74C5" w14:paraId="187DC039" w14:textId="77777777" w:rsidTr="00A027B6">
        <w:trPr>
          <w:trHeight w:val="313"/>
        </w:trPr>
        <w:tc>
          <w:tcPr>
            <w:tcW w:w="568" w:type="dxa"/>
            <w:shd w:val="clear" w:color="auto" w:fill="auto"/>
            <w:vAlign w:val="center"/>
          </w:tcPr>
          <w:p w14:paraId="67CCB5A4"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Pr>
                <w:sz w:val="20"/>
                <w:szCs w:val="20"/>
                <w:lang w:val="kk-KZ"/>
              </w:rPr>
              <w:lastRenderedPageBreak/>
              <w:t>7</w:t>
            </w:r>
          </w:p>
        </w:tc>
        <w:tc>
          <w:tcPr>
            <w:tcW w:w="1134" w:type="dxa"/>
            <w:shd w:val="clear" w:color="auto" w:fill="auto"/>
            <w:vAlign w:val="center"/>
          </w:tcPr>
          <w:p w14:paraId="33614C17" w14:textId="77777777" w:rsidR="00D61266" w:rsidRPr="002B74C5" w:rsidRDefault="00D61266" w:rsidP="00D61266">
            <w:pPr>
              <w:tabs>
                <w:tab w:val="left" w:pos="142"/>
                <w:tab w:val="left" w:pos="851"/>
                <w:tab w:val="left" w:pos="993"/>
                <w:tab w:val="left" w:pos="2552"/>
                <w:tab w:val="left" w:pos="3828"/>
              </w:tabs>
              <w:spacing w:after="0" w:line="240" w:lineRule="auto"/>
              <w:jc w:val="center"/>
              <w:rPr>
                <w:rStyle w:val="s0"/>
                <w:sz w:val="20"/>
                <w:szCs w:val="20"/>
                <w:lang w:val="kk-KZ"/>
              </w:rPr>
            </w:pPr>
            <w:r w:rsidRPr="002B74C5">
              <w:rPr>
                <w:rStyle w:val="s0"/>
                <w:sz w:val="20"/>
                <w:szCs w:val="20"/>
                <w:lang w:val="kk-KZ"/>
              </w:rPr>
              <w:t>«БЖЗҚ» АҚ</w:t>
            </w:r>
          </w:p>
        </w:tc>
        <w:tc>
          <w:tcPr>
            <w:tcW w:w="2971" w:type="dxa"/>
            <w:shd w:val="clear" w:color="auto" w:fill="auto"/>
            <w:vAlign w:val="center"/>
          </w:tcPr>
          <w:p w14:paraId="36B0DD55" w14:textId="10D9DFF6"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Pr>
                <w:sz w:val="20"/>
                <w:szCs w:val="20"/>
                <w:lang w:val="kk-KZ"/>
              </w:rPr>
              <w:t>М</w:t>
            </w:r>
            <w:r w:rsidRPr="002F4443">
              <w:rPr>
                <w:sz w:val="20"/>
                <w:szCs w:val="20"/>
                <w:lang w:val="kk-KZ"/>
              </w:rPr>
              <w:t>үлікті бүлінуден сақтандыру қызметтерін (автомобиль, темір жол, әуе, су көлігі, жүктерді сақтандырудан басқа)</w:t>
            </w:r>
          </w:p>
        </w:tc>
        <w:tc>
          <w:tcPr>
            <w:tcW w:w="2835" w:type="dxa"/>
            <w:tcBorders>
              <w:top w:val="nil"/>
              <w:left w:val="single" w:sz="4" w:space="0" w:color="auto"/>
              <w:bottom w:val="single" w:sz="4" w:space="0" w:color="auto"/>
              <w:right w:val="single" w:sz="4" w:space="0" w:color="auto"/>
            </w:tcBorders>
            <w:shd w:val="clear" w:color="auto" w:fill="auto"/>
          </w:tcPr>
          <w:p w14:paraId="3A27CA97" w14:textId="3C483AE3"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D61266">
              <w:rPr>
                <w:sz w:val="20"/>
                <w:szCs w:val="20"/>
                <w:lang w:val="kk-KZ"/>
              </w:rPr>
              <w:t>Ғимараттар мен құрылыстарды сақтандыру, Нұр-Сұлтан қ, Байқоныр ауданы, Республика даңғылы, 4 үй, тұрғын емес үй-жайлар 2</w:t>
            </w:r>
          </w:p>
        </w:tc>
        <w:tc>
          <w:tcPr>
            <w:tcW w:w="1281" w:type="dxa"/>
            <w:shd w:val="clear" w:color="auto" w:fill="auto"/>
            <w:vAlign w:val="center"/>
          </w:tcPr>
          <w:p w14:paraId="2393CBFD"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Бір қызмет</w:t>
            </w:r>
          </w:p>
        </w:tc>
        <w:tc>
          <w:tcPr>
            <w:tcW w:w="709" w:type="dxa"/>
            <w:shd w:val="clear" w:color="auto" w:fill="auto"/>
            <w:vAlign w:val="center"/>
          </w:tcPr>
          <w:p w14:paraId="7805672C"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1</w:t>
            </w:r>
          </w:p>
        </w:tc>
        <w:tc>
          <w:tcPr>
            <w:tcW w:w="1134" w:type="dxa"/>
            <w:shd w:val="clear" w:color="auto" w:fill="auto"/>
            <w:vAlign w:val="center"/>
          </w:tcPr>
          <w:p w14:paraId="02540105"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rPr>
            </w:pPr>
          </w:p>
        </w:tc>
        <w:tc>
          <w:tcPr>
            <w:tcW w:w="1412" w:type="dxa"/>
            <w:shd w:val="clear" w:color="auto" w:fill="auto"/>
            <w:vAlign w:val="center"/>
          </w:tcPr>
          <w:p w14:paraId="6BB7BE02"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Шарт талаптарына сәйкес</w:t>
            </w:r>
          </w:p>
        </w:tc>
        <w:tc>
          <w:tcPr>
            <w:tcW w:w="1418" w:type="dxa"/>
            <w:shd w:val="clear" w:color="auto" w:fill="auto"/>
            <w:vAlign w:val="center"/>
          </w:tcPr>
          <w:p w14:paraId="03013E7B"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Шарт талаптарына сәйкес</w:t>
            </w:r>
          </w:p>
        </w:tc>
        <w:tc>
          <w:tcPr>
            <w:tcW w:w="850" w:type="dxa"/>
            <w:shd w:val="clear" w:color="auto" w:fill="auto"/>
            <w:vAlign w:val="center"/>
          </w:tcPr>
          <w:p w14:paraId="61C6A084"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0%</w:t>
            </w:r>
          </w:p>
        </w:tc>
        <w:tc>
          <w:tcPr>
            <w:tcW w:w="1040" w:type="dxa"/>
            <w:shd w:val="clear" w:color="auto" w:fill="auto"/>
            <w:vAlign w:val="center"/>
          </w:tcPr>
          <w:p w14:paraId="1C08CBC3"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p>
        </w:tc>
      </w:tr>
      <w:tr w:rsidR="00D61266" w:rsidRPr="002B74C5" w14:paraId="71512AD2" w14:textId="77777777" w:rsidTr="00A027B6">
        <w:trPr>
          <w:trHeight w:val="313"/>
        </w:trPr>
        <w:tc>
          <w:tcPr>
            <w:tcW w:w="568" w:type="dxa"/>
            <w:shd w:val="clear" w:color="auto" w:fill="auto"/>
            <w:vAlign w:val="center"/>
          </w:tcPr>
          <w:p w14:paraId="2B441004" w14:textId="77777777" w:rsidR="00D61266"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Pr>
                <w:sz w:val="20"/>
                <w:szCs w:val="20"/>
                <w:lang w:val="kk-KZ"/>
              </w:rPr>
              <w:t>8</w:t>
            </w:r>
          </w:p>
        </w:tc>
        <w:tc>
          <w:tcPr>
            <w:tcW w:w="1134" w:type="dxa"/>
            <w:shd w:val="clear" w:color="auto" w:fill="auto"/>
            <w:vAlign w:val="center"/>
          </w:tcPr>
          <w:p w14:paraId="6D2743F7" w14:textId="77777777" w:rsidR="00D61266" w:rsidRPr="002B74C5" w:rsidRDefault="00D61266" w:rsidP="00D61266">
            <w:pPr>
              <w:tabs>
                <w:tab w:val="left" w:pos="142"/>
                <w:tab w:val="left" w:pos="851"/>
                <w:tab w:val="left" w:pos="993"/>
                <w:tab w:val="left" w:pos="2552"/>
                <w:tab w:val="left" w:pos="3828"/>
              </w:tabs>
              <w:spacing w:after="0" w:line="240" w:lineRule="auto"/>
              <w:jc w:val="center"/>
              <w:rPr>
                <w:rStyle w:val="s0"/>
                <w:sz w:val="20"/>
                <w:szCs w:val="20"/>
                <w:lang w:val="kk-KZ"/>
              </w:rPr>
            </w:pPr>
            <w:r w:rsidRPr="002B74C5">
              <w:rPr>
                <w:rStyle w:val="s0"/>
                <w:sz w:val="20"/>
                <w:szCs w:val="20"/>
                <w:lang w:val="kk-KZ"/>
              </w:rPr>
              <w:t>«БЖЗҚ» АҚ</w:t>
            </w:r>
          </w:p>
        </w:tc>
        <w:tc>
          <w:tcPr>
            <w:tcW w:w="2971" w:type="dxa"/>
            <w:shd w:val="clear" w:color="auto" w:fill="auto"/>
            <w:vAlign w:val="center"/>
          </w:tcPr>
          <w:p w14:paraId="166744C2" w14:textId="11718E14"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Pr>
                <w:sz w:val="20"/>
                <w:szCs w:val="20"/>
                <w:lang w:val="kk-KZ"/>
              </w:rPr>
              <w:t>М</w:t>
            </w:r>
            <w:r w:rsidRPr="002F4443">
              <w:rPr>
                <w:sz w:val="20"/>
                <w:szCs w:val="20"/>
                <w:lang w:val="kk-KZ"/>
              </w:rPr>
              <w:t>үлікті бүлінуден сақтандыру қызметтерін (автомобиль, темір жол, әуе, су көлігі, жүктерді сақтандырудан басқа)</w:t>
            </w:r>
          </w:p>
        </w:tc>
        <w:tc>
          <w:tcPr>
            <w:tcW w:w="2835" w:type="dxa"/>
            <w:tcBorders>
              <w:top w:val="nil"/>
              <w:left w:val="single" w:sz="4" w:space="0" w:color="auto"/>
              <w:bottom w:val="single" w:sz="4" w:space="0" w:color="auto"/>
              <w:right w:val="single" w:sz="4" w:space="0" w:color="auto"/>
            </w:tcBorders>
            <w:shd w:val="clear" w:color="auto" w:fill="auto"/>
          </w:tcPr>
          <w:p w14:paraId="12C57ADB" w14:textId="3A07E0B8"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D61266">
              <w:rPr>
                <w:sz w:val="20"/>
                <w:szCs w:val="20"/>
                <w:lang w:val="kk-KZ"/>
              </w:rPr>
              <w:t>Ғимараттар мен құрылыстарды сақтандыру, Алматы қ., Шевченко к-сі, 80 үй, тұрғын емес үй-жайлар 34</w:t>
            </w:r>
          </w:p>
        </w:tc>
        <w:tc>
          <w:tcPr>
            <w:tcW w:w="1281" w:type="dxa"/>
            <w:shd w:val="clear" w:color="auto" w:fill="auto"/>
            <w:vAlign w:val="center"/>
          </w:tcPr>
          <w:p w14:paraId="3D06D5C3"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Бір қызмет</w:t>
            </w:r>
          </w:p>
        </w:tc>
        <w:tc>
          <w:tcPr>
            <w:tcW w:w="709" w:type="dxa"/>
            <w:shd w:val="clear" w:color="auto" w:fill="auto"/>
            <w:vAlign w:val="center"/>
          </w:tcPr>
          <w:p w14:paraId="4A436824"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1</w:t>
            </w:r>
          </w:p>
        </w:tc>
        <w:tc>
          <w:tcPr>
            <w:tcW w:w="1134" w:type="dxa"/>
            <w:shd w:val="clear" w:color="auto" w:fill="auto"/>
            <w:vAlign w:val="center"/>
          </w:tcPr>
          <w:p w14:paraId="16FEFFCD"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rPr>
            </w:pPr>
          </w:p>
        </w:tc>
        <w:tc>
          <w:tcPr>
            <w:tcW w:w="1412" w:type="dxa"/>
            <w:shd w:val="clear" w:color="auto" w:fill="auto"/>
            <w:vAlign w:val="center"/>
          </w:tcPr>
          <w:p w14:paraId="4FA82354"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Шарт талаптарына сәйкес</w:t>
            </w:r>
          </w:p>
        </w:tc>
        <w:tc>
          <w:tcPr>
            <w:tcW w:w="1418" w:type="dxa"/>
            <w:shd w:val="clear" w:color="auto" w:fill="auto"/>
            <w:vAlign w:val="center"/>
          </w:tcPr>
          <w:p w14:paraId="00602EC7"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Шарт талаптарына сәйкес</w:t>
            </w:r>
          </w:p>
        </w:tc>
        <w:tc>
          <w:tcPr>
            <w:tcW w:w="850" w:type="dxa"/>
            <w:shd w:val="clear" w:color="auto" w:fill="auto"/>
            <w:vAlign w:val="center"/>
          </w:tcPr>
          <w:p w14:paraId="04EF32EE"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r w:rsidRPr="002B74C5">
              <w:rPr>
                <w:sz w:val="20"/>
                <w:szCs w:val="20"/>
                <w:lang w:val="kk-KZ"/>
              </w:rPr>
              <w:t>0%</w:t>
            </w:r>
          </w:p>
        </w:tc>
        <w:tc>
          <w:tcPr>
            <w:tcW w:w="1040" w:type="dxa"/>
            <w:shd w:val="clear" w:color="auto" w:fill="auto"/>
            <w:vAlign w:val="center"/>
          </w:tcPr>
          <w:p w14:paraId="67819580" w14:textId="77777777" w:rsidR="00D61266" w:rsidRPr="002B74C5" w:rsidRDefault="00D61266" w:rsidP="00D61266">
            <w:pPr>
              <w:tabs>
                <w:tab w:val="left" w:pos="142"/>
                <w:tab w:val="left" w:pos="851"/>
                <w:tab w:val="left" w:pos="993"/>
                <w:tab w:val="left" w:pos="2552"/>
                <w:tab w:val="left" w:pos="3828"/>
              </w:tabs>
              <w:spacing w:after="0" w:line="240" w:lineRule="auto"/>
              <w:jc w:val="center"/>
              <w:rPr>
                <w:sz w:val="20"/>
                <w:szCs w:val="20"/>
                <w:lang w:val="kk-KZ"/>
              </w:rPr>
            </w:pPr>
          </w:p>
        </w:tc>
      </w:tr>
    </w:tbl>
    <w:tbl>
      <w:tblPr>
        <w:tblpPr w:leftFromText="180" w:rightFromText="180" w:vertAnchor="text" w:horzAnchor="page" w:tblpX="2398" w:tblpY="874"/>
        <w:tblW w:w="13236" w:type="dxa"/>
        <w:tblLook w:val="01E0" w:firstRow="1" w:lastRow="1" w:firstColumn="1" w:lastColumn="1" w:noHBand="0" w:noVBand="0"/>
      </w:tblPr>
      <w:tblGrid>
        <w:gridCol w:w="6823"/>
        <w:gridCol w:w="6413"/>
      </w:tblGrid>
      <w:tr w:rsidR="0037740F" w:rsidRPr="002B74C5" w14:paraId="555DA583" w14:textId="77777777" w:rsidTr="00A027B6">
        <w:trPr>
          <w:trHeight w:val="224"/>
        </w:trPr>
        <w:tc>
          <w:tcPr>
            <w:tcW w:w="6823" w:type="dxa"/>
          </w:tcPr>
          <w:p w14:paraId="51E4B3BF" w14:textId="77777777" w:rsidR="0037740F" w:rsidRPr="002B74C5" w:rsidRDefault="0037740F" w:rsidP="00A027B6">
            <w:pPr>
              <w:tabs>
                <w:tab w:val="left" w:pos="1245"/>
                <w:tab w:val="left" w:pos="3544"/>
                <w:tab w:val="right" w:pos="9459"/>
              </w:tabs>
              <w:autoSpaceDE w:val="0"/>
              <w:autoSpaceDN w:val="0"/>
              <w:adjustRightInd w:val="0"/>
              <w:spacing w:after="0" w:line="240" w:lineRule="auto"/>
              <w:jc w:val="center"/>
              <w:rPr>
                <w:b/>
                <w:sz w:val="24"/>
                <w:szCs w:val="24"/>
                <w:lang w:val="kk-KZ"/>
              </w:rPr>
            </w:pPr>
            <w:r w:rsidRPr="002B74C5">
              <w:rPr>
                <w:b/>
                <w:sz w:val="24"/>
                <w:szCs w:val="24"/>
                <w:lang w:val="kk-KZ"/>
              </w:rPr>
              <w:t>Тапсырыс беруші</w:t>
            </w:r>
          </w:p>
        </w:tc>
        <w:tc>
          <w:tcPr>
            <w:tcW w:w="6413" w:type="dxa"/>
          </w:tcPr>
          <w:p w14:paraId="4DD09129" w14:textId="77777777" w:rsidR="0037740F" w:rsidRPr="002B74C5" w:rsidRDefault="0037740F" w:rsidP="00A027B6">
            <w:pPr>
              <w:tabs>
                <w:tab w:val="left" w:pos="1245"/>
                <w:tab w:val="left" w:pos="3544"/>
                <w:tab w:val="right" w:pos="9459"/>
              </w:tabs>
              <w:autoSpaceDE w:val="0"/>
              <w:autoSpaceDN w:val="0"/>
              <w:adjustRightInd w:val="0"/>
              <w:spacing w:after="0" w:line="240" w:lineRule="auto"/>
              <w:jc w:val="center"/>
              <w:rPr>
                <w:b/>
                <w:sz w:val="24"/>
                <w:szCs w:val="24"/>
                <w:lang w:val="kk-KZ"/>
              </w:rPr>
            </w:pPr>
            <w:r w:rsidRPr="002B74C5">
              <w:rPr>
                <w:b/>
                <w:sz w:val="24"/>
                <w:szCs w:val="24"/>
                <w:lang w:val="kk-KZ"/>
              </w:rPr>
              <w:t>Жеткізуші</w:t>
            </w:r>
          </w:p>
        </w:tc>
      </w:tr>
      <w:tr w:rsidR="0037740F" w:rsidRPr="002B74C5" w14:paraId="64A38403" w14:textId="77777777" w:rsidTr="00A027B6">
        <w:trPr>
          <w:trHeight w:val="921"/>
        </w:trPr>
        <w:tc>
          <w:tcPr>
            <w:tcW w:w="6823" w:type="dxa"/>
          </w:tcPr>
          <w:p w14:paraId="04A387B5" w14:textId="77777777" w:rsidR="0037740F" w:rsidRPr="002B74C5" w:rsidRDefault="0037740F" w:rsidP="00A027B6">
            <w:pPr>
              <w:tabs>
                <w:tab w:val="left" w:pos="1245"/>
                <w:tab w:val="left" w:pos="3544"/>
                <w:tab w:val="right" w:pos="9459"/>
              </w:tabs>
              <w:autoSpaceDE w:val="0"/>
              <w:autoSpaceDN w:val="0"/>
              <w:adjustRightInd w:val="0"/>
              <w:spacing w:after="0" w:line="240" w:lineRule="auto"/>
              <w:jc w:val="center"/>
              <w:rPr>
                <w:sz w:val="24"/>
                <w:szCs w:val="24"/>
              </w:rPr>
            </w:pPr>
          </w:p>
          <w:p w14:paraId="1099DA90" w14:textId="77777777" w:rsidR="0037740F" w:rsidRPr="002B74C5" w:rsidRDefault="0037740F" w:rsidP="00A027B6">
            <w:pPr>
              <w:tabs>
                <w:tab w:val="left" w:pos="3544"/>
              </w:tabs>
              <w:adjustRightInd w:val="0"/>
              <w:snapToGrid w:val="0"/>
              <w:spacing w:after="0" w:line="240" w:lineRule="auto"/>
              <w:jc w:val="center"/>
              <w:rPr>
                <w:sz w:val="24"/>
                <w:szCs w:val="24"/>
                <w:lang w:val="kk-KZ"/>
              </w:rPr>
            </w:pPr>
            <w:r w:rsidRPr="002B74C5">
              <w:rPr>
                <w:sz w:val="24"/>
                <w:szCs w:val="24"/>
              </w:rPr>
              <w:t xml:space="preserve">____________________ </w:t>
            </w:r>
            <w:r w:rsidRPr="002B74C5">
              <w:rPr>
                <w:b/>
                <w:sz w:val="24"/>
                <w:szCs w:val="24"/>
              </w:rPr>
              <w:t xml:space="preserve"> </w:t>
            </w:r>
            <w:r w:rsidRPr="002B74C5">
              <w:rPr>
                <w:b/>
                <w:sz w:val="24"/>
                <w:szCs w:val="24"/>
                <w:lang w:val="kk-KZ"/>
              </w:rPr>
              <w:t xml:space="preserve"> Аты-жөні</w:t>
            </w:r>
          </w:p>
          <w:p w14:paraId="79627570" w14:textId="77777777" w:rsidR="0037740F" w:rsidRPr="002B74C5" w:rsidRDefault="0037740F" w:rsidP="00A027B6">
            <w:pPr>
              <w:tabs>
                <w:tab w:val="left" w:pos="3544"/>
              </w:tabs>
              <w:adjustRightInd w:val="0"/>
              <w:snapToGrid w:val="0"/>
              <w:spacing w:after="0" w:line="240" w:lineRule="auto"/>
              <w:jc w:val="center"/>
              <w:rPr>
                <w:sz w:val="24"/>
                <w:szCs w:val="24"/>
              </w:rPr>
            </w:pPr>
            <w:r w:rsidRPr="002B74C5">
              <w:rPr>
                <w:sz w:val="24"/>
                <w:szCs w:val="24"/>
              </w:rPr>
              <w:t xml:space="preserve">«___»________________  20__ </w:t>
            </w:r>
            <w:r w:rsidRPr="002B74C5">
              <w:rPr>
                <w:sz w:val="24"/>
                <w:szCs w:val="24"/>
                <w:lang w:val="kk-KZ"/>
              </w:rPr>
              <w:t>ж</w:t>
            </w:r>
            <w:r w:rsidRPr="002B74C5">
              <w:rPr>
                <w:sz w:val="24"/>
                <w:szCs w:val="24"/>
              </w:rPr>
              <w:t>.</w:t>
            </w:r>
          </w:p>
          <w:p w14:paraId="5140538E" w14:textId="77777777" w:rsidR="0037740F" w:rsidRPr="002B74C5" w:rsidRDefault="0037740F" w:rsidP="00A027B6">
            <w:pPr>
              <w:tabs>
                <w:tab w:val="left" w:pos="3544"/>
              </w:tabs>
              <w:adjustRightInd w:val="0"/>
              <w:snapToGrid w:val="0"/>
              <w:spacing w:after="0" w:line="240" w:lineRule="auto"/>
              <w:jc w:val="center"/>
              <w:rPr>
                <w:sz w:val="24"/>
                <w:szCs w:val="24"/>
              </w:rPr>
            </w:pPr>
            <w:r w:rsidRPr="002B74C5">
              <w:rPr>
                <w:sz w:val="24"/>
                <w:szCs w:val="24"/>
              </w:rPr>
              <w:t>м.</w:t>
            </w:r>
            <w:r w:rsidRPr="002B74C5">
              <w:rPr>
                <w:sz w:val="24"/>
                <w:szCs w:val="24"/>
                <w:lang w:val="kk-KZ"/>
              </w:rPr>
              <w:t>о</w:t>
            </w:r>
            <w:r w:rsidRPr="002B74C5">
              <w:rPr>
                <w:sz w:val="24"/>
                <w:szCs w:val="24"/>
              </w:rPr>
              <w:t>.</w:t>
            </w:r>
            <w:r w:rsidRPr="002B74C5">
              <w:rPr>
                <w:bCs/>
                <w:sz w:val="24"/>
                <w:szCs w:val="24"/>
              </w:rPr>
              <w:t xml:space="preserve">  (</w:t>
            </w:r>
            <w:r w:rsidRPr="002B74C5">
              <w:rPr>
                <w:bCs/>
                <w:sz w:val="24"/>
                <w:szCs w:val="24"/>
                <w:lang w:val="kk-KZ"/>
              </w:rPr>
              <w:t>қол қою күні</w:t>
            </w:r>
            <w:r w:rsidRPr="002B74C5">
              <w:rPr>
                <w:bCs/>
                <w:sz w:val="24"/>
                <w:szCs w:val="24"/>
              </w:rPr>
              <w:t>)</w:t>
            </w:r>
          </w:p>
        </w:tc>
        <w:tc>
          <w:tcPr>
            <w:tcW w:w="6413" w:type="dxa"/>
          </w:tcPr>
          <w:p w14:paraId="2BD250D2" w14:textId="77777777" w:rsidR="0037740F" w:rsidRPr="002B74C5" w:rsidRDefault="0037740F" w:rsidP="00A027B6">
            <w:pPr>
              <w:tabs>
                <w:tab w:val="left" w:pos="1245"/>
                <w:tab w:val="left" w:pos="3544"/>
                <w:tab w:val="right" w:pos="9459"/>
              </w:tabs>
              <w:autoSpaceDE w:val="0"/>
              <w:autoSpaceDN w:val="0"/>
              <w:adjustRightInd w:val="0"/>
              <w:spacing w:after="0" w:line="240" w:lineRule="auto"/>
              <w:jc w:val="center"/>
              <w:rPr>
                <w:sz w:val="24"/>
                <w:szCs w:val="24"/>
              </w:rPr>
            </w:pPr>
          </w:p>
          <w:p w14:paraId="3E7340C9" w14:textId="77777777" w:rsidR="0037740F" w:rsidRPr="002B74C5" w:rsidRDefault="0037740F" w:rsidP="00A027B6">
            <w:pPr>
              <w:tabs>
                <w:tab w:val="left" w:pos="3544"/>
              </w:tabs>
              <w:adjustRightInd w:val="0"/>
              <w:snapToGrid w:val="0"/>
              <w:spacing w:after="0" w:line="240" w:lineRule="auto"/>
              <w:jc w:val="center"/>
              <w:rPr>
                <w:sz w:val="24"/>
                <w:szCs w:val="24"/>
                <w:lang w:val="kk-KZ"/>
              </w:rPr>
            </w:pPr>
            <w:r w:rsidRPr="002B74C5">
              <w:rPr>
                <w:sz w:val="24"/>
                <w:szCs w:val="24"/>
              </w:rPr>
              <w:t>_________________</w:t>
            </w:r>
            <w:r w:rsidRPr="002B74C5">
              <w:rPr>
                <w:b/>
                <w:sz w:val="24"/>
                <w:szCs w:val="24"/>
              </w:rPr>
              <w:t xml:space="preserve">  </w:t>
            </w:r>
            <w:r w:rsidRPr="002B74C5">
              <w:rPr>
                <w:b/>
                <w:sz w:val="24"/>
                <w:szCs w:val="24"/>
                <w:lang w:val="kk-KZ"/>
              </w:rPr>
              <w:t xml:space="preserve"> Аты-жөні</w:t>
            </w:r>
          </w:p>
          <w:p w14:paraId="66893735" w14:textId="77777777" w:rsidR="0037740F" w:rsidRPr="002B74C5" w:rsidRDefault="0037740F" w:rsidP="00A027B6">
            <w:pPr>
              <w:tabs>
                <w:tab w:val="left" w:pos="3544"/>
              </w:tabs>
              <w:adjustRightInd w:val="0"/>
              <w:snapToGrid w:val="0"/>
              <w:spacing w:after="0" w:line="240" w:lineRule="auto"/>
              <w:jc w:val="center"/>
              <w:rPr>
                <w:sz w:val="24"/>
                <w:szCs w:val="24"/>
              </w:rPr>
            </w:pPr>
            <w:r w:rsidRPr="002B74C5">
              <w:rPr>
                <w:sz w:val="24"/>
                <w:szCs w:val="24"/>
              </w:rPr>
              <w:t xml:space="preserve">«___»________________  20__ </w:t>
            </w:r>
            <w:r w:rsidRPr="002B74C5">
              <w:rPr>
                <w:sz w:val="24"/>
                <w:szCs w:val="24"/>
                <w:lang w:val="kk-KZ"/>
              </w:rPr>
              <w:t>ж</w:t>
            </w:r>
            <w:r w:rsidRPr="002B74C5">
              <w:rPr>
                <w:sz w:val="24"/>
                <w:szCs w:val="24"/>
              </w:rPr>
              <w:t>.</w:t>
            </w:r>
          </w:p>
          <w:p w14:paraId="3917E471" w14:textId="77777777" w:rsidR="0037740F" w:rsidRPr="002B74C5" w:rsidRDefault="0037740F" w:rsidP="00A027B6">
            <w:pPr>
              <w:tabs>
                <w:tab w:val="left" w:pos="3544"/>
              </w:tabs>
              <w:adjustRightInd w:val="0"/>
              <w:snapToGrid w:val="0"/>
              <w:spacing w:after="0" w:line="240" w:lineRule="auto"/>
              <w:jc w:val="center"/>
              <w:rPr>
                <w:sz w:val="24"/>
                <w:szCs w:val="24"/>
              </w:rPr>
            </w:pPr>
            <w:r w:rsidRPr="002B74C5">
              <w:rPr>
                <w:sz w:val="24"/>
                <w:szCs w:val="24"/>
              </w:rPr>
              <w:t>м.</w:t>
            </w:r>
            <w:r w:rsidRPr="002B74C5">
              <w:rPr>
                <w:sz w:val="24"/>
                <w:szCs w:val="24"/>
                <w:lang w:val="kk-KZ"/>
              </w:rPr>
              <w:t>о</w:t>
            </w:r>
            <w:r w:rsidRPr="002B74C5">
              <w:rPr>
                <w:sz w:val="24"/>
                <w:szCs w:val="24"/>
              </w:rPr>
              <w:t>.</w:t>
            </w:r>
            <w:r w:rsidRPr="002B74C5">
              <w:rPr>
                <w:bCs/>
                <w:sz w:val="24"/>
                <w:szCs w:val="24"/>
              </w:rPr>
              <w:t xml:space="preserve">  (</w:t>
            </w:r>
            <w:r w:rsidRPr="002B74C5">
              <w:rPr>
                <w:bCs/>
                <w:sz w:val="24"/>
                <w:szCs w:val="24"/>
                <w:lang w:val="kk-KZ"/>
              </w:rPr>
              <w:t>қол қою күні</w:t>
            </w:r>
            <w:r w:rsidRPr="002B74C5">
              <w:rPr>
                <w:bCs/>
                <w:sz w:val="24"/>
                <w:szCs w:val="24"/>
              </w:rPr>
              <w:t>)</w:t>
            </w:r>
          </w:p>
        </w:tc>
      </w:tr>
    </w:tbl>
    <w:p w14:paraId="700C536F" w14:textId="77777777" w:rsidR="0037740F" w:rsidRPr="002B74C5" w:rsidRDefault="0037740F" w:rsidP="0037740F">
      <w:pPr>
        <w:spacing w:after="0" w:line="240" w:lineRule="auto"/>
        <w:ind w:firstLine="7"/>
        <w:jc w:val="right"/>
        <w:rPr>
          <w:b/>
          <w:sz w:val="24"/>
          <w:szCs w:val="24"/>
          <w:lang w:val="kk-KZ"/>
        </w:rPr>
        <w:sectPr w:rsidR="0037740F" w:rsidRPr="002B74C5" w:rsidSect="00A027B6">
          <w:pgSz w:w="16838" w:h="11906" w:orient="landscape"/>
          <w:pgMar w:top="992" w:right="1134" w:bottom="1559" w:left="1134" w:header="709" w:footer="709" w:gutter="0"/>
          <w:cols w:space="708"/>
          <w:docGrid w:linePitch="360"/>
        </w:sectPr>
      </w:pPr>
    </w:p>
    <w:p w14:paraId="58E568CF" w14:textId="30BAF5A1" w:rsidR="0037740F" w:rsidRPr="002B74C5" w:rsidRDefault="005C0393" w:rsidP="0037740F">
      <w:pPr>
        <w:spacing w:after="0" w:line="240" w:lineRule="auto"/>
        <w:ind w:firstLine="7"/>
        <w:jc w:val="right"/>
        <w:rPr>
          <w:b/>
          <w:i/>
          <w:sz w:val="22"/>
          <w:lang w:val="kk-KZ"/>
        </w:rPr>
      </w:pPr>
      <w:r w:rsidRPr="005C0393">
        <w:rPr>
          <w:b/>
          <w:i/>
          <w:sz w:val="22"/>
          <w:lang w:val="kk-KZ"/>
        </w:rPr>
        <w:lastRenderedPageBreak/>
        <w:t xml:space="preserve">2021 жылға №№ 1-3, 5-8 </w:t>
      </w:r>
      <w:r w:rsidR="00D13A0E" w:rsidRPr="00D13A0E">
        <w:rPr>
          <w:b/>
          <w:i/>
          <w:sz w:val="22"/>
          <w:lang w:val="kk-KZ"/>
        </w:rPr>
        <w:t xml:space="preserve">Лоттар бойынша «Бірыңғай жинақтаушы зейнетақы қоры» акционерлік қоғамы үшін мүлікті бүлінуден сақтандыру қызметтерін (автомобиль, темір жол, әуе, су көлігі, жүктерді сақтандырудан басқа) электрондық </w:t>
      </w:r>
      <w:r w:rsidR="0037740F" w:rsidRPr="002B74C5">
        <w:rPr>
          <w:b/>
          <w:i/>
          <w:sz w:val="22"/>
          <w:lang w:val="kk-KZ"/>
        </w:rPr>
        <w:t>сатып алу туралы шартқа № 2 қосымша</w:t>
      </w:r>
    </w:p>
    <w:p w14:paraId="40AB4909" w14:textId="77777777" w:rsidR="0037740F" w:rsidRDefault="0037740F" w:rsidP="0037740F">
      <w:pPr>
        <w:spacing w:after="0" w:line="240" w:lineRule="auto"/>
        <w:ind w:left="5103" w:firstLine="426"/>
        <w:contextualSpacing/>
        <w:jc w:val="right"/>
        <w:rPr>
          <w:b/>
          <w:sz w:val="24"/>
          <w:szCs w:val="24"/>
          <w:lang w:val="kk-KZ"/>
        </w:rPr>
      </w:pPr>
    </w:p>
    <w:p w14:paraId="3D05D243" w14:textId="77777777" w:rsidR="00A027B6" w:rsidRPr="00F63982" w:rsidRDefault="00A027B6" w:rsidP="00A027B6">
      <w:pPr>
        <w:suppressAutoHyphens/>
        <w:spacing w:after="0" w:line="240" w:lineRule="auto"/>
        <w:jc w:val="center"/>
        <w:rPr>
          <w:b/>
          <w:sz w:val="24"/>
          <w:szCs w:val="24"/>
          <w:lang w:val="kk-KZ"/>
        </w:rPr>
      </w:pPr>
      <w:r>
        <w:rPr>
          <w:b/>
          <w:bCs/>
          <w:sz w:val="24"/>
          <w:szCs w:val="24"/>
          <w:lang w:val="kk-KZ"/>
        </w:rPr>
        <w:t>Т</w:t>
      </w:r>
      <w:r w:rsidRPr="008D04E4">
        <w:rPr>
          <w:b/>
          <w:bCs/>
          <w:sz w:val="24"/>
          <w:szCs w:val="24"/>
          <w:lang w:val="kk-KZ"/>
        </w:rPr>
        <w:t>ехникалық ерекшелік</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100"/>
        <w:gridCol w:w="5670"/>
      </w:tblGrid>
      <w:tr w:rsidR="00A027B6" w:rsidRPr="008D04E4" w14:paraId="70DD8B37" w14:textId="77777777" w:rsidTr="00A027B6">
        <w:tc>
          <w:tcPr>
            <w:tcW w:w="723" w:type="dxa"/>
          </w:tcPr>
          <w:p w14:paraId="23603167" w14:textId="77777777" w:rsidR="00A027B6" w:rsidRPr="008D04E4" w:rsidRDefault="00A027B6" w:rsidP="00A027B6">
            <w:pPr>
              <w:spacing w:after="0" w:line="240" w:lineRule="auto"/>
              <w:contextualSpacing/>
              <w:jc w:val="center"/>
              <w:rPr>
                <w:b/>
                <w:bCs/>
                <w:sz w:val="24"/>
                <w:szCs w:val="24"/>
              </w:rPr>
            </w:pPr>
            <w:r w:rsidRPr="008D04E4">
              <w:rPr>
                <w:b/>
                <w:bCs/>
                <w:sz w:val="24"/>
                <w:szCs w:val="24"/>
              </w:rPr>
              <w:t>1</w:t>
            </w:r>
          </w:p>
        </w:tc>
        <w:tc>
          <w:tcPr>
            <w:tcW w:w="3100" w:type="dxa"/>
          </w:tcPr>
          <w:p w14:paraId="3C5406D3" w14:textId="77777777" w:rsidR="00A027B6" w:rsidRPr="008D04E4" w:rsidRDefault="00A027B6" w:rsidP="00A027B6">
            <w:pPr>
              <w:spacing w:after="0" w:line="240" w:lineRule="auto"/>
              <w:ind w:hanging="1"/>
              <w:contextualSpacing/>
              <w:jc w:val="center"/>
              <w:rPr>
                <w:bCs/>
                <w:sz w:val="24"/>
                <w:szCs w:val="24"/>
              </w:rPr>
            </w:pPr>
            <w:r w:rsidRPr="008D04E4">
              <w:rPr>
                <w:bCs/>
                <w:sz w:val="24"/>
                <w:szCs w:val="24"/>
                <w:lang w:val="kk-KZ"/>
              </w:rPr>
              <w:t>Лот атауы</w:t>
            </w:r>
          </w:p>
        </w:tc>
        <w:tc>
          <w:tcPr>
            <w:tcW w:w="5670" w:type="dxa"/>
          </w:tcPr>
          <w:p w14:paraId="7E968E49" w14:textId="77777777" w:rsidR="00A027B6" w:rsidRPr="008D04E4" w:rsidRDefault="00A027B6" w:rsidP="00A027B6">
            <w:pPr>
              <w:spacing w:after="0" w:line="240" w:lineRule="auto"/>
              <w:ind w:hanging="1"/>
              <w:contextualSpacing/>
              <w:jc w:val="center"/>
              <w:rPr>
                <w:bCs/>
                <w:i/>
                <w:sz w:val="24"/>
                <w:szCs w:val="24"/>
              </w:rPr>
            </w:pPr>
            <w:r>
              <w:rPr>
                <w:bCs/>
                <w:sz w:val="24"/>
                <w:szCs w:val="24"/>
              </w:rPr>
              <w:t>№1-3, 5-8 л</w:t>
            </w:r>
            <w:r w:rsidRPr="008D04E4">
              <w:rPr>
                <w:bCs/>
                <w:sz w:val="24"/>
                <w:szCs w:val="24"/>
                <w:lang w:val="kk-KZ"/>
              </w:rPr>
              <w:t>оттар</w:t>
            </w:r>
            <w:r w:rsidRPr="008D04E4">
              <w:rPr>
                <w:bCs/>
                <w:sz w:val="24"/>
                <w:szCs w:val="24"/>
              </w:rPr>
              <w:t xml:space="preserve"> - </w:t>
            </w:r>
            <w:r w:rsidRPr="0037740F">
              <w:rPr>
                <w:bCs/>
                <w:sz w:val="24"/>
                <w:szCs w:val="24"/>
                <w:lang w:val="kk-KZ"/>
              </w:rPr>
              <w:t>мүлікті</w:t>
            </w:r>
            <w:r>
              <w:rPr>
                <w:bCs/>
                <w:sz w:val="24"/>
                <w:szCs w:val="24"/>
                <w:lang w:val="kk-KZ"/>
              </w:rPr>
              <w:t xml:space="preserve"> бүлінуден сақтандыру қызметтер</w:t>
            </w:r>
            <w:r w:rsidRPr="0037740F">
              <w:rPr>
                <w:bCs/>
                <w:sz w:val="24"/>
                <w:szCs w:val="24"/>
                <w:lang w:val="kk-KZ"/>
              </w:rPr>
              <w:t xml:space="preserve"> (автомобиль, темір жол, әуе, су көлігі, жүктерді сақтандырудан басқа)</w:t>
            </w:r>
          </w:p>
        </w:tc>
      </w:tr>
      <w:tr w:rsidR="00A027B6" w:rsidRPr="008D04E4" w14:paraId="714BCEE9" w14:textId="77777777" w:rsidTr="00A027B6">
        <w:tc>
          <w:tcPr>
            <w:tcW w:w="723" w:type="dxa"/>
          </w:tcPr>
          <w:p w14:paraId="7E32B131" w14:textId="77777777" w:rsidR="00A027B6" w:rsidRPr="008D04E4" w:rsidRDefault="00A027B6" w:rsidP="00A027B6">
            <w:pPr>
              <w:spacing w:after="0" w:line="240" w:lineRule="auto"/>
              <w:contextualSpacing/>
              <w:jc w:val="center"/>
              <w:rPr>
                <w:sz w:val="24"/>
                <w:szCs w:val="24"/>
              </w:rPr>
            </w:pPr>
            <w:r w:rsidRPr="008D04E4">
              <w:rPr>
                <w:sz w:val="24"/>
                <w:szCs w:val="24"/>
              </w:rPr>
              <w:t>2</w:t>
            </w:r>
          </w:p>
        </w:tc>
        <w:tc>
          <w:tcPr>
            <w:tcW w:w="3100" w:type="dxa"/>
          </w:tcPr>
          <w:p w14:paraId="79C49A83" w14:textId="77777777" w:rsidR="00A027B6" w:rsidRPr="008D04E4" w:rsidRDefault="00A027B6" w:rsidP="00A027B6">
            <w:pPr>
              <w:spacing w:after="0" w:line="240" w:lineRule="auto"/>
              <w:ind w:hanging="1"/>
              <w:contextualSpacing/>
              <w:jc w:val="center"/>
              <w:rPr>
                <w:b/>
                <w:bCs/>
                <w:sz w:val="24"/>
                <w:szCs w:val="24"/>
                <w:lang w:val="kk-KZ"/>
              </w:rPr>
            </w:pPr>
            <w:r w:rsidRPr="008D04E4">
              <w:rPr>
                <w:sz w:val="24"/>
                <w:szCs w:val="24"/>
                <w:lang w:val="kk-KZ"/>
              </w:rPr>
              <w:t>Қызмет саны</w:t>
            </w:r>
          </w:p>
        </w:tc>
        <w:tc>
          <w:tcPr>
            <w:tcW w:w="5670" w:type="dxa"/>
          </w:tcPr>
          <w:p w14:paraId="06687B38" w14:textId="77777777" w:rsidR="00A027B6" w:rsidRPr="008D04E4" w:rsidRDefault="00A027B6" w:rsidP="00A027B6">
            <w:pPr>
              <w:spacing w:after="0" w:line="240" w:lineRule="auto"/>
              <w:ind w:hanging="1"/>
              <w:contextualSpacing/>
              <w:jc w:val="center"/>
              <w:rPr>
                <w:bCs/>
                <w:sz w:val="24"/>
                <w:szCs w:val="24"/>
              </w:rPr>
            </w:pPr>
            <w:r w:rsidRPr="008D04E4">
              <w:rPr>
                <w:bCs/>
                <w:sz w:val="24"/>
                <w:szCs w:val="24"/>
              </w:rPr>
              <w:t xml:space="preserve">1 </w:t>
            </w:r>
            <w:r w:rsidRPr="008D04E4">
              <w:rPr>
                <w:bCs/>
                <w:sz w:val="24"/>
                <w:szCs w:val="24"/>
                <w:lang w:val="kk-KZ"/>
              </w:rPr>
              <w:t>қызмет</w:t>
            </w:r>
            <w:r w:rsidRPr="008D04E4">
              <w:rPr>
                <w:bCs/>
                <w:sz w:val="24"/>
                <w:szCs w:val="24"/>
              </w:rPr>
              <w:t xml:space="preserve"> (</w:t>
            </w:r>
            <w:r>
              <w:rPr>
                <w:bCs/>
                <w:sz w:val="24"/>
                <w:szCs w:val="24"/>
                <w:lang w:val="kk-KZ"/>
              </w:rPr>
              <w:t>7</w:t>
            </w:r>
            <w:r w:rsidRPr="008D04E4">
              <w:rPr>
                <w:bCs/>
                <w:sz w:val="24"/>
                <w:szCs w:val="24"/>
              </w:rPr>
              <w:t xml:space="preserve"> лот)</w:t>
            </w:r>
          </w:p>
        </w:tc>
      </w:tr>
      <w:tr w:rsidR="00A027B6" w:rsidRPr="00E17BDA" w14:paraId="0E4FE83D" w14:textId="77777777" w:rsidTr="00A027B6">
        <w:tc>
          <w:tcPr>
            <w:tcW w:w="723" w:type="dxa"/>
          </w:tcPr>
          <w:p w14:paraId="044DA9FF" w14:textId="77777777" w:rsidR="00A027B6" w:rsidRPr="008D04E4" w:rsidRDefault="00A027B6" w:rsidP="00A027B6">
            <w:pPr>
              <w:spacing w:after="0" w:line="240" w:lineRule="auto"/>
              <w:contextualSpacing/>
              <w:jc w:val="center"/>
              <w:rPr>
                <w:b/>
                <w:bCs/>
                <w:sz w:val="24"/>
                <w:szCs w:val="24"/>
              </w:rPr>
            </w:pPr>
            <w:r w:rsidRPr="008D04E4">
              <w:rPr>
                <w:b/>
                <w:bCs/>
                <w:sz w:val="24"/>
                <w:szCs w:val="24"/>
              </w:rPr>
              <w:t>3</w:t>
            </w:r>
          </w:p>
        </w:tc>
        <w:tc>
          <w:tcPr>
            <w:tcW w:w="3100" w:type="dxa"/>
          </w:tcPr>
          <w:p w14:paraId="327F5E19" w14:textId="77777777" w:rsidR="00A027B6" w:rsidRPr="008D04E4" w:rsidRDefault="00A027B6" w:rsidP="00A027B6">
            <w:pPr>
              <w:spacing w:after="0" w:line="240" w:lineRule="auto"/>
              <w:ind w:hanging="1"/>
              <w:contextualSpacing/>
              <w:jc w:val="center"/>
              <w:rPr>
                <w:b/>
                <w:bCs/>
                <w:sz w:val="24"/>
                <w:szCs w:val="24"/>
              </w:rPr>
            </w:pPr>
            <w:r w:rsidRPr="008D04E4">
              <w:rPr>
                <w:sz w:val="24"/>
                <w:szCs w:val="24"/>
                <w:lang w:val="kk-KZ"/>
              </w:rPr>
              <w:t>Жалпы талаптар</w:t>
            </w:r>
          </w:p>
        </w:tc>
        <w:tc>
          <w:tcPr>
            <w:tcW w:w="5670" w:type="dxa"/>
          </w:tcPr>
          <w:p w14:paraId="5B49C357" w14:textId="77777777" w:rsidR="00A027B6" w:rsidRPr="00B21CE8" w:rsidRDefault="00A027B6" w:rsidP="00A027B6">
            <w:pPr>
              <w:autoSpaceDE w:val="0"/>
              <w:autoSpaceDN w:val="0"/>
              <w:adjustRightInd w:val="0"/>
              <w:spacing w:after="0" w:line="240" w:lineRule="auto"/>
              <w:jc w:val="both"/>
              <w:rPr>
                <w:sz w:val="24"/>
                <w:szCs w:val="24"/>
                <w:lang w:val="kk-KZ"/>
              </w:rPr>
            </w:pPr>
            <w:r w:rsidRPr="00B21CE8">
              <w:rPr>
                <w:sz w:val="24"/>
                <w:szCs w:val="24"/>
                <w:lang w:val="kk-KZ"/>
              </w:rPr>
              <w:t xml:space="preserve">Сақтандыру ныаны – Сақтанушыға меншік құқығында тиесілі №1 қосымша Техникалық ерекшелікте көрсетілген Сақтанушының мүліктік мүддесі.        </w:t>
            </w:r>
          </w:p>
          <w:p w14:paraId="37D7CDC7" w14:textId="77777777" w:rsidR="00A027B6" w:rsidRPr="00B21CE8" w:rsidRDefault="00A027B6" w:rsidP="00A027B6">
            <w:pPr>
              <w:autoSpaceDE w:val="0"/>
              <w:autoSpaceDN w:val="0"/>
              <w:adjustRightInd w:val="0"/>
              <w:spacing w:after="0" w:line="240" w:lineRule="auto"/>
              <w:jc w:val="both"/>
              <w:rPr>
                <w:sz w:val="24"/>
                <w:szCs w:val="24"/>
                <w:lang w:val="kk-KZ"/>
              </w:rPr>
            </w:pPr>
            <w:r w:rsidRPr="00B21CE8">
              <w:rPr>
                <w:sz w:val="24"/>
                <w:szCs w:val="24"/>
                <w:lang w:val="kk-KZ"/>
              </w:rPr>
              <w:t>«БЖЗҚ» АҚ ғимараттары мен құрылыстары:</w:t>
            </w:r>
          </w:p>
          <w:p w14:paraId="6CFE17B8" w14:textId="77777777" w:rsidR="00A027B6" w:rsidRPr="00B21CE8" w:rsidRDefault="00A027B6" w:rsidP="00A027B6">
            <w:pPr>
              <w:autoSpaceDE w:val="0"/>
              <w:autoSpaceDN w:val="0"/>
              <w:adjustRightInd w:val="0"/>
              <w:spacing w:after="0" w:line="240" w:lineRule="auto"/>
              <w:jc w:val="both"/>
              <w:rPr>
                <w:sz w:val="24"/>
                <w:szCs w:val="24"/>
                <w:lang w:val="kk-KZ"/>
              </w:rPr>
            </w:pPr>
            <w:r w:rsidRPr="00B21CE8">
              <w:rPr>
                <w:sz w:val="24"/>
                <w:szCs w:val="24"/>
                <w:lang w:val="kk-KZ"/>
              </w:rPr>
              <w:t>№1 Лот – Алматы қ., Медеу ауд., Самал-2 ы/а, 97-үй;</w:t>
            </w:r>
          </w:p>
          <w:p w14:paraId="6AE0D22C" w14:textId="77777777" w:rsidR="00A027B6" w:rsidRPr="00B21CE8" w:rsidRDefault="00A027B6" w:rsidP="00A027B6">
            <w:pPr>
              <w:autoSpaceDE w:val="0"/>
              <w:autoSpaceDN w:val="0"/>
              <w:adjustRightInd w:val="0"/>
              <w:spacing w:after="0" w:line="240" w:lineRule="auto"/>
              <w:jc w:val="both"/>
              <w:rPr>
                <w:sz w:val="24"/>
                <w:szCs w:val="24"/>
                <w:lang w:val="kk-KZ"/>
              </w:rPr>
            </w:pPr>
            <w:r w:rsidRPr="00B21CE8">
              <w:rPr>
                <w:sz w:val="24"/>
                <w:szCs w:val="24"/>
                <w:lang w:val="kk-KZ"/>
              </w:rPr>
              <w:t>№2 Лот -  Нұр-Сұлтан қ., Д.Қонаев көш., 12/1 үй;</w:t>
            </w:r>
          </w:p>
          <w:p w14:paraId="4DEBC437" w14:textId="77777777" w:rsidR="00A027B6" w:rsidRPr="00B21CE8" w:rsidRDefault="00A027B6" w:rsidP="00A027B6">
            <w:pPr>
              <w:autoSpaceDE w:val="0"/>
              <w:autoSpaceDN w:val="0"/>
              <w:adjustRightInd w:val="0"/>
              <w:spacing w:after="0" w:line="240" w:lineRule="auto"/>
              <w:jc w:val="both"/>
              <w:rPr>
                <w:sz w:val="24"/>
                <w:szCs w:val="24"/>
                <w:lang w:val="kk-KZ"/>
              </w:rPr>
            </w:pPr>
            <w:r w:rsidRPr="00B21CE8">
              <w:rPr>
                <w:sz w:val="24"/>
                <w:szCs w:val="24"/>
                <w:lang w:val="kk-KZ"/>
              </w:rPr>
              <w:t>№3 Лот - Нұр-Сұлтан қ., Есіл ауд., Алматы көш., 13-үй;</w:t>
            </w:r>
          </w:p>
          <w:p w14:paraId="68D350EA" w14:textId="77777777" w:rsidR="00A027B6" w:rsidRPr="00B21CE8" w:rsidRDefault="00A027B6" w:rsidP="00A027B6">
            <w:pPr>
              <w:autoSpaceDE w:val="0"/>
              <w:autoSpaceDN w:val="0"/>
              <w:adjustRightInd w:val="0"/>
              <w:spacing w:after="0" w:line="240" w:lineRule="auto"/>
              <w:jc w:val="both"/>
              <w:rPr>
                <w:sz w:val="24"/>
                <w:szCs w:val="24"/>
                <w:lang w:val="kk-KZ"/>
              </w:rPr>
            </w:pPr>
            <w:r w:rsidRPr="00B21CE8">
              <w:rPr>
                <w:sz w:val="24"/>
                <w:szCs w:val="24"/>
                <w:lang w:val="kk-KZ"/>
              </w:rPr>
              <w:t>№5 Лот - Нұр-Сұлтан қ., Бегелдинов көш., 12;</w:t>
            </w:r>
          </w:p>
          <w:p w14:paraId="0DD4002C" w14:textId="77777777" w:rsidR="00A027B6" w:rsidRPr="00B21CE8" w:rsidRDefault="00A027B6" w:rsidP="00A027B6">
            <w:pPr>
              <w:autoSpaceDE w:val="0"/>
              <w:autoSpaceDN w:val="0"/>
              <w:adjustRightInd w:val="0"/>
              <w:spacing w:after="0" w:line="240" w:lineRule="auto"/>
              <w:jc w:val="both"/>
              <w:rPr>
                <w:sz w:val="24"/>
                <w:szCs w:val="24"/>
                <w:lang w:val="kk-KZ"/>
              </w:rPr>
            </w:pPr>
            <w:r w:rsidRPr="00B21CE8">
              <w:rPr>
                <w:sz w:val="24"/>
                <w:szCs w:val="24"/>
                <w:lang w:val="kk-KZ"/>
              </w:rPr>
              <w:t>№6 Лот - Нұр-Сұлтан қ., Абай көш., 13;</w:t>
            </w:r>
          </w:p>
          <w:p w14:paraId="19173F53" w14:textId="77777777" w:rsidR="00A027B6" w:rsidRPr="00B21CE8" w:rsidRDefault="00A027B6" w:rsidP="00A027B6">
            <w:pPr>
              <w:autoSpaceDE w:val="0"/>
              <w:autoSpaceDN w:val="0"/>
              <w:adjustRightInd w:val="0"/>
              <w:spacing w:after="0" w:line="240" w:lineRule="auto"/>
              <w:jc w:val="both"/>
              <w:rPr>
                <w:sz w:val="24"/>
                <w:szCs w:val="24"/>
                <w:lang w:val="kk-KZ"/>
              </w:rPr>
            </w:pPr>
            <w:r w:rsidRPr="00B21CE8">
              <w:rPr>
                <w:sz w:val="24"/>
                <w:szCs w:val="24"/>
                <w:lang w:val="kk-KZ"/>
              </w:rPr>
              <w:t>№7 Лот - Нұр-Сұлтан қ., Байқоңыр ауд., Республика даңғ., 4-үй, 2 т.е.б.;</w:t>
            </w:r>
          </w:p>
          <w:p w14:paraId="2BE5147E" w14:textId="77777777" w:rsidR="00A027B6" w:rsidRPr="00B21CE8" w:rsidRDefault="00A027B6" w:rsidP="00A027B6">
            <w:pPr>
              <w:autoSpaceDE w:val="0"/>
              <w:autoSpaceDN w:val="0"/>
              <w:adjustRightInd w:val="0"/>
              <w:spacing w:after="0" w:line="240" w:lineRule="auto"/>
              <w:jc w:val="both"/>
              <w:rPr>
                <w:color w:val="000000"/>
                <w:sz w:val="24"/>
                <w:szCs w:val="24"/>
                <w:lang w:val="kk-KZ"/>
              </w:rPr>
            </w:pPr>
            <w:r w:rsidRPr="00B21CE8">
              <w:rPr>
                <w:sz w:val="24"/>
                <w:szCs w:val="24"/>
                <w:lang w:val="kk-KZ"/>
              </w:rPr>
              <w:t>№8 Лот – Алматы қ., Шевченко көш., 80-үй, 34 т.е.б.</w:t>
            </w:r>
          </w:p>
        </w:tc>
      </w:tr>
      <w:tr w:rsidR="00A027B6" w:rsidRPr="008D04E4" w14:paraId="6595ADBF" w14:textId="77777777" w:rsidTr="00A027B6">
        <w:tc>
          <w:tcPr>
            <w:tcW w:w="723" w:type="dxa"/>
          </w:tcPr>
          <w:p w14:paraId="2A8D240F" w14:textId="77777777" w:rsidR="00A027B6" w:rsidRPr="008D04E4" w:rsidRDefault="00A027B6" w:rsidP="00A027B6">
            <w:pPr>
              <w:spacing w:after="0" w:line="240" w:lineRule="auto"/>
              <w:contextualSpacing/>
              <w:jc w:val="center"/>
              <w:rPr>
                <w:b/>
                <w:bCs/>
                <w:sz w:val="24"/>
                <w:szCs w:val="24"/>
              </w:rPr>
            </w:pPr>
            <w:r w:rsidRPr="008D04E4">
              <w:rPr>
                <w:b/>
                <w:bCs/>
                <w:sz w:val="24"/>
                <w:szCs w:val="24"/>
              </w:rPr>
              <w:t>4</w:t>
            </w:r>
          </w:p>
        </w:tc>
        <w:tc>
          <w:tcPr>
            <w:tcW w:w="3100" w:type="dxa"/>
          </w:tcPr>
          <w:p w14:paraId="03AD1A43" w14:textId="77777777" w:rsidR="00A027B6" w:rsidRPr="008D04E4" w:rsidRDefault="00A027B6" w:rsidP="00A027B6">
            <w:pPr>
              <w:spacing w:after="0" w:line="240" w:lineRule="auto"/>
              <w:ind w:hanging="1"/>
              <w:contextualSpacing/>
              <w:jc w:val="center"/>
              <w:rPr>
                <w:b/>
                <w:bCs/>
                <w:sz w:val="24"/>
                <w:szCs w:val="24"/>
              </w:rPr>
            </w:pPr>
            <w:r w:rsidRPr="008D04E4">
              <w:rPr>
                <w:sz w:val="24"/>
                <w:szCs w:val="24"/>
                <w:lang w:val="kk-KZ"/>
              </w:rPr>
              <w:t>Арнайы/техникалық талаптар</w:t>
            </w:r>
          </w:p>
        </w:tc>
        <w:tc>
          <w:tcPr>
            <w:tcW w:w="5670" w:type="dxa"/>
          </w:tcPr>
          <w:p w14:paraId="22D52268" w14:textId="77777777" w:rsidR="00A027B6" w:rsidRPr="008D04E4" w:rsidRDefault="00A027B6" w:rsidP="00A027B6">
            <w:pPr>
              <w:spacing w:after="0" w:line="240" w:lineRule="auto"/>
              <w:ind w:hanging="1"/>
              <w:contextualSpacing/>
              <w:jc w:val="both"/>
              <w:rPr>
                <w:b/>
                <w:bCs/>
                <w:sz w:val="24"/>
                <w:szCs w:val="24"/>
              </w:rPr>
            </w:pPr>
            <w:r w:rsidRPr="008D04E4">
              <w:rPr>
                <w:bCs/>
                <w:sz w:val="24"/>
                <w:szCs w:val="24"/>
                <w:lang w:val="kk-KZ"/>
              </w:rPr>
              <w:t xml:space="preserve"> </w:t>
            </w:r>
            <w:r>
              <w:rPr>
                <w:bCs/>
                <w:sz w:val="24"/>
                <w:szCs w:val="24"/>
                <w:lang w:val="kk-KZ"/>
              </w:rPr>
              <w:t xml:space="preserve">Техникалық ерекшеліктін </w:t>
            </w:r>
            <w:r w:rsidRPr="008D04E4">
              <w:rPr>
                <w:bCs/>
                <w:sz w:val="24"/>
                <w:szCs w:val="24"/>
                <w:lang w:val="kk-KZ"/>
              </w:rPr>
              <w:t>№1 қосымшасына сай ғимаратты сақтандыру</w:t>
            </w:r>
          </w:p>
        </w:tc>
      </w:tr>
      <w:tr w:rsidR="00A027B6" w:rsidRPr="008D04E4" w14:paraId="1D63ED3E" w14:textId="77777777" w:rsidTr="00A027B6">
        <w:tc>
          <w:tcPr>
            <w:tcW w:w="723" w:type="dxa"/>
          </w:tcPr>
          <w:p w14:paraId="3A375A8B" w14:textId="77777777" w:rsidR="00A027B6" w:rsidRPr="008D04E4" w:rsidRDefault="00A027B6" w:rsidP="00A027B6">
            <w:pPr>
              <w:spacing w:after="0" w:line="240" w:lineRule="auto"/>
              <w:contextualSpacing/>
              <w:jc w:val="center"/>
              <w:rPr>
                <w:b/>
                <w:bCs/>
                <w:sz w:val="24"/>
                <w:szCs w:val="24"/>
              </w:rPr>
            </w:pPr>
            <w:r w:rsidRPr="008D04E4">
              <w:rPr>
                <w:b/>
                <w:bCs/>
                <w:sz w:val="24"/>
                <w:szCs w:val="24"/>
              </w:rPr>
              <w:t>5</w:t>
            </w:r>
          </w:p>
        </w:tc>
        <w:tc>
          <w:tcPr>
            <w:tcW w:w="3100" w:type="dxa"/>
          </w:tcPr>
          <w:p w14:paraId="78995E62" w14:textId="77777777" w:rsidR="00A027B6" w:rsidRPr="008D04E4" w:rsidRDefault="00A027B6" w:rsidP="00A027B6">
            <w:pPr>
              <w:spacing w:after="0" w:line="240" w:lineRule="auto"/>
              <w:ind w:hanging="1"/>
              <w:contextualSpacing/>
              <w:jc w:val="center"/>
              <w:rPr>
                <w:b/>
                <w:bCs/>
                <w:sz w:val="24"/>
                <w:szCs w:val="24"/>
              </w:rPr>
            </w:pPr>
            <w:r w:rsidRPr="008D04E4">
              <w:rPr>
                <w:color w:val="000000"/>
                <w:sz w:val="24"/>
                <w:szCs w:val="24"/>
                <w:lang w:val="kk-KZ"/>
              </w:rPr>
              <w:t>Ілеспе қызметтер</w:t>
            </w:r>
          </w:p>
        </w:tc>
        <w:tc>
          <w:tcPr>
            <w:tcW w:w="5670" w:type="dxa"/>
          </w:tcPr>
          <w:p w14:paraId="2EC6D847" w14:textId="77777777" w:rsidR="00A027B6" w:rsidRPr="008D04E4" w:rsidRDefault="00A027B6" w:rsidP="00A027B6">
            <w:pPr>
              <w:spacing w:after="0" w:line="240" w:lineRule="auto"/>
              <w:ind w:hanging="1"/>
              <w:contextualSpacing/>
              <w:jc w:val="both"/>
              <w:rPr>
                <w:bCs/>
                <w:sz w:val="24"/>
                <w:szCs w:val="24"/>
              </w:rPr>
            </w:pPr>
            <w:r w:rsidRPr="008D04E4">
              <w:rPr>
                <w:sz w:val="24"/>
                <w:szCs w:val="24"/>
                <w:lang w:val="kk-KZ"/>
              </w:rPr>
              <w:t>көзделмеген.</w:t>
            </w:r>
          </w:p>
        </w:tc>
      </w:tr>
      <w:tr w:rsidR="00A027B6" w:rsidRPr="008D04E4" w14:paraId="25A5CCA1" w14:textId="77777777" w:rsidTr="00A027B6">
        <w:tc>
          <w:tcPr>
            <w:tcW w:w="723" w:type="dxa"/>
          </w:tcPr>
          <w:p w14:paraId="1D912803" w14:textId="77777777" w:rsidR="00A027B6" w:rsidRPr="008D04E4" w:rsidRDefault="00A027B6" w:rsidP="00A027B6">
            <w:pPr>
              <w:spacing w:after="0" w:line="240" w:lineRule="auto"/>
              <w:contextualSpacing/>
              <w:jc w:val="center"/>
              <w:rPr>
                <w:b/>
                <w:bCs/>
                <w:sz w:val="24"/>
                <w:szCs w:val="24"/>
              </w:rPr>
            </w:pPr>
            <w:r w:rsidRPr="008D04E4">
              <w:rPr>
                <w:b/>
                <w:bCs/>
                <w:sz w:val="24"/>
                <w:szCs w:val="24"/>
              </w:rPr>
              <w:t>6</w:t>
            </w:r>
          </w:p>
        </w:tc>
        <w:tc>
          <w:tcPr>
            <w:tcW w:w="3100" w:type="dxa"/>
          </w:tcPr>
          <w:p w14:paraId="64B8AF50" w14:textId="77777777" w:rsidR="00A027B6" w:rsidRPr="008D04E4" w:rsidRDefault="00A027B6" w:rsidP="00A027B6">
            <w:pPr>
              <w:spacing w:after="0" w:line="240" w:lineRule="auto"/>
              <w:ind w:hanging="1"/>
              <w:contextualSpacing/>
              <w:jc w:val="center"/>
              <w:rPr>
                <w:b/>
                <w:bCs/>
                <w:sz w:val="24"/>
                <w:szCs w:val="24"/>
              </w:rPr>
            </w:pPr>
            <w:r w:rsidRPr="008D04E4">
              <w:rPr>
                <w:color w:val="000000"/>
                <w:sz w:val="24"/>
                <w:szCs w:val="24"/>
                <w:lang w:val="kk-KZ"/>
              </w:rPr>
              <w:t>Кепілдік талаптар</w:t>
            </w:r>
          </w:p>
        </w:tc>
        <w:tc>
          <w:tcPr>
            <w:tcW w:w="5670" w:type="dxa"/>
          </w:tcPr>
          <w:p w14:paraId="1C2A810F" w14:textId="77777777" w:rsidR="00A027B6" w:rsidRPr="008D04E4" w:rsidRDefault="00A027B6" w:rsidP="00A027B6">
            <w:pPr>
              <w:spacing w:after="0" w:line="240" w:lineRule="auto"/>
              <w:ind w:hanging="1"/>
              <w:contextualSpacing/>
              <w:jc w:val="both"/>
              <w:rPr>
                <w:bCs/>
                <w:sz w:val="24"/>
                <w:szCs w:val="24"/>
              </w:rPr>
            </w:pPr>
            <w:r w:rsidRPr="008D04E4">
              <w:rPr>
                <w:bCs/>
                <w:sz w:val="24"/>
                <w:szCs w:val="24"/>
              </w:rPr>
              <w:t>Жеткізуші Қызметтердің Шартта сипатталған талаптарға сәйкестігіне кепілдік береді</w:t>
            </w:r>
          </w:p>
        </w:tc>
      </w:tr>
      <w:tr w:rsidR="00A027B6" w:rsidRPr="008D04E4" w14:paraId="1BD665F4" w14:textId="77777777" w:rsidTr="00A027B6">
        <w:tc>
          <w:tcPr>
            <w:tcW w:w="723" w:type="dxa"/>
          </w:tcPr>
          <w:p w14:paraId="64A80E75" w14:textId="77777777" w:rsidR="00A027B6" w:rsidRPr="008D04E4" w:rsidRDefault="00A027B6" w:rsidP="00A027B6">
            <w:pPr>
              <w:spacing w:after="0" w:line="240" w:lineRule="auto"/>
              <w:contextualSpacing/>
              <w:jc w:val="center"/>
              <w:rPr>
                <w:b/>
                <w:bCs/>
                <w:sz w:val="24"/>
                <w:szCs w:val="24"/>
              </w:rPr>
            </w:pPr>
            <w:r w:rsidRPr="008D04E4">
              <w:rPr>
                <w:b/>
                <w:bCs/>
                <w:sz w:val="24"/>
                <w:szCs w:val="24"/>
              </w:rPr>
              <w:t>7</w:t>
            </w:r>
          </w:p>
        </w:tc>
        <w:tc>
          <w:tcPr>
            <w:tcW w:w="3100" w:type="dxa"/>
          </w:tcPr>
          <w:p w14:paraId="1E3F93C5" w14:textId="77777777" w:rsidR="00A027B6" w:rsidRPr="008D04E4" w:rsidRDefault="00A027B6" w:rsidP="00A027B6">
            <w:pPr>
              <w:spacing w:after="0" w:line="240" w:lineRule="auto"/>
              <w:ind w:hanging="1"/>
              <w:contextualSpacing/>
              <w:jc w:val="center"/>
              <w:rPr>
                <w:b/>
                <w:bCs/>
                <w:sz w:val="24"/>
                <w:szCs w:val="24"/>
              </w:rPr>
            </w:pPr>
            <w:r w:rsidRPr="008D04E4">
              <w:rPr>
                <w:color w:val="000000"/>
                <w:sz w:val="24"/>
                <w:szCs w:val="24"/>
              </w:rPr>
              <w:t>Сақтандыру қорғанысының қолданылу кезеңі</w:t>
            </w:r>
          </w:p>
        </w:tc>
        <w:tc>
          <w:tcPr>
            <w:tcW w:w="5670" w:type="dxa"/>
          </w:tcPr>
          <w:p w14:paraId="0814AA50" w14:textId="77777777" w:rsidR="00A027B6" w:rsidRPr="008D04E4" w:rsidRDefault="00A027B6" w:rsidP="00A027B6">
            <w:pPr>
              <w:spacing w:after="0" w:line="240" w:lineRule="auto"/>
              <w:ind w:hanging="1"/>
              <w:contextualSpacing/>
              <w:jc w:val="both"/>
              <w:rPr>
                <w:bCs/>
                <w:i/>
                <w:sz w:val="24"/>
                <w:szCs w:val="24"/>
              </w:rPr>
            </w:pPr>
            <w:r>
              <w:rPr>
                <w:sz w:val="24"/>
                <w:szCs w:val="24"/>
              </w:rPr>
              <w:t>Шарт</w:t>
            </w:r>
            <w:r>
              <w:rPr>
                <w:sz w:val="24"/>
                <w:szCs w:val="24"/>
                <w:lang w:val="kk-KZ"/>
              </w:rPr>
              <w:t xml:space="preserve">қа </w:t>
            </w:r>
            <w:r w:rsidRPr="00B21CE8">
              <w:rPr>
                <w:sz w:val="24"/>
                <w:szCs w:val="24"/>
              </w:rPr>
              <w:t>қол қойған</w:t>
            </w:r>
            <w:r>
              <w:rPr>
                <w:sz w:val="24"/>
                <w:szCs w:val="24"/>
              </w:rPr>
              <w:t xml:space="preserve"> күннен бастап 2021</w:t>
            </w:r>
            <w:r w:rsidRPr="008D04E4">
              <w:rPr>
                <w:sz w:val="24"/>
                <w:szCs w:val="24"/>
              </w:rPr>
              <w:t xml:space="preserve"> жылғы 31 желтоқсанға дейін қоса алғанда</w:t>
            </w:r>
          </w:p>
        </w:tc>
      </w:tr>
      <w:tr w:rsidR="00A027B6" w:rsidRPr="008D04E4" w14:paraId="4F30015F" w14:textId="77777777" w:rsidTr="00A027B6">
        <w:tc>
          <w:tcPr>
            <w:tcW w:w="723" w:type="dxa"/>
          </w:tcPr>
          <w:p w14:paraId="0B11FF89" w14:textId="77777777" w:rsidR="00A027B6" w:rsidRPr="008D04E4" w:rsidRDefault="00A027B6" w:rsidP="00A027B6">
            <w:pPr>
              <w:spacing w:after="0" w:line="240" w:lineRule="auto"/>
              <w:contextualSpacing/>
              <w:jc w:val="center"/>
              <w:rPr>
                <w:b/>
                <w:bCs/>
                <w:sz w:val="24"/>
                <w:szCs w:val="24"/>
              </w:rPr>
            </w:pPr>
            <w:r w:rsidRPr="008D04E4">
              <w:rPr>
                <w:b/>
                <w:bCs/>
                <w:sz w:val="24"/>
                <w:szCs w:val="24"/>
              </w:rPr>
              <w:t>8</w:t>
            </w:r>
          </w:p>
        </w:tc>
        <w:tc>
          <w:tcPr>
            <w:tcW w:w="3100" w:type="dxa"/>
          </w:tcPr>
          <w:p w14:paraId="4C84DF98" w14:textId="77777777" w:rsidR="00A027B6" w:rsidRPr="008D04E4" w:rsidRDefault="00A027B6" w:rsidP="00A027B6">
            <w:pPr>
              <w:spacing w:after="0" w:line="240" w:lineRule="auto"/>
              <w:ind w:hanging="1"/>
              <w:contextualSpacing/>
              <w:jc w:val="center"/>
              <w:rPr>
                <w:b/>
                <w:bCs/>
                <w:sz w:val="24"/>
                <w:szCs w:val="24"/>
                <w:lang w:val="kk-KZ"/>
              </w:rPr>
            </w:pPr>
            <w:r w:rsidRPr="008D04E4">
              <w:rPr>
                <w:color w:val="000000"/>
                <w:sz w:val="24"/>
                <w:szCs w:val="24"/>
                <w:lang w:val="kk-KZ"/>
              </w:rPr>
              <w:t>Қызмет көрсету орны</w:t>
            </w:r>
          </w:p>
        </w:tc>
        <w:tc>
          <w:tcPr>
            <w:tcW w:w="5670" w:type="dxa"/>
          </w:tcPr>
          <w:p w14:paraId="2082A63C" w14:textId="77777777" w:rsidR="00A027B6" w:rsidRPr="008D04E4" w:rsidRDefault="00A027B6" w:rsidP="00A027B6">
            <w:pPr>
              <w:spacing w:after="0" w:line="240" w:lineRule="auto"/>
              <w:ind w:hanging="1"/>
              <w:contextualSpacing/>
              <w:jc w:val="both"/>
              <w:rPr>
                <w:bCs/>
                <w:i/>
                <w:sz w:val="24"/>
                <w:szCs w:val="24"/>
              </w:rPr>
            </w:pPr>
            <w:r w:rsidRPr="00B21CE8">
              <w:rPr>
                <w:bCs/>
                <w:sz w:val="24"/>
                <w:szCs w:val="24"/>
                <w:lang w:val="kk-KZ"/>
              </w:rPr>
              <w:t>Техникалық ерекшелік</w:t>
            </w:r>
            <w:r>
              <w:rPr>
                <w:bCs/>
                <w:sz w:val="24"/>
                <w:szCs w:val="24"/>
                <w:lang w:val="kk-KZ"/>
              </w:rPr>
              <w:t>тін</w:t>
            </w:r>
            <w:r w:rsidRPr="008D04E4">
              <w:rPr>
                <w:bCs/>
                <w:sz w:val="24"/>
                <w:szCs w:val="24"/>
                <w:lang w:val="kk-KZ"/>
              </w:rPr>
              <w:t xml:space="preserve"> № 1 қосымшаны қараңыз</w:t>
            </w:r>
          </w:p>
        </w:tc>
      </w:tr>
      <w:tr w:rsidR="00A027B6" w:rsidRPr="008D04E4" w14:paraId="6B934F0C" w14:textId="77777777" w:rsidTr="00A027B6">
        <w:tc>
          <w:tcPr>
            <w:tcW w:w="723" w:type="dxa"/>
          </w:tcPr>
          <w:p w14:paraId="7FB16E7A" w14:textId="77777777" w:rsidR="00A027B6" w:rsidRPr="008D04E4" w:rsidRDefault="00A027B6" w:rsidP="00A027B6">
            <w:pPr>
              <w:spacing w:after="0" w:line="240" w:lineRule="auto"/>
              <w:contextualSpacing/>
              <w:jc w:val="center"/>
              <w:rPr>
                <w:b/>
                <w:bCs/>
                <w:sz w:val="24"/>
                <w:szCs w:val="24"/>
              </w:rPr>
            </w:pPr>
            <w:r w:rsidRPr="008D04E4">
              <w:rPr>
                <w:b/>
                <w:bCs/>
                <w:sz w:val="24"/>
                <w:szCs w:val="24"/>
              </w:rPr>
              <w:t>9</w:t>
            </w:r>
          </w:p>
        </w:tc>
        <w:tc>
          <w:tcPr>
            <w:tcW w:w="3100" w:type="dxa"/>
          </w:tcPr>
          <w:p w14:paraId="54E83DC6" w14:textId="77777777" w:rsidR="00A027B6" w:rsidRPr="008D04E4" w:rsidRDefault="00A027B6" w:rsidP="00A027B6">
            <w:pPr>
              <w:spacing w:after="0" w:line="240" w:lineRule="auto"/>
              <w:ind w:hanging="1"/>
              <w:contextualSpacing/>
              <w:jc w:val="center"/>
              <w:rPr>
                <w:b/>
                <w:bCs/>
                <w:sz w:val="24"/>
                <w:szCs w:val="24"/>
              </w:rPr>
            </w:pPr>
            <w:r w:rsidRPr="008D04E4">
              <w:rPr>
                <w:color w:val="000000"/>
                <w:sz w:val="24"/>
                <w:szCs w:val="24"/>
                <w:lang w:val="kk-KZ"/>
              </w:rPr>
              <w:t>Тапсырыс беруші берген электронды үлгіні/макетті, жеткізуші берген  электронды үлгіні/макетті келісу мерзімі</w:t>
            </w:r>
          </w:p>
        </w:tc>
        <w:tc>
          <w:tcPr>
            <w:tcW w:w="5670" w:type="dxa"/>
          </w:tcPr>
          <w:p w14:paraId="6C96ADB8" w14:textId="77777777" w:rsidR="00A027B6" w:rsidRPr="008D04E4" w:rsidRDefault="00A027B6" w:rsidP="00A027B6">
            <w:pPr>
              <w:spacing w:after="0" w:line="240" w:lineRule="auto"/>
              <w:ind w:left="1" w:hanging="1"/>
              <w:contextualSpacing/>
              <w:jc w:val="both"/>
              <w:rPr>
                <w:b/>
                <w:bCs/>
                <w:sz w:val="24"/>
                <w:szCs w:val="24"/>
              </w:rPr>
            </w:pPr>
            <w:r w:rsidRPr="008D04E4">
              <w:rPr>
                <w:bCs/>
                <w:sz w:val="24"/>
                <w:szCs w:val="24"/>
                <w:lang w:val="kk-KZ"/>
              </w:rPr>
              <w:t>көзделмеген</w:t>
            </w:r>
          </w:p>
        </w:tc>
      </w:tr>
      <w:tr w:rsidR="00A027B6" w:rsidRPr="008D04E4" w14:paraId="54C92E95" w14:textId="77777777" w:rsidTr="00A027B6">
        <w:tc>
          <w:tcPr>
            <w:tcW w:w="723" w:type="dxa"/>
          </w:tcPr>
          <w:p w14:paraId="0D4C6C15" w14:textId="77777777" w:rsidR="00A027B6" w:rsidRPr="008D04E4" w:rsidRDefault="00A027B6" w:rsidP="00A027B6">
            <w:pPr>
              <w:spacing w:after="0" w:line="240" w:lineRule="auto"/>
              <w:contextualSpacing/>
              <w:jc w:val="center"/>
              <w:rPr>
                <w:b/>
                <w:bCs/>
                <w:sz w:val="24"/>
                <w:szCs w:val="24"/>
              </w:rPr>
            </w:pPr>
            <w:r w:rsidRPr="008D04E4">
              <w:rPr>
                <w:b/>
                <w:bCs/>
                <w:sz w:val="24"/>
                <w:szCs w:val="24"/>
              </w:rPr>
              <w:t>10</w:t>
            </w:r>
          </w:p>
        </w:tc>
        <w:tc>
          <w:tcPr>
            <w:tcW w:w="3100" w:type="dxa"/>
          </w:tcPr>
          <w:p w14:paraId="47DB2AAF" w14:textId="77777777" w:rsidR="00A027B6" w:rsidRPr="008D04E4" w:rsidRDefault="00A027B6" w:rsidP="00A027B6">
            <w:pPr>
              <w:spacing w:after="0" w:line="240" w:lineRule="auto"/>
              <w:ind w:hanging="1"/>
              <w:contextualSpacing/>
              <w:jc w:val="center"/>
              <w:rPr>
                <w:b/>
                <w:bCs/>
                <w:sz w:val="24"/>
                <w:szCs w:val="24"/>
              </w:rPr>
            </w:pPr>
            <w:r w:rsidRPr="008D04E4">
              <w:rPr>
                <w:color w:val="000000"/>
                <w:sz w:val="24"/>
                <w:szCs w:val="24"/>
                <w:lang w:val="kk-KZ"/>
              </w:rPr>
              <w:t>Жеткізуші берген дайын/эталонды үлгіні/макетті келісу мерзімі</w:t>
            </w:r>
          </w:p>
        </w:tc>
        <w:tc>
          <w:tcPr>
            <w:tcW w:w="5670" w:type="dxa"/>
          </w:tcPr>
          <w:p w14:paraId="3E01593C" w14:textId="77777777" w:rsidR="00A027B6" w:rsidRPr="008D04E4" w:rsidRDefault="00A027B6" w:rsidP="00A027B6">
            <w:pPr>
              <w:spacing w:after="0" w:line="240" w:lineRule="auto"/>
              <w:ind w:hanging="1"/>
              <w:contextualSpacing/>
              <w:jc w:val="both"/>
              <w:rPr>
                <w:b/>
                <w:bCs/>
                <w:sz w:val="24"/>
                <w:szCs w:val="24"/>
              </w:rPr>
            </w:pPr>
            <w:r w:rsidRPr="008D04E4">
              <w:rPr>
                <w:bCs/>
                <w:sz w:val="24"/>
                <w:szCs w:val="24"/>
                <w:lang w:val="kk-KZ"/>
              </w:rPr>
              <w:t>көзделмеген</w:t>
            </w:r>
          </w:p>
        </w:tc>
      </w:tr>
      <w:tr w:rsidR="00A027B6" w:rsidRPr="008D04E4" w14:paraId="23BD345E" w14:textId="77777777" w:rsidTr="00A027B6">
        <w:trPr>
          <w:trHeight w:val="1034"/>
        </w:trPr>
        <w:tc>
          <w:tcPr>
            <w:tcW w:w="723" w:type="dxa"/>
          </w:tcPr>
          <w:p w14:paraId="450CF786" w14:textId="77777777" w:rsidR="00A027B6" w:rsidRPr="008D04E4" w:rsidRDefault="00A027B6" w:rsidP="00A027B6">
            <w:pPr>
              <w:spacing w:after="0" w:line="240" w:lineRule="auto"/>
              <w:contextualSpacing/>
              <w:jc w:val="center"/>
              <w:rPr>
                <w:b/>
                <w:bCs/>
                <w:sz w:val="24"/>
                <w:szCs w:val="24"/>
              </w:rPr>
            </w:pPr>
            <w:r w:rsidRPr="008D04E4">
              <w:rPr>
                <w:b/>
                <w:bCs/>
                <w:sz w:val="24"/>
                <w:szCs w:val="24"/>
              </w:rPr>
              <w:t>11</w:t>
            </w:r>
          </w:p>
        </w:tc>
        <w:tc>
          <w:tcPr>
            <w:tcW w:w="3100" w:type="dxa"/>
          </w:tcPr>
          <w:p w14:paraId="1D80B104" w14:textId="77777777" w:rsidR="00A027B6" w:rsidRPr="008D04E4" w:rsidRDefault="00A027B6" w:rsidP="00A027B6">
            <w:pPr>
              <w:spacing w:after="0" w:line="240" w:lineRule="auto"/>
              <w:ind w:hanging="1"/>
              <w:contextualSpacing/>
              <w:jc w:val="center"/>
              <w:rPr>
                <w:color w:val="000000"/>
                <w:sz w:val="24"/>
                <w:szCs w:val="24"/>
              </w:rPr>
            </w:pPr>
            <w:r w:rsidRPr="008D04E4">
              <w:rPr>
                <w:color w:val="000000"/>
                <w:sz w:val="24"/>
                <w:szCs w:val="24"/>
                <w:lang w:val="kk-KZ"/>
              </w:rPr>
              <w:t>Көрсетілген қызметтерде анықталған кемшіліктерді жою мерзімі</w:t>
            </w:r>
          </w:p>
        </w:tc>
        <w:tc>
          <w:tcPr>
            <w:tcW w:w="5670" w:type="dxa"/>
          </w:tcPr>
          <w:p w14:paraId="6D13980E" w14:textId="77777777" w:rsidR="00A027B6" w:rsidRPr="008D04E4" w:rsidRDefault="00A027B6" w:rsidP="00A027B6">
            <w:pPr>
              <w:spacing w:after="0" w:line="240" w:lineRule="auto"/>
              <w:ind w:hanging="1"/>
              <w:contextualSpacing/>
              <w:jc w:val="both"/>
              <w:rPr>
                <w:b/>
                <w:bCs/>
                <w:sz w:val="24"/>
                <w:szCs w:val="24"/>
              </w:rPr>
            </w:pPr>
            <w:r w:rsidRPr="00B21CE8">
              <w:rPr>
                <w:bCs/>
                <w:sz w:val="24"/>
                <w:szCs w:val="24"/>
                <w:lang w:val="kk-KZ"/>
              </w:rPr>
              <w:t>шарт талаптарына сәйкес</w:t>
            </w:r>
          </w:p>
        </w:tc>
      </w:tr>
      <w:tr w:rsidR="00A027B6" w:rsidRPr="00E17BDA" w14:paraId="3CA005F5" w14:textId="77777777" w:rsidTr="00A027B6">
        <w:tc>
          <w:tcPr>
            <w:tcW w:w="723" w:type="dxa"/>
          </w:tcPr>
          <w:p w14:paraId="2C8EC78D" w14:textId="77777777" w:rsidR="00A027B6" w:rsidRPr="008D04E4" w:rsidRDefault="00A027B6" w:rsidP="00A027B6">
            <w:pPr>
              <w:spacing w:after="0" w:line="240" w:lineRule="auto"/>
              <w:contextualSpacing/>
              <w:jc w:val="center"/>
              <w:rPr>
                <w:b/>
                <w:bCs/>
                <w:sz w:val="24"/>
                <w:szCs w:val="24"/>
              </w:rPr>
            </w:pPr>
            <w:r w:rsidRPr="008D04E4">
              <w:rPr>
                <w:b/>
                <w:bCs/>
                <w:sz w:val="24"/>
                <w:szCs w:val="24"/>
              </w:rPr>
              <w:lastRenderedPageBreak/>
              <w:t>12</w:t>
            </w:r>
          </w:p>
        </w:tc>
        <w:tc>
          <w:tcPr>
            <w:tcW w:w="3100" w:type="dxa"/>
          </w:tcPr>
          <w:p w14:paraId="7C8A380C" w14:textId="77777777" w:rsidR="00A027B6" w:rsidRPr="008D04E4" w:rsidRDefault="00A027B6" w:rsidP="00A027B6">
            <w:pPr>
              <w:spacing w:after="0" w:line="240" w:lineRule="auto"/>
              <w:ind w:hanging="1"/>
              <w:contextualSpacing/>
              <w:jc w:val="center"/>
              <w:rPr>
                <w:color w:val="000000"/>
                <w:sz w:val="24"/>
                <w:szCs w:val="24"/>
                <w:lang w:val="kk-KZ"/>
              </w:rPr>
            </w:pPr>
            <w:r w:rsidRPr="008D04E4">
              <w:rPr>
                <w:color w:val="000000"/>
                <w:sz w:val="24"/>
                <w:szCs w:val="24"/>
                <w:lang w:val="kk-KZ"/>
              </w:rPr>
              <w:t>Әлеуетті жеткізушіге қойылатын талаптар</w:t>
            </w:r>
          </w:p>
        </w:tc>
        <w:tc>
          <w:tcPr>
            <w:tcW w:w="5670" w:type="dxa"/>
          </w:tcPr>
          <w:p w14:paraId="5D951DAB" w14:textId="77777777" w:rsidR="00A027B6" w:rsidRPr="008D04E4" w:rsidRDefault="00A027B6" w:rsidP="00A027B6">
            <w:pPr>
              <w:spacing w:after="0" w:line="240" w:lineRule="auto"/>
              <w:ind w:hanging="1"/>
              <w:contextualSpacing/>
              <w:jc w:val="both"/>
              <w:rPr>
                <w:bCs/>
                <w:sz w:val="24"/>
                <w:szCs w:val="24"/>
                <w:lang w:val="kk-KZ"/>
              </w:rPr>
            </w:pPr>
            <w:r w:rsidRPr="008D04E4">
              <w:rPr>
                <w:sz w:val="24"/>
                <w:szCs w:val="24"/>
                <w:lang w:val="kk-KZ"/>
              </w:rPr>
              <w:t xml:space="preserve">Тендерге қатысуға өтініммен бірге әлеуетті жеткізуші ҚР заңнамасының талаптарына сәйкес сақтандыру (қайта сақтандыру) қызметін жүзеге асыру құқығына лицензияның көшірмесін беруі қажет (лицензияның электрондық </w:t>
            </w:r>
            <w:r w:rsidRPr="00EE48A3">
              <w:rPr>
                <w:sz w:val="24"/>
                <w:szCs w:val="24"/>
                <w:lang w:val="kk-KZ"/>
              </w:rPr>
              <w:t>көшірмесін</w:t>
            </w:r>
            <w:r w:rsidRPr="008D04E4">
              <w:rPr>
                <w:sz w:val="24"/>
                <w:szCs w:val="24"/>
                <w:lang w:val="kk-KZ"/>
              </w:rPr>
              <w:t>).</w:t>
            </w:r>
          </w:p>
        </w:tc>
      </w:tr>
      <w:tr w:rsidR="00A027B6" w:rsidRPr="008D04E4" w14:paraId="66E73898" w14:textId="77777777" w:rsidTr="00A027B6">
        <w:tc>
          <w:tcPr>
            <w:tcW w:w="723" w:type="dxa"/>
          </w:tcPr>
          <w:p w14:paraId="621163DD" w14:textId="77777777" w:rsidR="00A027B6" w:rsidRPr="008D04E4" w:rsidRDefault="00A027B6" w:rsidP="00A027B6">
            <w:pPr>
              <w:spacing w:after="0" w:line="240" w:lineRule="auto"/>
              <w:contextualSpacing/>
              <w:jc w:val="center"/>
              <w:rPr>
                <w:b/>
                <w:bCs/>
                <w:sz w:val="24"/>
                <w:szCs w:val="24"/>
              </w:rPr>
            </w:pPr>
            <w:r w:rsidRPr="008D04E4">
              <w:rPr>
                <w:b/>
                <w:bCs/>
                <w:sz w:val="24"/>
                <w:szCs w:val="24"/>
              </w:rPr>
              <w:t>13</w:t>
            </w:r>
          </w:p>
        </w:tc>
        <w:tc>
          <w:tcPr>
            <w:tcW w:w="3100" w:type="dxa"/>
          </w:tcPr>
          <w:p w14:paraId="503109A6" w14:textId="77777777" w:rsidR="00A027B6" w:rsidRPr="008D04E4" w:rsidRDefault="00A027B6" w:rsidP="00A027B6">
            <w:pPr>
              <w:spacing w:after="0" w:line="240" w:lineRule="auto"/>
              <w:ind w:hanging="1"/>
              <w:contextualSpacing/>
              <w:jc w:val="center"/>
              <w:rPr>
                <w:b/>
                <w:bCs/>
                <w:sz w:val="24"/>
                <w:szCs w:val="24"/>
              </w:rPr>
            </w:pPr>
            <w:r w:rsidRPr="008D04E4">
              <w:rPr>
                <w:color w:val="000000"/>
                <w:sz w:val="24"/>
                <w:szCs w:val="24"/>
                <w:lang w:val="kk-KZ"/>
              </w:rPr>
              <w:t>Қосымша талаптар</w:t>
            </w:r>
          </w:p>
        </w:tc>
        <w:tc>
          <w:tcPr>
            <w:tcW w:w="5670" w:type="dxa"/>
          </w:tcPr>
          <w:p w14:paraId="044C0285" w14:textId="77777777" w:rsidR="00A027B6" w:rsidRPr="008D04E4" w:rsidRDefault="00A027B6" w:rsidP="00A027B6">
            <w:pPr>
              <w:spacing w:after="0" w:line="240" w:lineRule="auto"/>
              <w:ind w:hanging="1"/>
              <w:contextualSpacing/>
              <w:jc w:val="both"/>
              <w:rPr>
                <w:bCs/>
                <w:sz w:val="24"/>
                <w:szCs w:val="24"/>
              </w:rPr>
            </w:pPr>
            <w:r w:rsidRPr="008D04E4">
              <w:rPr>
                <w:bCs/>
                <w:sz w:val="24"/>
                <w:szCs w:val="24"/>
              </w:rPr>
              <w:t>Франшиза - қарастырылмаған.</w:t>
            </w:r>
          </w:p>
          <w:p w14:paraId="73095A4A" w14:textId="77777777" w:rsidR="00A027B6" w:rsidRPr="008D04E4" w:rsidRDefault="00A027B6" w:rsidP="00A027B6">
            <w:pPr>
              <w:spacing w:after="0" w:line="240" w:lineRule="auto"/>
              <w:ind w:hanging="1"/>
              <w:contextualSpacing/>
              <w:jc w:val="both"/>
              <w:rPr>
                <w:bCs/>
                <w:sz w:val="24"/>
                <w:szCs w:val="24"/>
              </w:rPr>
            </w:pPr>
            <w:r w:rsidRPr="008D04E4">
              <w:rPr>
                <w:bCs/>
                <w:sz w:val="24"/>
                <w:szCs w:val="24"/>
              </w:rPr>
              <w:t>Сақтандыру агентіне тиесілі комиссиялық сыйақы жоқ.</w:t>
            </w:r>
          </w:p>
          <w:p w14:paraId="48D9CF01" w14:textId="77777777" w:rsidR="00A027B6" w:rsidRPr="008D04E4" w:rsidRDefault="00A027B6" w:rsidP="00A027B6">
            <w:pPr>
              <w:spacing w:after="0" w:line="240" w:lineRule="auto"/>
              <w:ind w:hanging="1"/>
              <w:contextualSpacing/>
              <w:jc w:val="both"/>
              <w:rPr>
                <w:bCs/>
                <w:sz w:val="24"/>
                <w:szCs w:val="24"/>
              </w:rPr>
            </w:pPr>
            <w:r w:rsidRPr="008D04E4">
              <w:rPr>
                <w:bCs/>
                <w:sz w:val="24"/>
                <w:szCs w:val="24"/>
              </w:rPr>
              <w:t>Сақтандыру аумағы Қазақстан Республикасы</w:t>
            </w:r>
            <w:r w:rsidRPr="008D04E4">
              <w:rPr>
                <w:sz w:val="24"/>
                <w:szCs w:val="24"/>
                <w:lang w:val="kk-KZ"/>
              </w:rPr>
              <w:t>.</w:t>
            </w:r>
          </w:p>
        </w:tc>
      </w:tr>
      <w:tr w:rsidR="00A027B6" w:rsidRPr="008D04E4" w14:paraId="666B9AB7" w14:textId="77777777" w:rsidTr="00A027B6">
        <w:tc>
          <w:tcPr>
            <w:tcW w:w="723" w:type="dxa"/>
          </w:tcPr>
          <w:p w14:paraId="4F731A40" w14:textId="77777777" w:rsidR="00A027B6" w:rsidRPr="008D04E4" w:rsidRDefault="00A027B6" w:rsidP="00A027B6">
            <w:pPr>
              <w:spacing w:after="0" w:line="240" w:lineRule="auto"/>
              <w:contextualSpacing/>
              <w:jc w:val="center"/>
              <w:rPr>
                <w:b/>
                <w:bCs/>
                <w:sz w:val="24"/>
                <w:szCs w:val="24"/>
              </w:rPr>
            </w:pPr>
            <w:r w:rsidRPr="008D04E4">
              <w:rPr>
                <w:b/>
                <w:bCs/>
                <w:sz w:val="24"/>
                <w:szCs w:val="24"/>
              </w:rPr>
              <w:t>14</w:t>
            </w:r>
          </w:p>
        </w:tc>
        <w:tc>
          <w:tcPr>
            <w:tcW w:w="3100" w:type="dxa"/>
          </w:tcPr>
          <w:p w14:paraId="0DC2ECD5" w14:textId="77777777" w:rsidR="00A027B6" w:rsidRPr="008D04E4" w:rsidRDefault="00A027B6" w:rsidP="00A027B6">
            <w:pPr>
              <w:spacing w:after="0" w:line="240" w:lineRule="auto"/>
              <w:ind w:hanging="1"/>
              <w:contextualSpacing/>
              <w:jc w:val="center"/>
              <w:rPr>
                <w:color w:val="000000"/>
                <w:sz w:val="24"/>
                <w:szCs w:val="24"/>
              </w:rPr>
            </w:pPr>
            <w:r w:rsidRPr="008D04E4">
              <w:rPr>
                <w:color w:val="000000"/>
                <w:sz w:val="24"/>
                <w:szCs w:val="24"/>
                <w:lang w:val="kk-KZ"/>
              </w:rPr>
              <w:t>Қызметтерді қабылдау-өткізу тәртібінің сипаты</w:t>
            </w:r>
          </w:p>
        </w:tc>
        <w:tc>
          <w:tcPr>
            <w:tcW w:w="5670" w:type="dxa"/>
          </w:tcPr>
          <w:p w14:paraId="0A046A38" w14:textId="77777777" w:rsidR="00A027B6" w:rsidRPr="008D04E4" w:rsidRDefault="00A027B6" w:rsidP="00A027B6">
            <w:pPr>
              <w:spacing w:after="0" w:line="240" w:lineRule="auto"/>
              <w:contextualSpacing/>
              <w:jc w:val="both"/>
              <w:rPr>
                <w:sz w:val="24"/>
                <w:szCs w:val="24"/>
              </w:rPr>
            </w:pPr>
            <w:r w:rsidRPr="008D04E4">
              <w:rPr>
                <w:bCs/>
                <w:sz w:val="24"/>
                <w:szCs w:val="24"/>
              </w:rPr>
              <w:t>Тараптардың өкілдері қол қойған көрсетілген қызметтер актісі бойынша</w:t>
            </w:r>
          </w:p>
        </w:tc>
      </w:tr>
    </w:tbl>
    <w:p w14:paraId="491B5D69" w14:textId="77777777" w:rsidR="00A027B6" w:rsidRPr="008D04E4" w:rsidRDefault="00A027B6" w:rsidP="00A027B6">
      <w:pPr>
        <w:spacing w:after="0" w:line="240" w:lineRule="auto"/>
        <w:rPr>
          <w:b/>
          <w:color w:val="000000"/>
          <w:sz w:val="24"/>
          <w:szCs w:val="24"/>
          <w:lang w:val="kk-KZ"/>
        </w:rPr>
      </w:pPr>
    </w:p>
    <w:p w14:paraId="39DB5372" w14:textId="77777777" w:rsidR="00A027B6" w:rsidRPr="008D04E4" w:rsidRDefault="00A027B6" w:rsidP="00A027B6">
      <w:pPr>
        <w:spacing w:after="0" w:line="240" w:lineRule="auto"/>
        <w:jc w:val="right"/>
        <w:rPr>
          <w:b/>
          <w:color w:val="000000"/>
          <w:sz w:val="24"/>
          <w:szCs w:val="24"/>
          <w:lang w:val="kk-KZ"/>
        </w:rPr>
      </w:pPr>
      <w:r w:rsidRPr="008D04E4">
        <w:rPr>
          <w:b/>
          <w:bCs/>
          <w:color w:val="000000"/>
          <w:sz w:val="24"/>
          <w:szCs w:val="24"/>
          <w:lang w:val="kk-KZ"/>
        </w:rPr>
        <w:t>Техникалық ерекшелікке № 1 қосымша</w:t>
      </w:r>
    </w:p>
    <w:p w14:paraId="2E1D0F23" w14:textId="77777777" w:rsidR="00A027B6" w:rsidRPr="008D04E4" w:rsidRDefault="00A027B6" w:rsidP="00A027B6">
      <w:pPr>
        <w:spacing w:after="0" w:line="240" w:lineRule="auto"/>
        <w:contextualSpacing/>
        <w:jc w:val="both"/>
        <w:rPr>
          <w:b/>
          <w:bCs/>
          <w:sz w:val="24"/>
          <w:szCs w:val="24"/>
          <w:lang w:val="kk-KZ"/>
        </w:rPr>
      </w:pPr>
    </w:p>
    <w:p w14:paraId="2BDA7993" w14:textId="77777777" w:rsidR="00A027B6" w:rsidRPr="008D04E4" w:rsidRDefault="00A027B6" w:rsidP="00A027B6">
      <w:pPr>
        <w:spacing w:after="0" w:line="240" w:lineRule="auto"/>
        <w:contextualSpacing/>
        <w:jc w:val="center"/>
        <w:rPr>
          <w:b/>
          <w:bCs/>
          <w:sz w:val="24"/>
          <w:szCs w:val="24"/>
          <w:lang w:val="kk-KZ"/>
        </w:rPr>
      </w:pPr>
      <w:r w:rsidRPr="008D04E4">
        <w:rPr>
          <w:b/>
          <w:bCs/>
          <w:sz w:val="24"/>
          <w:szCs w:val="24"/>
          <w:lang w:val="kk-KZ"/>
        </w:rPr>
        <w:t>Сақтандыру нысандарының сипаты</w:t>
      </w:r>
    </w:p>
    <w:tbl>
      <w:tblPr>
        <w:tblW w:w="966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275"/>
        <w:gridCol w:w="1560"/>
        <w:gridCol w:w="3685"/>
        <w:gridCol w:w="2693"/>
      </w:tblGrid>
      <w:tr w:rsidR="00A027B6" w:rsidRPr="00F63982" w14:paraId="10DD2C08" w14:textId="77777777" w:rsidTr="00A027B6">
        <w:trPr>
          <w:trHeight w:val="77"/>
        </w:trPr>
        <w:tc>
          <w:tcPr>
            <w:tcW w:w="451" w:type="dxa"/>
            <w:shd w:val="clear" w:color="000000" w:fill="B8CCE4"/>
            <w:vAlign w:val="center"/>
            <w:hideMark/>
          </w:tcPr>
          <w:p w14:paraId="7776B74B" w14:textId="77777777" w:rsidR="00A027B6" w:rsidRPr="00F63982" w:rsidRDefault="00A027B6" w:rsidP="00A027B6">
            <w:pPr>
              <w:spacing w:after="0" w:line="240" w:lineRule="auto"/>
              <w:jc w:val="center"/>
              <w:rPr>
                <w:b/>
                <w:bCs/>
                <w:color w:val="000000"/>
                <w:sz w:val="20"/>
                <w:szCs w:val="20"/>
              </w:rPr>
            </w:pPr>
            <w:r w:rsidRPr="00F63982">
              <w:rPr>
                <w:b/>
                <w:bCs/>
                <w:color w:val="000000"/>
                <w:sz w:val="20"/>
                <w:szCs w:val="20"/>
              </w:rPr>
              <w:t>Лот</w:t>
            </w:r>
          </w:p>
          <w:p w14:paraId="2062AF9C" w14:textId="77777777" w:rsidR="00A027B6" w:rsidRPr="00F63982" w:rsidRDefault="00A027B6" w:rsidP="00A027B6">
            <w:pPr>
              <w:spacing w:after="0" w:line="240" w:lineRule="auto"/>
              <w:jc w:val="center"/>
              <w:rPr>
                <w:b/>
                <w:bCs/>
                <w:color w:val="000000"/>
                <w:sz w:val="20"/>
                <w:szCs w:val="20"/>
              </w:rPr>
            </w:pPr>
            <w:r w:rsidRPr="00F63982">
              <w:rPr>
                <w:b/>
                <w:bCs/>
                <w:color w:val="000000"/>
                <w:sz w:val="20"/>
                <w:szCs w:val="20"/>
              </w:rPr>
              <w:t xml:space="preserve"> № </w:t>
            </w:r>
          </w:p>
        </w:tc>
        <w:tc>
          <w:tcPr>
            <w:tcW w:w="1275" w:type="dxa"/>
            <w:shd w:val="clear" w:color="000000" w:fill="B8CCE4"/>
            <w:vAlign w:val="center"/>
            <w:hideMark/>
          </w:tcPr>
          <w:p w14:paraId="04F7B4CA" w14:textId="77777777" w:rsidR="00A027B6" w:rsidRPr="00F63982" w:rsidRDefault="00A027B6" w:rsidP="00A027B6">
            <w:pPr>
              <w:spacing w:after="0" w:line="240" w:lineRule="auto"/>
              <w:jc w:val="center"/>
              <w:rPr>
                <w:b/>
                <w:bCs/>
                <w:color w:val="000000"/>
                <w:sz w:val="20"/>
                <w:szCs w:val="20"/>
              </w:rPr>
            </w:pPr>
            <w:r w:rsidRPr="00F63982">
              <w:rPr>
                <w:b/>
                <w:bCs/>
                <w:color w:val="000000"/>
                <w:sz w:val="20"/>
                <w:szCs w:val="20"/>
                <w:lang w:val="kk-KZ"/>
              </w:rPr>
              <w:t>Атауы</w:t>
            </w:r>
          </w:p>
        </w:tc>
        <w:tc>
          <w:tcPr>
            <w:tcW w:w="1560" w:type="dxa"/>
            <w:shd w:val="clear" w:color="000000" w:fill="B8CCE4"/>
            <w:vAlign w:val="center"/>
            <w:hideMark/>
          </w:tcPr>
          <w:p w14:paraId="2DDF56F1" w14:textId="77777777" w:rsidR="00A027B6" w:rsidRPr="00F63982" w:rsidRDefault="00A027B6" w:rsidP="00A027B6">
            <w:pPr>
              <w:spacing w:after="0" w:line="240" w:lineRule="auto"/>
              <w:jc w:val="center"/>
              <w:rPr>
                <w:b/>
                <w:bCs/>
                <w:color w:val="000000"/>
                <w:sz w:val="20"/>
                <w:szCs w:val="20"/>
              </w:rPr>
            </w:pPr>
            <w:r w:rsidRPr="00F63982">
              <w:rPr>
                <w:b/>
                <w:bCs/>
                <w:color w:val="000000"/>
                <w:sz w:val="20"/>
                <w:szCs w:val="20"/>
                <w:lang w:val="kk-KZ"/>
              </w:rPr>
              <w:t>Орналасқан жері</w:t>
            </w:r>
          </w:p>
        </w:tc>
        <w:tc>
          <w:tcPr>
            <w:tcW w:w="3685" w:type="dxa"/>
            <w:shd w:val="clear" w:color="000000" w:fill="B8CCE4"/>
            <w:vAlign w:val="center"/>
          </w:tcPr>
          <w:p w14:paraId="6C171FCF" w14:textId="77777777" w:rsidR="00A027B6" w:rsidRPr="00F63982" w:rsidRDefault="00A027B6" w:rsidP="00A027B6">
            <w:pPr>
              <w:spacing w:after="0" w:line="240" w:lineRule="auto"/>
              <w:jc w:val="center"/>
              <w:rPr>
                <w:b/>
                <w:bCs/>
                <w:color w:val="000000"/>
                <w:sz w:val="20"/>
                <w:szCs w:val="20"/>
              </w:rPr>
            </w:pPr>
            <w:r w:rsidRPr="00F63982">
              <w:rPr>
                <w:b/>
                <w:bCs/>
                <w:color w:val="000000"/>
                <w:sz w:val="20"/>
                <w:szCs w:val="20"/>
                <w:lang w:val="kk-KZ"/>
              </w:rPr>
              <w:t>Ғимараттар бойынша деректер</w:t>
            </w:r>
          </w:p>
        </w:tc>
        <w:tc>
          <w:tcPr>
            <w:tcW w:w="2693" w:type="dxa"/>
            <w:shd w:val="clear" w:color="000000" w:fill="B8CCE4"/>
            <w:vAlign w:val="center"/>
          </w:tcPr>
          <w:p w14:paraId="4E2C343F" w14:textId="77777777" w:rsidR="00A027B6" w:rsidRPr="00F63982" w:rsidRDefault="00A027B6" w:rsidP="00A027B6">
            <w:pPr>
              <w:spacing w:after="0" w:line="240" w:lineRule="auto"/>
              <w:jc w:val="center"/>
              <w:rPr>
                <w:b/>
                <w:bCs/>
                <w:color w:val="000000"/>
                <w:sz w:val="20"/>
                <w:szCs w:val="20"/>
              </w:rPr>
            </w:pPr>
            <w:r w:rsidRPr="00F63982">
              <w:rPr>
                <w:b/>
                <w:bCs/>
                <w:color w:val="000000"/>
                <w:sz w:val="20"/>
                <w:szCs w:val="20"/>
              </w:rPr>
              <w:t xml:space="preserve">01.06.2020 </w:t>
            </w:r>
            <w:r w:rsidRPr="00F63982">
              <w:rPr>
                <w:b/>
                <w:bCs/>
                <w:color w:val="000000"/>
                <w:sz w:val="20"/>
                <w:szCs w:val="20"/>
                <w:lang w:val="kk-KZ"/>
              </w:rPr>
              <w:t>жылға баланстық құны,</w:t>
            </w:r>
            <w:r w:rsidRPr="00F63982">
              <w:rPr>
                <w:b/>
                <w:bCs/>
                <w:color w:val="000000"/>
                <w:sz w:val="20"/>
                <w:szCs w:val="20"/>
              </w:rPr>
              <w:t xml:space="preserve"> те</w:t>
            </w:r>
            <w:r w:rsidRPr="00F63982">
              <w:rPr>
                <w:b/>
                <w:bCs/>
                <w:color w:val="000000"/>
                <w:sz w:val="20"/>
                <w:szCs w:val="20"/>
                <w:lang w:val="kk-KZ"/>
              </w:rPr>
              <w:t>ң</w:t>
            </w:r>
            <w:r w:rsidRPr="00F63982">
              <w:rPr>
                <w:b/>
                <w:bCs/>
                <w:color w:val="000000"/>
                <w:sz w:val="20"/>
                <w:szCs w:val="20"/>
              </w:rPr>
              <w:t>ге</w:t>
            </w:r>
          </w:p>
        </w:tc>
      </w:tr>
      <w:tr w:rsidR="00A027B6" w:rsidRPr="00F63982" w14:paraId="1C0E1B96" w14:textId="77777777" w:rsidTr="00A027B6">
        <w:trPr>
          <w:trHeight w:val="390"/>
        </w:trPr>
        <w:tc>
          <w:tcPr>
            <w:tcW w:w="451" w:type="dxa"/>
            <w:shd w:val="clear" w:color="auto" w:fill="auto"/>
            <w:vAlign w:val="center"/>
          </w:tcPr>
          <w:p w14:paraId="0FEEEBE7" w14:textId="77777777" w:rsidR="00A027B6" w:rsidRPr="00F63982" w:rsidRDefault="00A027B6" w:rsidP="00A027B6">
            <w:pPr>
              <w:spacing w:after="0" w:line="240" w:lineRule="auto"/>
              <w:jc w:val="center"/>
              <w:rPr>
                <w:b/>
                <w:bCs/>
                <w:color w:val="000000"/>
                <w:sz w:val="20"/>
                <w:szCs w:val="20"/>
              </w:rPr>
            </w:pPr>
            <w:r w:rsidRPr="00F63982">
              <w:rPr>
                <w:b/>
                <w:bCs/>
                <w:color w:val="000000"/>
                <w:sz w:val="20"/>
                <w:szCs w:val="20"/>
              </w:rPr>
              <w:t>1</w:t>
            </w:r>
          </w:p>
        </w:tc>
        <w:tc>
          <w:tcPr>
            <w:tcW w:w="1275" w:type="dxa"/>
            <w:shd w:val="clear" w:color="auto" w:fill="auto"/>
            <w:vAlign w:val="center"/>
          </w:tcPr>
          <w:p w14:paraId="5BDCAAD9" w14:textId="77777777" w:rsidR="00A027B6" w:rsidRPr="00F63982" w:rsidRDefault="00A027B6" w:rsidP="00A027B6">
            <w:pPr>
              <w:spacing w:after="0" w:line="240" w:lineRule="auto"/>
              <w:jc w:val="center"/>
              <w:rPr>
                <w:b/>
                <w:bCs/>
                <w:color w:val="000000"/>
                <w:sz w:val="20"/>
                <w:szCs w:val="20"/>
                <w:lang w:val="kk-KZ"/>
              </w:rPr>
            </w:pPr>
            <w:r w:rsidRPr="00F63982">
              <w:rPr>
                <w:color w:val="000000"/>
                <w:sz w:val="20"/>
                <w:szCs w:val="20"/>
              </w:rPr>
              <w:t>Алматы</w:t>
            </w:r>
            <w:r w:rsidRPr="00F63982">
              <w:rPr>
                <w:color w:val="000000"/>
                <w:sz w:val="20"/>
                <w:szCs w:val="20"/>
                <w:lang w:val="kk-KZ"/>
              </w:rPr>
              <w:t xml:space="preserve"> қ. ғимарат</w:t>
            </w:r>
          </w:p>
        </w:tc>
        <w:tc>
          <w:tcPr>
            <w:tcW w:w="1560" w:type="dxa"/>
            <w:shd w:val="clear" w:color="auto" w:fill="auto"/>
            <w:vAlign w:val="center"/>
          </w:tcPr>
          <w:p w14:paraId="3B932DEF" w14:textId="77777777" w:rsidR="00A027B6" w:rsidRPr="00F63982" w:rsidRDefault="00A027B6" w:rsidP="00A027B6">
            <w:pPr>
              <w:spacing w:after="0" w:line="240" w:lineRule="auto"/>
              <w:rPr>
                <w:color w:val="000000"/>
                <w:sz w:val="20"/>
                <w:szCs w:val="20"/>
              </w:rPr>
            </w:pPr>
            <w:r w:rsidRPr="00F63982">
              <w:rPr>
                <w:color w:val="000000"/>
                <w:sz w:val="20"/>
                <w:szCs w:val="20"/>
              </w:rPr>
              <w:t>Алматы</w:t>
            </w:r>
            <w:r w:rsidRPr="00F63982">
              <w:rPr>
                <w:color w:val="000000"/>
                <w:sz w:val="20"/>
                <w:szCs w:val="20"/>
                <w:lang w:val="kk-KZ"/>
              </w:rPr>
              <w:t xml:space="preserve"> қ.</w:t>
            </w:r>
            <w:r w:rsidRPr="00F63982">
              <w:rPr>
                <w:color w:val="000000"/>
                <w:sz w:val="20"/>
                <w:szCs w:val="20"/>
              </w:rPr>
              <w:t>, Медеу</w:t>
            </w:r>
            <w:r w:rsidRPr="00F63982">
              <w:rPr>
                <w:color w:val="000000"/>
                <w:sz w:val="20"/>
                <w:szCs w:val="20"/>
                <w:lang w:val="kk-KZ"/>
              </w:rPr>
              <w:t xml:space="preserve"> ауд., </w:t>
            </w:r>
            <w:r w:rsidRPr="00F63982">
              <w:rPr>
                <w:color w:val="000000"/>
                <w:sz w:val="20"/>
                <w:szCs w:val="20"/>
              </w:rPr>
              <w:t>Самал-2</w:t>
            </w:r>
            <w:r w:rsidRPr="00F63982">
              <w:rPr>
                <w:color w:val="000000"/>
                <w:sz w:val="20"/>
                <w:szCs w:val="20"/>
                <w:lang w:val="kk-KZ"/>
              </w:rPr>
              <w:t xml:space="preserve"> ы/а</w:t>
            </w:r>
            <w:r w:rsidRPr="00F63982">
              <w:rPr>
                <w:color w:val="000000"/>
                <w:sz w:val="20"/>
                <w:szCs w:val="20"/>
              </w:rPr>
              <w:t xml:space="preserve">, </w:t>
            </w:r>
          </w:p>
          <w:p w14:paraId="18560145" w14:textId="77777777" w:rsidR="00A027B6" w:rsidRPr="00F63982" w:rsidRDefault="00A027B6" w:rsidP="00A027B6">
            <w:pPr>
              <w:spacing w:after="0" w:line="240" w:lineRule="auto"/>
              <w:rPr>
                <w:color w:val="000000"/>
                <w:sz w:val="20"/>
                <w:szCs w:val="20"/>
                <w:lang w:val="kk-KZ"/>
              </w:rPr>
            </w:pPr>
            <w:r w:rsidRPr="00F63982">
              <w:rPr>
                <w:color w:val="000000"/>
                <w:sz w:val="20"/>
                <w:szCs w:val="20"/>
              </w:rPr>
              <w:t>97</w:t>
            </w:r>
            <w:r w:rsidRPr="00F63982">
              <w:rPr>
                <w:color w:val="000000"/>
                <w:sz w:val="20"/>
                <w:szCs w:val="20"/>
                <w:lang w:val="kk-KZ"/>
              </w:rPr>
              <w:t>-үй</w:t>
            </w:r>
          </w:p>
          <w:p w14:paraId="367B6692" w14:textId="77777777" w:rsidR="00A027B6" w:rsidRPr="00F63982" w:rsidRDefault="00A027B6" w:rsidP="00A027B6">
            <w:pPr>
              <w:spacing w:after="0" w:line="240" w:lineRule="auto"/>
              <w:jc w:val="center"/>
              <w:rPr>
                <w:b/>
                <w:bCs/>
                <w:color w:val="000000"/>
                <w:sz w:val="20"/>
                <w:szCs w:val="20"/>
              </w:rPr>
            </w:pPr>
            <w:r w:rsidRPr="00F63982">
              <w:rPr>
                <w:color w:val="000000"/>
                <w:sz w:val="20"/>
                <w:szCs w:val="20"/>
              </w:rPr>
              <w:t>.</w:t>
            </w:r>
          </w:p>
        </w:tc>
        <w:tc>
          <w:tcPr>
            <w:tcW w:w="3685" w:type="dxa"/>
            <w:shd w:val="clear" w:color="auto" w:fill="auto"/>
            <w:vAlign w:val="center"/>
          </w:tcPr>
          <w:p w14:paraId="371AB2DA" w14:textId="77777777" w:rsidR="00A027B6" w:rsidRPr="00F63982" w:rsidRDefault="00A027B6" w:rsidP="00A027B6">
            <w:pPr>
              <w:spacing w:after="0" w:line="240" w:lineRule="auto"/>
              <w:rPr>
                <w:color w:val="000000"/>
                <w:sz w:val="20"/>
                <w:szCs w:val="20"/>
              </w:rPr>
            </w:pPr>
            <w:r w:rsidRPr="00F63982">
              <w:rPr>
                <w:color w:val="000000"/>
                <w:sz w:val="20"/>
                <w:szCs w:val="20"/>
                <w:lang w:val="kk-KZ"/>
              </w:rPr>
              <w:t>Жалпы ауданы</w:t>
            </w:r>
            <w:r w:rsidRPr="00F63982">
              <w:rPr>
                <w:color w:val="000000"/>
                <w:sz w:val="20"/>
                <w:szCs w:val="20"/>
              </w:rPr>
              <w:t xml:space="preserve"> – </w:t>
            </w:r>
            <w:r w:rsidRPr="00F63982">
              <w:rPr>
                <w:rFonts w:eastAsia="Times New Roman"/>
                <w:bCs/>
                <w:color w:val="000000"/>
                <w:sz w:val="20"/>
                <w:szCs w:val="20"/>
              </w:rPr>
              <w:t xml:space="preserve">9 705,5 </w:t>
            </w:r>
            <w:r w:rsidRPr="00F63982">
              <w:rPr>
                <w:rFonts w:eastAsia="Times New Roman"/>
                <w:bCs/>
                <w:color w:val="000000"/>
                <w:sz w:val="20"/>
                <w:szCs w:val="20"/>
                <w:lang w:val="kk-KZ"/>
              </w:rPr>
              <w:t xml:space="preserve">шаршы </w:t>
            </w:r>
            <w:r w:rsidRPr="00F63982">
              <w:rPr>
                <w:color w:val="000000"/>
                <w:sz w:val="20"/>
                <w:szCs w:val="20"/>
              </w:rPr>
              <w:t>м.,</w:t>
            </w:r>
          </w:p>
          <w:p w14:paraId="164C176F" w14:textId="77777777" w:rsidR="00A027B6" w:rsidRPr="00F63982" w:rsidRDefault="00A027B6" w:rsidP="00A027B6">
            <w:pPr>
              <w:spacing w:after="0" w:line="240" w:lineRule="auto"/>
              <w:rPr>
                <w:color w:val="000000"/>
                <w:sz w:val="20"/>
                <w:szCs w:val="20"/>
              </w:rPr>
            </w:pPr>
            <w:r w:rsidRPr="00F63982">
              <w:rPr>
                <w:color w:val="000000"/>
                <w:sz w:val="20"/>
                <w:szCs w:val="20"/>
                <w:lang w:val="kk-KZ"/>
              </w:rPr>
              <w:t>Тұрғын емес ғимарат</w:t>
            </w:r>
            <w:r w:rsidRPr="00F63982">
              <w:rPr>
                <w:color w:val="000000"/>
                <w:sz w:val="20"/>
                <w:szCs w:val="20"/>
              </w:rPr>
              <w:t xml:space="preserve">, </w:t>
            </w:r>
            <w:r w:rsidRPr="00F63982">
              <w:rPr>
                <w:color w:val="000000"/>
                <w:sz w:val="20"/>
                <w:szCs w:val="20"/>
                <w:lang w:val="kk-KZ"/>
              </w:rPr>
              <w:t xml:space="preserve">қабырғаларының материалы </w:t>
            </w:r>
            <w:r w:rsidRPr="00F63982">
              <w:rPr>
                <w:color w:val="000000"/>
                <w:sz w:val="20"/>
                <w:szCs w:val="20"/>
              </w:rPr>
              <w:t xml:space="preserve">– </w:t>
            </w:r>
            <w:r w:rsidRPr="00F63982">
              <w:rPr>
                <w:color w:val="000000"/>
                <w:sz w:val="20"/>
                <w:szCs w:val="20"/>
                <w:lang w:val="kk-KZ"/>
              </w:rPr>
              <w:t>темір</w:t>
            </w:r>
            <w:r w:rsidRPr="00F63982">
              <w:rPr>
                <w:color w:val="000000"/>
                <w:sz w:val="20"/>
                <w:szCs w:val="20"/>
              </w:rPr>
              <w:t xml:space="preserve">бетон, </w:t>
            </w:r>
            <w:r w:rsidRPr="00F63982">
              <w:rPr>
                <w:color w:val="000000"/>
                <w:sz w:val="20"/>
                <w:szCs w:val="20"/>
                <w:lang w:val="kk-KZ"/>
              </w:rPr>
              <w:t>салынған жылы</w:t>
            </w:r>
            <w:r w:rsidRPr="00F63982">
              <w:rPr>
                <w:color w:val="000000"/>
                <w:sz w:val="20"/>
                <w:szCs w:val="20"/>
              </w:rPr>
              <w:t xml:space="preserve"> – 2000 </w:t>
            </w:r>
            <w:r w:rsidRPr="00F63982">
              <w:rPr>
                <w:color w:val="000000"/>
                <w:sz w:val="20"/>
                <w:szCs w:val="20"/>
                <w:lang w:val="kk-KZ"/>
              </w:rPr>
              <w:t>жыл</w:t>
            </w:r>
            <w:r w:rsidRPr="00F63982">
              <w:rPr>
                <w:color w:val="000000"/>
                <w:sz w:val="20"/>
                <w:szCs w:val="20"/>
              </w:rPr>
              <w:t xml:space="preserve">, </w:t>
            </w:r>
            <w:r w:rsidRPr="00F63982">
              <w:rPr>
                <w:color w:val="000000"/>
                <w:sz w:val="20"/>
                <w:szCs w:val="20"/>
                <w:lang w:val="kk-KZ"/>
              </w:rPr>
              <w:t xml:space="preserve">қабат саны </w:t>
            </w:r>
            <w:r w:rsidRPr="00F63982">
              <w:rPr>
                <w:color w:val="000000"/>
                <w:sz w:val="20"/>
                <w:szCs w:val="20"/>
              </w:rPr>
              <w:t>- 16.</w:t>
            </w:r>
          </w:p>
          <w:p w14:paraId="002BC6AF" w14:textId="77777777" w:rsidR="00A027B6" w:rsidRPr="00F63982" w:rsidRDefault="00A027B6" w:rsidP="00A027B6">
            <w:pPr>
              <w:spacing w:after="0" w:line="240" w:lineRule="auto"/>
              <w:rPr>
                <w:color w:val="000000"/>
                <w:sz w:val="20"/>
                <w:szCs w:val="20"/>
              </w:rPr>
            </w:pPr>
            <w:r w:rsidRPr="00F63982">
              <w:rPr>
                <w:color w:val="000000"/>
                <w:sz w:val="20"/>
                <w:szCs w:val="20"/>
              </w:rPr>
              <w:t>3-</w:t>
            </w:r>
            <w:r w:rsidRPr="00F63982">
              <w:rPr>
                <w:color w:val="000000"/>
                <w:sz w:val="20"/>
                <w:szCs w:val="20"/>
                <w:lang w:val="kk-KZ"/>
              </w:rPr>
              <w:t>ші</w:t>
            </w:r>
            <w:r w:rsidRPr="00F63982">
              <w:rPr>
                <w:color w:val="000000"/>
                <w:sz w:val="20"/>
                <w:szCs w:val="20"/>
              </w:rPr>
              <w:t xml:space="preserve"> </w:t>
            </w:r>
            <w:r w:rsidRPr="00F63982">
              <w:rPr>
                <w:color w:val="000000"/>
                <w:sz w:val="20"/>
                <w:szCs w:val="20"/>
                <w:lang w:val="kk-KZ"/>
              </w:rPr>
              <w:t>қабат</w:t>
            </w:r>
            <w:r w:rsidRPr="00F63982">
              <w:rPr>
                <w:color w:val="000000"/>
                <w:sz w:val="20"/>
                <w:szCs w:val="20"/>
              </w:rPr>
              <w:t xml:space="preserve">, 4 </w:t>
            </w:r>
            <w:r w:rsidRPr="00F63982">
              <w:rPr>
                <w:color w:val="000000"/>
                <w:sz w:val="20"/>
                <w:szCs w:val="20"/>
                <w:lang w:val="kk-KZ"/>
              </w:rPr>
              <w:t xml:space="preserve">т.е.ү. </w:t>
            </w:r>
            <w:r w:rsidRPr="00F63982">
              <w:rPr>
                <w:color w:val="000000"/>
                <w:sz w:val="20"/>
                <w:szCs w:val="20"/>
              </w:rPr>
              <w:t xml:space="preserve">– 803,2 </w:t>
            </w:r>
            <w:r w:rsidRPr="00F63982">
              <w:rPr>
                <w:color w:val="000000"/>
                <w:sz w:val="20"/>
                <w:szCs w:val="20"/>
                <w:lang w:val="kk-KZ"/>
              </w:rPr>
              <w:t xml:space="preserve">шаршы </w:t>
            </w:r>
            <w:r w:rsidRPr="00F63982">
              <w:rPr>
                <w:color w:val="000000"/>
                <w:sz w:val="20"/>
                <w:szCs w:val="20"/>
              </w:rPr>
              <w:t>м.;</w:t>
            </w:r>
          </w:p>
          <w:p w14:paraId="2A71D462" w14:textId="77777777" w:rsidR="00A027B6" w:rsidRPr="00F63982" w:rsidRDefault="00A027B6" w:rsidP="00A027B6">
            <w:pPr>
              <w:spacing w:after="0" w:line="240" w:lineRule="auto"/>
              <w:rPr>
                <w:color w:val="000000"/>
                <w:sz w:val="20"/>
                <w:szCs w:val="20"/>
              </w:rPr>
            </w:pPr>
            <w:r w:rsidRPr="00F63982">
              <w:rPr>
                <w:color w:val="000000"/>
                <w:sz w:val="20"/>
                <w:szCs w:val="20"/>
              </w:rPr>
              <w:t>4-</w:t>
            </w:r>
            <w:r w:rsidRPr="00F63982">
              <w:rPr>
                <w:color w:val="000000"/>
                <w:sz w:val="20"/>
                <w:szCs w:val="20"/>
                <w:lang w:val="kk-KZ"/>
              </w:rPr>
              <w:t>ші қабат</w:t>
            </w:r>
            <w:r w:rsidRPr="00F63982">
              <w:rPr>
                <w:color w:val="000000"/>
                <w:sz w:val="20"/>
                <w:szCs w:val="20"/>
              </w:rPr>
              <w:t xml:space="preserve">, 5 </w:t>
            </w:r>
            <w:r w:rsidRPr="00F63982">
              <w:rPr>
                <w:color w:val="000000"/>
                <w:sz w:val="20"/>
                <w:szCs w:val="20"/>
                <w:lang w:val="kk-KZ"/>
              </w:rPr>
              <w:t xml:space="preserve">т.е.ү. </w:t>
            </w:r>
            <w:r w:rsidRPr="00F63982">
              <w:rPr>
                <w:color w:val="000000"/>
                <w:sz w:val="20"/>
                <w:szCs w:val="20"/>
              </w:rPr>
              <w:t xml:space="preserve">- 801,1 </w:t>
            </w:r>
            <w:r w:rsidRPr="00F63982">
              <w:rPr>
                <w:color w:val="000000"/>
                <w:sz w:val="20"/>
                <w:szCs w:val="20"/>
                <w:lang w:val="kk-KZ"/>
              </w:rPr>
              <w:t xml:space="preserve">шаршы </w:t>
            </w:r>
            <w:r w:rsidRPr="00F63982">
              <w:rPr>
                <w:color w:val="000000"/>
                <w:sz w:val="20"/>
                <w:szCs w:val="20"/>
              </w:rPr>
              <w:t>м;</w:t>
            </w:r>
          </w:p>
          <w:p w14:paraId="6BED7EE7" w14:textId="77777777" w:rsidR="00A027B6" w:rsidRPr="00F63982" w:rsidRDefault="00A027B6" w:rsidP="00A027B6">
            <w:pPr>
              <w:spacing w:after="0" w:line="240" w:lineRule="auto"/>
              <w:rPr>
                <w:color w:val="000000"/>
                <w:sz w:val="20"/>
                <w:szCs w:val="20"/>
              </w:rPr>
            </w:pPr>
            <w:r w:rsidRPr="00F63982">
              <w:rPr>
                <w:color w:val="000000"/>
                <w:sz w:val="20"/>
                <w:szCs w:val="20"/>
              </w:rPr>
              <w:t>5-</w:t>
            </w:r>
            <w:r w:rsidRPr="00F63982">
              <w:rPr>
                <w:color w:val="000000"/>
                <w:sz w:val="20"/>
                <w:szCs w:val="20"/>
                <w:lang w:val="kk-KZ"/>
              </w:rPr>
              <w:t>ші қабат</w:t>
            </w:r>
            <w:r w:rsidRPr="00F63982">
              <w:rPr>
                <w:color w:val="000000"/>
                <w:sz w:val="20"/>
                <w:szCs w:val="20"/>
              </w:rPr>
              <w:t xml:space="preserve">, 6 </w:t>
            </w:r>
            <w:r w:rsidRPr="00F63982">
              <w:rPr>
                <w:color w:val="000000"/>
                <w:sz w:val="20"/>
                <w:szCs w:val="20"/>
                <w:lang w:val="kk-KZ"/>
              </w:rPr>
              <w:t xml:space="preserve">т.е.ү. </w:t>
            </w:r>
            <w:r w:rsidRPr="00F63982">
              <w:rPr>
                <w:color w:val="000000"/>
                <w:sz w:val="20"/>
                <w:szCs w:val="20"/>
              </w:rPr>
              <w:t xml:space="preserve">- 790,7 </w:t>
            </w:r>
            <w:r w:rsidRPr="00F63982">
              <w:rPr>
                <w:color w:val="000000"/>
                <w:sz w:val="20"/>
                <w:szCs w:val="20"/>
                <w:lang w:val="kk-KZ"/>
              </w:rPr>
              <w:t>шаршы м.</w:t>
            </w:r>
            <w:r w:rsidRPr="00F63982">
              <w:rPr>
                <w:color w:val="000000"/>
                <w:sz w:val="20"/>
                <w:szCs w:val="20"/>
              </w:rPr>
              <w:t>;</w:t>
            </w:r>
          </w:p>
          <w:p w14:paraId="112A6134" w14:textId="77777777" w:rsidR="00A027B6" w:rsidRPr="00F63982" w:rsidRDefault="00A027B6" w:rsidP="00A027B6">
            <w:pPr>
              <w:spacing w:after="0" w:line="240" w:lineRule="auto"/>
              <w:rPr>
                <w:color w:val="000000"/>
                <w:sz w:val="20"/>
                <w:szCs w:val="20"/>
              </w:rPr>
            </w:pPr>
            <w:r w:rsidRPr="00F63982">
              <w:rPr>
                <w:color w:val="000000"/>
                <w:sz w:val="20"/>
                <w:szCs w:val="20"/>
              </w:rPr>
              <w:t>6-</w:t>
            </w:r>
            <w:r w:rsidRPr="00F63982">
              <w:rPr>
                <w:color w:val="000000"/>
                <w:sz w:val="20"/>
                <w:szCs w:val="20"/>
                <w:lang w:val="kk-KZ"/>
              </w:rPr>
              <w:t>шы қабат</w:t>
            </w:r>
            <w:r w:rsidRPr="00F63982">
              <w:rPr>
                <w:color w:val="000000"/>
                <w:sz w:val="20"/>
                <w:szCs w:val="20"/>
              </w:rPr>
              <w:t xml:space="preserve">, 7 </w:t>
            </w:r>
            <w:r w:rsidRPr="00F63982">
              <w:rPr>
                <w:color w:val="000000"/>
                <w:sz w:val="20"/>
                <w:szCs w:val="20"/>
                <w:lang w:val="kk-KZ"/>
              </w:rPr>
              <w:t xml:space="preserve">т.е.ү. </w:t>
            </w:r>
            <w:r w:rsidRPr="00F63982">
              <w:rPr>
                <w:color w:val="000000"/>
                <w:sz w:val="20"/>
                <w:szCs w:val="20"/>
              </w:rPr>
              <w:t xml:space="preserve">– 782,2 </w:t>
            </w:r>
            <w:r w:rsidRPr="00F63982">
              <w:rPr>
                <w:color w:val="000000"/>
                <w:sz w:val="20"/>
                <w:szCs w:val="20"/>
                <w:lang w:val="kk-KZ"/>
              </w:rPr>
              <w:t xml:space="preserve">шаршы </w:t>
            </w:r>
            <w:r w:rsidRPr="00F63982">
              <w:rPr>
                <w:color w:val="000000"/>
                <w:sz w:val="20"/>
                <w:szCs w:val="20"/>
              </w:rPr>
              <w:t>м;</w:t>
            </w:r>
          </w:p>
          <w:p w14:paraId="21DFAFFB" w14:textId="77777777" w:rsidR="00A027B6" w:rsidRPr="00F63982" w:rsidRDefault="00A027B6" w:rsidP="00A027B6">
            <w:pPr>
              <w:spacing w:after="0" w:line="240" w:lineRule="auto"/>
              <w:rPr>
                <w:color w:val="000000"/>
                <w:sz w:val="20"/>
                <w:szCs w:val="20"/>
              </w:rPr>
            </w:pPr>
            <w:r w:rsidRPr="00F63982">
              <w:rPr>
                <w:color w:val="000000"/>
                <w:sz w:val="20"/>
                <w:szCs w:val="20"/>
              </w:rPr>
              <w:t>7-</w:t>
            </w:r>
            <w:r w:rsidRPr="00F63982">
              <w:rPr>
                <w:color w:val="000000"/>
                <w:sz w:val="20"/>
                <w:szCs w:val="20"/>
                <w:lang w:val="kk-KZ"/>
              </w:rPr>
              <w:t>ші қабат</w:t>
            </w:r>
            <w:r w:rsidRPr="00F63982">
              <w:rPr>
                <w:color w:val="000000"/>
                <w:sz w:val="20"/>
                <w:szCs w:val="20"/>
              </w:rPr>
              <w:t>, 8</w:t>
            </w:r>
            <w:r w:rsidRPr="00F63982">
              <w:rPr>
                <w:color w:val="000000"/>
                <w:sz w:val="20"/>
                <w:szCs w:val="20"/>
                <w:lang w:val="kk-KZ"/>
              </w:rPr>
              <w:t xml:space="preserve"> т.е.ү.</w:t>
            </w:r>
            <w:r w:rsidRPr="00F63982">
              <w:rPr>
                <w:color w:val="000000"/>
                <w:sz w:val="20"/>
                <w:szCs w:val="20"/>
              </w:rPr>
              <w:t xml:space="preserve"> – 792,6 </w:t>
            </w:r>
            <w:r w:rsidRPr="00F63982">
              <w:rPr>
                <w:color w:val="000000"/>
                <w:sz w:val="20"/>
                <w:szCs w:val="20"/>
                <w:lang w:val="kk-KZ"/>
              </w:rPr>
              <w:t xml:space="preserve">шаршы </w:t>
            </w:r>
            <w:r w:rsidRPr="00F63982">
              <w:rPr>
                <w:color w:val="000000"/>
                <w:sz w:val="20"/>
                <w:szCs w:val="20"/>
              </w:rPr>
              <w:t>м;</w:t>
            </w:r>
          </w:p>
          <w:p w14:paraId="1D6EEA7B" w14:textId="77777777" w:rsidR="00A027B6" w:rsidRPr="00F63982" w:rsidRDefault="00A027B6" w:rsidP="00A027B6">
            <w:pPr>
              <w:spacing w:after="0" w:line="240" w:lineRule="auto"/>
              <w:rPr>
                <w:color w:val="000000"/>
                <w:sz w:val="20"/>
                <w:szCs w:val="20"/>
              </w:rPr>
            </w:pPr>
            <w:r w:rsidRPr="00F63982">
              <w:rPr>
                <w:color w:val="000000"/>
                <w:sz w:val="20"/>
                <w:szCs w:val="20"/>
              </w:rPr>
              <w:t>9-</w:t>
            </w:r>
            <w:r w:rsidRPr="00F63982">
              <w:rPr>
                <w:color w:val="000000"/>
                <w:sz w:val="20"/>
                <w:szCs w:val="20"/>
                <w:lang w:val="kk-KZ"/>
              </w:rPr>
              <w:t>шы қабат</w:t>
            </w:r>
            <w:r w:rsidRPr="00F63982">
              <w:rPr>
                <w:color w:val="000000"/>
                <w:sz w:val="20"/>
                <w:szCs w:val="20"/>
              </w:rPr>
              <w:t>, 10</w:t>
            </w:r>
            <w:r w:rsidRPr="00F63982">
              <w:rPr>
                <w:color w:val="000000"/>
                <w:sz w:val="20"/>
                <w:szCs w:val="20"/>
                <w:lang w:val="kk-KZ"/>
              </w:rPr>
              <w:t xml:space="preserve"> т.е.ү.</w:t>
            </w:r>
            <w:r w:rsidRPr="00F63982">
              <w:rPr>
                <w:color w:val="000000"/>
                <w:sz w:val="20"/>
                <w:szCs w:val="20"/>
              </w:rPr>
              <w:t xml:space="preserve"> – 792,7 </w:t>
            </w:r>
            <w:r w:rsidRPr="00F63982">
              <w:rPr>
                <w:color w:val="000000"/>
                <w:sz w:val="20"/>
                <w:szCs w:val="20"/>
                <w:lang w:val="kk-KZ"/>
              </w:rPr>
              <w:t xml:space="preserve">шаршы </w:t>
            </w:r>
            <w:r w:rsidRPr="00F63982">
              <w:rPr>
                <w:color w:val="000000"/>
                <w:sz w:val="20"/>
                <w:szCs w:val="20"/>
              </w:rPr>
              <w:t>м;</w:t>
            </w:r>
          </w:p>
          <w:p w14:paraId="4326304C" w14:textId="77777777" w:rsidR="00A027B6" w:rsidRPr="00F63982" w:rsidRDefault="00A027B6" w:rsidP="00A027B6">
            <w:pPr>
              <w:spacing w:after="0" w:line="240" w:lineRule="auto"/>
              <w:rPr>
                <w:color w:val="000000"/>
                <w:sz w:val="20"/>
                <w:szCs w:val="20"/>
              </w:rPr>
            </w:pPr>
            <w:r w:rsidRPr="00F63982">
              <w:rPr>
                <w:color w:val="000000"/>
                <w:sz w:val="20"/>
                <w:szCs w:val="20"/>
              </w:rPr>
              <w:t>10-</w:t>
            </w:r>
            <w:r w:rsidRPr="00F63982">
              <w:rPr>
                <w:color w:val="000000"/>
                <w:sz w:val="20"/>
                <w:szCs w:val="20"/>
                <w:lang w:val="kk-KZ"/>
              </w:rPr>
              <w:t>шы қабат</w:t>
            </w:r>
            <w:r w:rsidRPr="00F63982">
              <w:rPr>
                <w:color w:val="000000"/>
                <w:sz w:val="20"/>
                <w:szCs w:val="20"/>
              </w:rPr>
              <w:t>, 11</w:t>
            </w:r>
            <w:r w:rsidRPr="00F63982">
              <w:rPr>
                <w:color w:val="000000"/>
                <w:sz w:val="20"/>
                <w:szCs w:val="20"/>
                <w:lang w:val="kk-KZ"/>
              </w:rPr>
              <w:t xml:space="preserve"> т.е.ү.</w:t>
            </w:r>
            <w:r w:rsidRPr="00F63982">
              <w:rPr>
                <w:color w:val="000000"/>
                <w:sz w:val="20"/>
                <w:szCs w:val="20"/>
              </w:rPr>
              <w:t xml:space="preserve"> – 799,6 </w:t>
            </w:r>
            <w:r w:rsidRPr="00F63982">
              <w:rPr>
                <w:color w:val="000000"/>
                <w:sz w:val="20"/>
                <w:szCs w:val="20"/>
                <w:lang w:val="kk-KZ"/>
              </w:rPr>
              <w:t xml:space="preserve">шаршы </w:t>
            </w:r>
            <w:r w:rsidRPr="00F63982">
              <w:rPr>
                <w:color w:val="000000"/>
                <w:sz w:val="20"/>
                <w:szCs w:val="20"/>
              </w:rPr>
              <w:t>м;</w:t>
            </w:r>
          </w:p>
          <w:p w14:paraId="2B17B59E" w14:textId="77777777" w:rsidR="00A027B6" w:rsidRPr="00F63982" w:rsidRDefault="00A027B6" w:rsidP="00A027B6">
            <w:pPr>
              <w:spacing w:after="0" w:line="240" w:lineRule="auto"/>
              <w:rPr>
                <w:color w:val="000000"/>
                <w:sz w:val="20"/>
                <w:szCs w:val="20"/>
              </w:rPr>
            </w:pPr>
            <w:r w:rsidRPr="00F63982">
              <w:rPr>
                <w:color w:val="000000"/>
                <w:sz w:val="20"/>
                <w:szCs w:val="20"/>
              </w:rPr>
              <w:t>12-</w:t>
            </w:r>
            <w:r w:rsidRPr="00F63982">
              <w:rPr>
                <w:color w:val="000000"/>
                <w:sz w:val="20"/>
                <w:szCs w:val="20"/>
                <w:lang w:val="kk-KZ"/>
              </w:rPr>
              <w:t>ші қабат</w:t>
            </w:r>
            <w:r w:rsidRPr="00F63982">
              <w:rPr>
                <w:color w:val="000000"/>
                <w:sz w:val="20"/>
                <w:szCs w:val="20"/>
              </w:rPr>
              <w:t>, 13</w:t>
            </w:r>
            <w:r w:rsidRPr="00F63982">
              <w:rPr>
                <w:color w:val="000000"/>
                <w:sz w:val="20"/>
                <w:szCs w:val="20"/>
                <w:lang w:val="kk-KZ"/>
              </w:rPr>
              <w:t xml:space="preserve"> т.е.ү.</w:t>
            </w:r>
            <w:r w:rsidRPr="00F63982">
              <w:rPr>
                <w:color w:val="000000"/>
                <w:sz w:val="20"/>
                <w:szCs w:val="20"/>
              </w:rPr>
              <w:t xml:space="preserve"> – 792,7 </w:t>
            </w:r>
            <w:r w:rsidRPr="00F63982">
              <w:rPr>
                <w:color w:val="000000"/>
                <w:sz w:val="20"/>
                <w:szCs w:val="20"/>
                <w:lang w:val="kk-KZ"/>
              </w:rPr>
              <w:t xml:space="preserve">шаршы </w:t>
            </w:r>
            <w:r w:rsidRPr="00F63982">
              <w:rPr>
                <w:color w:val="000000"/>
                <w:sz w:val="20"/>
                <w:szCs w:val="20"/>
              </w:rPr>
              <w:t>м;</w:t>
            </w:r>
          </w:p>
          <w:p w14:paraId="479F385A" w14:textId="77777777" w:rsidR="00A027B6" w:rsidRPr="00F63982" w:rsidRDefault="00A027B6" w:rsidP="00A027B6">
            <w:pPr>
              <w:spacing w:after="0" w:line="240" w:lineRule="auto"/>
              <w:rPr>
                <w:color w:val="000000"/>
                <w:sz w:val="20"/>
                <w:szCs w:val="20"/>
              </w:rPr>
            </w:pPr>
            <w:r w:rsidRPr="00F63982">
              <w:rPr>
                <w:color w:val="000000"/>
                <w:sz w:val="20"/>
                <w:szCs w:val="20"/>
              </w:rPr>
              <w:t>13-</w:t>
            </w:r>
            <w:r w:rsidRPr="00F63982">
              <w:rPr>
                <w:color w:val="000000"/>
                <w:sz w:val="20"/>
                <w:szCs w:val="20"/>
                <w:lang w:val="kk-KZ"/>
              </w:rPr>
              <w:t>ші қабат</w:t>
            </w:r>
            <w:r w:rsidRPr="00F63982">
              <w:rPr>
                <w:color w:val="000000"/>
                <w:sz w:val="20"/>
                <w:szCs w:val="20"/>
              </w:rPr>
              <w:t>, 14</w:t>
            </w:r>
            <w:r w:rsidRPr="00F63982">
              <w:rPr>
                <w:color w:val="000000"/>
                <w:sz w:val="20"/>
                <w:szCs w:val="20"/>
                <w:lang w:val="kk-KZ"/>
              </w:rPr>
              <w:t xml:space="preserve"> т.е.ү.</w:t>
            </w:r>
            <w:r w:rsidRPr="00F63982">
              <w:rPr>
                <w:color w:val="000000"/>
                <w:sz w:val="20"/>
                <w:szCs w:val="20"/>
              </w:rPr>
              <w:t xml:space="preserve"> – 785,6 </w:t>
            </w:r>
            <w:r w:rsidRPr="00F63982">
              <w:rPr>
                <w:color w:val="000000"/>
                <w:sz w:val="20"/>
                <w:szCs w:val="20"/>
                <w:lang w:val="kk-KZ"/>
              </w:rPr>
              <w:t xml:space="preserve">шаршы </w:t>
            </w:r>
            <w:r w:rsidRPr="00F63982">
              <w:rPr>
                <w:color w:val="000000"/>
                <w:sz w:val="20"/>
                <w:szCs w:val="20"/>
              </w:rPr>
              <w:t>м;</w:t>
            </w:r>
          </w:p>
          <w:p w14:paraId="4241B940" w14:textId="77777777" w:rsidR="00A027B6" w:rsidRPr="00F63982" w:rsidRDefault="00A027B6" w:rsidP="00A027B6">
            <w:pPr>
              <w:spacing w:after="0" w:line="240" w:lineRule="auto"/>
              <w:rPr>
                <w:color w:val="000000"/>
                <w:sz w:val="20"/>
                <w:szCs w:val="20"/>
              </w:rPr>
            </w:pPr>
            <w:r w:rsidRPr="00F63982">
              <w:rPr>
                <w:color w:val="000000"/>
                <w:sz w:val="20"/>
                <w:szCs w:val="20"/>
              </w:rPr>
              <w:t>15-</w:t>
            </w:r>
            <w:r w:rsidRPr="00F63982">
              <w:rPr>
                <w:color w:val="000000"/>
                <w:sz w:val="20"/>
                <w:szCs w:val="20"/>
                <w:lang w:val="kk-KZ"/>
              </w:rPr>
              <w:t>ші қабат</w:t>
            </w:r>
            <w:r w:rsidRPr="00F63982">
              <w:rPr>
                <w:color w:val="000000"/>
                <w:sz w:val="20"/>
                <w:szCs w:val="20"/>
              </w:rPr>
              <w:t>, 16</w:t>
            </w:r>
            <w:r w:rsidRPr="00F63982">
              <w:rPr>
                <w:color w:val="000000"/>
                <w:sz w:val="20"/>
                <w:szCs w:val="20"/>
                <w:lang w:val="kk-KZ"/>
              </w:rPr>
              <w:t xml:space="preserve"> т.е.ү.</w:t>
            </w:r>
            <w:r w:rsidRPr="00F63982">
              <w:rPr>
                <w:color w:val="000000"/>
                <w:sz w:val="20"/>
                <w:szCs w:val="20"/>
              </w:rPr>
              <w:t xml:space="preserve"> - 785,0 </w:t>
            </w:r>
            <w:r w:rsidRPr="00F63982">
              <w:rPr>
                <w:color w:val="000000"/>
                <w:sz w:val="20"/>
                <w:szCs w:val="20"/>
                <w:lang w:val="kk-KZ"/>
              </w:rPr>
              <w:t xml:space="preserve">шаршы </w:t>
            </w:r>
            <w:r w:rsidRPr="00F63982">
              <w:rPr>
                <w:color w:val="000000"/>
                <w:sz w:val="20"/>
                <w:szCs w:val="20"/>
              </w:rPr>
              <w:t>м;</w:t>
            </w:r>
          </w:p>
          <w:p w14:paraId="6E6C9CF2" w14:textId="77777777" w:rsidR="00A027B6" w:rsidRPr="00F63982" w:rsidRDefault="00A027B6" w:rsidP="00A027B6">
            <w:pPr>
              <w:spacing w:after="0" w:line="240" w:lineRule="auto"/>
              <w:rPr>
                <w:color w:val="000000"/>
                <w:sz w:val="20"/>
                <w:szCs w:val="20"/>
              </w:rPr>
            </w:pPr>
            <w:r w:rsidRPr="00F63982">
              <w:rPr>
                <w:color w:val="000000"/>
                <w:sz w:val="20"/>
                <w:szCs w:val="20"/>
              </w:rPr>
              <w:t>98</w:t>
            </w:r>
            <w:r w:rsidRPr="00F63982">
              <w:rPr>
                <w:color w:val="000000"/>
                <w:sz w:val="20"/>
                <w:szCs w:val="20"/>
                <w:lang w:val="kk-KZ"/>
              </w:rPr>
              <w:t xml:space="preserve"> т.е.ү. цокольдік қабаттың бөлігі</w:t>
            </w:r>
            <w:r w:rsidRPr="00F63982">
              <w:rPr>
                <w:color w:val="000000"/>
                <w:sz w:val="20"/>
                <w:szCs w:val="20"/>
              </w:rPr>
              <w:t xml:space="preserve"> - 1780,1 </w:t>
            </w:r>
            <w:r w:rsidRPr="00F63982">
              <w:rPr>
                <w:color w:val="000000"/>
                <w:sz w:val="20"/>
                <w:szCs w:val="20"/>
                <w:lang w:val="kk-KZ"/>
              </w:rPr>
              <w:t xml:space="preserve">шаршы </w:t>
            </w:r>
            <w:r w:rsidRPr="00F63982">
              <w:rPr>
                <w:color w:val="000000"/>
                <w:sz w:val="20"/>
                <w:szCs w:val="20"/>
              </w:rPr>
              <w:t>м.</w:t>
            </w:r>
          </w:p>
        </w:tc>
        <w:tc>
          <w:tcPr>
            <w:tcW w:w="2693" w:type="dxa"/>
            <w:shd w:val="clear" w:color="auto" w:fill="auto"/>
            <w:vAlign w:val="center"/>
          </w:tcPr>
          <w:p w14:paraId="57CDE1CE" w14:textId="77777777" w:rsidR="00A027B6" w:rsidRPr="00F63982" w:rsidRDefault="00A027B6" w:rsidP="00A027B6">
            <w:pPr>
              <w:spacing w:after="0" w:line="240" w:lineRule="auto"/>
              <w:rPr>
                <w:color w:val="000000"/>
                <w:sz w:val="20"/>
                <w:szCs w:val="20"/>
              </w:rPr>
            </w:pPr>
            <w:r w:rsidRPr="00F63982">
              <w:rPr>
                <w:color w:val="000000"/>
                <w:sz w:val="20"/>
                <w:szCs w:val="20"/>
              </w:rPr>
              <w:t xml:space="preserve">4 </w:t>
            </w:r>
            <w:r w:rsidRPr="00F63982">
              <w:rPr>
                <w:color w:val="000000"/>
                <w:sz w:val="20"/>
                <w:szCs w:val="20"/>
                <w:lang w:val="kk-KZ"/>
              </w:rPr>
              <w:t xml:space="preserve">т.е.ү. </w:t>
            </w:r>
            <w:r w:rsidRPr="00F63982">
              <w:rPr>
                <w:color w:val="000000"/>
                <w:sz w:val="20"/>
                <w:szCs w:val="20"/>
              </w:rPr>
              <w:t>– 445 710 433,00;</w:t>
            </w:r>
          </w:p>
          <w:p w14:paraId="105C7946" w14:textId="77777777" w:rsidR="00A027B6" w:rsidRPr="00F63982" w:rsidRDefault="00A027B6" w:rsidP="00A027B6">
            <w:pPr>
              <w:spacing w:after="0" w:line="240" w:lineRule="auto"/>
              <w:rPr>
                <w:color w:val="000000"/>
                <w:sz w:val="20"/>
                <w:szCs w:val="20"/>
              </w:rPr>
            </w:pPr>
            <w:r w:rsidRPr="00F63982">
              <w:rPr>
                <w:color w:val="000000"/>
                <w:sz w:val="20"/>
                <w:szCs w:val="20"/>
              </w:rPr>
              <w:t xml:space="preserve">5 </w:t>
            </w:r>
            <w:r w:rsidRPr="00F63982">
              <w:rPr>
                <w:color w:val="000000"/>
                <w:sz w:val="20"/>
                <w:szCs w:val="20"/>
                <w:lang w:val="kk-KZ"/>
              </w:rPr>
              <w:t xml:space="preserve">т.е.ү. </w:t>
            </w:r>
            <w:r w:rsidRPr="00F63982">
              <w:rPr>
                <w:color w:val="000000"/>
                <w:sz w:val="20"/>
                <w:szCs w:val="20"/>
              </w:rPr>
              <w:t>– 342 391 921,00;</w:t>
            </w:r>
          </w:p>
          <w:p w14:paraId="46A53950" w14:textId="77777777" w:rsidR="00A027B6" w:rsidRPr="00F63982" w:rsidRDefault="00A027B6" w:rsidP="00A027B6">
            <w:pPr>
              <w:spacing w:after="0" w:line="240" w:lineRule="auto"/>
              <w:rPr>
                <w:color w:val="000000"/>
                <w:sz w:val="20"/>
                <w:szCs w:val="20"/>
              </w:rPr>
            </w:pPr>
            <w:r w:rsidRPr="00F63982">
              <w:rPr>
                <w:color w:val="000000"/>
                <w:sz w:val="20"/>
                <w:szCs w:val="20"/>
              </w:rPr>
              <w:t xml:space="preserve">6 </w:t>
            </w:r>
            <w:r w:rsidRPr="00F63982">
              <w:rPr>
                <w:color w:val="000000"/>
                <w:sz w:val="20"/>
                <w:szCs w:val="20"/>
                <w:lang w:val="kk-KZ"/>
              </w:rPr>
              <w:t xml:space="preserve">т.е.ү. </w:t>
            </w:r>
            <w:r w:rsidRPr="00F63982">
              <w:rPr>
                <w:color w:val="000000"/>
                <w:sz w:val="20"/>
                <w:szCs w:val="20"/>
              </w:rPr>
              <w:t>– 339 297 771,00;</w:t>
            </w:r>
          </w:p>
          <w:p w14:paraId="4B948575" w14:textId="77777777" w:rsidR="00A027B6" w:rsidRPr="00F63982" w:rsidRDefault="00A027B6" w:rsidP="00A027B6">
            <w:pPr>
              <w:spacing w:after="0" w:line="240" w:lineRule="auto"/>
              <w:rPr>
                <w:color w:val="000000"/>
                <w:sz w:val="20"/>
                <w:szCs w:val="20"/>
              </w:rPr>
            </w:pPr>
            <w:r w:rsidRPr="00F63982">
              <w:rPr>
                <w:color w:val="000000"/>
                <w:sz w:val="20"/>
                <w:szCs w:val="20"/>
              </w:rPr>
              <w:t xml:space="preserve">7 </w:t>
            </w:r>
            <w:r w:rsidRPr="00F63982">
              <w:rPr>
                <w:color w:val="000000"/>
                <w:sz w:val="20"/>
                <w:szCs w:val="20"/>
                <w:lang w:val="kk-KZ"/>
              </w:rPr>
              <w:t xml:space="preserve">т.е.ү. </w:t>
            </w:r>
            <w:r w:rsidRPr="00F63982">
              <w:rPr>
                <w:color w:val="000000"/>
                <w:sz w:val="20"/>
                <w:szCs w:val="20"/>
              </w:rPr>
              <w:t>– 434 056 248,00;</w:t>
            </w:r>
          </w:p>
          <w:p w14:paraId="1BD0B9B7" w14:textId="77777777" w:rsidR="00A027B6" w:rsidRPr="00F63982" w:rsidRDefault="00A027B6" w:rsidP="00A027B6">
            <w:pPr>
              <w:spacing w:after="0" w:line="240" w:lineRule="auto"/>
              <w:rPr>
                <w:color w:val="000000"/>
                <w:sz w:val="20"/>
                <w:szCs w:val="20"/>
              </w:rPr>
            </w:pPr>
            <w:r w:rsidRPr="00F63982">
              <w:rPr>
                <w:color w:val="000000"/>
                <w:sz w:val="20"/>
                <w:szCs w:val="20"/>
              </w:rPr>
              <w:t xml:space="preserve">8 </w:t>
            </w:r>
            <w:r w:rsidRPr="00F63982">
              <w:rPr>
                <w:color w:val="000000"/>
                <w:sz w:val="20"/>
                <w:szCs w:val="20"/>
                <w:lang w:val="kk-KZ"/>
              </w:rPr>
              <w:t xml:space="preserve">т.е.ү. </w:t>
            </w:r>
            <w:r w:rsidRPr="00F63982">
              <w:rPr>
                <w:color w:val="000000"/>
                <w:sz w:val="20"/>
                <w:szCs w:val="20"/>
              </w:rPr>
              <w:t>– 439 827 387,00;</w:t>
            </w:r>
          </w:p>
          <w:p w14:paraId="31715DA6" w14:textId="77777777" w:rsidR="00A027B6" w:rsidRPr="00F63982" w:rsidRDefault="00A027B6" w:rsidP="00A027B6">
            <w:pPr>
              <w:spacing w:after="0" w:line="240" w:lineRule="auto"/>
              <w:rPr>
                <w:color w:val="000000"/>
                <w:sz w:val="20"/>
                <w:szCs w:val="20"/>
              </w:rPr>
            </w:pPr>
            <w:r w:rsidRPr="00F63982">
              <w:rPr>
                <w:color w:val="000000"/>
                <w:sz w:val="20"/>
                <w:szCs w:val="20"/>
              </w:rPr>
              <w:t xml:space="preserve">10 </w:t>
            </w:r>
            <w:r w:rsidRPr="00F63982">
              <w:rPr>
                <w:color w:val="000000"/>
                <w:sz w:val="20"/>
                <w:szCs w:val="20"/>
                <w:lang w:val="kk-KZ"/>
              </w:rPr>
              <w:t xml:space="preserve">т.е.ү. </w:t>
            </w:r>
            <w:r w:rsidRPr="00F63982">
              <w:rPr>
                <w:color w:val="000000"/>
                <w:sz w:val="20"/>
                <w:szCs w:val="20"/>
              </w:rPr>
              <w:t>– 439 882 878,00;</w:t>
            </w:r>
          </w:p>
          <w:p w14:paraId="65227DAC" w14:textId="77777777" w:rsidR="00A027B6" w:rsidRPr="00F63982" w:rsidRDefault="00A027B6" w:rsidP="00A027B6">
            <w:pPr>
              <w:spacing w:after="0" w:line="240" w:lineRule="auto"/>
              <w:rPr>
                <w:color w:val="000000"/>
                <w:sz w:val="20"/>
                <w:szCs w:val="20"/>
              </w:rPr>
            </w:pPr>
            <w:r w:rsidRPr="00F63982">
              <w:rPr>
                <w:color w:val="000000"/>
                <w:sz w:val="20"/>
                <w:szCs w:val="20"/>
              </w:rPr>
              <w:t xml:space="preserve">11 </w:t>
            </w:r>
            <w:r w:rsidRPr="00F63982">
              <w:rPr>
                <w:color w:val="000000"/>
                <w:sz w:val="20"/>
                <w:szCs w:val="20"/>
                <w:lang w:val="kk-KZ"/>
              </w:rPr>
              <w:t xml:space="preserve">т.е.ү. </w:t>
            </w:r>
            <w:r w:rsidRPr="00F63982">
              <w:rPr>
                <w:color w:val="000000"/>
                <w:sz w:val="20"/>
                <w:szCs w:val="20"/>
              </w:rPr>
              <w:t>– 452 810 263,00;</w:t>
            </w:r>
          </w:p>
          <w:p w14:paraId="773C1D8D" w14:textId="77777777" w:rsidR="00A027B6" w:rsidRPr="00F63982" w:rsidRDefault="00A027B6" w:rsidP="00A027B6">
            <w:pPr>
              <w:spacing w:after="0" w:line="240" w:lineRule="auto"/>
              <w:rPr>
                <w:color w:val="000000"/>
                <w:sz w:val="20"/>
                <w:szCs w:val="20"/>
              </w:rPr>
            </w:pPr>
            <w:r w:rsidRPr="00F63982">
              <w:rPr>
                <w:color w:val="000000"/>
                <w:sz w:val="20"/>
                <w:szCs w:val="20"/>
              </w:rPr>
              <w:t xml:space="preserve">13 </w:t>
            </w:r>
            <w:r w:rsidRPr="00F63982">
              <w:rPr>
                <w:color w:val="000000"/>
                <w:sz w:val="20"/>
                <w:szCs w:val="20"/>
                <w:lang w:val="kk-KZ"/>
              </w:rPr>
              <w:t xml:space="preserve">т.е.ү. </w:t>
            </w:r>
            <w:r w:rsidRPr="00F63982">
              <w:rPr>
                <w:color w:val="000000"/>
                <w:sz w:val="20"/>
                <w:szCs w:val="20"/>
              </w:rPr>
              <w:t>– 429 913 098,00;</w:t>
            </w:r>
          </w:p>
          <w:p w14:paraId="5846A3E8" w14:textId="77777777" w:rsidR="00A027B6" w:rsidRPr="00F63982" w:rsidRDefault="00A027B6" w:rsidP="00A027B6">
            <w:pPr>
              <w:spacing w:after="0" w:line="240" w:lineRule="auto"/>
              <w:rPr>
                <w:color w:val="000000"/>
                <w:sz w:val="20"/>
                <w:szCs w:val="20"/>
              </w:rPr>
            </w:pPr>
            <w:r w:rsidRPr="00F63982">
              <w:rPr>
                <w:color w:val="000000"/>
                <w:sz w:val="20"/>
                <w:szCs w:val="20"/>
              </w:rPr>
              <w:t xml:space="preserve">14 </w:t>
            </w:r>
            <w:r w:rsidRPr="00F63982">
              <w:rPr>
                <w:color w:val="000000"/>
                <w:sz w:val="20"/>
                <w:szCs w:val="20"/>
                <w:lang w:val="kk-KZ"/>
              </w:rPr>
              <w:t xml:space="preserve">т.е.ү. </w:t>
            </w:r>
            <w:r w:rsidRPr="00F63982">
              <w:rPr>
                <w:color w:val="000000"/>
                <w:sz w:val="20"/>
                <w:szCs w:val="20"/>
              </w:rPr>
              <w:t>– 426 062 483,00;</w:t>
            </w:r>
          </w:p>
          <w:p w14:paraId="290AD486" w14:textId="77777777" w:rsidR="00A027B6" w:rsidRPr="00F63982" w:rsidRDefault="00A027B6" w:rsidP="00A027B6">
            <w:pPr>
              <w:spacing w:after="0" w:line="240" w:lineRule="auto"/>
              <w:rPr>
                <w:color w:val="000000"/>
                <w:sz w:val="20"/>
                <w:szCs w:val="20"/>
              </w:rPr>
            </w:pPr>
            <w:r w:rsidRPr="00F63982">
              <w:rPr>
                <w:color w:val="000000"/>
                <w:sz w:val="20"/>
                <w:szCs w:val="20"/>
              </w:rPr>
              <w:t xml:space="preserve">16 </w:t>
            </w:r>
            <w:r w:rsidRPr="00F63982">
              <w:rPr>
                <w:color w:val="000000"/>
                <w:sz w:val="20"/>
                <w:szCs w:val="20"/>
                <w:lang w:val="kk-KZ"/>
              </w:rPr>
              <w:t xml:space="preserve">т.е.ү. </w:t>
            </w:r>
            <w:r w:rsidRPr="00F63982">
              <w:rPr>
                <w:color w:val="000000"/>
                <w:sz w:val="20"/>
                <w:szCs w:val="20"/>
              </w:rPr>
              <w:t>– 425 738 104,00;</w:t>
            </w:r>
          </w:p>
          <w:p w14:paraId="1F87D8F8" w14:textId="77777777" w:rsidR="00A027B6" w:rsidRPr="00F63982" w:rsidRDefault="00A027B6" w:rsidP="00A027B6">
            <w:pPr>
              <w:spacing w:after="0" w:line="240" w:lineRule="auto"/>
              <w:rPr>
                <w:color w:val="000000"/>
                <w:sz w:val="20"/>
                <w:szCs w:val="20"/>
              </w:rPr>
            </w:pPr>
            <w:r w:rsidRPr="00F63982">
              <w:rPr>
                <w:color w:val="000000"/>
                <w:sz w:val="20"/>
                <w:szCs w:val="20"/>
                <w:lang w:val="kk-KZ"/>
              </w:rPr>
              <w:t>9</w:t>
            </w:r>
            <w:r w:rsidRPr="00F63982">
              <w:rPr>
                <w:color w:val="000000"/>
                <w:sz w:val="20"/>
                <w:szCs w:val="20"/>
              </w:rPr>
              <w:t xml:space="preserve">8 </w:t>
            </w:r>
            <w:r w:rsidRPr="00F63982">
              <w:rPr>
                <w:color w:val="000000"/>
                <w:sz w:val="20"/>
                <w:szCs w:val="20"/>
                <w:lang w:val="kk-KZ"/>
              </w:rPr>
              <w:t xml:space="preserve"> т.е.ү. </w:t>
            </w:r>
            <w:r w:rsidRPr="00F63982">
              <w:rPr>
                <w:color w:val="000000"/>
                <w:sz w:val="20"/>
                <w:szCs w:val="20"/>
              </w:rPr>
              <w:t>– 194956748,00</w:t>
            </w:r>
          </w:p>
          <w:p w14:paraId="399B7617" w14:textId="77777777" w:rsidR="00A027B6" w:rsidRPr="00F63982" w:rsidRDefault="00A027B6" w:rsidP="00A027B6">
            <w:pPr>
              <w:spacing w:after="0" w:line="240" w:lineRule="auto"/>
              <w:jc w:val="center"/>
              <w:rPr>
                <w:b/>
                <w:bCs/>
                <w:color w:val="000000"/>
                <w:sz w:val="20"/>
                <w:szCs w:val="20"/>
              </w:rPr>
            </w:pPr>
            <w:r w:rsidRPr="00F63982">
              <w:rPr>
                <w:color w:val="000000"/>
                <w:sz w:val="20"/>
                <w:szCs w:val="20"/>
                <w:lang w:val="kk-KZ"/>
              </w:rPr>
              <w:t>Жиыны</w:t>
            </w:r>
            <w:r w:rsidRPr="00F63982">
              <w:rPr>
                <w:color w:val="000000"/>
                <w:sz w:val="20"/>
                <w:szCs w:val="20"/>
              </w:rPr>
              <w:t xml:space="preserve">: </w:t>
            </w:r>
            <w:r w:rsidRPr="00F63982">
              <w:rPr>
                <w:b/>
                <w:color w:val="000000"/>
                <w:sz w:val="20"/>
                <w:szCs w:val="20"/>
              </w:rPr>
              <w:t>4 370 647 334,00</w:t>
            </w:r>
          </w:p>
        </w:tc>
      </w:tr>
      <w:tr w:rsidR="00A027B6" w:rsidRPr="00F63982" w14:paraId="1624C050" w14:textId="77777777" w:rsidTr="00A027B6">
        <w:trPr>
          <w:trHeight w:val="2675"/>
        </w:trPr>
        <w:tc>
          <w:tcPr>
            <w:tcW w:w="451" w:type="dxa"/>
            <w:shd w:val="clear" w:color="auto" w:fill="auto"/>
            <w:vAlign w:val="center"/>
          </w:tcPr>
          <w:p w14:paraId="64450B0D" w14:textId="77777777" w:rsidR="00A027B6" w:rsidRPr="00F63982" w:rsidRDefault="00A027B6" w:rsidP="00A027B6">
            <w:pPr>
              <w:spacing w:after="0" w:line="240" w:lineRule="auto"/>
              <w:jc w:val="center"/>
              <w:rPr>
                <w:b/>
                <w:bCs/>
                <w:color w:val="000000"/>
                <w:sz w:val="20"/>
                <w:szCs w:val="20"/>
                <w:lang w:val="kk-KZ"/>
              </w:rPr>
            </w:pPr>
            <w:r w:rsidRPr="00F63982">
              <w:rPr>
                <w:b/>
                <w:bCs/>
                <w:color w:val="000000"/>
                <w:sz w:val="20"/>
                <w:szCs w:val="20"/>
                <w:lang w:val="kk-KZ"/>
              </w:rPr>
              <w:t>2</w:t>
            </w:r>
          </w:p>
        </w:tc>
        <w:tc>
          <w:tcPr>
            <w:tcW w:w="1275" w:type="dxa"/>
            <w:shd w:val="clear" w:color="auto" w:fill="auto"/>
            <w:vAlign w:val="center"/>
          </w:tcPr>
          <w:p w14:paraId="47C5EF74" w14:textId="77777777" w:rsidR="00A027B6" w:rsidRPr="00F63982" w:rsidRDefault="00A027B6" w:rsidP="00A027B6">
            <w:pPr>
              <w:spacing w:after="0" w:line="240" w:lineRule="auto"/>
              <w:jc w:val="center"/>
              <w:rPr>
                <w:color w:val="000000"/>
                <w:sz w:val="20"/>
                <w:szCs w:val="20"/>
              </w:rPr>
            </w:pPr>
            <w:r w:rsidRPr="00F63982">
              <w:rPr>
                <w:sz w:val="20"/>
                <w:szCs w:val="20"/>
                <w:lang w:val="kk-KZ"/>
              </w:rPr>
              <w:t>Нұр-Сұлтан қаласындағы ғимарат</w:t>
            </w:r>
          </w:p>
        </w:tc>
        <w:tc>
          <w:tcPr>
            <w:tcW w:w="1560" w:type="dxa"/>
            <w:shd w:val="clear" w:color="auto" w:fill="auto"/>
            <w:vAlign w:val="center"/>
          </w:tcPr>
          <w:p w14:paraId="0F80070A" w14:textId="77777777" w:rsidR="00A027B6" w:rsidRPr="00F63982" w:rsidRDefault="00A027B6" w:rsidP="00A027B6">
            <w:pPr>
              <w:spacing w:after="0" w:line="240" w:lineRule="auto"/>
              <w:rPr>
                <w:color w:val="000000"/>
                <w:sz w:val="20"/>
                <w:szCs w:val="20"/>
                <w:lang w:val="kk-KZ"/>
              </w:rPr>
            </w:pPr>
            <w:r w:rsidRPr="00F63982">
              <w:rPr>
                <w:sz w:val="20"/>
                <w:szCs w:val="20"/>
                <w:lang w:val="kk-KZ"/>
              </w:rPr>
              <w:t>Нұр-Сұлтан қ., Есіл ауд., Алматы көш.. Д.Қонаев көш., 12/1 үй, Сулы-желекті бульварда» б</w:t>
            </w:r>
            <w:r w:rsidRPr="00F63982">
              <w:rPr>
                <w:bCs/>
                <w:color w:val="000000"/>
                <w:sz w:val="20"/>
                <w:szCs w:val="20"/>
                <w:lang w:val="kk-KZ"/>
              </w:rPr>
              <w:t>изнес-орталығы, ВП -51, ВП-52, ВП-53, ВП-54.</w:t>
            </w:r>
          </w:p>
        </w:tc>
        <w:tc>
          <w:tcPr>
            <w:tcW w:w="3685" w:type="dxa"/>
            <w:shd w:val="clear" w:color="auto" w:fill="auto"/>
            <w:vAlign w:val="center"/>
          </w:tcPr>
          <w:p w14:paraId="3D9AD290" w14:textId="77777777" w:rsidR="00A027B6" w:rsidRPr="00F63982" w:rsidRDefault="00A027B6" w:rsidP="00A027B6">
            <w:pPr>
              <w:spacing w:after="0" w:line="240" w:lineRule="auto"/>
              <w:rPr>
                <w:color w:val="000000"/>
                <w:sz w:val="20"/>
                <w:szCs w:val="20"/>
                <w:lang w:val="kk-KZ"/>
              </w:rPr>
            </w:pPr>
            <w:r w:rsidRPr="00F63982">
              <w:rPr>
                <w:color w:val="000000"/>
                <w:sz w:val="20"/>
                <w:szCs w:val="20"/>
                <w:lang w:val="kk-KZ"/>
              </w:rPr>
              <w:t>Жалпы ауданының барлығы – 701,3 ш.м., тұрғын емес ғимарат, қабырға материалы – монолит, тұрғызылған жылы – 2007 жыл.</w:t>
            </w:r>
          </w:p>
          <w:p w14:paraId="778CC689" w14:textId="77777777" w:rsidR="00A027B6" w:rsidRPr="00F63982" w:rsidRDefault="00A027B6" w:rsidP="00A027B6">
            <w:pPr>
              <w:spacing w:after="0" w:line="240" w:lineRule="auto"/>
              <w:rPr>
                <w:color w:val="000000"/>
                <w:sz w:val="20"/>
                <w:szCs w:val="20"/>
              </w:rPr>
            </w:pPr>
            <w:r w:rsidRPr="00F63982">
              <w:rPr>
                <w:color w:val="000000"/>
                <w:sz w:val="20"/>
                <w:szCs w:val="20"/>
              </w:rPr>
              <w:t xml:space="preserve">ВП 51 - </w:t>
            </w:r>
            <w:r w:rsidRPr="00F63982">
              <w:rPr>
                <w:color w:val="000000"/>
                <w:sz w:val="20"/>
                <w:szCs w:val="20"/>
                <w:lang w:val="kk-KZ"/>
              </w:rPr>
              <w:t xml:space="preserve">қабат саны </w:t>
            </w:r>
            <w:r w:rsidRPr="00F63982">
              <w:rPr>
                <w:color w:val="000000"/>
                <w:sz w:val="20"/>
                <w:szCs w:val="20"/>
              </w:rPr>
              <w:t xml:space="preserve">– 3/14, </w:t>
            </w:r>
            <w:r w:rsidRPr="00F63982">
              <w:rPr>
                <w:color w:val="000000"/>
                <w:sz w:val="20"/>
                <w:szCs w:val="20"/>
                <w:lang w:val="kk-KZ"/>
              </w:rPr>
              <w:t>жалпы ауданы</w:t>
            </w:r>
            <w:r w:rsidRPr="00F63982">
              <w:rPr>
                <w:color w:val="000000"/>
                <w:sz w:val="20"/>
                <w:szCs w:val="20"/>
              </w:rPr>
              <w:t xml:space="preserve"> – 89,7 </w:t>
            </w:r>
            <w:r w:rsidRPr="00F63982">
              <w:rPr>
                <w:color w:val="000000"/>
                <w:sz w:val="20"/>
                <w:szCs w:val="20"/>
                <w:lang w:val="kk-KZ"/>
              </w:rPr>
              <w:t>ш</w:t>
            </w:r>
            <w:r w:rsidRPr="00F63982">
              <w:rPr>
                <w:color w:val="000000"/>
                <w:sz w:val="20"/>
                <w:szCs w:val="20"/>
              </w:rPr>
              <w:t xml:space="preserve">.м., </w:t>
            </w:r>
          </w:p>
          <w:p w14:paraId="6EA96902" w14:textId="77777777" w:rsidR="00A027B6" w:rsidRPr="00F63982" w:rsidRDefault="00A027B6" w:rsidP="00A027B6">
            <w:pPr>
              <w:spacing w:after="0" w:line="240" w:lineRule="auto"/>
              <w:rPr>
                <w:color w:val="000000"/>
                <w:sz w:val="20"/>
                <w:szCs w:val="20"/>
              </w:rPr>
            </w:pPr>
            <w:r w:rsidRPr="00F63982">
              <w:rPr>
                <w:color w:val="000000"/>
                <w:sz w:val="20"/>
                <w:szCs w:val="20"/>
              </w:rPr>
              <w:t xml:space="preserve">ВП 52 - </w:t>
            </w:r>
            <w:r w:rsidRPr="00F63982">
              <w:rPr>
                <w:color w:val="000000"/>
                <w:sz w:val="20"/>
                <w:szCs w:val="20"/>
                <w:lang w:val="kk-KZ"/>
              </w:rPr>
              <w:t xml:space="preserve">қабат саны </w:t>
            </w:r>
            <w:r w:rsidRPr="00F63982">
              <w:rPr>
                <w:color w:val="000000"/>
                <w:sz w:val="20"/>
                <w:szCs w:val="20"/>
              </w:rPr>
              <w:t xml:space="preserve">– 3/14, </w:t>
            </w:r>
            <w:r w:rsidRPr="00F63982">
              <w:rPr>
                <w:color w:val="000000"/>
                <w:sz w:val="20"/>
                <w:szCs w:val="20"/>
                <w:lang w:val="kk-KZ"/>
              </w:rPr>
              <w:t>жалпы ауданы</w:t>
            </w:r>
            <w:r w:rsidRPr="00F63982">
              <w:rPr>
                <w:color w:val="000000"/>
                <w:sz w:val="20"/>
                <w:szCs w:val="20"/>
              </w:rPr>
              <w:t xml:space="preserve"> – 184,5 </w:t>
            </w:r>
            <w:r w:rsidRPr="00F63982">
              <w:rPr>
                <w:color w:val="000000"/>
                <w:sz w:val="20"/>
                <w:szCs w:val="20"/>
                <w:lang w:val="kk-KZ"/>
              </w:rPr>
              <w:t>ш</w:t>
            </w:r>
            <w:r w:rsidRPr="00F63982">
              <w:rPr>
                <w:color w:val="000000"/>
                <w:sz w:val="20"/>
                <w:szCs w:val="20"/>
              </w:rPr>
              <w:t>.м.,</w:t>
            </w:r>
          </w:p>
          <w:p w14:paraId="742E59A6" w14:textId="77777777" w:rsidR="00A027B6" w:rsidRPr="00F63982" w:rsidRDefault="00A027B6" w:rsidP="00A027B6">
            <w:pPr>
              <w:spacing w:after="0" w:line="240" w:lineRule="auto"/>
              <w:rPr>
                <w:color w:val="000000"/>
                <w:sz w:val="20"/>
                <w:szCs w:val="20"/>
              </w:rPr>
            </w:pPr>
            <w:r w:rsidRPr="00F63982">
              <w:rPr>
                <w:color w:val="000000"/>
                <w:sz w:val="20"/>
                <w:szCs w:val="20"/>
              </w:rPr>
              <w:t xml:space="preserve">ВП 53 - </w:t>
            </w:r>
            <w:r w:rsidRPr="00F63982">
              <w:rPr>
                <w:color w:val="000000"/>
                <w:sz w:val="20"/>
                <w:szCs w:val="20"/>
                <w:lang w:val="kk-KZ"/>
              </w:rPr>
              <w:t xml:space="preserve">қабат саны </w:t>
            </w:r>
            <w:r w:rsidRPr="00F63982">
              <w:rPr>
                <w:color w:val="000000"/>
                <w:sz w:val="20"/>
                <w:szCs w:val="20"/>
              </w:rPr>
              <w:t xml:space="preserve">– 3/14, </w:t>
            </w:r>
            <w:r w:rsidRPr="00F63982">
              <w:rPr>
                <w:color w:val="000000"/>
                <w:sz w:val="20"/>
                <w:szCs w:val="20"/>
                <w:lang w:val="kk-KZ"/>
              </w:rPr>
              <w:t>жалпы ауданы</w:t>
            </w:r>
            <w:r w:rsidRPr="00F63982">
              <w:rPr>
                <w:color w:val="000000"/>
                <w:sz w:val="20"/>
                <w:szCs w:val="20"/>
              </w:rPr>
              <w:t xml:space="preserve">– 201,9 </w:t>
            </w:r>
            <w:r w:rsidRPr="00F63982">
              <w:rPr>
                <w:color w:val="000000"/>
                <w:sz w:val="20"/>
                <w:szCs w:val="20"/>
                <w:lang w:val="kk-KZ"/>
              </w:rPr>
              <w:t>ш</w:t>
            </w:r>
            <w:r w:rsidRPr="00F63982">
              <w:rPr>
                <w:color w:val="000000"/>
                <w:sz w:val="20"/>
                <w:szCs w:val="20"/>
              </w:rPr>
              <w:t>.м.,</w:t>
            </w:r>
          </w:p>
          <w:p w14:paraId="3132331C" w14:textId="77777777" w:rsidR="00A027B6" w:rsidRPr="00F63982" w:rsidRDefault="00A027B6" w:rsidP="00A027B6">
            <w:pPr>
              <w:spacing w:after="0" w:line="240" w:lineRule="auto"/>
              <w:rPr>
                <w:color w:val="000000"/>
                <w:sz w:val="20"/>
                <w:szCs w:val="20"/>
                <w:lang w:val="kk-KZ"/>
              </w:rPr>
            </w:pPr>
            <w:r w:rsidRPr="00F63982">
              <w:rPr>
                <w:color w:val="000000"/>
                <w:sz w:val="20"/>
                <w:szCs w:val="20"/>
              </w:rPr>
              <w:t xml:space="preserve">ВП 54 - </w:t>
            </w:r>
            <w:r w:rsidRPr="00F63982">
              <w:rPr>
                <w:color w:val="000000"/>
                <w:sz w:val="20"/>
                <w:szCs w:val="20"/>
                <w:lang w:val="kk-KZ"/>
              </w:rPr>
              <w:t xml:space="preserve">қабат саны </w:t>
            </w:r>
            <w:r w:rsidRPr="00F63982">
              <w:rPr>
                <w:color w:val="000000"/>
                <w:sz w:val="20"/>
                <w:szCs w:val="20"/>
              </w:rPr>
              <w:t xml:space="preserve">– 3/14, </w:t>
            </w:r>
            <w:r w:rsidRPr="00F63982">
              <w:rPr>
                <w:color w:val="000000"/>
                <w:sz w:val="20"/>
                <w:szCs w:val="20"/>
                <w:lang w:val="kk-KZ"/>
              </w:rPr>
              <w:t>жалпы ауданы</w:t>
            </w:r>
            <w:r w:rsidRPr="00F63982">
              <w:rPr>
                <w:color w:val="000000"/>
                <w:sz w:val="20"/>
                <w:szCs w:val="20"/>
              </w:rPr>
              <w:t xml:space="preserve"> – 225,9 </w:t>
            </w:r>
            <w:r w:rsidRPr="00F63982">
              <w:rPr>
                <w:color w:val="000000"/>
                <w:sz w:val="20"/>
                <w:szCs w:val="20"/>
                <w:lang w:val="kk-KZ"/>
              </w:rPr>
              <w:t>ш</w:t>
            </w:r>
            <w:r w:rsidRPr="00F63982">
              <w:rPr>
                <w:color w:val="000000"/>
                <w:sz w:val="20"/>
                <w:szCs w:val="20"/>
              </w:rPr>
              <w:t>.м.,</w:t>
            </w:r>
            <w:r w:rsidRPr="00F63982">
              <w:rPr>
                <w:color w:val="000000"/>
                <w:sz w:val="20"/>
                <w:szCs w:val="20"/>
                <w:lang w:val="kk-KZ"/>
              </w:rPr>
              <w:t xml:space="preserve"> бөлме саны </w:t>
            </w:r>
            <w:r w:rsidRPr="00F63982">
              <w:rPr>
                <w:color w:val="000000"/>
                <w:sz w:val="20"/>
                <w:szCs w:val="20"/>
              </w:rPr>
              <w:t>– 7.</w:t>
            </w:r>
          </w:p>
        </w:tc>
        <w:tc>
          <w:tcPr>
            <w:tcW w:w="2693" w:type="dxa"/>
            <w:shd w:val="clear" w:color="auto" w:fill="auto"/>
            <w:vAlign w:val="center"/>
          </w:tcPr>
          <w:p w14:paraId="6DDF921C" w14:textId="77777777" w:rsidR="00A027B6" w:rsidRPr="00F63982" w:rsidRDefault="00A027B6" w:rsidP="00A027B6">
            <w:pPr>
              <w:spacing w:after="0" w:line="240" w:lineRule="auto"/>
              <w:jc w:val="center"/>
              <w:rPr>
                <w:color w:val="000000"/>
                <w:sz w:val="20"/>
                <w:szCs w:val="20"/>
              </w:rPr>
            </w:pPr>
            <w:r w:rsidRPr="00F63982">
              <w:rPr>
                <w:color w:val="000000"/>
                <w:sz w:val="20"/>
                <w:szCs w:val="20"/>
              </w:rPr>
              <w:t>ВП 51 – 47 524 384,00;</w:t>
            </w:r>
          </w:p>
          <w:p w14:paraId="34F52D51" w14:textId="77777777" w:rsidR="00A027B6" w:rsidRPr="00F63982" w:rsidRDefault="00A027B6" w:rsidP="00A027B6">
            <w:pPr>
              <w:spacing w:after="0" w:line="240" w:lineRule="auto"/>
              <w:jc w:val="center"/>
              <w:rPr>
                <w:color w:val="000000"/>
                <w:sz w:val="20"/>
                <w:szCs w:val="20"/>
              </w:rPr>
            </w:pPr>
            <w:r w:rsidRPr="00F63982">
              <w:rPr>
                <w:color w:val="000000"/>
                <w:sz w:val="20"/>
                <w:szCs w:val="20"/>
              </w:rPr>
              <w:t>ВП 52 – 94 896 871,00;</w:t>
            </w:r>
          </w:p>
          <w:p w14:paraId="3CD83AB1" w14:textId="77777777" w:rsidR="00A027B6" w:rsidRPr="00F63982" w:rsidRDefault="00A027B6" w:rsidP="00A027B6">
            <w:pPr>
              <w:spacing w:after="0" w:line="240" w:lineRule="auto"/>
              <w:jc w:val="center"/>
              <w:rPr>
                <w:color w:val="000000"/>
                <w:sz w:val="20"/>
                <w:szCs w:val="20"/>
              </w:rPr>
            </w:pPr>
            <w:r w:rsidRPr="00F63982">
              <w:rPr>
                <w:color w:val="000000"/>
                <w:sz w:val="20"/>
                <w:szCs w:val="20"/>
              </w:rPr>
              <w:t>ВП 53 – 102 667 333,00;</w:t>
            </w:r>
          </w:p>
          <w:p w14:paraId="4E506FF7" w14:textId="77777777" w:rsidR="00A027B6" w:rsidRPr="00F63982" w:rsidRDefault="00A027B6" w:rsidP="00A027B6">
            <w:pPr>
              <w:spacing w:after="0" w:line="240" w:lineRule="auto"/>
              <w:jc w:val="center"/>
              <w:rPr>
                <w:color w:val="000000"/>
                <w:sz w:val="20"/>
                <w:szCs w:val="20"/>
              </w:rPr>
            </w:pPr>
            <w:r w:rsidRPr="00F63982">
              <w:rPr>
                <w:color w:val="000000"/>
                <w:sz w:val="20"/>
                <w:szCs w:val="20"/>
              </w:rPr>
              <w:t>ВП 54 – 114 097 000,00</w:t>
            </w:r>
          </w:p>
          <w:p w14:paraId="7EE4447F" w14:textId="77777777" w:rsidR="00A027B6" w:rsidRPr="00F63982" w:rsidRDefault="00A027B6" w:rsidP="00A027B6">
            <w:pPr>
              <w:spacing w:after="0" w:line="240" w:lineRule="auto"/>
              <w:rPr>
                <w:color w:val="000000"/>
                <w:sz w:val="20"/>
                <w:szCs w:val="20"/>
              </w:rPr>
            </w:pPr>
            <w:r w:rsidRPr="00F63982">
              <w:rPr>
                <w:color w:val="000000"/>
                <w:sz w:val="20"/>
                <w:szCs w:val="20"/>
                <w:lang w:val="kk-KZ"/>
              </w:rPr>
              <w:t>Барлығы</w:t>
            </w:r>
            <w:r w:rsidRPr="00F63982">
              <w:rPr>
                <w:color w:val="000000"/>
                <w:sz w:val="20"/>
                <w:szCs w:val="20"/>
              </w:rPr>
              <w:t>: 359 185 588,00</w:t>
            </w:r>
          </w:p>
        </w:tc>
      </w:tr>
      <w:tr w:rsidR="00A027B6" w:rsidRPr="00F63982" w14:paraId="39E5F32F" w14:textId="77777777" w:rsidTr="00A027B6">
        <w:trPr>
          <w:trHeight w:val="77"/>
        </w:trPr>
        <w:tc>
          <w:tcPr>
            <w:tcW w:w="451" w:type="dxa"/>
            <w:shd w:val="clear" w:color="auto" w:fill="auto"/>
            <w:vAlign w:val="center"/>
          </w:tcPr>
          <w:p w14:paraId="1AF2806D" w14:textId="77777777" w:rsidR="00A027B6" w:rsidRPr="00F63982" w:rsidRDefault="00A027B6" w:rsidP="00A027B6">
            <w:pPr>
              <w:spacing w:after="0" w:line="240" w:lineRule="auto"/>
              <w:jc w:val="center"/>
              <w:rPr>
                <w:b/>
                <w:bCs/>
                <w:color w:val="000000"/>
                <w:sz w:val="20"/>
                <w:szCs w:val="20"/>
                <w:lang w:val="kk-KZ"/>
              </w:rPr>
            </w:pPr>
            <w:r w:rsidRPr="00F63982">
              <w:rPr>
                <w:b/>
                <w:bCs/>
                <w:color w:val="000000"/>
                <w:sz w:val="20"/>
                <w:szCs w:val="20"/>
                <w:lang w:val="kk-KZ"/>
              </w:rPr>
              <w:t>3</w:t>
            </w:r>
          </w:p>
        </w:tc>
        <w:tc>
          <w:tcPr>
            <w:tcW w:w="1275" w:type="dxa"/>
            <w:shd w:val="clear" w:color="auto" w:fill="auto"/>
            <w:vAlign w:val="center"/>
          </w:tcPr>
          <w:p w14:paraId="64359463" w14:textId="77777777" w:rsidR="00A027B6" w:rsidRPr="00F63982" w:rsidRDefault="00A027B6" w:rsidP="00A027B6">
            <w:pPr>
              <w:spacing w:after="0" w:line="240" w:lineRule="auto"/>
              <w:jc w:val="center"/>
              <w:rPr>
                <w:color w:val="000000"/>
                <w:sz w:val="20"/>
                <w:szCs w:val="20"/>
              </w:rPr>
            </w:pPr>
            <w:r w:rsidRPr="00F63982">
              <w:rPr>
                <w:sz w:val="20"/>
                <w:szCs w:val="20"/>
                <w:lang w:val="kk-KZ"/>
              </w:rPr>
              <w:t>Нұр-Сұлтан қаласындағы ғимарат</w:t>
            </w:r>
          </w:p>
        </w:tc>
        <w:tc>
          <w:tcPr>
            <w:tcW w:w="1560" w:type="dxa"/>
            <w:shd w:val="clear" w:color="auto" w:fill="auto"/>
            <w:vAlign w:val="center"/>
          </w:tcPr>
          <w:p w14:paraId="768A7C0B" w14:textId="77777777" w:rsidR="00A027B6" w:rsidRPr="00F63982" w:rsidRDefault="00A027B6" w:rsidP="00A027B6">
            <w:pPr>
              <w:spacing w:after="0" w:line="240" w:lineRule="auto"/>
              <w:rPr>
                <w:color w:val="000000"/>
                <w:sz w:val="20"/>
                <w:szCs w:val="20"/>
              </w:rPr>
            </w:pPr>
            <w:r w:rsidRPr="00F63982">
              <w:rPr>
                <w:sz w:val="20"/>
                <w:szCs w:val="20"/>
                <w:lang w:val="kk-KZ"/>
              </w:rPr>
              <w:t>Нұр-Сұлтан қ., Алматы көш.,</w:t>
            </w:r>
            <w:r w:rsidRPr="00F63982">
              <w:rPr>
                <w:color w:val="000000"/>
                <w:sz w:val="20"/>
                <w:szCs w:val="20"/>
              </w:rPr>
              <w:t xml:space="preserve"> </w:t>
            </w:r>
            <w:r w:rsidRPr="00F63982">
              <w:rPr>
                <w:sz w:val="20"/>
                <w:szCs w:val="20"/>
              </w:rPr>
              <w:t>13</w:t>
            </w:r>
            <w:r w:rsidRPr="00F63982">
              <w:rPr>
                <w:sz w:val="20"/>
                <w:szCs w:val="20"/>
                <w:lang w:val="kk-KZ"/>
              </w:rPr>
              <w:t>-үй</w:t>
            </w:r>
            <w:r w:rsidRPr="00F63982">
              <w:rPr>
                <w:sz w:val="20"/>
                <w:szCs w:val="20"/>
              </w:rPr>
              <w:t>. «Отандастар»</w:t>
            </w:r>
            <w:r w:rsidRPr="00F63982">
              <w:rPr>
                <w:sz w:val="20"/>
                <w:szCs w:val="20"/>
                <w:lang w:val="kk-KZ"/>
              </w:rPr>
              <w:t xml:space="preserve"> </w:t>
            </w:r>
            <w:r w:rsidRPr="00F63982">
              <w:rPr>
                <w:sz w:val="20"/>
                <w:szCs w:val="20"/>
                <w:lang w:val="kk-KZ"/>
              </w:rPr>
              <w:lastRenderedPageBreak/>
              <w:t>ТК</w:t>
            </w:r>
            <w:r w:rsidRPr="00F63982">
              <w:rPr>
                <w:sz w:val="20"/>
                <w:szCs w:val="20"/>
              </w:rPr>
              <w:t>, ВП-2, ВП-10, ВП-11</w:t>
            </w:r>
          </w:p>
        </w:tc>
        <w:tc>
          <w:tcPr>
            <w:tcW w:w="3685" w:type="dxa"/>
            <w:shd w:val="clear" w:color="auto" w:fill="auto"/>
            <w:vAlign w:val="center"/>
          </w:tcPr>
          <w:p w14:paraId="39C5A948" w14:textId="77777777" w:rsidR="00A027B6" w:rsidRPr="00F63982" w:rsidRDefault="00A027B6" w:rsidP="00A027B6">
            <w:pPr>
              <w:spacing w:after="0" w:line="240" w:lineRule="auto"/>
              <w:rPr>
                <w:color w:val="000000"/>
                <w:sz w:val="20"/>
                <w:szCs w:val="20"/>
                <w:lang w:val="kk-KZ"/>
              </w:rPr>
            </w:pPr>
            <w:r w:rsidRPr="00F63982">
              <w:rPr>
                <w:color w:val="000000"/>
                <w:sz w:val="20"/>
                <w:szCs w:val="20"/>
                <w:lang w:val="kk-KZ"/>
              </w:rPr>
              <w:lastRenderedPageBreak/>
              <w:t xml:space="preserve">Тұрғын емес ғимарат, жалпы ауданының барлығы – </w:t>
            </w:r>
            <w:r w:rsidRPr="00F63982">
              <w:rPr>
                <w:color w:val="000000"/>
                <w:sz w:val="20"/>
                <w:szCs w:val="20"/>
              </w:rPr>
              <w:t xml:space="preserve">951,4 </w:t>
            </w:r>
            <w:r w:rsidRPr="00F63982">
              <w:rPr>
                <w:color w:val="000000"/>
                <w:sz w:val="20"/>
                <w:szCs w:val="20"/>
                <w:lang w:val="kk-KZ"/>
              </w:rPr>
              <w:t xml:space="preserve"> ш.м., қабырға материалы –</w:t>
            </w:r>
            <w:r w:rsidRPr="00F63982">
              <w:rPr>
                <w:color w:val="000000"/>
                <w:sz w:val="20"/>
                <w:szCs w:val="20"/>
              </w:rPr>
              <w:t>пеноблок</w:t>
            </w:r>
            <w:r w:rsidRPr="00F63982">
              <w:rPr>
                <w:color w:val="000000"/>
                <w:sz w:val="20"/>
                <w:szCs w:val="20"/>
                <w:lang w:val="kk-KZ"/>
              </w:rPr>
              <w:t>, тұрғызылған жылы – 2010 жыл.</w:t>
            </w:r>
          </w:p>
          <w:p w14:paraId="6EFC0F96" w14:textId="77777777" w:rsidR="00A027B6" w:rsidRPr="00F63982" w:rsidRDefault="00A027B6" w:rsidP="00A027B6">
            <w:pPr>
              <w:spacing w:after="0" w:line="240" w:lineRule="auto"/>
              <w:rPr>
                <w:color w:val="000000"/>
                <w:sz w:val="20"/>
                <w:szCs w:val="20"/>
              </w:rPr>
            </w:pPr>
            <w:r w:rsidRPr="00F63982">
              <w:rPr>
                <w:color w:val="000000"/>
                <w:sz w:val="20"/>
                <w:szCs w:val="20"/>
              </w:rPr>
              <w:lastRenderedPageBreak/>
              <w:t xml:space="preserve">ВП 2 - </w:t>
            </w:r>
            <w:r w:rsidRPr="00F63982">
              <w:rPr>
                <w:color w:val="000000"/>
                <w:sz w:val="20"/>
                <w:szCs w:val="20"/>
                <w:lang w:val="kk-KZ"/>
              </w:rPr>
              <w:t xml:space="preserve">қабат саны </w:t>
            </w:r>
            <w:r w:rsidRPr="00F63982">
              <w:rPr>
                <w:color w:val="000000"/>
                <w:sz w:val="20"/>
                <w:szCs w:val="20"/>
              </w:rPr>
              <w:t xml:space="preserve">– 13/1, </w:t>
            </w:r>
            <w:r w:rsidRPr="00F63982">
              <w:rPr>
                <w:color w:val="000000"/>
                <w:sz w:val="20"/>
                <w:szCs w:val="20"/>
                <w:lang w:val="kk-KZ"/>
              </w:rPr>
              <w:t>жалпы ауданы</w:t>
            </w:r>
            <w:r w:rsidRPr="00F63982">
              <w:rPr>
                <w:color w:val="000000"/>
                <w:sz w:val="20"/>
                <w:szCs w:val="20"/>
              </w:rPr>
              <w:t xml:space="preserve">– 315,1 </w:t>
            </w:r>
            <w:r w:rsidRPr="00F63982">
              <w:rPr>
                <w:color w:val="000000"/>
                <w:sz w:val="20"/>
                <w:szCs w:val="20"/>
                <w:lang w:val="kk-KZ"/>
              </w:rPr>
              <w:t>ш</w:t>
            </w:r>
            <w:r w:rsidRPr="00F63982">
              <w:rPr>
                <w:color w:val="000000"/>
                <w:sz w:val="20"/>
                <w:szCs w:val="20"/>
              </w:rPr>
              <w:t>.м.,</w:t>
            </w:r>
          </w:p>
          <w:p w14:paraId="56EEE4ED" w14:textId="77777777" w:rsidR="00A027B6" w:rsidRPr="00F63982" w:rsidRDefault="00A027B6" w:rsidP="00A027B6">
            <w:pPr>
              <w:spacing w:after="0" w:line="240" w:lineRule="auto"/>
              <w:rPr>
                <w:color w:val="000000"/>
                <w:sz w:val="20"/>
                <w:szCs w:val="20"/>
              </w:rPr>
            </w:pPr>
            <w:r w:rsidRPr="00F63982">
              <w:rPr>
                <w:color w:val="000000"/>
                <w:sz w:val="20"/>
                <w:szCs w:val="20"/>
              </w:rPr>
              <w:t xml:space="preserve">ВП 10 - </w:t>
            </w:r>
            <w:r w:rsidRPr="00F63982">
              <w:rPr>
                <w:color w:val="000000"/>
                <w:sz w:val="20"/>
                <w:szCs w:val="20"/>
                <w:lang w:val="kk-KZ"/>
              </w:rPr>
              <w:t xml:space="preserve">қабат саны </w:t>
            </w:r>
            <w:r w:rsidRPr="00F63982">
              <w:rPr>
                <w:color w:val="000000"/>
                <w:sz w:val="20"/>
                <w:szCs w:val="20"/>
              </w:rPr>
              <w:t xml:space="preserve">– 13/1, </w:t>
            </w:r>
            <w:r w:rsidRPr="00F63982">
              <w:rPr>
                <w:color w:val="000000"/>
                <w:sz w:val="20"/>
                <w:szCs w:val="20"/>
                <w:lang w:val="kk-KZ"/>
              </w:rPr>
              <w:t>жалпы ауданы</w:t>
            </w:r>
            <w:r w:rsidRPr="00F63982">
              <w:rPr>
                <w:color w:val="000000"/>
                <w:sz w:val="20"/>
                <w:szCs w:val="20"/>
              </w:rPr>
              <w:t xml:space="preserve"> – 311,9 </w:t>
            </w:r>
            <w:r w:rsidRPr="00F63982">
              <w:rPr>
                <w:color w:val="000000"/>
                <w:sz w:val="20"/>
                <w:szCs w:val="20"/>
                <w:lang w:val="kk-KZ"/>
              </w:rPr>
              <w:t>ш</w:t>
            </w:r>
            <w:r w:rsidRPr="00F63982">
              <w:rPr>
                <w:color w:val="000000"/>
                <w:sz w:val="20"/>
                <w:szCs w:val="20"/>
              </w:rPr>
              <w:t>.м.,</w:t>
            </w:r>
          </w:p>
          <w:p w14:paraId="25D1469E" w14:textId="77777777" w:rsidR="00A027B6" w:rsidRPr="00F63982" w:rsidRDefault="00A027B6" w:rsidP="00A027B6">
            <w:pPr>
              <w:spacing w:after="0" w:line="240" w:lineRule="auto"/>
              <w:rPr>
                <w:color w:val="000000"/>
                <w:sz w:val="20"/>
                <w:szCs w:val="20"/>
              </w:rPr>
            </w:pPr>
            <w:r w:rsidRPr="00F63982">
              <w:rPr>
                <w:color w:val="000000"/>
                <w:sz w:val="20"/>
                <w:szCs w:val="20"/>
              </w:rPr>
              <w:t xml:space="preserve">ВП 11 - </w:t>
            </w:r>
            <w:r w:rsidRPr="00F63982">
              <w:rPr>
                <w:color w:val="000000"/>
                <w:sz w:val="20"/>
                <w:szCs w:val="20"/>
                <w:lang w:val="kk-KZ"/>
              </w:rPr>
              <w:t xml:space="preserve">қабат саны </w:t>
            </w:r>
            <w:r w:rsidRPr="00F63982">
              <w:rPr>
                <w:color w:val="000000"/>
                <w:sz w:val="20"/>
                <w:szCs w:val="20"/>
              </w:rPr>
              <w:t xml:space="preserve">– 13/1, </w:t>
            </w:r>
            <w:r w:rsidRPr="00F63982">
              <w:rPr>
                <w:color w:val="000000"/>
                <w:sz w:val="20"/>
                <w:szCs w:val="20"/>
                <w:lang w:val="kk-KZ"/>
              </w:rPr>
              <w:t>жалпы ауданы</w:t>
            </w:r>
            <w:r w:rsidRPr="00F63982">
              <w:rPr>
                <w:color w:val="000000"/>
                <w:sz w:val="20"/>
                <w:szCs w:val="20"/>
              </w:rPr>
              <w:t xml:space="preserve">– 201,9 </w:t>
            </w:r>
            <w:r w:rsidRPr="00F63982">
              <w:rPr>
                <w:color w:val="000000"/>
                <w:sz w:val="20"/>
                <w:szCs w:val="20"/>
                <w:lang w:val="kk-KZ"/>
              </w:rPr>
              <w:t>ш</w:t>
            </w:r>
            <w:r w:rsidRPr="00F63982">
              <w:rPr>
                <w:color w:val="000000"/>
                <w:sz w:val="20"/>
                <w:szCs w:val="20"/>
              </w:rPr>
              <w:t>.м.</w:t>
            </w:r>
          </w:p>
          <w:p w14:paraId="688EF22A" w14:textId="77777777" w:rsidR="00A027B6" w:rsidRPr="00F63982" w:rsidRDefault="00A027B6" w:rsidP="00A027B6">
            <w:pPr>
              <w:spacing w:after="0" w:line="240" w:lineRule="auto"/>
              <w:rPr>
                <w:color w:val="000000"/>
                <w:sz w:val="20"/>
                <w:szCs w:val="20"/>
                <w:lang w:val="kk-KZ"/>
              </w:rPr>
            </w:pPr>
          </w:p>
        </w:tc>
        <w:tc>
          <w:tcPr>
            <w:tcW w:w="2693" w:type="dxa"/>
            <w:shd w:val="clear" w:color="auto" w:fill="auto"/>
            <w:vAlign w:val="center"/>
          </w:tcPr>
          <w:p w14:paraId="4EED1C22" w14:textId="77777777" w:rsidR="00A027B6" w:rsidRPr="00F63982" w:rsidRDefault="00A027B6" w:rsidP="00A027B6">
            <w:pPr>
              <w:spacing w:after="0" w:line="240" w:lineRule="auto"/>
              <w:rPr>
                <w:color w:val="000000"/>
                <w:sz w:val="20"/>
                <w:szCs w:val="20"/>
              </w:rPr>
            </w:pPr>
            <w:r w:rsidRPr="00F63982">
              <w:rPr>
                <w:color w:val="000000"/>
                <w:sz w:val="20"/>
                <w:szCs w:val="20"/>
              </w:rPr>
              <w:lastRenderedPageBreak/>
              <w:t xml:space="preserve">ВП 2 – 139 586 114,00; </w:t>
            </w:r>
          </w:p>
          <w:p w14:paraId="795D2D3F" w14:textId="77777777" w:rsidR="00A027B6" w:rsidRPr="00F63982" w:rsidRDefault="00A027B6" w:rsidP="00A027B6">
            <w:pPr>
              <w:spacing w:after="0" w:line="240" w:lineRule="auto"/>
              <w:rPr>
                <w:color w:val="000000"/>
                <w:sz w:val="20"/>
                <w:szCs w:val="20"/>
              </w:rPr>
            </w:pPr>
            <w:r w:rsidRPr="00F63982">
              <w:rPr>
                <w:color w:val="000000"/>
                <w:sz w:val="20"/>
                <w:szCs w:val="20"/>
              </w:rPr>
              <w:t>ВП10 – 146 212 728,00;</w:t>
            </w:r>
          </w:p>
          <w:p w14:paraId="069DD57B" w14:textId="77777777" w:rsidR="00A027B6" w:rsidRPr="00F63982" w:rsidRDefault="00A027B6" w:rsidP="00A027B6">
            <w:pPr>
              <w:spacing w:after="0" w:line="240" w:lineRule="auto"/>
              <w:rPr>
                <w:color w:val="000000"/>
                <w:sz w:val="20"/>
                <w:szCs w:val="20"/>
              </w:rPr>
            </w:pPr>
            <w:r w:rsidRPr="00F63982">
              <w:rPr>
                <w:color w:val="000000"/>
                <w:sz w:val="20"/>
                <w:szCs w:val="20"/>
              </w:rPr>
              <w:t>ВП 11 – 97 408 623,00</w:t>
            </w:r>
          </w:p>
          <w:p w14:paraId="70139271" w14:textId="77777777" w:rsidR="00A027B6" w:rsidRPr="00F63982" w:rsidRDefault="00A027B6" w:rsidP="00A027B6">
            <w:pPr>
              <w:spacing w:after="0" w:line="240" w:lineRule="auto"/>
              <w:rPr>
                <w:color w:val="000000"/>
                <w:sz w:val="20"/>
                <w:szCs w:val="20"/>
              </w:rPr>
            </w:pPr>
            <w:r w:rsidRPr="00F63982">
              <w:rPr>
                <w:color w:val="000000"/>
                <w:sz w:val="20"/>
                <w:szCs w:val="20"/>
                <w:lang w:val="kk-KZ"/>
              </w:rPr>
              <w:t>Барлығы</w:t>
            </w:r>
            <w:r w:rsidRPr="00F63982">
              <w:rPr>
                <w:color w:val="000000"/>
                <w:sz w:val="20"/>
                <w:szCs w:val="20"/>
              </w:rPr>
              <w:t>: 383 207 465,00</w:t>
            </w:r>
          </w:p>
        </w:tc>
      </w:tr>
      <w:tr w:rsidR="00A027B6" w:rsidRPr="00F63982" w14:paraId="061732A9" w14:textId="77777777" w:rsidTr="00A027B6">
        <w:trPr>
          <w:trHeight w:val="945"/>
        </w:trPr>
        <w:tc>
          <w:tcPr>
            <w:tcW w:w="451" w:type="dxa"/>
            <w:shd w:val="clear" w:color="auto" w:fill="auto"/>
            <w:vAlign w:val="center"/>
          </w:tcPr>
          <w:p w14:paraId="45AF2EE9" w14:textId="77777777" w:rsidR="00A027B6" w:rsidRPr="00F63982" w:rsidRDefault="00A027B6" w:rsidP="00A027B6">
            <w:pPr>
              <w:spacing w:after="0" w:line="240" w:lineRule="auto"/>
              <w:jc w:val="center"/>
              <w:rPr>
                <w:b/>
                <w:bCs/>
                <w:color w:val="000000"/>
                <w:sz w:val="20"/>
                <w:szCs w:val="20"/>
                <w:lang w:val="kk-KZ"/>
              </w:rPr>
            </w:pPr>
            <w:r w:rsidRPr="00F63982">
              <w:rPr>
                <w:b/>
                <w:color w:val="000000"/>
                <w:sz w:val="20"/>
                <w:szCs w:val="20"/>
                <w:lang w:val="kk-KZ"/>
              </w:rPr>
              <w:lastRenderedPageBreak/>
              <w:t>5</w:t>
            </w:r>
          </w:p>
        </w:tc>
        <w:tc>
          <w:tcPr>
            <w:tcW w:w="1275" w:type="dxa"/>
            <w:shd w:val="clear" w:color="auto" w:fill="auto"/>
            <w:vAlign w:val="center"/>
          </w:tcPr>
          <w:p w14:paraId="6CA77C81" w14:textId="77777777" w:rsidR="00A027B6" w:rsidRPr="00F63982" w:rsidRDefault="00A027B6" w:rsidP="00A027B6">
            <w:pPr>
              <w:spacing w:after="0" w:line="240" w:lineRule="auto"/>
              <w:jc w:val="center"/>
              <w:rPr>
                <w:b/>
                <w:bCs/>
                <w:color w:val="000000"/>
                <w:sz w:val="20"/>
                <w:szCs w:val="20"/>
                <w:lang w:val="kk-KZ"/>
              </w:rPr>
            </w:pPr>
            <w:r w:rsidRPr="00F63982">
              <w:rPr>
                <w:color w:val="000000"/>
                <w:sz w:val="20"/>
                <w:szCs w:val="20"/>
                <w:lang w:val="kk-KZ"/>
              </w:rPr>
              <w:t>Нұр-Сұлтан қ. ғимарат</w:t>
            </w:r>
          </w:p>
        </w:tc>
        <w:tc>
          <w:tcPr>
            <w:tcW w:w="1560" w:type="dxa"/>
            <w:shd w:val="clear" w:color="auto" w:fill="auto"/>
            <w:vAlign w:val="center"/>
          </w:tcPr>
          <w:p w14:paraId="70605539" w14:textId="77777777" w:rsidR="00A027B6" w:rsidRPr="00F63982" w:rsidRDefault="00A027B6" w:rsidP="00A027B6">
            <w:pPr>
              <w:spacing w:after="0" w:line="240" w:lineRule="auto"/>
              <w:jc w:val="center"/>
              <w:rPr>
                <w:b/>
                <w:bCs/>
                <w:color w:val="000000"/>
                <w:sz w:val="20"/>
                <w:szCs w:val="20"/>
              </w:rPr>
            </w:pPr>
            <w:r w:rsidRPr="00F63982">
              <w:rPr>
                <w:color w:val="000000"/>
                <w:sz w:val="20"/>
                <w:szCs w:val="20"/>
                <w:lang w:val="kk-KZ"/>
              </w:rPr>
              <w:t>Нұр-Сұлтан қ.</w:t>
            </w:r>
            <w:r w:rsidRPr="00F63982">
              <w:rPr>
                <w:color w:val="000000"/>
                <w:sz w:val="20"/>
                <w:szCs w:val="20"/>
              </w:rPr>
              <w:t xml:space="preserve">, </w:t>
            </w:r>
            <w:r w:rsidRPr="00F63982">
              <w:rPr>
                <w:bCs/>
                <w:sz w:val="20"/>
                <w:szCs w:val="20"/>
                <w:lang w:val="kk-KZ"/>
              </w:rPr>
              <w:t>Бигелдинов к-і</w:t>
            </w:r>
            <w:r w:rsidRPr="00F63982">
              <w:rPr>
                <w:bCs/>
                <w:sz w:val="20"/>
                <w:szCs w:val="20"/>
              </w:rPr>
              <w:t>,12</w:t>
            </w:r>
          </w:p>
        </w:tc>
        <w:tc>
          <w:tcPr>
            <w:tcW w:w="3685" w:type="dxa"/>
            <w:shd w:val="clear" w:color="auto" w:fill="auto"/>
            <w:vAlign w:val="center"/>
          </w:tcPr>
          <w:p w14:paraId="3AB26F5B" w14:textId="77777777" w:rsidR="00A027B6" w:rsidRPr="00F63982" w:rsidRDefault="00A027B6" w:rsidP="00A027B6">
            <w:pPr>
              <w:spacing w:after="0" w:line="240" w:lineRule="auto"/>
              <w:jc w:val="center"/>
              <w:rPr>
                <w:b/>
                <w:bCs/>
                <w:color w:val="000000"/>
                <w:sz w:val="20"/>
                <w:szCs w:val="20"/>
              </w:rPr>
            </w:pPr>
            <w:r w:rsidRPr="00F63982">
              <w:rPr>
                <w:color w:val="000000"/>
                <w:sz w:val="20"/>
                <w:szCs w:val="20"/>
                <w:lang w:val="kk-KZ"/>
              </w:rPr>
              <w:t>Жалпы ауданы</w:t>
            </w:r>
            <w:r w:rsidRPr="00F63982">
              <w:rPr>
                <w:color w:val="000000"/>
                <w:sz w:val="20"/>
                <w:szCs w:val="20"/>
              </w:rPr>
              <w:t xml:space="preserve"> – 3336,8 </w:t>
            </w:r>
            <w:r w:rsidRPr="00F63982">
              <w:rPr>
                <w:color w:val="000000"/>
                <w:sz w:val="20"/>
                <w:szCs w:val="20"/>
                <w:lang w:val="kk-KZ"/>
              </w:rPr>
              <w:t xml:space="preserve">шаршы </w:t>
            </w:r>
            <w:r w:rsidRPr="00F63982">
              <w:rPr>
                <w:color w:val="000000"/>
                <w:sz w:val="20"/>
                <w:szCs w:val="20"/>
              </w:rPr>
              <w:t xml:space="preserve">м., </w:t>
            </w:r>
            <w:r w:rsidRPr="00F63982">
              <w:rPr>
                <w:color w:val="000000"/>
                <w:sz w:val="20"/>
                <w:szCs w:val="20"/>
                <w:lang w:val="kk-KZ"/>
              </w:rPr>
              <w:t>әкімшілік ғимарат</w:t>
            </w:r>
            <w:r w:rsidRPr="00F63982">
              <w:rPr>
                <w:color w:val="000000"/>
                <w:sz w:val="20"/>
                <w:szCs w:val="20"/>
              </w:rPr>
              <w:t xml:space="preserve">, </w:t>
            </w:r>
            <w:r w:rsidRPr="00F63982">
              <w:rPr>
                <w:color w:val="000000"/>
                <w:sz w:val="20"/>
                <w:szCs w:val="20"/>
                <w:lang w:val="kk-KZ"/>
              </w:rPr>
              <w:t>қабырғаларының материалы</w:t>
            </w:r>
            <w:r w:rsidRPr="00F63982">
              <w:rPr>
                <w:color w:val="000000"/>
                <w:sz w:val="20"/>
                <w:szCs w:val="20"/>
              </w:rPr>
              <w:t xml:space="preserve"> – </w:t>
            </w:r>
            <w:r w:rsidRPr="00F63982">
              <w:rPr>
                <w:color w:val="000000"/>
                <w:sz w:val="20"/>
                <w:szCs w:val="20"/>
                <w:lang w:val="kk-KZ"/>
              </w:rPr>
              <w:t>құмблок</w:t>
            </w:r>
            <w:r w:rsidRPr="00F63982">
              <w:rPr>
                <w:color w:val="000000"/>
                <w:sz w:val="20"/>
                <w:szCs w:val="20"/>
              </w:rPr>
              <w:t xml:space="preserve">, </w:t>
            </w:r>
            <w:r w:rsidRPr="00F63982">
              <w:rPr>
                <w:color w:val="000000"/>
                <w:sz w:val="20"/>
                <w:szCs w:val="20"/>
                <w:lang w:val="kk-KZ"/>
              </w:rPr>
              <w:t>салынған жылы</w:t>
            </w:r>
            <w:r w:rsidRPr="00F63982">
              <w:rPr>
                <w:color w:val="000000"/>
                <w:sz w:val="20"/>
                <w:szCs w:val="20"/>
              </w:rPr>
              <w:t xml:space="preserve"> -2005, </w:t>
            </w:r>
            <w:r w:rsidRPr="00F63982">
              <w:rPr>
                <w:color w:val="000000"/>
                <w:sz w:val="20"/>
                <w:szCs w:val="20"/>
                <w:lang w:val="kk-KZ"/>
              </w:rPr>
              <w:t>қабат саны</w:t>
            </w:r>
            <w:r w:rsidRPr="00F63982">
              <w:rPr>
                <w:color w:val="000000"/>
                <w:sz w:val="20"/>
                <w:szCs w:val="20"/>
              </w:rPr>
              <w:t xml:space="preserve"> – 6, </w:t>
            </w:r>
          </w:p>
        </w:tc>
        <w:tc>
          <w:tcPr>
            <w:tcW w:w="2693" w:type="dxa"/>
            <w:shd w:val="clear" w:color="auto" w:fill="auto"/>
            <w:vAlign w:val="center"/>
          </w:tcPr>
          <w:p w14:paraId="6A66D571" w14:textId="77777777" w:rsidR="00A027B6" w:rsidRPr="0037740F" w:rsidRDefault="00A027B6" w:rsidP="00A027B6">
            <w:pPr>
              <w:spacing w:after="0" w:line="240" w:lineRule="auto"/>
              <w:jc w:val="center"/>
              <w:rPr>
                <w:bCs/>
                <w:color w:val="000000"/>
                <w:sz w:val="20"/>
                <w:szCs w:val="20"/>
              </w:rPr>
            </w:pPr>
            <w:r w:rsidRPr="0037740F">
              <w:rPr>
                <w:bCs/>
                <w:color w:val="000000"/>
                <w:sz w:val="20"/>
                <w:szCs w:val="20"/>
              </w:rPr>
              <w:t>910 546 694,00</w:t>
            </w:r>
          </w:p>
        </w:tc>
      </w:tr>
      <w:tr w:rsidR="00A027B6" w:rsidRPr="00F63982" w14:paraId="43EE0CA7" w14:textId="77777777" w:rsidTr="00A027B6">
        <w:trPr>
          <w:trHeight w:val="945"/>
        </w:trPr>
        <w:tc>
          <w:tcPr>
            <w:tcW w:w="451" w:type="dxa"/>
            <w:shd w:val="clear" w:color="auto" w:fill="auto"/>
            <w:vAlign w:val="center"/>
          </w:tcPr>
          <w:p w14:paraId="42FF325E" w14:textId="77777777" w:rsidR="00A027B6" w:rsidRPr="00F63982" w:rsidRDefault="00A027B6" w:rsidP="00A027B6">
            <w:pPr>
              <w:spacing w:after="0" w:line="240" w:lineRule="auto"/>
              <w:jc w:val="center"/>
              <w:rPr>
                <w:b/>
                <w:bCs/>
                <w:color w:val="000000"/>
                <w:sz w:val="20"/>
                <w:szCs w:val="20"/>
                <w:lang w:val="kk-KZ"/>
              </w:rPr>
            </w:pPr>
            <w:r w:rsidRPr="00F63982">
              <w:rPr>
                <w:b/>
                <w:bCs/>
                <w:color w:val="000000"/>
                <w:sz w:val="20"/>
                <w:szCs w:val="20"/>
                <w:lang w:val="kk-KZ"/>
              </w:rPr>
              <w:t>6</w:t>
            </w:r>
          </w:p>
        </w:tc>
        <w:tc>
          <w:tcPr>
            <w:tcW w:w="1275" w:type="dxa"/>
            <w:shd w:val="clear" w:color="auto" w:fill="auto"/>
            <w:vAlign w:val="center"/>
          </w:tcPr>
          <w:p w14:paraId="533C2A19" w14:textId="77777777" w:rsidR="00A027B6" w:rsidRPr="00F63982" w:rsidRDefault="00A027B6" w:rsidP="00A027B6">
            <w:pPr>
              <w:spacing w:after="0" w:line="240" w:lineRule="auto"/>
              <w:jc w:val="center"/>
              <w:rPr>
                <w:b/>
                <w:bCs/>
                <w:color w:val="000000"/>
                <w:sz w:val="20"/>
                <w:szCs w:val="20"/>
              </w:rPr>
            </w:pPr>
            <w:r w:rsidRPr="00F63982">
              <w:rPr>
                <w:color w:val="000000"/>
                <w:sz w:val="20"/>
                <w:szCs w:val="20"/>
                <w:lang w:val="kk-KZ"/>
              </w:rPr>
              <w:t>Нұр-Сұлтан қ. ғимарат</w:t>
            </w:r>
          </w:p>
        </w:tc>
        <w:tc>
          <w:tcPr>
            <w:tcW w:w="1560" w:type="dxa"/>
            <w:shd w:val="clear" w:color="auto" w:fill="auto"/>
            <w:vAlign w:val="center"/>
          </w:tcPr>
          <w:p w14:paraId="4627D4C7" w14:textId="77777777" w:rsidR="00A027B6" w:rsidRPr="00F63982" w:rsidRDefault="00A027B6" w:rsidP="00A027B6">
            <w:pPr>
              <w:autoSpaceDE w:val="0"/>
              <w:autoSpaceDN w:val="0"/>
              <w:adjustRightInd w:val="0"/>
              <w:spacing w:after="0" w:line="240" w:lineRule="auto"/>
              <w:rPr>
                <w:bCs/>
                <w:sz w:val="20"/>
                <w:szCs w:val="20"/>
              </w:rPr>
            </w:pPr>
            <w:r w:rsidRPr="00F63982">
              <w:rPr>
                <w:bCs/>
                <w:sz w:val="20"/>
                <w:szCs w:val="20"/>
                <w:lang w:val="kk-KZ"/>
              </w:rPr>
              <w:t>Нұр-Сұлтан қ.</w:t>
            </w:r>
            <w:r w:rsidRPr="00F63982">
              <w:rPr>
                <w:bCs/>
                <w:sz w:val="20"/>
                <w:szCs w:val="20"/>
              </w:rPr>
              <w:t>, «Искер»</w:t>
            </w:r>
            <w:r w:rsidRPr="00F63982">
              <w:rPr>
                <w:bCs/>
                <w:sz w:val="20"/>
                <w:szCs w:val="20"/>
                <w:lang w:val="kk-KZ"/>
              </w:rPr>
              <w:t xml:space="preserve"> БО</w:t>
            </w:r>
            <w:r w:rsidRPr="00F63982">
              <w:rPr>
                <w:bCs/>
                <w:sz w:val="20"/>
                <w:szCs w:val="20"/>
              </w:rPr>
              <w:t xml:space="preserve">, </w:t>
            </w:r>
          </w:p>
          <w:p w14:paraId="011AAC04" w14:textId="77777777" w:rsidR="00A027B6" w:rsidRPr="00F63982" w:rsidRDefault="00A027B6" w:rsidP="00A027B6">
            <w:pPr>
              <w:spacing w:after="0" w:line="240" w:lineRule="auto"/>
              <w:jc w:val="center"/>
              <w:rPr>
                <w:b/>
                <w:bCs/>
                <w:color w:val="000000"/>
                <w:sz w:val="20"/>
                <w:szCs w:val="20"/>
              </w:rPr>
            </w:pPr>
            <w:r w:rsidRPr="00F63982">
              <w:rPr>
                <w:bCs/>
                <w:sz w:val="20"/>
                <w:szCs w:val="20"/>
                <w:lang w:val="kk-KZ"/>
              </w:rPr>
              <w:t>Абай д-ы</w:t>
            </w:r>
            <w:r w:rsidRPr="00F63982">
              <w:rPr>
                <w:bCs/>
                <w:sz w:val="20"/>
                <w:szCs w:val="20"/>
              </w:rPr>
              <w:t>, 13</w:t>
            </w:r>
          </w:p>
        </w:tc>
        <w:tc>
          <w:tcPr>
            <w:tcW w:w="3685" w:type="dxa"/>
            <w:shd w:val="clear" w:color="auto" w:fill="auto"/>
            <w:vAlign w:val="center"/>
          </w:tcPr>
          <w:p w14:paraId="7745C122" w14:textId="77777777" w:rsidR="00A027B6" w:rsidRPr="00F63982" w:rsidRDefault="00A027B6" w:rsidP="00A027B6">
            <w:pPr>
              <w:spacing w:after="0" w:line="240" w:lineRule="auto"/>
              <w:jc w:val="center"/>
              <w:rPr>
                <w:b/>
                <w:bCs/>
                <w:color w:val="000000"/>
                <w:sz w:val="20"/>
                <w:szCs w:val="20"/>
              </w:rPr>
            </w:pPr>
            <w:r w:rsidRPr="00F63982">
              <w:rPr>
                <w:color w:val="000000"/>
                <w:sz w:val="20"/>
                <w:szCs w:val="20"/>
                <w:lang w:val="kk-KZ"/>
              </w:rPr>
              <w:t>Жалпы ауданы</w:t>
            </w:r>
            <w:r w:rsidRPr="00F63982">
              <w:rPr>
                <w:color w:val="000000"/>
                <w:sz w:val="20"/>
                <w:szCs w:val="20"/>
              </w:rPr>
              <w:t xml:space="preserve"> – 12577,10 </w:t>
            </w:r>
            <w:r w:rsidRPr="00F63982">
              <w:rPr>
                <w:color w:val="000000"/>
                <w:sz w:val="20"/>
                <w:szCs w:val="20"/>
                <w:lang w:val="kk-KZ"/>
              </w:rPr>
              <w:t xml:space="preserve">шаршы </w:t>
            </w:r>
            <w:r w:rsidRPr="00F63982">
              <w:rPr>
                <w:color w:val="000000"/>
                <w:sz w:val="20"/>
                <w:szCs w:val="20"/>
              </w:rPr>
              <w:t xml:space="preserve">м., </w:t>
            </w:r>
            <w:r w:rsidRPr="00F63982">
              <w:rPr>
                <w:color w:val="000000"/>
                <w:sz w:val="20"/>
                <w:szCs w:val="20"/>
                <w:lang w:val="kk-KZ"/>
              </w:rPr>
              <w:t>әкімшілік ғимарат</w:t>
            </w:r>
            <w:r w:rsidRPr="00F63982">
              <w:rPr>
                <w:color w:val="000000"/>
                <w:sz w:val="20"/>
                <w:szCs w:val="20"/>
              </w:rPr>
              <w:t xml:space="preserve">, </w:t>
            </w:r>
            <w:r w:rsidRPr="00F63982">
              <w:rPr>
                <w:color w:val="000000"/>
                <w:sz w:val="20"/>
                <w:szCs w:val="20"/>
                <w:lang w:val="kk-KZ"/>
              </w:rPr>
              <w:t>қабырғаларының материалы</w:t>
            </w:r>
            <w:r w:rsidRPr="00F63982">
              <w:rPr>
                <w:color w:val="000000"/>
                <w:sz w:val="20"/>
                <w:szCs w:val="20"/>
              </w:rPr>
              <w:t xml:space="preserve"> – </w:t>
            </w:r>
            <w:r w:rsidRPr="00F63982">
              <w:rPr>
                <w:color w:val="000000"/>
                <w:sz w:val="20"/>
                <w:szCs w:val="20"/>
                <w:lang w:val="kk-KZ"/>
              </w:rPr>
              <w:t>кірпіш</w:t>
            </w:r>
            <w:r w:rsidRPr="00F63982">
              <w:rPr>
                <w:color w:val="000000"/>
                <w:sz w:val="20"/>
                <w:szCs w:val="20"/>
              </w:rPr>
              <w:t>, газ</w:t>
            </w:r>
            <w:r w:rsidRPr="00F63982">
              <w:rPr>
                <w:color w:val="000000"/>
                <w:sz w:val="20"/>
                <w:szCs w:val="20"/>
                <w:lang w:val="kk-KZ"/>
              </w:rPr>
              <w:t>ды</w:t>
            </w:r>
            <w:r w:rsidRPr="00F63982">
              <w:rPr>
                <w:color w:val="000000"/>
                <w:sz w:val="20"/>
                <w:szCs w:val="20"/>
              </w:rPr>
              <w:t xml:space="preserve">бетон, </w:t>
            </w:r>
            <w:r w:rsidRPr="00F63982">
              <w:rPr>
                <w:color w:val="000000"/>
                <w:sz w:val="20"/>
                <w:szCs w:val="20"/>
                <w:lang w:val="kk-KZ"/>
              </w:rPr>
              <w:t xml:space="preserve">салынған жылы </w:t>
            </w:r>
            <w:r w:rsidRPr="00F63982">
              <w:rPr>
                <w:color w:val="000000"/>
                <w:sz w:val="20"/>
                <w:szCs w:val="20"/>
              </w:rPr>
              <w:t xml:space="preserve">-2007 </w:t>
            </w:r>
            <w:r w:rsidRPr="00F63982">
              <w:rPr>
                <w:color w:val="000000"/>
                <w:sz w:val="20"/>
                <w:szCs w:val="20"/>
                <w:lang w:val="kk-KZ"/>
              </w:rPr>
              <w:t>жыл</w:t>
            </w:r>
            <w:r w:rsidRPr="00F63982">
              <w:rPr>
                <w:color w:val="000000"/>
                <w:sz w:val="20"/>
                <w:szCs w:val="20"/>
              </w:rPr>
              <w:t xml:space="preserve">, </w:t>
            </w:r>
            <w:r w:rsidRPr="00F63982">
              <w:rPr>
                <w:color w:val="000000"/>
                <w:sz w:val="20"/>
                <w:szCs w:val="20"/>
                <w:lang w:val="kk-KZ"/>
              </w:rPr>
              <w:t>қабат саны</w:t>
            </w:r>
            <w:r w:rsidRPr="00F63982">
              <w:rPr>
                <w:color w:val="000000"/>
                <w:sz w:val="20"/>
                <w:szCs w:val="20"/>
              </w:rPr>
              <w:t xml:space="preserve"> – 16 </w:t>
            </w:r>
            <w:r w:rsidRPr="00F63982">
              <w:rPr>
                <w:color w:val="000000"/>
                <w:sz w:val="20"/>
                <w:szCs w:val="20"/>
                <w:lang w:val="kk-KZ"/>
              </w:rPr>
              <w:t>және жертөле</w:t>
            </w:r>
            <w:r w:rsidRPr="00F63982">
              <w:rPr>
                <w:color w:val="000000"/>
                <w:sz w:val="20"/>
                <w:szCs w:val="20"/>
              </w:rPr>
              <w:t>.</w:t>
            </w:r>
          </w:p>
        </w:tc>
        <w:tc>
          <w:tcPr>
            <w:tcW w:w="2693" w:type="dxa"/>
            <w:shd w:val="clear" w:color="auto" w:fill="auto"/>
            <w:vAlign w:val="center"/>
          </w:tcPr>
          <w:p w14:paraId="4A0F3195" w14:textId="77777777" w:rsidR="00A027B6" w:rsidRPr="0037740F" w:rsidRDefault="00A027B6" w:rsidP="00A027B6">
            <w:pPr>
              <w:spacing w:after="0" w:line="240" w:lineRule="auto"/>
              <w:jc w:val="center"/>
              <w:rPr>
                <w:bCs/>
                <w:color w:val="000000"/>
                <w:sz w:val="20"/>
                <w:szCs w:val="20"/>
              </w:rPr>
            </w:pPr>
            <w:r w:rsidRPr="0037740F">
              <w:rPr>
                <w:bCs/>
                <w:color w:val="000000"/>
                <w:sz w:val="20"/>
                <w:szCs w:val="20"/>
              </w:rPr>
              <w:t>2 663 266 689,00</w:t>
            </w:r>
          </w:p>
        </w:tc>
      </w:tr>
      <w:tr w:rsidR="00A027B6" w:rsidRPr="00F63982" w14:paraId="435BB59A" w14:textId="77777777" w:rsidTr="00A027B6">
        <w:trPr>
          <w:trHeight w:val="600"/>
        </w:trPr>
        <w:tc>
          <w:tcPr>
            <w:tcW w:w="451" w:type="dxa"/>
            <w:shd w:val="clear" w:color="auto" w:fill="auto"/>
            <w:vAlign w:val="center"/>
          </w:tcPr>
          <w:p w14:paraId="1E682F3F" w14:textId="77777777" w:rsidR="00A027B6" w:rsidRPr="00F63982" w:rsidRDefault="00A027B6" w:rsidP="00A027B6">
            <w:pPr>
              <w:spacing w:after="0" w:line="240" w:lineRule="auto"/>
              <w:jc w:val="center"/>
              <w:rPr>
                <w:b/>
                <w:color w:val="000000"/>
                <w:sz w:val="20"/>
                <w:szCs w:val="20"/>
                <w:lang w:val="kk-KZ"/>
              </w:rPr>
            </w:pPr>
            <w:r w:rsidRPr="00F63982">
              <w:rPr>
                <w:b/>
                <w:color w:val="000000"/>
                <w:sz w:val="20"/>
                <w:szCs w:val="20"/>
                <w:lang w:val="kk-KZ"/>
              </w:rPr>
              <w:t>7</w:t>
            </w:r>
          </w:p>
        </w:tc>
        <w:tc>
          <w:tcPr>
            <w:tcW w:w="1275" w:type="dxa"/>
            <w:shd w:val="clear" w:color="auto" w:fill="auto"/>
            <w:vAlign w:val="center"/>
          </w:tcPr>
          <w:p w14:paraId="1DE94FCB" w14:textId="77777777" w:rsidR="00A027B6" w:rsidRPr="00F63982" w:rsidRDefault="00A027B6" w:rsidP="00A027B6">
            <w:pPr>
              <w:spacing w:after="0" w:line="240" w:lineRule="auto"/>
              <w:rPr>
                <w:color w:val="000000"/>
                <w:sz w:val="20"/>
                <w:szCs w:val="20"/>
              </w:rPr>
            </w:pPr>
            <w:r w:rsidRPr="00F63982">
              <w:rPr>
                <w:color w:val="000000"/>
                <w:sz w:val="20"/>
                <w:szCs w:val="20"/>
                <w:lang w:val="kk-KZ"/>
              </w:rPr>
              <w:t>Нұр-Сұлтан қ. ғимарат</w:t>
            </w:r>
          </w:p>
        </w:tc>
        <w:tc>
          <w:tcPr>
            <w:tcW w:w="1560" w:type="dxa"/>
            <w:shd w:val="clear" w:color="auto" w:fill="auto"/>
            <w:vAlign w:val="center"/>
          </w:tcPr>
          <w:p w14:paraId="1AA6D24D" w14:textId="77777777" w:rsidR="00A027B6" w:rsidRPr="00F63982" w:rsidRDefault="00A027B6" w:rsidP="00A027B6">
            <w:pPr>
              <w:spacing w:after="0" w:line="240" w:lineRule="auto"/>
              <w:rPr>
                <w:color w:val="000000"/>
                <w:sz w:val="20"/>
                <w:szCs w:val="20"/>
                <w:lang w:val="kk-KZ"/>
              </w:rPr>
            </w:pPr>
            <w:r w:rsidRPr="00F63982">
              <w:rPr>
                <w:sz w:val="20"/>
                <w:szCs w:val="20"/>
                <w:lang w:val="kk-KZ"/>
              </w:rPr>
              <w:t>Нұр-Сұлтан қ.</w:t>
            </w:r>
            <w:r w:rsidRPr="00F63982">
              <w:rPr>
                <w:sz w:val="20"/>
                <w:szCs w:val="20"/>
              </w:rPr>
              <w:t>, Бай</w:t>
            </w:r>
            <w:r w:rsidRPr="00F63982">
              <w:rPr>
                <w:sz w:val="20"/>
                <w:szCs w:val="20"/>
                <w:lang w:val="kk-KZ"/>
              </w:rPr>
              <w:t>қ</w:t>
            </w:r>
            <w:r w:rsidRPr="00F63982">
              <w:rPr>
                <w:sz w:val="20"/>
                <w:szCs w:val="20"/>
              </w:rPr>
              <w:t>о</w:t>
            </w:r>
            <w:r w:rsidRPr="00F63982">
              <w:rPr>
                <w:sz w:val="20"/>
                <w:szCs w:val="20"/>
                <w:lang w:val="kk-KZ"/>
              </w:rPr>
              <w:t>ң</w:t>
            </w:r>
            <w:r w:rsidRPr="00F63982">
              <w:rPr>
                <w:sz w:val="20"/>
                <w:szCs w:val="20"/>
              </w:rPr>
              <w:t>ыр</w:t>
            </w:r>
            <w:r w:rsidRPr="00F63982">
              <w:rPr>
                <w:sz w:val="20"/>
                <w:szCs w:val="20"/>
                <w:lang w:val="kk-KZ"/>
              </w:rPr>
              <w:t xml:space="preserve"> ауд.</w:t>
            </w:r>
            <w:r w:rsidRPr="00F63982">
              <w:rPr>
                <w:sz w:val="20"/>
                <w:szCs w:val="20"/>
              </w:rPr>
              <w:t>, Республика</w:t>
            </w:r>
            <w:r w:rsidRPr="00F63982">
              <w:rPr>
                <w:sz w:val="20"/>
                <w:szCs w:val="20"/>
                <w:lang w:val="kk-KZ"/>
              </w:rPr>
              <w:t xml:space="preserve"> д-ы</w:t>
            </w:r>
            <w:r w:rsidRPr="00F63982">
              <w:rPr>
                <w:sz w:val="20"/>
                <w:szCs w:val="20"/>
              </w:rPr>
              <w:t>, 4</w:t>
            </w:r>
            <w:r w:rsidRPr="00F63982">
              <w:rPr>
                <w:sz w:val="20"/>
                <w:szCs w:val="20"/>
                <w:lang w:val="kk-KZ"/>
              </w:rPr>
              <w:t>-үй</w:t>
            </w:r>
            <w:r w:rsidRPr="00F63982">
              <w:rPr>
                <w:sz w:val="20"/>
                <w:szCs w:val="20"/>
              </w:rPr>
              <w:t>, 2</w:t>
            </w:r>
            <w:r w:rsidRPr="00F63982">
              <w:rPr>
                <w:sz w:val="20"/>
                <w:szCs w:val="20"/>
                <w:lang w:val="kk-KZ"/>
              </w:rPr>
              <w:t xml:space="preserve"> т.е.ү.</w:t>
            </w:r>
          </w:p>
        </w:tc>
        <w:tc>
          <w:tcPr>
            <w:tcW w:w="3685" w:type="dxa"/>
            <w:vAlign w:val="center"/>
          </w:tcPr>
          <w:p w14:paraId="0CDE8641" w14:textId="77777777" w:rsidR="00A027B6" w:rsidRPr="00F63982" w:rsidRDefault="00A027B6" w:rsidP="00A027B6">
            <w:pPr>
              <w:spacing w:after="0" w:line="240" w:lineRule="auto"/>
              <w:rPr>
                <w:color w:val="000000"/>
                <w:sz w:val="20"/>
                <w:szCs w:val="20"/>
                <w:lang w:val="kk-KZ"/>
              </w:rPr>
            </w:pPr>
            <w:r w:rsidRPr="00F63982">
              <w:rPr>
                <w:color w:val="000000"/>
                <w:sz w:val="20"/>
                <w:szCs w:val="20"/>
                <w:lang w:val="kk-KZ"/>
              </w:rPr>
              <w:t>Жалпы ауданы – 247,8  шаршы м., тұрғын емес ғимарат (тұрғын үйдің 1-ші қабаты) жеке кіреберісі бар, қабырғаларының материалы – кірпіш, салынған жылы – 2005 жыл, қабат саны 5/1.</w:t>
            </w:r>
          </w:p>
          <w:p w14:paraId="4FD11A85" w14:textId="77777777" w:rsidR="00A027B6" w:rsidRPr="00F63982" w:rsidRDefault="00A027B6" w:rsidP="00A027B6">
            <w:pPr>
              <w:spacing w:after="0" w:line="240" w:lineRule="auto"/>
              <w:rPr>
                <w:color w:val="000000"/>
                <w:sz w:val="20"/>
                <w:szCs w:val="20"/>
                <w:lang w:val="kk-KZ"/>
              </w:rPr>
            </w:pPr>
          </w:p>
        </w:tc>
        <w:tc>
          <w:tcPr>
            <w:tcW w:w="2693" w:type="dxa"/>
            <w:vAlign w:val="center"/>
          </w:tcPr>
          <w:p w14:paraId="23F32EEB" w14:textId="77777777" w:rsidR="00A027B6" w:rsidRPr="0037740F" w:rsidRDefault="00A027B6" w:rsidP="00A027B6">
            <w:pPr>
              <w:spacing w:after="0" w:line="240" w:lineRule="auto"/>
              <w:jc w:val="center"/>
              <w:rPr>
                <w:color w:val="000000"/>
                <w:sz w:val="20"/>
                <w:szCs w:val="20"/>
              </w:rPr>
            </w:pPr>
            <w:r w:rsidRPr="0037740F">
              <w:rPr>
                <w:color w:val="000000"/>
                <w:sz w:val="20"/>
                <w:szCs w:val="20"/>
              </w:rPr>
              <w:t>153 963 500,00</w:t>
            </w:r>
          </w:p>
        </w:tc>
      </w:tr>
      <w:tr w:rsidR="00A027B6" w:rsidRPr="00F63982" w14:paraId="2FF88244" w14:textId="77777777" w:rsidTr="00A027B6">
        <w:trPr>
          <w:trHeight w:val="600"/>
        </w:trPr>
        <w:tc>
          <w:tcPr>
            <w:tcW w:w="451" w:type="dxa"/>
            <w:shd w:val="clear" w:color="auto" w:fill="auto"/>
            <w:vAlign w:val="center"/>
          </w:tcPr>
          <w:p w14:paraId="3052B2AF" w14:textId="77777777" w:rsidR="00A027B6" w:rsidRPr="00F63982" w:rsidRDefault="00A027B6" w:rsidP="00A027B6">
            <w:pPr>
              <w:spacing w:after="0" w:line="240" w:lineRule="auto"/>
              <w:jc w:val="center"/>
              <w:rPr>
                <w:b/>
                <w:color w:val="000000"/>
                <w:sz w:val="20"/>
                <w:szCs w:val="20"/>
                <w:lang w:val="kk-KZ"/>
              </w:rPr>
            </w:pPr>
            <w:r w:rsidRPr="00F63982">
              <w:rPr>
                <w:b/>
                <w:color w:val="000000"/>
                <w:sz w:val="20"/>
                <w:szCs w:val="20"/>
                <w:lang w:val="kk-KZ"/>
              </w:rPr>
              <w:t>8</w:t>
            </w:r>
          </w:p>
        </w:tc>
        <w:tc>
          <w:tcPr>
            <w:tcW w:w="1275" w:type="dxa"/>
            <w:shd w:val="clear" w:color="auto" w:fill="auto"/>
            <w:vAlign w:val="center"/>
          </w:tcPr>
          <w:p w14:paraId="6F9D9FF7" w14:textId="77777777" w:rsidR="00A027B6" w:rsidRPr="00F63982" w:rsidRDefault="00A027B6" w:rsidP="00A027B6">
            <w:pPr>
              <w:spacing w:after="0" w:line="240" w:lineRule="auto"/>
              <w:rPr>
                <w:color w:val="000000"/>
                <w:sz w:val="20"/>
                <w:szCs w:val="20"/>
                <w:lang w:val="kk-KZ"/>
              </w:rPr>
            </w:pPr>
            <w:r w:rsidRPr="00F63982">
              <w:rPr>
                <w:color w:val="000000"/>
                <w:sz w:val="20"/>
                <w:szCs w:val="20"/>
              </w:rPr>
              <w:t>Алматы</w:t>
            </w:r>
            <w:r w:rsidRPr="00F63982">
              <w:rPr>
                <w:color w:val="000000"/>
                <w:sz w:val="20"/>
                <w:szCs w:val="20"/>
                <w:lang w:val="kk-KZ"/>
              </w:rPr>
              <w:t xml:space="preserve"> қ. ғимарат</w:t>
            </w:r>
          </w:p>
        </w:tc>
        <w:tc>
          <w:tcPr>
            <w:tcW w:w="1560" w:type="dxa"/>
            <w:shd w:val="clear" w:color="auto" w:fill="auto"/>
            <w:vAlign w:val="center"/>
          </w:tcPr>
          <w:p w14:paraId="0D0EB002" w14:textId="77777777" w:rsidR="00A027B6" w:rsidRPr="00F63982" w:rsidRDefault="00A027B6" w:rsidP="00A027B6">
            <w:pPr>
              <w:spacing w:after="0" w:line="240" w:lineRule="auto"/>
              <w:rPr>
                <w:color w:val="000000"/>
                <w:sz w:val="20"/>
                <w:szCs w:val="20"/>
                <w:lang w:val="kk-KZ"/>
              </w:rPr>
            </w:pPr>
            <w:r w:rsidRPr="00F63982">
              <w:rPr>
                <w:color w:val="000000"/>
                <w:sz w:val="20"/>
                <w:szCs w:val="20"/>
              </w:rPr>
              <w:t>Алматы</w:t>
            </w:r>
            <w:r w:rsidRPr="00F63982">
              <w:rPr>
                <w:color w:val="000000"/>
                <w:sz w:val="20"/>
                <w:szCs w:val="20"/>
                <w:lang w:val="kk-KZ"/>
              </w:rPr>
              <w:t xml:space="preserve"> қ.</w:t>
            </w:r>
            <w:r w:rsidRPr="00F63982">
              <w:rPr>
                <w:color w:val="000000"/>
                <w:sz w:val="20"/>
                <w:szCs w:val="20"/>
              </w:rPr>
              <w:t>, Шевченко</w:t>
            </w:r>
            <w:r w:rsidRPr="00F63982">
              <w:rPr>
                <w:color w:val="000000"/>
                <w:sz w:val="20"/>
                <w:szCs w:val="20"/>
                <w:lang w:val="kk-KZ"/>
              </w:rPr>
              <w:t xml:space="preserve"> к-і</w:t>
            </w:r>
            <w:r w:rsidRPr="00F63982">
              <w:rPr>
                <w:color w:val="000000"/>
                <w:sz w:val="20"/>
                <w:szCs w:val="20"/>
              </w:rPr>
              <w:t>, 80</w:t>
            </w:r>
            <w:r w:rsidRPr="00F63982">
              <w:rPr>
                <w:color w:val="000000"/>
                <w:sz w:val="20"/>
                <w:szCs w:val="20"/>
                <w:lang w:val="kk-KZ"/>
              </w:rPr>
              <w:t>-үй</w:t>
            </w:r>
            <w:r w:rsidRPr="00F63982">
              <w:rPr>
                <w:color w:val="000000"/>
                <w:sz w:val="20"/>
                <w:szCs w:val="20"/>
              </w:rPr>
              <w:t>, 34</w:t>
            </w:r>
            <w:r w:rsidRPr="00F63982">
              <w:rPr>
                <w:color w:val="000000"/>
                <w:sz w:val="20"/>
                <w:szCs w:val="20"/>
                <w:lang w:val="kk-KZ"/>
              </w:rPr>
              <w:t xml:space="preserve"> т.е.ү.</w:t>
            </w:r>
          </w:p>
        </w:tc>
        <w:tc>
          <w:tcPr>
            <w:tcW w:w="3685" w:type="dxa"/>
            <w:vAlign w:val="center"/>
          </w:tcPr>
          <w:p w14:paraId="0782F826" w14:textId="77777777" w:rsidR="00A027B6" w:rsidRPr="00F63982" w:rsidRDefault="00A027B6" w:rsidP="00A027B6">
            <w:pPr>
              <w:spacing w:after="0" w:line="240" w:lineRule="auto"/>
              <w:rPr>
                <w:color w:val="000000"/>
                <w:sz w:val="20"/>
                <w:szCs w:val="20"/>
                <w:lang w:val="kk-KZ"/>
              </w:rPr>
            </w:pPr>
            <w:r w:rsidRPr="00F63982">
              <w:rPr>
                <w:color w:val="000000"/>
                <w:sz w:val="20"/>
                <w:szCs w:val="20"/>
                <w:lang w:val="kk-KZ"/>
              </w:rPr>
              <w:t>Жалпы ауданы – 1374,0 шаршы м.,</w:t>
            </w:r>
          </w:p>
          <w:p w14:paraId="46767EDB" w14:textId="77777777" w:rsidR="00A027B6" w:rsidRPr="00F63982" w:rsidRDefault="00A027B6" w:rsidP="00A027B6">
            <w:pPr>
              <w:spacing w:after="0" w:line="240" w:lineRule="auto"/>
              <w:rPr>
                <w:color w:val="000000"/>
                <w:sz w:val="20"/>
                <w:szCs w:val="20"/>
                <w:lang w:val="kk-KZ"/>
              </w:rPr>
            </w:pPr>
            <w:r w:rsidRPr="00F63982">
              <w:rPr>
                <w:color w:val="000000"/>
                <w:sz w:val="20"/>
                <w:szCs w:val="20"/>
                <w:lang w:val="kk-KZ"/>
              </w:rPr>
              <w:t>Тұрғын емес ғимарат (тұрғын үйдің 1-ші қабаты + жертөле) жеке кіреберісі бар, қабырғаларының материалы  – кірпіш, салынған жылы – 1984 жыл,</w:t>
            </w:r>
          </w:p>
          <w:p w14:paraId="4AED621D" w14:textId="77777777" w:rsidR="00A027B6" w:rsidRPr="00F63982" w:rsidRDefault="00A027B6" w:rsidP="00A027B6">
            <w:pPr>
              <w:spacing w:after="0" w:line="240" w:lineRule="auto"/>
              <w:rPr>
                <w:color w:val="000000"/>
                <w:sz w:val="20"/>
                <w:szCs w:val="20"/>
                <w:lang w:val="kk-KZ"/>
              </w:rPr>
            </w:pPr>
            <w:r w:rsidRPr="00F63982">
              <w:rPr>
                <w:color w:val="000000"/>
                <w:sz w:val="20"/>
                <w:szCs w:val="20"/>
                <w:lang w:val="kk-KZ"/>
              </w:rPr>
              <w:t>Қабаттарының саны</w:t>
            </w:r>
            <w:r w:rsidRPr="00F63982">
              <w:rPr>
                <w:color w:val="000000"/>
                <w:sz w:val="20"/>
                <w:szCs w:val="20"/>
              </w:rPr>
              <w:t xml:space="preserve"> 5/1+</w:t>
            </w:r>
            <w:r w:rsidRPr="00F63982">
              <w:rPr>
                <w:color w:val="000000"/>
                <w:sz w:val="20"/>
                <w:szCs w:val="20"/>
                <w:lang w:val="kk-KZ"/>
              </w:rPr>
              <w:t>жертөле</w:t>
            </w:r>
          </w:p>
        </w:tc>
        <w:tc>
          <w:tcPr>
            <w:tcW w:w="2693" w:type="dxa"/>
            <w:vAlign w:val="center"/>
          </w:tcPr>
          <w:p w14:paraId="0FD9C21D" w14:textId="77777777" w:rsidR="00A027B6" w:rsidRPr="0037740F" w:rsidRDefault="00A027B6" w:rsidP="00A027B6">
            <w:pPr>
              <w:spacing w:after="0" w:line="240" w:lineRule="auto"/>
              <w:ind w:left="360"/>
              <w:contextualSpacing/>
              <w:jc w:val="center"/>
              <w:rPr>
                <w:rFonts w:eastAsia="Times New Roman"/>
                <w:color w:val="000000"/>
                <w:sz w:val="20"/>
                <w:szCs w:val="20"/>
              </w:rPr>
            </w:pPr>
            <w:r w:rsidRPr="0037740F">
              <w:rPr>
                <w:color w:val="000000"/>
                <w:sz w:val="20"/>
                <w:szCs w:val="20"/>
              </w:rPr>
              <w:t>764 231 082,00</w:t>
            </w:r>
          </w:p>
        </w:tc>
      </w:tr>
      <w:tr w:rsidR="00A027B6" w:rsidRPr="00F63982" w14:paraId="330EC0E9" w14:textId="77777777" w:rsidTr="00A027B6">
        <w:trPr>
          <w:trHeight w:val="600"/>
        </w:trPr>
        <w:tc>
          <w:tcPr>
            <w:tcW w:w="451" w:type="dxa"/>
            <w:shd w:val="clear" w:color="auto" w:fill="auto"/>
            <w:vAlign w:val="center"/>
          </w:tcPr>
          <w:p w14:paraId="6BAA393A" w14:textId="77777777" w:rsidR="00A027B6" w:rsidRPr="00F63982" w:rsidRDefault="00A027B6" w:rsidP="00A027B6">
            <w:pPr>
              <w:spacing w:after="0" w:line="240" w:lineRule="auto"/>
              <w:jc w:val="center"/>
              <w:rPr>
                <w:b/>
                <w:color w:val="000000"/>
                <w:sz w:val="20"/>
                <w:szCs w:val="20"/>
              </w:rPr>
            </w:pPr>
          </w:p>
        </w:tc>
        <w:tc>
          <w:tcPr>
            <w:tcW w:w="1275" w:type="dxa"/>
            <w:shd w:val="clear" w:color="auto" w:fill="auto"/>
            <w:vAlign w:val="center"/>
          </w:tcPr>
          <w:p w14:paraId="7C624DB1" w14:textId="77777777" w:rsidR="00A027B6" w:rsidRPr="00F63982" w:rsidRDefault="00A027B6" w:rsidP="00A027B6">
            <w:pPr>
              <w:spacing w:after="0" w:line="240" w:lineRule="auto"/>
              <w:rPr>
                <w:color w:val="000000"/>
                <w:sz w:val="20"/>
                <w:szCs w:val="20"/>
              </w:rPr>
            </w:pPr>
          </w:p>
        </w:tc>
        <w:tc>
          <w:tcPr>
            <w:tcW w:w="1560" w:type="dxa"/>
            <w:shd w:val="clear" w:color="auto" w:fill="auto"/>
            <w:vAlign w:val="center"/>
          </w:tcPr>
          <w:p w14:paraId="624B8798" w14:textId="77777777" w:rsidR="00A027B6" w:rsidRPr="00F63982" w:rsidRDefault="00A027B6" w:rsidP="00A027B6">
            <w:pPr>
              <w:spacing w:after="0" w:line="240" w:lineRule="auto"/>
              <w:rPr>
                <w:color w:val="000000"/>
                <w:sz w:val="20"/>
                <w:szCs w:val="20"/>
              </w:rPr>
            </w:pPr>
          </w:p>
        </w:tc>
        <w:tc>
          <w:tcPr>
            <w:tcW w:w="3685" w:type="dxa"/>
            <w:vAlign w:val="center"/>
          </w:tcPr>
          <w:p w14:paraId="069DBBA6" w14:textId="77777777" w:rsidR="00A027B6" w:rsidRPr="00F63982" w:rsidRDefault="00A027B6" w:rsidP="00A027B6">
            <w:pPr>
              <w:spacing w:after="0" w:line="240" w:lineRule="auto"/>
              <w:rPr>
                <w:color w:val="000000"/>
                <w:sz w:val="20"/>
                <w:szCs w:val="20"/>
                <w:lang w:val="kk-KZ"/>
              </w:rPr>
            </w:pPr>
          </w:p>
        </w:tc>
        <w:tc>
          <w:tcPr>
            <w:tcW w:w="2693" w:type="dxa"/>
            <w:vAlign w:val="center"/>
          </w:tcPr>
          <w:p w14:paraId="6C347238" w14:textId="77777777" w:rsidR="00A027B6" w:rsidRPr="00F63982" w:rsidRDefault="00A027B6" w:rsidP="00A027B6">
            <w:pPr>
              <w:spacing w:after="0" w:line="240" w:lineRule="auto"/>
              <w:ind w:left="360"/>
              <w:contextualSpacing/>
              <w:jc w:val="center"/>
              <w:rPr>
                <w:b/>
                <w:color w:val="000000"/>
                <w:sz w:val="20"/>
                <w:szCs w:val="20"/>
              </w:rPr>
            </w:pPr>
            <w:r w:rsidRPr="00182FD5">
              <w:rPr>
                <w:b/>
                <w:color w:val="000000"/>
                <w:sz w:val="22"/>
                <w:highlight w:val="yellow"/>
              </w:rPr>
              <w:t>9 605 048 352,00</w:t>
            </w:r>
          </w:p>
        </w:tc>
      </w:tr>
    </w:tbl>
    <w:p w14:paraId="2D8E0941" w14:textId="77777777" w:rsidR="00A027B6" w:rsidRPr="00F63982" w:rsidRDefault="00A027B6" w:rsidP="0037740F">
      <w:pPr>
        <w:suppressAutoHyphens/>
        <w:spacing w:after="0" w:line="240" w:lineRule="auto"/>
        <w:jc w:val="center"/>
        <w:rPr>
          <w:b/>
          <w:sz w:val="24"/>
          <w:szCs w:val="24"/>
          <w:lang w:val="kk-KZ"/>
        </w:rPr>
      </w:pPr>
    </w:p>
    <w:p w14:paraId="25590391" w14:textId="77777777" w:rsidR="0037740F" w:rsidRPr="008D04E4" w:rsidRDefault="0037740F" w:rsidP="0037740F">
      <w:pPr>
        <w:spacing w:after="0" w:line="240" w:lineRule="auto"/>
        <w:rPr>
          <w:b/>
          <w:color w:val="000000"/>
          <w:sz w:val="24"/>
          <w:szCs w:val="24"/>
          <w:lang w:val="kk-KZ"/>
        </w:rPr>
      </w:pPr>
    </w:p>
    <w:p w14:paraId="61B92201" w14:textId="77777777" w:rsidR="0037740F" w:rsidRPr="008D04E4" w:rsidRDefault="0037740F" w:rsidP="0037740F">
      <w:pPr>
        <w:numPr>
          <w:ilvl w:val="0"/>
          <w:numId w:val="49"/>
        </w:numPr>
        <w:spacing w:after="0" w:line="240" w:lineRule="auto"/>
        <w:contextualSpacing/>
        <w:jc w:val="center"/>
        <w:rPr>
          <w:rFonts w:eastAsia="Times New Roman"/>
          <w:b/>
          <w:color w:val="000000"/>
          <w:sz w:val="24"/>
          <w:szCs w:val="24"/>
          <w:lang w:eastAsia="ru-RU"/>
        </w:rPr>
      </w:pPr>
      <w:r w:rsidRPr="008D04E4">
        <w:rPr>
          <w:rFonts w:eastAsia="Times New Roman"/>
          <w:b/>
          <w:bCs/>
          <w:color w:val="000000"/>
          <w:sz w:val="24"/>
          <w:szCs w:val="24"/>
          <w:lang w:val="kk-KZ" w:eastAsia="ru-RU"/>
        </w:rPr>
        <w:t>Негізгі анықтаулары мен терминдер</w:t>
      </w:r>
      <w:r w:rsidRPr="008D04E4">
        <w:rPr>
          <w:rFonts w:eastAsia="Times New Roman"/>
          <w:b/>
          <w:color w:val="000000"/>
          <w:sz w:val="24"/>
          <w:szCs w:val="24"/>
          <w:lang w:eastAsia="ru-RU"/>
        </w:rPr>
        <w:t>:</w:t>
      </w:r>
    </w:p>
    <w:p w14:paraId="0F90FE18" w14:textId="77777777" w:rsidR="005C0393" w:rsidRDefault="005C0393" w:rsidP="0037740F">
      <w:pPr>
        <w:spacing w:after="0" w:line="240" w:lineRule="auto"/>
        <w:jc w:val="both"/>
        <w:rPr>
          <w:sz w:val="24"/>
          <w:szCs w:val="24"/>
        </w:rPr>
      </w:pPr>
    </w:p>
    <w:p w14:paraId="4870AAC5" w14:textId="77777777" w:rsidR="005C0393" w:rsidRDefault="005C0393" w:rsidP="0037740F">
      <w:pPr>
        <w:spacing w:after="0" w:line="240" w:lineRule="auto"/>
        <w:jc w:val="both"/>
        <w:rPr>
          <w:sz w:val="24"/>
          <w:szCs w:val="24"/>
        </w:rPr>
      </w:pPr>
    </w:p>
    <w:p w14:paraId="26318CCF" w14:textId="77777777" w:rsidR="0037740F" w:rsidRPr="008D04E4" w:rsidRDefault="0037740F" w:rsidP="0037740F">
      <w:pPr>
        <w:spacing w:after="0" w:line="240" w:lineRule="auto"/>
        <w:jc w:val="both"/>
        <w:rPr>
          <w:sz w:val="24"/>
          <w:szCs w:val="24"/>
        </w:rPr>
      </w:pPr>
      <w:r w:rsidRPr="008D04E4">
        <w:rPr>
          <w:sz w:val="24"/>
          <w:szCs w:val="24"/>
        </w:rPr>
        <w:t xml:space="preserve">- </w:t>
      </w:r>
      <w:r w:rsidRPr="008D04E4">
        <w:rPr>
          <w:b/>
          <w:bCs/>
          <w:sz w:val="24"/>
          <w:szCs w:val="24"/>
          <w:lang w:val="kk-KZ"/>
        </w:rPr>
        <w:t xml:space="preserve">жарылыс – </w:t>
      </w:r>
      <w:r w:rsidRPr="008D04E4">
        <w:rPr>
          <w:bCs/>
          <w:sz w:val="24"/>
          <w:szCs w:val="24"/>
          <w:lang w:val="kk-KZ"/>
        </w:rPr>
        <w:t>газдардың жоғары жылдамдықта таралуына және қоршаған ортаға соққылық, вибрациялық және жылу әрекеттеріне әкеліп соғатын кішігірім көлемде біршама энергия бөлетін физикалық немесе химиялық жылдам өтетін үдеріс</w:t>
      </w:r>
      <w:r w:rsidRPr="008D04E4">
        <w:rPr>
          <w:sz w:val="24"/>
          <w:szCs w:val="24"/>
        </w:rPr>
        <w:t>;</w:t>
      </w:r>
    </w:p>
    <w:p w14:paraId="55F3B92A" w14:textId="77777777" w:rsidR="0037740F" w:rsidRPr="008D04E4" w:rsidRDefault="0037740F" w:rsidP="0037740F">
      <w:pPr>
        <w:spacing w:after="0" w:line="240" w:lineRule="auto"/>
        <w:jc w:val="both"/>
        <w:rPr>
          <w:sz w:val="24"/>
          <w:szCs w:val="24"/>
        </w:rPr>
      </w:pPr>
      <w:r w:rsidRPr="008D04E4">
        <w:rPr>
          <w:sz w:val="24"/>
          <w:szCs w:val="24"/>
        </w:rPr>
        <w:t xml:space="preserve">- </w:t>
      </w:r>
      <w:r w:rsidRPr="008D04E4">
        <w:rPr>
          <w:b/>
          <w:sz w:val="24"/>
          <w:szCs w:val="24"/>
        </w:rPr>
        <w:t xml:space="preserve">өрт – </w:t>
      </w:r>
      <w:r w:rsidRPr="008D04E4">
        <w:rPr>
          <w:sz w:val="24"/>
          <w:szCs w:val="24"/>
        </w:rPr>
        <w:t>адамдардың өмірі мен денсаулығына, мүлкіне немесе экологиясына қауіп төндіретін арнайы ошақтан тыс бақыланбайтын жану;</w:t>
      </w:r>
    </w:p>
    <w:p w14:paraId="0213638B" w14:textId="77777777" w:rsidR="0037740F" w:rsidRPr="008D04E4" w:rsidRDefault="0037740F" w:rsidP="0037740F">
      <w:pPr>
        <w:spacing w:after="0" w:line="240" w:lineRule="auto"/>
        <w:jc w:val="both"/>
        <w:rPr>
          <w:sz w:val="24"/>
          <w:szCs w:val="24"/>
        </w:rPr>
      </w:pPr>
      <w:r w:rsidRPr="008D04E4">
        <w:rPr>
          <w:sz w:val="24"/>
          <w:szCs w:val="24"/>
        </w:rPr>
        <w:t xml:space="preserve">- </w:t>
      </w:r>
      <w:r w:rsidRPr="008D04E4">
        <w:rPr>
          <w:b/>
          <w:bCs/>
          <w:sz w:val="24"/>
          <w:szCs w:val="24"/>
          <w:lang w:val="kk-KZ"/>
        </w:rPr>
        <w:t xml:space="preserve">үшінші тұлғалардың заңға қайшы іс-әрекеттері – </w:t>
      </w:r>
      <w:r w:rsidRPr="008D04E4">
        <w:rPr>
          <w:bCs/>
          <w:sz w:val="24"/>
          <w:szCs w:val="24"/>
          <w:lang w:val="kk-KZ"/>
        </w:rPr>
        <w:t>қасақана әрекеттері ретінде заңнамамен белгіленген тәртіпте квалификацияланатын және мүлікті зақымдауға және (немесе) жоюға бағытталған іс-әрекеттер</w:t>
      </w:r>
      <w:r w:rsidRPr="008D04E4">
        <w:rPr>
          <w:sz w:val="24"/>
          <w:szCs w:val="24"/>
        </w:rPr>
        <w:t>;</w:t>
      </w:r>
    </w:p>
    <w:p w14:paraId="3CDE7276" w14:textId="77777777" w:rsidR="0037740F" w:rsidRPr="008D04E4" w:rsidRDefault="0037740F" w:rsidP="0037740F">
      <w:pPr>
        <w:spacing w:after="0" w:line="240" w:lineRule="auto"/>
        <w:jc w:val="both"/>
        <w:rPr>
          <w:sz w:val="24"/>
          <w:szCs w:val="24"/>
        </w:rPr>
      </w:pPr>
      <w:r w:rsidRPr="008D04E4">
        <w:rPr>
          <w:sz w:val="24"/>
          <w:szCs w:val="24"/>
        </w:rPr>
        <w:t xml:space="preserve">- </w:t>
      </w:r>
      <w:r w:rsidRPr="008D04E4">
        <w:rPr>
          <w:b/>
          <w:bCs/>
          <w:sz w:val="24"/>
          <w:szCs w:val="24"/>
          <w:lang w:val="kk-KZ"/>
        </w:rPr>
        <w:t xml:space="preserve">өздігінен тұтану – </w:t>
      </w:r>
      <w:r w:rsidRPr="008D04E4">
        <w:rPr>
          <w:bCs/>
          <w:sz w:val="24"/>
          <w:szCs w:val="24"/>
          <w:lang w:val="kk-KZ"/>
        </w:rPr>
        <w:t>өздігінен тұтанған от, оның ішінде мүліктің электрсымдарынан тұтанған от</w:t>
      </w:r>
      <w:r w:rsidRPr="008D04E4">
        <w:rPr>
          <w:sz w:val="24"/>
          <w:szCs w:val="24"/>
        </w:rPr>
        <w:t>;</w:t>
      </w:r>
    </w:p>
    <w:p w14:paraId="3CD9DDBB" w14:textId="77777777" w:rsidR="0037740F" w:rsidRPr="008D04E4" w:rsidRDefault="0037740F" w:rsidP="0037740F">
      <w:pPr>
        <w:spacing w:after="0" w:line="240" w:lineRule="auto"/>
        <w:jc w:val="both"/>
        <w:rPr>
          <w:sz w:val="24"/>
          <w:szCs w:val="24"/>
        </w:rPr>
      </w:pPr>
      <w:r w:rsidRPr="008D04E4">
        <w:rPr>
          <w:sz w:val="24"/>
          <w:szCs w:val="24"/>
        </w:rPr>
        <w:t xml:space="preserve">- </w:t>
      </w:r>
      <w:r w:rsidRPr="008D04E4">
        <w:rPr>
          <w:b/>
          <w:bCs/>
          <w:sz w:val="24"/>
          <w:szCs w:val="24"/>
          <w:lang w:val="kk-KZ"/>
        </w:rPr>
        <w:t xml:space="preserve">дүлей апат – </w:t>
      </w:r>
      <w:r w:rsidRPr="008D04E4">
        <w:rPr>
          <w:bCs/>
          <w:sz w:val="24"/>
          <w:szCs w:val="24"/>
          <w:lang w:val="kk-KZ"/>
        </w:rPr>
        <w:t>апаттық табиғи құбылыс және аяқ асты туындайтын және адам қызметінің белгіленген үдерісін бұзуға, адам құрбанына, материалдық құндылықтардың жойылуына әкелетін үдерістер</w:t>
      </w:r>
      <w:r w:rsidRPr="008D04E4">
        <w:rPr>
          <w:sz w:val="24"/>
          <w:szCs w:val="24"/>
        </w:rPr>
        <w:t>.</w:t>
      </w:r>
    </w:p>
    <w:p w14:paraId="0D1C16A5" w14:textId="77777777" w:rsidR="0037740F" w:rsidRPr="008D04E4" w:rsidRDefault="0037740F" w:rsidP="0037740F">
      <w:pPr>
        <w:spacing w:after="0" w:line="240" w:lineRule="auto"/>
        <w:jc w:val="both"/>
        <w:rPr>
          <w:bCs/>
          <w:sz w:val="24"/>
          <w:szCs w:val="24"/>
          <w:lang w:val="kk-KZ"/>
        </w:rPr>
      </w:pPr>
      <w:r w:rsidRPr="008D04E4">
        <w:rPr>
          <w:b/>
          <w:sz w:val="24"/>
          <w:szCs w:val="24"/>
        </w:rPr>
        <w:lastRenderedPageBreak/>
        <w:t xml:space="preserve">- </w:t>
      </w:r>
      <w:r w:rsidRPr="008D04E4">
        <w:rPr>
          <w:b/>
          <w:bCs/>
          <w:sz w:val="24"/>
          <w:szCs w:val="24"/>
          <w:lang w:val="kk-KZ"/>
        </w:rPr>
        <w:t xml:space="preserve">пайдаалушы – </w:t>
      </w:r>
      <w:r w:rsidRPr="008D04E4">
        <w:rPr>
          <w:bCs/>
          <w:sz w:val="24"/>
          <w:szCs w:val="24"/>
          <w:lang w:val="kk-KZ"/>
        </w:rPr>
        <w:t>сақтандыру шартына сәйкес сақтандыру төлемін алушы болып табылатын тұлға (Тапсырыс беруші/Сақтанушы)</w:t>
      </w:r>
    </w:p>
    <w:p w14:paraId="099D64E7" w14:textId="77777777" w:rsidR="0037740F" w:rsidRPr="008D04E4" w:rsidRDefault="0037740F" w:rsidP="0037740F">
      <w:pPr>
        <w:spacing w:after="0" w:line="240" w:lineRule="auto"/>
        <w:jc w:val="both"/>
        <w:rPr>
          <w:sz w:val="24"/>
          <w:szCs w:val="24"/>
        </w:rPr>
      </w:pPr>
    </w:p>
    <w:p w14:paraId="25542F6B" w14:textId="77777777" w:rsidR="005C0393" w:rsidRDefault="005C0393" w:rsidP="0037740F">
      <w:pPr>
        <w:ind w:left="567"/>
        <w:jc w:val="center"/>
        <w:rPr>
          <w:b/>
          <w:sz w:val="24"/>
          <w:szCs w:val="24"/>
        </w:rPr>
      </w:pPr>
    </w:p>
    <w:p w14:paraId="29ABEC45" w14:textId="77777777" w:rsidR="005C0393" w:rsidRDefault="005C0393" w:rsidP="0037740F">
      <w:pPr>
        <w:ind w:left="567"/>
        <w:jc w:val="center"/>
        <w:rPr>
          <w:b/>
          <w:sz w:val="24"/>
          <w:szCs w:val="24"/>
        </w:rPr>
      </w:pPr>
    </w:p>
    <w:p w14:paraId="7634A4CB" w14:textId="77777777" w:rsidR="0037740F" w:rsidRPr="00D13A0E" w:rsidRDefault="0037740F" w:rsidP="0037740F">
      <w:pPr>
        <w:ind w:left="567"/>
        <w:jc w:val="center"/>
        <w:rPr>
          <w:b/>
          <w:sz w:val="24"/>
          <w:szCs w:val="24"/>
        </w:rPr>
      </w:pPr>
      <w:r w:rsidRPr="00D13A0E">
        <w:rPr>
          <w:b/>
          <w:sz w:val="24"/>
          <w:szCs w:val="24"/>
        </w:rPr>
        <w:t xml:space="preserve">2. </w:t>
      </w:r>
      <w:r w:rsidRPr="00D13A0E">
        <w:rPr>
          <w:b/>
          <w:bCs/>
          <w:sz w:val="24"/>
          <w:szCs w:val="24"/>
          <w:lang w:val="kk-KZ"/>
        </w:rPr>
        <w:t>Сақтандыру жағдайы</w:t>
      </w:r>
    </w:p>
    <w:p w14:paraId="5CA2E665" w14:textId="77777777" w:rsidR="0037740F" w:rsidRPr="008D04E4" w:rsidRDefault="0037740F" w:rsidP="0037740F">
      <w:pPr>
        <w:numPr>
          <w:ilvl w:val="1"/>
          <w:numId w:val="47"/>
        </w:numPr>
        <w:tabs>
          <w:tab w:val="left" w:pos="851"/>
        </w:tabs>
        <w:spacing w:after="0" w:line="240" w:lineRule="auto"/>
        <w:ind w:left="0" w:firstLine="426"/>
        <w:contextualSpacing/>
        <w:jc w:val="both"/>
        <w:rPr>
          <w:rFonts w:eastAsia="Times New Roman"/>
          <w:color w:val="000000"/>
          <w:sz w:val="24"/>
          <w:szCs w:val="24"/>
        </w:rPr>
      </w:pPr>
      <w:r w:rsidRPr="008D04E4">
        <w:rPr>
          <w:rFonts w:eastAsia="Times New Roman"/>
          <w:bCs/>
          <w:color w:val="000000"/>
          <w:sz w:val="24"/>
          <w:szCs w:val="24"/>
          <w:lang w:val="kk-KZ"/>
        </w:rPr>
        <w:t>Шарт бойынша сақтандыру жағдайына төмендегі оқиғалар (жиынтығы немесе кез келген комбинацияда) нәтижесінде мүлікті жоғалту (өлімі) немесе зақымдануы жатады</w:t>
      </w:r>
      <w:r w:rsidRPr="008D04E4">
        <w:rPr>
          <w:rFonts w:eastAsia="Times New Roman"/>
          <w:color w:val="000000"/>
          <w:sz w:val="24"/>
          <w:szCs w:val="24"/>
        </w:rPr>
        <w:t>:</w:t>
      </w:r>
    </w:p>
    <w:p w14:paraId="706DAB32" w14:textId="77777777" w:rsidR="0037740F" w:rsidRPr="008D04E4" w:rsidRDefault="0037740F" w:rsidP="0037740F">
      <w:pPr>
        <w:numPr>
          <w:ilvl w:val="0"/>
          <w:numId w:val="48"/>
        </w:numPr>
        <w:spacing w:after="0" w:line="240" w:lineRule="auto"/>
        <w:ind w:left="0" w:firstLine="360"/>
        <w:contextualSpacing/>
        <w:jc w:val="both"/>
        <w:rPr>
          <w:rFonts w:eastAsia="Times New Roman"/>
          <w:color w:val="000000"/>
          <w:sz w:val="24"/>
          <w:szCs w:val="24"/>
        </w:rPr>
      </w:pPr>
      <w:r w:rsidRPr="008D04E4">
        <w:rPr>
          <w:bCs/>
          <w:color w:val="000000"/>
          <w:sz w:val="24"/>
          <w:szCs w:val="24"/>
          <w:lang w:val="kk-KZ"/>
        </w:rPr>
        <w:t>отпен зақымдау (өрт, найзағай, жарылыс)</w:t>
      </w:r>
      <w:r w:rsidRPr="008D04E4">
        <w:rPr>
          <w:rFonts w:eastAsia="Times New Roman"/>
          <w:color w:val="000000"/>
          <w:sz w:val="24"/>
          <w:szCs w:val="24"/>
          <w:lang w:eastAsia="ru-RU"/>
        </w:rPr>
        <w:t>;</w:t>
      </w:r>
    </w:p>
    <w:p w14:paraId="3A4D9CB1" w14:textId="77777777" w:rsidR="0037740F" w:rsidRPr="008D04E4" w:rsidRDefault="0037740F" w:rsidP="0037740F">
      <w:pPr>
        <w:numPr>
          <w:ilvl w:val="0"/>
          <w:numId w:val="48"/>
        </w:numPr>
        <w:spacing w:after="0" w:line="240" w:lineRule="auto"/>
        <w:ind w:left="0" w:firstLine="360"/>
        <w:contextualSpacing/>
        <w:jc w:val="both"/>
        <w:rPr>
          <w:rFonts w:eastAsia="Times New Roman"/>
          <w:color w:val="000000"/>
          <w:sz w:val="24"/>
          <w:szCs w:val="24"/>
        </w:rPr>
      </w:pPr>
      <w:r w:rsidRPr="008D04E4">
        <w:rPr>
          <w:bCs/>
          <w:color w:val="000000"/>
          <w:sz w:val="24"/>
          <w:szCs w:val="24"/>
          <w:lang w:val="kk-KZ"/>
        </w:rPr>
        <w:t>бу қазандарының, газ және мұнайқұбырларының, көліктердің, аппараттардың және басқа да ұқсас құрылғылардың жарылуы</w:t>
      </w:r>
      <w:r w:rsidRPr="008D04E4">
        <w:rPr>
          <w:color w:val="000000"/>
          <w:sz w:val="24"/>
          <w:szCs w:val="24"/>
        </w:rPr>
        <w:t>;</w:t>
      </w:r>
    </w:p>
    <w:p w14:paraId="4E811222" w14:textId="77777777" w:rsidR="0037740F" w:rsidRPr="008D04E4" w:rsidRDefault="0037740F" w:rsidP="0037740F">
      <w:pPr>
        <w:numPr>
          <w:ilvl w:val="0"/>
          <w:numId w:val="48"/>
        </w:numPr>
        <w:spacing w:after="0" w:line="240" w:lineRule="auto"/>
        <w:ind w:left="0" w:firstLine="360"/>
        <w:contextualSpacing/>
        <w:jc w:val="both"/>
        <w:rPr>
          <w:rFonts w:eastAsia="Times New Roman"/>
          <w:color w:val="000000"/>
          <w:sz w:val="24"/>
          <w:szCs w:val="24"/>
          <w:lang w:eastAsia="ru-RU"/>
        </w:rPr>
      </w:pPr>
      <w:r w:rsidRPr="008D04E4">
        <w:rPr>
          <w:rFonts w:eastAsia="Times New Roman"/>
          <w:bCs/>
          <w:color w:val="000000"/>
          <w:sz w:val="24"/>
          <w:szCs w:val="24"/>
          <w:lang w:val="kk-KZ" w:eastAsia="ru-RU"/>
        </w:rPr>
        <w:t>дүлей апаттары (жер сілкінісі, боран, нөсер, дауылды (нөсерлі) жел, су тасқыны, сел, жанартаудың атылуы немесе жерасты оттың қозғалысы, көшкін, қар көшкіні, құйын, бұршақ, жерасты суларының көшуі, мұзбен бұзу, тайғақ (мұз басу), газдың шығуы</w:t>
      </w:r>
      <w:r w:rsidRPr="008D04E4">
        <w:rPr>
          <w:rFonts w:eastAsia="Times New Roman"/>
          <w:color w:val="000000"/>
          <w:sz w:val="24"/>
          <w:szCs w:val="24"/>
          <w:lang w:eastAsia="ru-RU"/>
        </w:rPr>
        <w:t>;</w:t>
      </w:r>
    </w:p>
    <w:p w14:paraId="48A18867" w14:textId="77777777" w:rsidR="0037740F" w:rsidRPr="008D04E4" w:rsidRDefault="0037740F" w:rsidP="0037740F">
      <w:pPr>
        <w:numPr>
          <w:ilvl w:val="0"/>
          <w:numId w:val="48"/>
        </w:numPr>
        <w:spacing w:after="0" w:line="240" w:lineRule="auto"/>
        <w:ind w:left="0" w:firstLine="360"/>
        <w:contextualSpacing/>
        <w:jc w:val="both"/>
        <w:rPr>
          <w:rFonts w:eastAsia="Times New Roman"/>
          <w:color w:val="000000"/>
          <w:sz w:val="24"/>
          <w:szCs w:val="24"/>
          <w:lang w:val="kk-KZ" w:eastAsia="ru-RU"/>
        </w:rPr>
      </w:pPr>
      <w:r w:rsidRPr="008D04E4">
        <w:rPr>
          <w:rFonts w:eastAsia="Times New Roman"/>
          <w:bCs/>
          <w:color w:val="000000"/>
          <w:sz w:val="24"/>
          <w:szCs w:val="24"/>
          <w:lang w:val="kk-KZ" w:eastAsia="ru-RU"/>
        </w:rPr>
        <w:t>сумен зақымдалу (бұзылған су құбырымен, кәріз, жылыту жүйелерімен зиян келтіру, Сақтанушы үшін бөтен үй-жайдан судың өтуі), оның ішінде автоматты өрт сөндіру құрылғыларының (спринклерлік құрылғылар) жалған қосылуы нәтижесінде сумен бүлдіру. Бұл жерде сплинклерлік құрылғылардың жалған қосылуы дегеніміз эксплуатациясында белгіленген нормаларға қарамастан, сплинклерлік құрылғыға тікелей қатысты құрылғы мен жабдықтың аяқ асты қосылуы</w:t>
      </w:r>
      <w:r w:rsidRPr="008D04E4">
        <w:rPr>
          <w:rFonts w:eastAsia="Times New Roman"/>
          <w:color w:val="000000"/>
          <w:sz w:val="24"/>
          <w:szCs w:val="24"/>
          <w:lang w:val="kk-KZ" w:eastAsia="ru-RU"/>
        </w:rPr>
        <w:t>;</w:t>
      </w:r>
    </w:p>
    <w:p w14:paraId="77FAC064" w14:textId="77777777" w:rsidR="0037740F" w:rsidRPr="008D04E4" w:rsidRDefault="0037740F" w:rsidP="0037740F">
      <w:pPr>
        <w:numPr>
          <w:ilvl w:val="0"/>
          <w:numId w:val="48"/>
        </w:numPr>
        <w:spacing w:after="0" w:line="240" w:lineRule="auto"/>
        <w:ind w:left="0" w:firstLine="360"/>
        <w:contextualSpacing/>
        <w:jc w:val="both"/>
        <w:rPr>
          <w:rFonts w:eastAsia="Times New Roman"/>
          <w:color w:val="000000"/>
          <w:sz w:val="24"/>
          <w:szCs w:val="24"/>
          <w:lang w:val="kk-KZ" w:eastAsia="ru-RU"/>
        </w:rPr>
      </w:pPr>
      <w:r w:rsidRPr="008D04E4">
        <w:rPr>
          <w:rFonts w:eastAsia="Times New Roman"/>
          <w:bCs/>
          <w:color w:val="000000"/>
          <w:sz w:val="24"/>
          <w:szCs w:val="24"/>
          <w:lang w:val="kk-KZ" w:eastAsia="ru-RU"/>
        </w:rPr>
        <w:t>үшінші тұлғалардың заңға қайшы әрекеттері, оның ішінде бұзып ұрлау, тонау, қарақшылық</w:t>
      </w:r>
      <w:r w:rsidRPr="008D04E4">
        <w:rPr>
          <w:rFonts w:eastAsia="Times New Roman"/>
          <w:color w:val="000000"/>
          <w:sz w:val="24"/>
          <w:szCs w:val="24"/>
          <w:lang w:val="kk-KZ" w:eastAsia="ru-RU"/>
        </w:rPr>
        <w:t>;</w:t>
      </w:r>
    </w:p>
    <w:p w14:paraId="69B3A886" w14:textId="77777777" w:rsidR="0037740F" w:rsidRPr="008D04E4" w:rsidRDefault="0037740F" w:rsidP="0037740F">
      <w:pPr>
        <w:numPr>
          <w:ilvl w:val="0"/>
          <w:numId w:val="48"/>
        </w:numPr>
        <w:spacing w:after="0" w:line="240" w:lineRule="auto"/>
        <w:ind w:left="0" w:firstLine="360"/>
        <w:contextualSpacing/>
        <w:jc w:val="both"/>
        <w:rPr>
          <w:rFonts w:eastAsia="Times New Roman"/>
          <w:color w:val="000000"/>
          <w:sz w:val="24"/>
          <w:szCs w:val="24"/>
          <w:lang w:val="kk-KZ" w:eastAsia="ru-RU"/>
        </w:rPr>
      </w:pPr>
      <w:r w:rsidRPr="008D04E4">
        <w:rPr>
          <w:rFonts w:eastAsia="Times New Roman"/>
          <w:bCs/>
          <w:color w:val="000000"/>
          <w:sz w:val="24"/>
          <w:szCs w:val="24"/>
          <w:lang w:val="kk-KZ" w:eastAsia="ru-RU"/>
        </w:rPr>
        <w:t>пилоттық ұшу аппараттарының соқтығысуы және оның қалдықтарының құлауы, немесе ондағы заттар/бөліктердің және жүктердің құлауы</w:t>
      </w:r>
      <w:r w:rsidRPr="008D04E4">
        <w:rPr>
          <w:rFonts w:ascii="pegoe_buiregular" w:eastAsia="Times New Roman" w:hAnsi="pegoe_buiregular"/>
          <w:color w:val="1A1A1A"/>
          <w:sz w:val="24"/>
          <w:szCs w:val="24"/>
          <w:shd w:val="clear" w:color="auto" w:fill="FFFFFF"/>
          <w:lang w:val="kk-KZ"/>
        </w:rPr>
        <w:t>;</w:t>
      </w:r>
    </w:p>
    <w:p w14:paraId="2C55019C" w14:textId="77777777" w:rsidR="0037740F" w:rsidRPr="008D04E4" w:rsidRDefault="0037740F" w:rsidP="0037740F">
      <w:pPr>
        <w:numPr>
          <w:ilvl w:val="0"/>
          <w:numId w:val="48"/>
        </w:numPr>
        <w:spacing w:after="0" w:line="240" w:lineRule="auto"/>
        <w:ind w:left="0" w:firstLine="360"/>
        <w:contextualSpacing/>
        <w:jc w:val="both"/>
        <w:rPr>
          <w:rFonts w:eastAsia="Times New Roman"/>
          <w:color w:val="000000"/>
          <w:sz w:val="24"/>
          <w:szCs w:val="24"/>
          <w:lang w:eastAsia="ru-RU"/>
        </w:rPr>
      </w:pPr>
      <w:r w:rsidRPr="008D04E4">
        <w:rPr>
          <w:rFonts w:ascii="pegoe_buiregular" w:eastAsia="Times New Roman" w:hAnsi="pegoe_buiregular"/>
          <w:bCs/>
          <w:color w:val="1A1A1A"/>
          <w:sz w:val="24"/>
          <w:szCs w:val="24"/>
          <w:shd w:val="clear" w:color="auto" w:fill="FFFFFF"/>
          <w:lang w:val="kk-KZ"/>
        </w:rPr>
        <w:t>көлік құралының қағып өтуі</w:t>
      </w:r>
      <w:r w:rsidRPr="008D04E4">
        <w:rPr>
          <w:rFonts w:ascii="pegoe_buiregular" w:eastAsia="Times New Roman" w:hAnsi="pegoe_buiregular"/>
          <w:color w:val="1A1A1A"/>
          <w:sz w:val="24"/>
          <w:szCs w:val="24"/>
          <w:shd w:val="clear" w:color="auto" w:fill="FFFFFF"/>
        </w:rPr>
        <w:t>.</w:t>
      </w:r>
    </w:p>
    <w:p w14:paraId="542B8AD9" w14:textId="77777777" w:rsidR="0037740F" w:rsidRPr="008D04E4" w:rsidRDefault="0037740F" w:rsidP="0037740F">
      <w:pPr>
        <w:spacing w:after="0" w:line="240" w:lineRule="auto"/>
        <w:ind w:left="360"/>
        <w:contextualSpacing/>
        <w:jc w:val="both"/>
        <w:rPr>
          <w:rFonts w:eastAsia="Times New Roman"/>
          <w:color w:val="000000"/>
          <w:sz w:val="24"/>
          <w:szCs w:val="24"/>
          <w:lang w:eastAsia="ru-RU"/>
        </w:rPr>
      </w:pPr>
    </w:p>
    <w:p w14:paraId="4393E916" w14:textId="77777777" w:rsidR="005C0393" w:rsidRDefault="005C0393" w:rsidP="0037740F">
      <w:pPr>
        <w:spacing w:after="0" w:line="240" w:lineRule="auto"/>
        <w:ind w:left="720"/>
        <w:contextualSpacing/>
        <w:jc w:val="center"/>
        <w:rPr>
          <w:rFonts w:eastAsia="Times New Roman"/>
          <w:b/>
          <w:color w:val="000000"/>
          <w:sz w:val="24"/>
          <w:szCs w:val="24"/>
        </w:rPr>
      </w:pPr>
    </w:p>
    <w:p w14:paraId="682B5235" w14:textId="77777777" w:rsidR="0037740F" w:rsidRPr="008D04E4" w:rsidRDefault="0037740F" w:rsidP="0037740F">
      <w:pPr>
        <w:spacing w:after="0" w:line="240" w:lineRule="auto"/>
        <w:ind w:left="720"/>
        <w:contextualSpacing/>
        <w:jc w:val="center"/>
        <w:rPr>
          <w:rFonts w:eastAsia="Times New Roman"/>
          <w:b/>
          <w:color w:val="000000"/>
          <w:sz w:val="24"/>
          <w:szCs w:val="24"/>
        </w:rPr>
      </w:pPr>
      <w:r w:rsidRPr="008D04E4">
        <w:rPr>
          <w:rFonts w:eastAsia="Times New Roman"/>
          <w:b/>
          <w:color w:val="000000"/>
          <w:sz w:val="24"/>
          <w:szCs w:val="24"/>
        </w:rPr>
        <w:t>3.</w:t>
      </w:r>
      <w:r w:rsidRPr="008D04E4">
        <w:rPr>
          <w:rFonts w:eastAsia="Times New Roman"/>
          <w:bCs/>
          <w:sz w:val="24"/>
          <w:szCs w:val="24"/>
          <w:lang w:val="kk-KZ" w:eastAsia="ru-RU"/>
        </w:rPr>
        <w:t xml:space="preserve"> </w:t>
      </w:r>
      <w:r w:rsidRPr="008D04E4">
        <w:rPr>
          <w:rFonts w:eastAsia="Times New Roman"/>
          <w:b/>
          <w:bCs/>
          <w:color w:val="000000"/>
          <w:sz w:val="24"/>
          <w:szCs w:val="24"/>
          <w:lang w:val="kk-KZ"/>
        </w:rPr>
        <w:t>Сақтандыру жағдайы орын алғанда Сақтанушының әрекеті</w:t>
      </w:r>
    </w:p>
    <w:p w14:paraId="1C61B88D" w14:textId="77777777" w:rsidR="005C0393" w:rsidRDefault="005C0393" w:rsidP="0037740F">
      <w:pPr>
        <w:spacing w:after="0" w:line="240" w:lineRule="auto"/>
        <w:ind w:firstLine="567"/>
        <w:jc w:val="both"/>
        <w:rPr>
          <w:sz w:val="24"/>
          <w:szCs w:val="24"/>
        </w:rPr>
      </w:pPr>
    </w:p>
    <w:p w14:paraId="7B928849" w14:textId="77777777" w:rsidR="0037740F" w:rsidRPr="008D04E4" w:rsidRDefault="0037740F" w:rsidP="0037740F">
      <w:pPr>
        <w:spacing w:after="0" w:line="240" w:lineRule="auto"/>
        <w:ind w:firstLine="567"/>
        <w:jc w:val="both"/>
        <w:rPr>
          <w:sz w:val="24"/>
          <w:szCs w:val="24"/>
        </w:rPr>
      </w:pPr>
      <w:r w:rsidRPr="008D04E4">
        <w:rPr>
          <w:sz w:val="24"/>
          <w:szCs w:val="24"/>
        </w:rPr>
        <w:t xml:space="preserve">3.1. </w:t>
      </w:r>
      <w:r w:rsidRPr="008D04E4">
        <w:rPr>
          <w:bCs/>
          <w:sz w:val="24"/>
          <w:szCs w:val="24"/>
          <w:lang w:val="kk-KZ"/>
        </w:rPr>
        <w:t>Сақтандыру жағдайының белгілері бар оқиға орын алса немесе сақтандыру жағдайы орын алғанда Тапсырыс беруші/Сақтанушы</w:t>
      </w:r>
      <w:r w:rsidRPr="008D04E4">
        <w:rPr>
          <w:sz w:val="24"/>
          <w:szCs w:val="24"/>
        </w:rPr>
        <w:t>:</w:t>
      </w:r>
    </w:p>
    <w:p w14:paraId="3F834218" w14:textId="77777777" w:rsidR="0037740F" w:rsidRPr="008D04E4" w:rsidRDefault="0037740F" w:rsidP="0037740F">
      <w:pPr>
        <w:spacing w:after="0" w:line="240" w:lineRule="auto"/>
        <w:ind w:firstLine="567"/>
        <w:jc w:val="both"/>
        <w:rPr>
          <w:sz w:val="24"/>
          <w:szCs w:val="24"/>
        </w:rPr>
      </w:pPr>
      <w:r w:rsidRPr="008D04E4">
        <w:rPr>
          <w:sz w:val="24"/>
          <w:szCs w:val="24"/>
        </w:rPr>
        <w:t xml:space="preserve">1) </w:t>
      </w:r>
      <w:r w:rsidRPr="008D04E4">
        <w:rPr>
          <w:bCs/>
          <w:sz w:val="24"/>
          <w:szCs w:val="24"/>
          <w:lang w:val="kk-KZ"/>
        </w:rPr>
        <w:t>ықтимал шығындардың алдын алу немесе азайту үшін орын алған жағдайларда барлық қонымды және қол жетімді шараларды қабылдауға</w:t>
      </w:r>
      <w:r w:rsidRPr="008D04E4">
        <w:rPr>
          <w:sz w:val="24"/>
          <w:szCs w:val="24"/>
        </w:rPr>
        <w:t>;</w:t>
      </w:r>
    </w:p>
    <w:p w14:paraId="298B6A03" w14:textId="77777777" w:rsidR="0037740F" w:rsidRPr="008D04E4" w:rsidRDefault="0037740F" w:rsidP="0037740F">
      <w:pPr>
        <w:spacing w:after="0" w:line="240" w:lineRule="auto"/>
        <w:ind w:firstLine="567"/>
        <w:jc w:val="both"/>
        <w:rPr>
          <w:sz w:val="24"/>
          <w:szCs w:val="24"/>
        </w:rPr>
      </w:pPr>
      <w:r w:rsidRPr="008D04E4">
        <w:rPr>
          <w:sz w:val="24"/>
          <w:szCs w:val="24"/>
        </w:rPr>
        <w:t xml:space="preserve">2) </w:t>
      </w:r>
      <w:r w:rsidRPr="008D04E4">
        <w:rPr>
          <w:bCs/>
          <w:sz w:val="24"/>
          <w:szCs w:val="24"/>
          <w:lang w:val="kk-KZ"/>
        </w:rPr>
        <w:t>тиісті құзыретті, уәкілетті органдарға сақтандыру жағдайының орын алу жағдайларын тексеру үшін жүгінуге</w:t>
      </w:r>
      <w:r w:rsidRPr="008D04E4">
        <w:rPr>
          <w:sz w:val="24"/>
          <w:szCs w:val="24"/>
        </w:rPr>
        <w:t>;</w:t>
      </w:r>
    </w:p>
    <w:p w14:paraId="646EC004" w14:textId="77777777" w:rsidR="0037740F" w:rsidRPr="008D04E4" w:rsidRDefault="0037740F" w:rsidP="0037740F">
      <w:pPr>
        <w:spacing w:after="0" w:line="240" w:lineRule="auto"/>
        <w:ind w:firstLine="567"/>
        <w:jc w:val="both"/>
        <w:rPr>
          <w:sz w:val="24"/>
          <w:szCs w:val="24"/>
        </w:rPr>
      </w:pPr>
      <w:r w:rsidRPr="008D04E4">
        <w:rPr>
          <w:sz w:val="24"/>
          <w:szCs w:val="24"/>
        </w:rPr>
        <w:t xml:space="preserve">3) </w:t>
      </w:r>
      <w:r w:rsidRPr="008D04E4">
        <w:rPr>
          <w:bCs/>
          <w:sz w:val="24"/>
          <w:szCs w:val="24"/>
          <w:lang w:val="kk-KZ"/>
        </w:rPr>
        <w:t>уәкілетті мемлекеттік және басқа да құзыретті органдардың оқиғаны құжаттамалық ресімдеуін қамтамасыз ету</w:t>
      </w:r>
      <w:r w:rsidRPr="008D04E4">
        <w:rPr>
          <w:sz w:val="24"/>
          <w:szCs w:val="24"/>
        </w:rPr>
        <w:t>;</w:t>
      </w:r>
    </w:p>
    <w:p w14:paraId="07C94BDF" w14:textId="77777777" w:rsidR="0037740F" w:rsidRPr="008D04E4" w:rsidRDefault="0037740F" w:rsidP="0037740F">
      <w:pPr>
        <w:spacing w:after="0" w:line="240" w:lineRule="auto"/>
        <w:ind w:firstLine="567"/>
        <w:jc w:val="both"/>
        <w:rPr>
          <w:sz w:val="24"/>
          <w:szCs w:val="24"/>
        </w:rPr>
      </w:pPr>
      <w:r w:rsidRPr="008D04E4">
        <w:rPr>
          <w:sz w:val="24"/>
          <w:szCs w:val="24"/>
        </w:rPr>
        <w:t xml:space="preserve">4) </w:t>
      </w:r>
      <w:r w:rsidRPr="008D04E4">
        <w:rPr>
          <w:bCs/>
          <w:sz w:val="24"/>
          <w:szCs w:val="24"/>
          <w:lang w:val="kk-KZ"/>
        </w:rPr>
        <w:t>уәкілетті мемлекеттік және басқа да құзыретті органдардың оқиғаны құжаттама жағынан ресімдеуіне көмек беру</w:t>
      </w:r>
      <w:r w:rsidRPr="008D04E4">
        <w:rPr>
          <w:sz w:val="24"/>
          <w:szCs w:val="24"/>
        </w:rPr>
        <w:t>;</w:t>
      </w:r>
    </w:p>
    <w:p w14:paraId="50706B80" w14:textId="77777777" w:rsidR="0037740F" w:rsidRPr="008D04E4" w:rsidRDefault="0037740F" w:rsidP="0037740F">
      <w:pPr>
        <w:spacing w:after="0" w:line="240" w:lineRule="auto"/>
        <w:ind w:firstLine="567"/>
        <w:jc w:val="both"/>
        <w:rPr>
          <w:sz w:val="24"/>
          <w:szCs w:val="24"/>
        </w:rPr>
      </w:pPr>
      <w:r w:rsidRPr="008D04E4">
        <w:rPr>
          <w:sz w:val="24"/>
          <w:szCs w:val="24"/>
        </w:rPr>
        <w:t xml:space="preserve">5) </w:t>
      </w:r>
      <w:r w:rsidRPr="008D04E4">
        <w:rPr>
          <w:bCs/>
          <w:sz w:val="24"/>
          <w:szCs w:val="24"/>
          <w:lang w:val="kk-KZ"/>
        </w:rPr>
        <w:t>зақымдалған мүлікті оны Жеткізуші/Сақтандырушы қарағанға дейін сақтандыру жағдайы орын алуы нәтижесінде пайда болған түрінде сақтауға</w:t>
      </w:r>
      <w:r w:rsidRPr="008D04E4">
        <w:rPr>
          <w:sz w:val="24"/>
          <w:szCs w:val="24"/>
        </w:rPr>
        <w:t>;</w:t>
      </w:r>
    </w:p>
    <w:p w14:paraId="03D8DDE7" w14:textId="77777777" w:rsidR="0037740F" w:rsidRPr="008D04E4" w:rsidRDefault="0037740F" w:rsidP="0037740F">
      <w:pPr>
        <w:spacing w:after="0" w:line="240" w:lineRule="auto"/>
        <w:ind w:firstLine="567"/>
        <w:jc w:val="both"/>
        <w:rPr>
          <w:sz w:val="24"/>
          <w:szCs w:val="24"/>
        </w:rPr>
      </w:pPr>
      <w:r w:rsidRPr="008D04E4">
        <w:rPr>
          <w:sz w:val="24"/>
          <w:szCs w:val="24"/>
        </w:rPr>
        <w:lastRenderedPageBreak/>
        <w:t xml:space="preserve">6) </w:t>
      </w:r>
      <w:r w:rsidRPr="008D04E4">
        <w:rPr>
          <w:bCs/>
          <w:sz w:val="24"/>
          <w:szCs w:val="24"/>
          <w:lang w:val="kk-KZ"/>
        </w:rPr>
        <w:t>Жеткізушіге/Сақтандырушыға сақтандыру төлемін жүзеге асыру үшін қажетті барлық құжаттар мен мәліметтерді беруге міндетті</w:t>
      </w:r>
      <w:r w:rsidRPr="008D04E4">
        <w:rPr>
          <w:sz w:val="24"/>
          <w:szCs w:val="24"/>
        </w:rPr>
        <w:t xml:space="preserve">. </w:t>
      </w:r>
    </w:p>
    <w:p w14:paraId="31C59693" w14:textId="77777777" w:rsidR="0037740F" w:rsidRPr="008D04E4" w:rsidRDefault="0037740F" w:rsidP="0037740F">
      <w:pPr>
        <w:spacing w:after="0" w:line="240" w:lineRule="auto"/>
        <w:jc w:val="center"/>
        <w:rPr>
          <w:b/>
          <w:sz w:val="24"/>
          <w:szCs w:val="24"/>
        </w:rPr>
      </w:pPr>
    </w:p>
    <w:p w14:paraId="042E4CF6" w14:textId="77777777" w:rsidR="0037740F" w:rsidRPr="008D04E4" w:rsidRDefault="0037740F" w:rsidP="0037740F">
      <w:pPr>
        <w:spacing w:after="0" w:line="240" w:lineRule="auto"/>
        <w:jc w:val="center"/>
        <w:rPr>
          <w:b/>
          <w:sz w:val="24"/>
          <w:szCs w:val="24"/>
        </w:rPr>
      </w:pPr>
      <w:r w:rsidRPr="008D04E4">
        <w:rPr>
          <w:b/>
          <w:sz w:val="24"/>
          <w:szCs w:val="24"/>
        </w:rPr>
        <w:t xml:space="preserve">4. </w:t>
      </w:r>
      <w:r w:rsidRPr="008D04E4">
        <w:rPr>
          <w:b/>
          <w:bCs/>
          <w:sz w:val="24"/>
          <w:szCs w:val="24"/>
          <w:lang w:val="kk-KZ"/>
        </w:rPr>
        <w:t>Сақтандыру төлемдерін жүзеге асыру тәртібі мен талаптары</w:t>
      </w:r>
    </w:p>
    <w:p w14:paraId="7F4B3EBF" w14:textId="77777777" w:rsidR="0037740F" w:rsidRPr="008D04E4" w:rsidRDefault="0037740F" w:rsidP="0037740F">
      <w:pPr>
        <w:spacing w:after="0" w:line="240" w:lineRule="auto"/>
        <w:ind w:firstLine="567"/>
        <w:jc w:val="both"/>
        <w:rPr>
          <w:sz w:val="24"/>
          <w:szCs w:val="24"/>
        </w:rPr>
      </w:pPr>
      <w:r w:rsidRPr="008D04E4">
        <w:rPr>
          <w:sz w:val="24"/>
          <w:szCs w:val="24"/>
        </w:rPr>
        <w:t xml:space="preserve">4.1. </w:t>
      </w:r>
      <w:r w:rsidRPr="008D04E4">
        <w:rPr>
          <w:bCs/>
          <w:sz w:val="24"/>
          <w:szCs w:val="24"/>
          <w:lang w:val="kk-KZ"/>
        </w:rPr>
        <w:t>Сақтандыру төлемі Тапсырыс берушінің/Сақтанушының берген сақтандыру жағдайы туралы құжаттар мен актісі негізінде Жеткізушімен/Сақтандырушымен жүзеге асырылады</w:t>
      </w:r>
      <w:r w:rsidRPr="008D04E4">
        <w:rPr>
          <w:sz w:val="24"/>
          <w:szCs w:val="24"/>
        </w:rPr>
        <w:t>.</w:t>
      </w:r>
    </w:p>
    <w:p w14:paraId="04B32D3C" w14:textId="77777777" w:rsidR="0037740F" w:rsidRPr="008D04E4" w:rsidRDefault="0037740F" w:rsidP="0037740F">
      <w:pPr>
        <w:spacing w:after="0" w:line="240" w:lineRule="auto"/>
        <w:ind w:firstLine="567"/>
        <w:jc w:val="both"/>
        <w:rPr>
          <w:sz w:val="24"/>
          <w:szCs w:val="24"/>
        </w:rPr>
      </w:pPr>
      <w:r w:rsidRPr="008D04E4">
        <w:rPr>
          <w:sz w:val="24"/>
          <w:szCs w:val="24"/>
        </w:rPr>
        <w:t xml:space="preserve">4.2. </w:t>
      </w:r>
      <w:r w:rsidRPr="008D04E4">
        <w:rPr>
          <w:bCs/>
          <w:sz w:val="24"/>
          <w:szCs w:val="24"/>
          <w:lang w:val="kk-KZ"/>
        </w:rPr>
        <w:t>Сақтандыру төлемі әрбір сақтандырылған нысан (лот) бойынша сақтандыру сомасы шегінде Жеткізушімен/Сақтандырушымен жүзеге асырылады</w:t>
      </w:r>
      <w:r w:rsidRPr="008D04E4">
        <w:rPr>
          <w:sz w:val="24"/>
          <w:szCs w:val="24"/>
        </w:rPr>
        <w:t xml:space="preserve">.  </w:t>
      </w:r>
    </w:p>
    <w:p w14:paraId="68DB1669" w14:textId="77777777" w:rsidR="0037740F" w:rsidRPr="008D04E4" w:rsidRDefault="0037740F" w:rsidP="0037740F">
      <w:pPr>
        <w:spacing w:after="0" w:line="240" w:lineRule="auto"/>
        <w:ind w:firstLine="567"/>
        <w:jc w:val="both"/>
        <w:rPr>
          <w:sz w:val="24"/>
          <w:szCs w:val="24"/>
        </w:rPr>
      </w:pPr>
      <w:r w:rsidRPr="008D04E4">
        <w:rPr>
          <w:sz w:val="24"/>
          <w:szCs w:val="24"/>
        </w:rPr>
        <w:t xml:space="preserve">4.3. </w:t>
      </w:r>
      <w:r w:rsidRPr="008D04E4">
        <w:rPr>
          <w:bCs/>
          <w:sz w:val="24"/>
          <w:szCs w:val="24"/>
          <w:lang w:val="kk-KZ"/>
        </w:rPr>
        <w:t>Сақтандыру төлемін жүзеге асыруға қажетті негізгі құжаттарға</w:t>
      </w:r>
      <w:r w:rsidRPr="008D04E4">
        <w:rPr>
          <w:sz w:val="24"/>
          <w:szCs w:val="24"/>
        </w:rPr>
        <w:t>:</w:t>
      </w:r>
    </w:p>
    <w:p w14:paraId="37F79C27" w14:textId="77777777" w:rsidR="0037740F" w:rsidRPr="008D04E4" w:rsidRDefault="0037740F" w:rsidP="0037740F">
      <w:pPr>
        <w:spacing w:after="0" w:line="240" w:lineRule="auto"/>
        <w:ind w:firstLine="567"/>
        <w:jc w:val="both"/>
        <w:rPr>
          <w:sz w:val="24"/>
          <w:szCs w:val="24"/>
        </w:rPr>
      </w:pPr>
      <w:r w:rsidRPr="008D04E4">
        <w:rPr>
          <w:sz w:val="24"/>
          <w:szCs w:val="24"/>
        </w:rPr>
        <w:t xml:space="preserve">1) </w:t>
      </w:r>
      <w:r w:rsidRPr="008D04E4">
        <w:rPr>
          <w:bCs/>
          <w:sz w:val="24"/>
          <w:szCs w:val="24"/>
          <w:lang w:val="kk-KZ"/>
        </w:rPr>
        <w:t>сақтандыру төлеміне құқығы бар үшінші тұлғалар немесе сақтанушының өтініші (пайдаалушылар)</w:t>
      </w:r>
      <w:r w:rsidRPr="008D04E4">
        <w:rPr>
          <w:sz w:val="24"/>
          <w:szCs w:val="24"/>
        </w:rPr>
        <w:t>;</w:t>
      </w:r>
    </w:p>
    <w:p w14:paraId="312E4E20" w14:textId="77777777" w:rsidR="0037740F" w:rsidRPr="008D04E4" w:rsidRDefault="0037740F" w:rsidP="0037740F">
      <w:pPr>
        <w:tabs>
          <w:tab w:val="left" w:pos="177"/>
        </w:tabs>
        <w:spacing w:after="0" w:line="160" w:lineRule="atLeast"/>
        <w:ind w:right="10" w:firstLine="567"/>
        <w:jc w:val="both"/>
        <w:rPr>
          <w:rFonts w:eastAsia="Times New Roman"/>
          <w:snapToGrid w:val="0"/>
          <w:sz w:val="24"/>
          <w:szCs w:val="24"/>
          <w:lang w:eastAsia="ru-RU"/>
        </w:rPr>
      </w:pPr>
      <w:r w:rsidRPr="008D04E4">
        <w:rPr>
          <w:rFonts w:eastAsia="Times New Roman"/>
          <w:snapToGrid w:val="0"/>
          <w:sz w:val="24"/>
          <w:szCs w:val="24"/>
          <w:lang w:eastAsia="ru-RU"/>
        </w:rPr>
        <w:t xml:space="preserve">2)  </w:t>
      </w:r>
      <w:r w:rsidRPr="008D04E4">
        <w:rPr>
          <w:rFonts w:eastAsia="Times New Roman"/>
          <w:bCs/>
          <w:snapToGrid w:val="0"/>
          <w:sz w:val="24"/>
          <w:szCs w:val="24"/>
          <w:lang w:val="kk-KZ" w:eastAsia="ru-RU"/>
        </w:rPr>
        <w:t>Сақтанушының уәкілетті тұлғасының және/немесе тәуелсіз сарапшы (бағалаушы) ұйымдардың мүлікке келтірілген шығынның көлемі мен себебі көрсетілген қорытындысы жатады</w:t>
      </w:r>
      <w:r w:rsidRPr="008D04E4">
        <w:rPr>
          <w:rFonts w:eastAsia="Times New Roman"/>
          <w:snapToGrid w:val="0"/>
          <w:sz w:val="24"/>
          <w:szCs w:val="24"/>
          <w:lang w:eastAsia="ru-RU"/>
        </w:rPr>
        <w:t>.</w:t>
      </w:r>
    </w:p>
    <w:p w14:paraId="5877DFD0" w14:textId="77777777" w:rsidR="0037740F" w:rsidRPr="008D04E4" w:rsidRDefault="0037740F" w:rsidP="0037740F">
      <w:pPr>
        <w:spacing w:after="0" w:line="240" w:lineRule="auto"/>
        <w:ind w:firstLine="567"/>
        <w:jc w:val="both"/>
        <w:rPr>
          <w:sz w:val="24"/>
          <w:szCs w:val="24"/>
        </w:rPr>
      </w:pPr>
      <w:r w:rsidRPr="008D04E4">
        <w:rPr>
          <w:bCs/>
          <w:sz w:val="24"/>
          <w:szCs w:val="24"/>
          <w:lang w:val="kk-KZ"/>
        </w:rPr>
        <w:t>Мүлікті бағалауды ұйымдастыруға кететін шығыстарды Жеткізуші/Сақтандырушы өтейді</w:t>
      </w:r>
      <w:r w:rsidRPr="008D04E4">
        <w:rPr>
          <w:sz w:val="24"/>
          <w:szCs w:val="24"/>
        </w:rPr>
        <w:t>.</w:t>
      </w:r>
    </w:p>
    <w:p w14:paraId="09D225A1" w14:textId="77777777" w:rsidR="0037740F" w:rsidRPr="008D04E4" w:rsidRDefault="0037740F" w:rsidP="0037740F">
      <w:pPr>
        <w:spacing w:after="0" w:line="240" w:lineRule="auto"/>
        <w:ind w:firstLine="567"/>
        <w:jc w:val="both"/>
        <w:rPr>
          <w:sz w:val="24"/>
          <w:szCs w:val="24"/>
        </w:rPr>
      </w:pPr>
      <w:r w:rsidRPr="008D04E4">
        <w:rPr>
          <w:sz w:val="24"/>
          <w:szCs w:val="24"/>
        </w:rPr>
        <w:t xml:space="preserve">3) </w:t>
      </w:r>
      <w:r w:rsidRPr="008D04E4">
        <w:rPr>
          <w:bCs/>
          <w:sz w:val="24"/>
          <w:szCs w:val="24"/>
          <w:lang w:val="kk-KZ"/>
        </w:rPr>
        <w:t>сақтандыру жағдайының (жағдайларының) орын алу дерегін, сондай-ақ Тапсырыс берушінің/Сақтанушының мүліктік мүдделеріне келтірілген зиян мөлшерін растайтын басқа да құжаттар</w:t>
      </w:r>
      <w:r w:rsidRPr="008D04E4">
        <w:rPr>
          <w:sz w:val="24"/>
          <w:szCs w:val="24"/>
        </w:rPr>
        <w:t>.</w:t>
      </w:r>
    </w:p>
    <w:p w14:paraId="5DFA36A7" w14:textId="77777777" w:rsidR="0037740F" w:rsidRPr="008D04E4" w:rsidRDefault="0037740F" w:rsidP="0037740F">
      <w:pPr>
        <w:spacing w:after="0" w:line="240" w:lineRule="auto"/>
        <w:ind w:firstLine="567"/>
        <w:jc w:val="both"/>
        <w:rPr>
          <w:sz w:val="24"/>
          <w:szCs w:val="24"/>
          <w:lang w:val="kk-KZ"/>
        </w:rPr>
      </w:pPr>
      <w:r w:rsidRPr="008D04E4">
        <w:rPr>
          <w:sz w:val="24"/>
          <w:szCs w:val="24"/>
        </w:rPr>
        <w:t xml:space="preserve">4.4. </w:t>
      </w:r>
      <w:r w:rsidRPr="008D04E4">
        <w:rPr>
          <w:bCs/>
          <w:sz w:val="24"/>
          <w:szCs w:val="24"/>
          <w:lang w:val="kk-KZ"/>
        </w:rPr>
        <w:t>Тараптар арасында шығындар себебі мен мөлшері туралы дау туындаған жағдайда, әр Тарап қайта сараптамадан өтуді талап етуге құқылы. Қайта сараптама оны талап еткен Тараптар есебінен жүргізіледі. Сараптама нәтижесі Жеткізушінің/Сақтандырушының сақтандыру төлемі бөлігінде бас тартуы негізсіз екендігін көрсетсе, Жеткізуші/Сақтандырушы сараптама бойынша шығыстар бөлігін өзіне алады</w:t>
      </w:r>
      <w:r w:rsidRPr="008D04E4">
        <w:rPr>
          <w:sz w:val="24"/>
          <w:szCs w:val="24"/>
          <w:lang w:val="kk-KZ"/>
        </w:rPr>
        <w:t>.</w:t>
      </w:r>
    </w:p>
    <w:p w14:paraId="630F821A" w14:textId="77777777" w:rsidR="0037740F" w:rsidRPr="008D04E4" w:rsidRDefault="0037740F" w:rsidP="0037740F">
      <w:pPr>
        <w:spacing w:after="0" w:line="240" w:lineRule="auto"/>
        <w:ind w:firstLine="567"/>
        <w:jc w:val="both"/>
        <w:rPr>
          <w:sz w:val="24"/>
          <w:szCs w:val="24"/>
          <w:lang w:val="kk-KZ"/>
        </w:rPr>
      </w:pPr>
      <w:r w:rsidRPr="008D04E4">
        <w:rPr>
          <w:sz w:val="24"/>
          <w:szCs w:val="24"/>
          <w:lang w:val="kk-KZ"/>
        </w:rPr>
        <w:t>4.5.</w:t>
      </w:r>
      <w:r w:rsidRPr="008D04E4">
        <w:rPr>
          <w:rFonts w:eastAsia="Times New Roman"/>
          <w:bCs/>
          <w:sz w:val="24"/>
          <w:szCs w:val="24"/>
          <w:lang w:val="kk-KZ" w:eastAsia="ru-RU"/>
        </w:rPr>
        <w:t xml:space="preserve"> </w:t>
      </w:r>
      <w:r w:rsidRPr="008D04E4">
        <w:rPr>
          <w:bCs/>
          <w:sz w:val="24"/>
          <w:szCs w:val="24"/>
          <w:lang w:val="kk-KZ"/>
        </w:rPr>
        <w:t>Жеткізуші/Сақтандырушы тапсырыс берушіден/Сақтанушыдан қажетті құжаттарды алғаннан кейін, шешімді қабылдаған күннен бастап 10 (он) жұмыс күннен кешіктірмей сақтандыру төлемін төлейді, ол туралы жазбаша Тапсырыс берушіге/Сақтанушыға хабарлайды</w:t>
      </w:r>
      <w:r w:rsidRPr="008D04E4">
        <w:rPr>
          <w:sz w:val="24"/>
          <w:szCs w:val="24"/>
          <w:lang w:val="kk-KZ"/>
        </w:rPr>
        <w:t>. Сақтандыру төлемі біржолғы төлеммен жүзеге асырылады.</w:t>
      </w:r>
    </w:p>
    <w:p w14:paraId="64FF0CB0" w14:textId="77777777" w:rsidR="0037740F" w:rsidRPr="008D04E4" w:rsidRDefault="0037740F" w:rsidP="0037740F">
      <w:pPr>
        <w:spacing w:after="0" w:line="240" w:lineRule="auto"/>
        <w:ind w:firstLine="567"/>
        <w:jc w:val="both"/>
        <w:rPr>
          <w:sz w:val="24"/>
          <w:szCs w:val="24"/>
          <w:lang w:val="kk-KZ"/>
        </w:rPr>
      </w:pPr>
      <w:r w:rsidRPr="008D04E4">
        <w:rPr>
          <w:sz w:val="24"/>
          <w:szCs w:val="24"/>
          <w:lang w:val="kk-KZ"/>
        </w:rPr>
        <w:t xml:space="preserve">4.6. </w:t>
      </w:r>
      <w:r w:rsidRPr="008D04E4">
        <w:rPr>
          <w:bCs/>
          <w:sz w:val="24"/>
          <w:szCs w:val="24"/>
          <w:lang w:val="kk-KZ"/>
        </w:rPr>
        <w:t>Сақтандыру төлемін уақытында жүзеге асырмаған үшін Жеткізуші/Сақтандырушы Қазақстан Республикасы заңнамасына және осы Шартқа сәйкес жауапкершілік тартады</w:t>
      </w:r>
      <w:r w:rsidRPr="008D04E4">
        <w:rPr>
          <w:sz w:val="24"/>
          <w:szCs w:val="24"/>
          <w:lang w:val="kk-KZ"/>
        </w:rPr>
        <w:t>.</w:t>
      </w:r>
    </w:p>
    <w:p w14:paraId="6BF1BE9B" w14:textId="77777777" w:rsidR="005C0393" w:rsidRDefault="005C0393" w:rsidP="0037740F">
      <w:pPr>
        <w:spacing w:after="0" w:line="240" w:lineRule="auto"/>
        <w:jc w:val="center"/>
        <w:rPr>
          <w:b/>
          <w:sz w:val="24"/>
          <w:szCs w:val="24"/>
          <w:u w:val="single"/>
          <w:lang w:val="kk-KZ"/>
        </w:rPr>
      </w:pPr>
    </w:p>
    <w:p w14:paraId="342A21CB" w14:textId="77777777" w:rsidR="005C0393" w:rsidRDefault="005C0393" w:rsidP="0037740F">
      <w:pPr>
        <w:spacing w:after="0" w:line="240" w:lineRule="auto"/>
        <w:jc w:val="center"/>
        <w:rPr>
          <w:b/>
          <w:sz w:val="24"/>
          <w:szCs w:val="24"/>
          <w:u w:val="single"/>
          <w:lang w:val="kk-KZ"/>
        </w:rPr>
      </w:pPr>
    </w:p>
    <w:p w14:paraId="4F5F285C" w14:textId="77777777" w:rsidR="005C0393" w:rsidRDefault="005C0393" w:rsidP="0037740F">
      <w:pPr>
        <w:spacing w:after="0" w:line="240" w:lineRule="auto"/>
        <w:jc w:val="center"/>
        <w:rPr>
          <w:b/>
          <w:sz w:val="24"/>
          <w:szCs w:val="24"/>
          <w:u w:val="single"/>
          <w:lang w:val="kk-KZ"/>
        </w:rPr>
      </w:pPr>
    </w:p>
    <w:p w14:paraId="2796B5B3" w14:textId="77777777" w:rsidR="0037740F" w:rsidRPr="008D04E4" w:rsidRDefault="0037740F" w:rsidP="0037740F">
      <w:pPr>
        <w:spacing w:after="0" w:line="240" w:lineRule="auto"/>
        <w:jc w:val="center"/>
        <w:rPr>
          <w:b/>
          <w:sz w:val="24"/>
          <w:szCs w:val="24"/>
          <w:u w:val="single"/>
          <w:lang w:val="kk-KZ"/>
        </w:rPr>
      </w:pPr>
      <w:r w:rsidRPr="008D04E4">
        <w:rPr>
          <w:b/>
          <w:sz w:val="24"/>
          <w:szCs w:val="24"/>
          <w:u w:val="single"/>
          <w:lang w:val="kk-KZ"/>
        </w:rPr>
        <w:t xml:space="preserve">5. </w:t>
      </w:r>
      <w:r w:rsidRPr="008D04E4">
        <w:rPr>
          <w:b/>
          <w:bCs/>
          <w:sz w:val="24"/>
          <w:szCs w:val="24"/>
          <w:u w:val="single"/>
          <w:lang w:val="kk-KZ"/>
        </w:rPr>
        <w:t>Сақтандыру жағдайынан алып тастау</w:t>
      </w:r>
      <w:r w:rsidRPr="008D04E4">
        <w:rPr>
          <w:b/>
          <w:sz w:val="24"/>
          <w:szCs w:val="24"/>
          <w:u w:val="single"/>
          <w:lang w:val="kk-KZ"/>
        </w:rPr>
        <w:t xml:space="preserve">. </w:t>
      </w:r>
    </w:p>
    <w:p w14:paraId="5BC54DDF" w14:textId="77777777" w:rsidR="0037740F" w:rsidRPr="008D04E4" w:rsidRDefault="0037740F" w:rsidP="0037740F">
      <w:pPr>
        <w:spacing w:after="0" w:line="240" w:lineRule="auto"/>
        <w:ind w:firstLine="708"/>
        <w:jc w:val="both"/>
        <w:rPr>
          <w:rFonts w:eastAsia="Times New Roman"/>
          <w:snapToGrid w:val="0"/>
          <w:sz w:val="24"/>
          <w:szCs w:val="24"/>
          <w:lang w:val="kk-KZ" w:eastAsia="ru-RU"/>
        </w:rPr>
      </w:pPr>
      <w:r w:rsidRPr="008D04E4">
        <w:rPr>
          <w:rFonts w:eastAsia="Times New Roman"/>
          <w:snapToGrid w:val="0"/>
          <w:sz w:val="24"/>
          <w:szCs w:val="24"/>
          <w:lang w:val="kk-KZ" w:eastAsia="ru-RU"/>
        </w:rPr>
        <w:t xml:space="preserve">5.1. </w:t>
      </w:r>
      <w:r w:rsidRPr="008D04E4">
        <w:rPr>
          <w:rFonts w:eastAsia="Times New Roman"/>
          <w:bCs/>
          <w:snapToGrid w:val="0"/>
          <w:sz w:val="24"/>
          <w:szCs w:val="24"/>
          <w:lang w:val="kk-KZ" w:eastAsia="ru-RU"/>
        </w:rPr>
        <w:t>соғыстар; басып кіру; шет мемлекеттің қастық әрекеттері; әскери немесе соған ұқсас операциялары (соғыс жарияланған немесе жарияланбағанына қарамастан) немесе азаматтық соғыстар</w:t>
      </w:r>
      <w:r w:rsidRPr="008D04E4">
        <w:rPr>
          <w:rFonts w:eastAsia="Times New Roman"/>
          <w:snapToGrid w:val="0"/>
          <w:sz w:val="24"/>
          <w:szCs w:val="24"/>
          <w:lang w:val="kk-KZ" w:eastAsia="ru-RU"/>
        </w:rPr>
        <w:t xml:space="preserve">; </w:t>
      </w:r>
    </w:p>
    <w:p w14:paraId="3B49468B" w14:textId="77777777" w:rsidR="0037740F" w:rsidRPr="008D04E4" w:rsidRDefault="0037740F" w:rsidP="0037740F">
      <w:pPr>
        <w:spacing w:after="0" w:line="240" w:lineRule="auto"/>
        <w:ind w:firstLine="708"/>
        <w:jc w:val="both"/>
        <w:rPr>
          <w:rFonts w:eastAsia="Times New Roman"/>
          <w:snapToGrid w:val="0"/>
          <w:sz w:val="24"/>
          <w:szCs w:val="24"/>
          <w:lang w:val="kk-KZ" w:eastAsia="ru-RU"/>
        </w:rPr>
      </w:pPr>
      <w:r w:rsidRPr="008D04E4">
        <w:rPr>
          <w:rFonts w:eastAsia="Times New Roman"/>
          <w:snapToGrid w:val="0"/>
          <w:sz w:val="24"/>
          <w:szCs w:val="24"/>
          <w:lang w:val="kk-KZ" w:eastAsia="ru-RU"/>
        </w:rPr>
        <w:t xml:space="preserve">5.2. </w:t>
      </w:r>
      <w:r w:rsidRPr="008D04E4">
        <w:rPr>
          <w:rFonts w:eastAsia="Times New Roman"/>
          <w:bCs/>
          <w:snapToGrid w:val="0"/>
          <w:sz w:val="24"/>
          <w:szCs w:val="24"/>
          <w:lang w:val="kk-KZ" w:eastAsia="ru-RU"/>
        </w:rPr>
        <w:t>радиоактивті сәуле шығару немесе радиоактивті отынмен немесе атомдық отынды жағудан қалған радиоактивті қалдықтармен ластау</w:t>
      </w:r>
      <w:r w:rsidRPr="008D04E4">
        <w:rPr>
          <w:rFonts w:eastAsia="Times New Roman"/>
          <w:snapToGrid w:val="0"/>
          <w:sz w:val="24"/>
          <w:szCs w:val="24"/>
          <w:lang w:val="kk-KZ" w:eastAsia="ru-RU"/>
        </w:rPr>
        <w:t xml:space="preserve">; </w:t>
      </w:r>
    </w:p>
    <w:p w14:paraId="052416DF" w14:textId="77777777" w:rsidR="0037740F" w:rsidRPr="008D04E4" w:rsidRDefault="0037740F" w:rsidP="0037740F">
      <w:pPr>
        <w:spacing w:after="0" w:line="240" w:lineRule="auto"/>
        <w:ind w:firstLine="708"/>
        <w:jc w:val="both"/>
        <w:rPr>
          <w:rFonts w:eastAsia="Times New Roman"/>
          <w:snapToGrid w:val="0"/>
          <w:sz w:val="24"/>
          <w:szCs w:val="24"/>
          <w:lang w:val="kk-KZ" w:eastAsia="ru-RU"/>
        </w:rPr>
      </w:pPr>
      <w:r w:rsidRPr="008D04E4">
        <w:rPr>
          <w:rFonts w:eastAsia="Times New Roman"/>
          <w:snapToGrid w:val="0"/>
          <w:sz w:val="24"/>
          <w:szCs w:val="24"/>
          <w:lang w:val="kk-KZ" w:eastAsia="ru-RU"/>
        </w:rPr>
        <w:t xml:space="preserve">5.3. </w:t>
      </w:r>
      <w:r w:rsidRPr="008D04E4">
        <w:rPr>
          <w:rFonts w:eastAsia="Times New Roman"/>
          <w:bCs/>
          <w:snapToGrid w:val="0"/>
          <w:sz w:val="24"/>
          <w:szCs w:val="24"/>
          <w:lang w:val="kk-KZ" w:eastAsia="ru-RU"/>
        </w:rPr>
        <w:t>біртіндеп әрекет ететін себептер, қоса алғанда, бірақ мұнымен шектелмейді, тозу, тот басу, шіру, зең басу, көгеру, ылғалды немесе құрғақ шіру, біртіндеп нашарлау, латенттік ақау,жайлап үдеп келе жатқан деформация немесе бұрмалау, жәндіктердің қалдықтары, паразит/микробтардың кез келген түрінің және кеміргіштердің әрекеттері</w:t>
      </w:r>
      <w:r w:rsidRPr="008D04E4">
        <w:rPr>
          <w:rFonts w:eastAsia="Times New Roman"/>
          <w:snapToGrid w:val="0"/>
          <w:sz w:val="24"/>
          <w:szCs w:val="24"/>
          <w:lang w:val="kk-KZ" w:eastAsia="ru-RU"/>
        </w:rPr>
        <w:t xml:space="preserve">; </w:t>
      </w:r>
    </w:p>
    <w:p w14:paraId="548E0A5B" w14:textId="77777777" w:rsidR="0037740F" w:rsidRPr="008D04E4" w:rsidRDefault="0037740F" w:rsidP="0037740F">
      <w:pPr>
        <w:spacing w:after="0" w:line="240" w:lineRule="auto"/>
        <w:ind w:firstLine="708"/>
        <w:jc w:val="both"/>
        <w:rPr>
          <w:rFonts w:eastAsia="Times New Roman"/>
          <w:snapToGrid w:val="0"/>
          <w:sz w:val="24"/>
          <w:szCs w:val="24"/>
          <w:lang w:val="kk-KZ" w:eastAsia="ru-RU"/>
        </w:rPr>
      </w:pPr>
      <w:r w:rsidRPr="008D04E4">
        <w:rPr>
          <w:rFonts w:eastAsia="Times New Roman"/>
          <w:snapToGrid w:val="0"/>
          <w:sz w:val="24"/>
          <w:szCs w:val="24"/>
          <w:lang w:val="kk-KZ" w:eastAsia="ru-RU"/>
        </w:rPr>
        <w:lastRenderedPageBreak/>
        <w:t xml:space="preserve">5.4. </w:t>
      </w:r>
      <w:r w:rsidRPr="008D04E4">
        <w:rPr>
          <w:rFonts w:eastAsia="Times New Roman"/>
          <w:bCs/>
          <w:snapToGrid w:val="0"/>
          <w:sz w:val="24"/>
          <w:szCs w:val="24"/>
          <w:lang w:val="kk-KZ" w:eastAsia="ru-RU"/>
        </w:rPr>
        <w:t>Тапсырыс берушінің/Сақтанушының (Сақтандырылушы) өртке қауіпті, улы, жарылғыш және күйдіргіш материалдарды қолдануы және жинауы</w:t>
      </w:r>
      <w:r w:rsidRPr="008D04E4">
        <w:rPr>
          <w:rFonts w:eastAsia="Times New Roman"/>
          <w:snapToGrid w:val="0"/>
          <w:sz w:val="24"/>
          <w:szCs w:val="24"/>
          <w:lang w:val="kk-KZ" w:eastAsia="ru-RU"/>
        </w:rPr>
        <w:t xml:space="preserve">; </w:t>
      </w:r>
    </w:p>
    <w:p w14:paraId="68301860" w14:textId="77777777" w:rsidR="0037740F" w:rsidRPr="008D04E4" w:rsidRDefault="0037740F" w:rsidP="0037740F">
      <w:pPr>
        <w:spacing w:after="0" w:line="240" w:lineRule="auto"/>
        <w:ind w:firstLine="708"/>
        <w:jc w:val="both"/>
        <w:rPr>
          <w:rFonts w:eastAsia="Times New Roman"/>
          <w:snapToGrid w:val="0"/>
          <w:sz w:val="24"/>
          <w:szCs w:val="24"/>
          <w:u w:val="single"/>
          <w:lang w:val="kk-KZ" w:eastAsia="ru-RU"/>
        </w:rPr>
      </w:pPr>
      <w:r w:rsidRPr="008D04E4">
        <w:rPr>
          <w:rFonts w:eastAsia="Times New Roman"/>
          <w:snapToGrid w:val="0"/>
          <w:sz w:val="24"/>
          <w:szCs w:val="24"/>
          <w:lang w:val="kk-KZ" w:eastAsia="ru-RU"/>
        </w:rPr>
        <w:t xml:space="preserve">5.5. </w:t>
      </w:r>
      <w:r w:rsidRPr="008D04E4">
        <w:rPr>
          <w:rFonts w:eastAsia="Times New Roman"/>
          <w:bCs/>
          <w:snapToGrid w:val="0"/>
          <w:sz w:val="24"/>
          <w:szCs w:val="24"/>
          <w:lang w:val="kk-KZ" w:eastAsia="ru-RU"/>
        </w:rPr>
        <w:t>жөндеу жұмыстарын жүргізумен туындаған мүлікті бұзу немесе зақымдау</w:t>
      </w:r>
      <w:r w:rsidRPr="008D04E4">
        <w:rPr>
          <w:rFonts w:eastAsia="Times New Roman"/>
          <w:snapToGrid w:val="0"/>
          <w:sz w:val="24"/>
          <w:szCs w:val="24"/>
          <w:lang w:val="kk-KZ" w:eastAsia="ru-RU"/>
        </w:rPr>
        <w:t>.</w:t>
      </w:r>
    </w:p>
    <w:p w14:paraId="0D4C7995" w14:textId="77777777" w:rsidR="0037740F" w:rsidRDefault="0037740F" w:rsidP="0037740F">
      <w:pPr>
        <w:spacing w:after="0" w:line="240" w:lineRule="auto"/>
        <w:ind w:left="5103" w:firstLine="426"/>
        <w:contextualSpacing/>
        <w:jc w:val="right"/>
        <w:rPr>
          <w:b/>
          <w:sz w:val="24"/>
          <w:szCs w:val="24"/>
          <w:lang w:val="kk-KZ"/>
        </w:rPr>
      </w:pPr>
    </w:p>
    <w:p w14:paraId="49E10106" w14:textId="77777777" w:rsidR="0037740F" w:rsidRPr="002B74C5" w:rsidRDefault="0037740F" w:rsidP="0037740F">
      <w:pPr>
        <w:spacing w:after="0" w:line="240" w:lineRule="auto"/>
        <w:ind w:left="5103" w:firstLine="426"/>
        <w:contextualSpacing/>
        <w:jc w:val="right"/>
        <w:rPr>
          <w:rFonts w:eastAsia="Times New Roman"/>
          <w:b/>
          <w:sz w:val="24"/>
          <w:szCs w:val="24"/>
          <w:lang w:val="kk-KZ" w:eastAsia="ru-RU"/>
        </w:rPr>
      </w:pPr>
    </w:p>
    <w:tbl>
      <w:tblPr>
        <w:tblpPr w:leftFromText="180" w:rightFromText="180" w:vertAnchor="text" w:horzAnchor="page" w:tblpX="1243" w:tblpY="98"/>
        <w:tblW w:w="9464" w:type="dxa"/>
        <w:tblLook w:val="01E0" w:firstRow="1" w:lastRow="1" w:firstColumn="1" w:lastColumn="1" w:noHBand="0" w:noVBand="0"/>
      </w:tblPr>
      <w:tblGrid>
        <w:gridCol w:w="4644"/>
        <w:gridCol w:w="4820"/>
      </w:tblGrid>
      <w:tr w:rsidR="0037740F" w:rsidRPr="002B74C5" w14:paraId="55E9DFAD" w14:textId="77777777" w:rsidTr="00A027B6">
        <w:trPr>
          <w:trHeight w:val="224"/>
        </w:trPr>
        <w:tc>
          <w:tcPr>
            <w:tcW w:w="4644" w:type="dxa"/>
          </w:tcPr>
          <w:p w14:paraId="21493287" w14:textId="77777777" w:rsidR="0037740F" w:rsidRPr="002B74C5" w:rsidRDefault="0037740F" w:rsidP="00A027B6">
            <w:pPr>
              <w:tabs>
                <w:tab w:val="left" w:pos="1245"/>
                <w:tab w:val="left" w:pos="3544"/>
                <w:tab w:val="right" w:pos="9459"/>
              </w:tabs>
              <w:autoSpaceDE w:val="0"/>
              <w:autoSpaceDN w:val="0"/>
              <w:adjustRightInd w:val="0"/>
              <w:spacing w:after="0" w:line="240" w:lineRule="auto"/>
              <w:jc w:val="center"/>
              <w:rPr>
                <w:b/>
                <w:sz w:val="24"/>
                <w:szCs w:val="24"/>
                <w:lang w:val="kk-KZ"/>
              </w:rPr>
            </w:pPr>
            <w:r w:rsidRPr="002B74C5">
              <w:rPr>
                <w:b/>
                <w:sz w:val="24"/>
                <w:szCs w:val="24"/>
                <w:lang w:val="kk-KZ"/>
              </w:rPr>
              <w:t>Тапсырыс беруші</w:t>
            </w:r>
          </w:p>
        </w:tc>
        <w:tc>
          <w:tcPr>
            <w:tcW w:w="4820" w:type="dxa"/>
          </w:tcPr>
          <w:p w14:paraId="1024269C" w14:textId="77777777" w:rsidR="0037740F" w:rsidRPr="002B74C5" w:rsidRDefault="0037740F" w:rsidP="00A027B6">
            <w:pPr>
              <w:tabs>
                <w:tab w:val="left" w:pos="1245"/>
                <w:tab w:val="left" w:pos="3544"/>
                <w:tab w:val="right" w:pos="9459"/>
              </w:tabs>
              <w:autoSpaceDE w:val="0"/>
              <w:autoSpaceDN w:val="0"/>
              <w:adjustRightInd w:val="0"/>
              <w:spacing w:after="0" w:line="240" w:lineRule="auto"/>
              <w:jc w:val="center"/>
              <w:rPr>
                <w:b/>
                <w:sz w:val="24"/>
                <w:szCs w:val="24"/>
                <w:lang w:val="kk-KZ"/>
              </w:rPr>
            </w:pPr>
            <w:r w:rsidRPr="002B74C5">
              <w:rPr>
                <w:b/>
                <w:sz w:val="24"/>
                <w:szCs w:val="24"/>
                <w:lang w:val="kk-KZ"/>
              </w:rPr>
              <w:t>Жеткізуші</w:t>
            </w:r>
          </w:p>
        </w:tc>
      </w:tr>
      <w:tr w:rsidR="0037740F" w:rsidRPr="00E27FF1" w14:paraId="3AF8B44D" w14:textId="77777777" w:rsidTr="00A027B6">
        <w:trPr>
          <w:trHeight w:val="113"/>
        </w:trPr>
        <w:tc>
          <w:tcPr>
            <w:tcW w:w="4644" w:type="dxa"/>
          </w:tcPr>
          <w:p w14:paraId="0836C1BF" w14:textId="77777777" w:rsidR="0037740F" w:rsidRPr="002B74C5" w:rsidRDefault="0037740F" w:rsidP="00A027B6">
            <w:pPr>
              <w:tabs>
                <w:tab w:val="left" w:pos="1245"/>
                <w:tab w:val="left" w:pos="3544"/>
                <w:tab w:val="right" w:pos="9459"/>
              </w:tabs>
              <w:autoSpaceDE w:val="0"/>
              <w:autoSpaceDN w:val="0"/>
              <w:adjustRightInd w:val="0"/>
              <w:spacing w:after="0" w:line="240" w:lineRule="auto"/>
              <w:jc w:val="center"/>
              <w:rPr>
                <w:sz w:val="24"/>
                <w:szCs w:val="24"/>
                <w:lang w:val="kk-KZ"/>
              </w:rPr>
            </w:pPr>
          </w:p>
          <w:p w14:paraId="37B38452" w14:textId="77777777" w:rsidR="0037740F" w:rsidRPr="002B74C5" w:rsidRDefault="0037740F" w:rsidP="00A027B6">
            <w:pPr>
              <w:tabs>
                <w:tab w:val="left" w:pos="3544"/>
              </w:tabs>
              <w:adjustRightInd w:val="0"/>
              <w:snapToGrid w:val="0"/>
              <w:spacing w:after="0" w:line="240" w:lineRule="auto"/>
              <w:jc w:val="center"/>
              <w:rPr>
                <w:sz w:val="24"/>
                <w:szCs w:val="24"/>
                <w:lang w:val="kk-KZ"/>
              </w:rPr>
            </w:pPr>
            <w:r w:rsidRPr="002B74C5">
              <w:rPr>
                <w:sz w:val="24"/>
                <w:szCs w:val="24"/>
                <w:lang w:val="kk-KZ"/>
              </w:rPr>
              <w:t xml:space="preserve">____________________ </w:t>
            </w:r>
            <w:r w:rsidRPr="002B74C5">
              <w:rPr>
                <w:b/>
                <w:sz w:val="24"/>
                <w:szCs w:val="24"/>
                <w:lang w:val="kk-KZ"/>
              </w:rPr>
              <w:t xml:space="preserve">  Аты-жөні</w:t>
            </w:r>
          </w:p>
          <w:p w14:paraId="7CE7FFA6" w14:textId="77777777" w:rsidR="0037740F" w:rsidRPr="002B74C5" w:rsidRDefault="0037740F" w:rsidP="00A027B6">
            <w:pPr>
              <w:tabs>
                <w:tab w:val="left" w:pos="3544"/>
              </w:tabs>
              <w:adjustRightInd w:val="0"/>
              <w:snapToGrid w:val="0"/>
              <w:spacing w:after="0" w:line="240" w:lineRule="auto"/>
              <w:jc w:val="center"/>
              <w:rPr>
                <w:sz w:val="24"/>
                <w:szCs w:val="24"/>
                <w:lang w:val="kk-KZ"/>
              </w:rPr>
            </w:pPr>
            <w:r w:rsidRPr="002B74C5">
              <w:rPr>
                <w:sz w:val="24"/>
                <w:szCs w:val="24"/>
                <w:lang w:val="kk-KZ"/>
              </w:rPr>
              <w:t>«___»________________  20__ ж.</w:t>
            </w:r>
          </w:p>
          <w:p w14:paraId="6B47768B" w14:textId="77777777" w:rsidR="0037740F" w:rsidRPr="002B74C5" w:rsidRDefault="0037740F" w:rsidP="00A027B6">
            <w:pPr>
              <w:tabs>
                <w:tab w:val="left" w:pos="3544"/>
              </w:tabs>
              <w:adjustRightInd w:val="0"/>
              <w:snapToGrid w:val="0"/>
              <w:spacing w:after="0" w:line="240" w:lineRule="auto"/>
              <w:jc w:val="center"/>
              <w:rPr>
                <w:sz w:val="24"/>
                <w:szCs w:val="24"/>
                <w:lang w:val="kk-KZ"/>
              </w:rPr>
            </w:pPr>
            <w:r w:rsidRPr="002B74C5">
              <w:rPr>
                <w:sz w:val="24"/>
                <w:szCs w:val="24"/>
                <w:lang w:val="kk-KZ"/>
              </w:rPr>
              <w:t>м.о.</w:t>
            </w:r>
            <w:r w:rsidRPr="002B74C5">
              <w:rPr>
                <w:bCs/>
                <w:sz w:val="24"/>
                <w:szCs w:val="24"/>
                <w:lang w:val="kk-KZ"/>
              </w:rPr>
              <w:t xml:space="preserve">  (қол қою күні)</w:t>
            </w:r>
          </w:p>
        </w:tc>
        <w:tc>
          <w:tcPr>
            <w:tcW w:w="4820" w:type="dxa"/>
          </w:tcPr>
          <w:p w14:paraId="2F9B9A6C" w14:textId="77777777" w:rsidR="0037740F" w:rsidRPr="002B74C5" w:rsidRDefault="0037740F" w:rsidP="00A027B6">
            <w:pPr>
              <w:tabs>
                <w:tab w:val="left" w:pos="1245"/>
                <w:tab w:val="left" w:pos="3544"/>
                <w:tab w:val="right" w:pos="9459"/>
              </w:tabs>
              <w:autoSpaceDE w:val="0"/>
              <w:autoSpaceDN w:val="0"/>
              <w:adjustRightInd w:val="0"/>
              <w:spacing w:after="0" w:line="240" w:lineRule="auto"/>
              <w:jc w:val="center"/>
              <w:rPr>
                <w:sz w:val="24"/>
                <w:szCs w:val="24"/>
                <w:lang w:val="kk-KZ"/>
              </w:rPr>
            </w:pPr>
          </w:p>
          <w:p w14:paraId="7F7FF8AC" w14:textId="77777777" w:rsidR="0037740F" w:rsidRPr="002B74C5" w:rsidRDefault="0037740F" w:rsidP="00A027B6">
            <w:pPr>
              <w:tabs>
                <w:tab w:val="left" w:pos="3544"/>
              </w:tabs>
              <w:adjustRightInd w:val="0"/>
              <w:snapToGrid w:val="0"/>
              <w:spacing w:after="0" w:line="240" w:lineRule="auto"/>
              <w:jc w:val="center"/>
              <w:rPr>
                <w:sz w:val="24"/>
                <w:szCs w:val="24"/>
                <w:lang w:val="kk-KZ"/>
              </w:rPr>
            </w:pPr>
            <w:r w:rsidRPr="002B74C5">
              <w:rPr>
                <w:sz w:val="24"/>
                <w:szCs w:val="24"/>
                <w:lang w:val="kk-KZ"/>
              </w:rPr>
              <w:t>_________________</w:t>
            </w:r>
            <w:r w:rsidRPr="002B74C5">
              <w:rPr>
                <w:b/>
                <w:sz w:val="24"/>
                <w:szCs w:val="24"/>
                <w:lang w:val="kk-KZ"/>
              </w:rPr>
              <w:t xml:space="preserve">   Аты-жөні</w:t>
            </w:r>
          </w:p>
          <w:p w14:paraId="6B73DDB6" w14:textId="77777777" w:rsidR="0037740F" w:rsidRPr="002B74C5" w:rsidRDefault="0037740F" w:rsidP="00A027B6">
            <w:pPr>
              <w:tabs>
                <w:tab w:val="left" w:pos="3544"/>
              </w:tabs>
              <w:adjustRightInd w:val="0"/>
              <w:snapToGrid w:val="0"/>
              <w:spacing w:after="0" w:line="240" w:lineRule="auto"/>
              <w:jc w:val="center"/>
              <w:rPr>
                <w:sz w:val="24"/>
                <w:szCs w:val="24"/>
                <w:lang w:val="kk-KZ"/>
              </w:rPr>
            </w:pPr>
            <w:r w:rsidRPr="002B74C5">
              <w:rPr>
                <w:sz w:val="24"/>
                <w:szCs w:val="24"/>
                <w:lang w:val="kk-KZ"/>
              </w:rPr>
              <w:t>«___»________________  20__ ж.</w:t>
            </w:r>
          </w:p>
          <w:p w14:paraId="570D7970" w14:textId="77777777" w:rsidR="0037740F" w:rsidRPr="000663AB" w:rsidRDefault="0037740F" w:rsidP="00A027B6">
            <w:pPr>
              <w:tabs>
                <w:tab w:val="left" w:pos="3544"/>
              </w:tabs>
              <w:adjustRightInd w:val="0"/>
              <w:snapToGrid w:val="0"/>
              <w:spacing w:after="0" w:line="240" w:lineRule="auto"/>
              <w:jc w:val="center"/>
              <w:rPr>
                <w:sz w:val="24"/>
                <w:szCs w:val="24"/>
                <w:lang w:val="kk-KZ"/>
              </w:rPr>
            </w:pPr>
            <w:r w:rsidRPr="002B74C5">
              <w:rPr>
                <w:sz w:val="24"/>
                <w:szCs w:val="24"/>
                <w:lang w:val="kk-KZ"/>
              </w:rPr>
              <w:t>м.о.</w:t>
            </w:r>
            <w:r w:rsidRPr="002B74C5">
              <w:rPr>
                <w:bCs/>
                <w:sz w:val="24"/>
                <w:szCs w:val="24"/>
                <w:lang w:val="kk-KZ"/>
              </w:rPr>
              <w:t xml:space="preserve">  (қол қою күні)</w:t>
            </w:r>
          </w:p>
        </w:tc>
      </w:tr>
    </w:tbl>
    <w:p w14:paraId="38E97A78" w14:textId="77777777" w:rsidR="00F63982" w:rsidRDefault="00F63982" w:rsidP="009C4460">
      <w:pPr>
        <w:spacing w:after="0" w:line="240" w:lineRule="auto"/>
        <w:ind w:firstLine="567"/>
        <w:contextualSpacing/>
        <w:jc w:val="center"/>
        <w:rPr>
          <w:rFonts w:eastAsia="Times New Roman"/>
          <w:b/>
          <w:bCs/>
          <w:sz w:val="24"/>
          <w:szCs w:val="24"/>
          <w:lang w:val="kk-KZ" w:eastAsia="ru-RU"/>
        </w:rPr>
      </w:pPr>
    </w:p>
    <w:sectPr w:rsidR="00F63982" w:rsidSect="00F63982">
      <w:headerReference w:type="default" r:id="rId10"/>
      <w:footerReference w:type="default" r:id="rId11"/>
      <w:pgSz w:w="11906" w:h="16838"/>
      <w:pgMar w:top="993" w:right="849" w:bottom="85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99A8E" w14:textId="77777777" w:rsidR="00CC60DA" w:rsidRDefault="00CC60DA" w:rsidP="007D49FC">
      <w:pPr>
        <w:spacing w:after="0" w:line="240" w:lineRule="auto"/>
      </w:pPr>
      <w:r>
        <w:separator/>
      </w:r>
    </w:p>
  </w:endnote>
  <w:endnote w:type="continuationSeparator" w:id="0">
    <w:p w14:paraId="18441BAA" w14:textId="77777777" w:rsidR="00CC60DA" w:rsidRDefault="00CC60DA" w:rsidP="007D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K)">
    <w:altName w:val="Times New Roman"/>
    <w:panose1 w:val="00000000000000000000"/>
    <w:charset w:val="00"/>
    <w:family w:val="roman"/>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pegoe_buiregula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253323"/>
      <w:docPartObj>
        <w:docPartGallery w:val="Page Numbers (Bottom of Page)"/>
        <w:docPartUnique/>
      </w:docPartObj>
    </w:sdtPr>
    <w:sdtEndPr/>
    <w:sdtContent>
      <w:p w14:paraId="67BB7E52" w14:textId="77777777" w:rsidR="00A027B6" w:rsidRDefault="00A027B6" w:rsidP="00A027B6">
        <w:pPr>
          <w:pStyle w:val="a5"/>
          <w:jc w:val="right"/>
        </w:pPr>
        <w:r>
          <w:fldChar w:fldCharType="begin"/>
        </w:r>
        <w:r>
          <w:instrText>PAGE   \* MERGEFORMAT</w:instrText>
        </w:r>
        <w:r>
          <w:fldChar w:fldCharType="separate"/>
        </w:r>
        <w:r w:rsidR="00E17BDA">
          <w:rPr>
            <w:noProof/>
          </w:rPr>
          <w:t>16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84334" w14:textId="6E1AA01F" w:rsidR="00A027B6" w:rsidRPr="00E931FA" w:rsidRDefault="00A027B6" w:rsidP="009E7448">
    <w:pPr>
      <w:pStyle w:val="a5"/>
      <w:jc w:val="right"/>
      <w:rPr>
        <w:sz w:val="20"/>
        <w:szCs w:val="20"/>
      </w:rPr>
    </w:pPr>
    <w:r w:rsidRPr="00E931FA">
      <w:rPr>
        <w:sz w:val="20"/>
        <w:szCs w:val="20"/>
      </w:rPr>
      <w:fldChar w:fldCharType="begin"/>
    </w:r>
    <w:r w:rsidRPr="00E931FA">
      <w:rPr>
        <w:sz w:val="20"/>
        <w:szCs w:val="20"/>
      </w:rPr>
      <w:instrText xml:space="preserve"> PAGE   \* MERGEFORMAT </w:instrText>
    </w:r>
    <w:r w:rsidRPr="00E931FA">
      <w:rPr>
        <w:sz w:val="20"/>
        <w:szCs w:val="20"/>
      </w:rPr>
      <w:fldChar w:fldCharType="separate"/>
    </w:r>
    <w:r w:rsidR="00E17BDA">
      <w:rPr>
        <w:noProof/>
        <w:sz w:val="20"/>
        <w:szCs w:val="20"/>
      </w:rPr>
      <w:t>21</w:t>
    </w:r>
    <w:r w:rsidRPr="00E931FA">
      <w:rPr>
        <w:sz w:val="20"/>
        <w:szCs w:val="20"/>
      </w:rPr>
      <w:fldChar w:fldCharType="end"/>
    </w:r>
  </w:p>
  <w:p w14:paraId="1452C204" w14:textId="77777777" w:rsidR="00A027B6" w:rsidRDefault="00A027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F0E3F" w14:textId="77777777" w:rsidR="00CC60DA" w:rsidRDefault="00CC60DA" w:rsidP="007D49FC">
      <w:pPr>
        <w:spacing w:after="0" w:line="240" w:lineRule="auto"/>
      </w:pPr>
      <w:r>
        <w:separator/>
      </w:r>
    </w:p>
  </w:footnote>
  <w:footnote w:type="continuationSeparator" w:id="0">
    <w:p w14:paraId="6D899FC8" w14:textId="77777777" w:rsidR="00CC60DA" w:rsidRDefault="00CC60DA" w:rsidP="007D49FC">
      <w:pPr>
        <w:spacing w:after="0" w:line="240" w:lineRule="auto"/>
      </w:pPr>
      <w:r>
        <w:continuationSeparator/>
      </w:r>
    </w:p>
  </w:footnote>
  <w:footnote w:id="1">
    <w:p w14:paraId="0DC9DE91" w14:textId="77777777" w:rsidR="00A027B6" w:rsidRPr="00A611C5" w:rsidRDefault="00A027B6" w:rsidP="004A5E31">
      <w:pPr>
        <w:pStyle w:val="aa"/>
        <w:spacing w:after="0" w:line="240" w:lineRule="auto"/>
        <w:jc w:val="both"/>
        <w:rPr>
          <w:sz w:val="18"/>
          <w:szCs w:val="18"/>
        </w:rPr>
      </w:pPr>
      <w:r w:rsidRPr="00A611C5">
        <w:rPr>
          <w:rStyle w:val="a9"/>
          <w:sz w:val="18"/>
          <w:szCs w:val="18"/>
        </w:rPr>
        <w:footnoteRef/>
      </w:r>
      <w:r w:rsidRPr="00A611C5">
        <w:rPr>
          <w:sz w:val="18"/>
          <w:szCs w:val="18"/>
        </w:rPr>
        <w:t xml:space="preserve"> </w:t>
      </w:r>
      <w:r>
        <w:rPr>
          <w:sz w:val="18"/>
          <w:szCs w:val="18"/>
          <w:lang w:val="kk-KZ"/>
        </w:rPr>
        <w:t xml:space="preserve">Қазақстан Республикасы Ұлттық банкі Басқармасының </w:t>
      </w:r>
      <w:r w:rsidRPr="00A611C5">
        <w:rPr>
          <w:sz w:val="18"/>
          <w:szCs w:val="18"/>
        </w:rPr>
        <w:t>27.08.2018</w:t>
      </w:r>
      <w:r>
        <w:rPr>
          <w:sz w:val="18"/>
          <w:szCs w:val="18"/>
          <w:lang w:val="kk-KZ"/>
        </w:rPr>
        <w:t xml:space="preserve"> жылғы №192 қаулысымен бекітілген </w:t>
      </w:r>
      <w:r w:rsidRPr="00905412">
        <w:rPr>
          <w:sz w:val="18"/>
          <w:szCs w:val="18"/>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 жұмыс және қызмет сатып алу қағидасы</w:t>
      </w:r>
      <w:r>
        <w:rPr>
          <w:sz w:val="18"/>
          <w:szCs w:val="18"/>
          <w:lang w:val="kk-KZ"/>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9B60D" w14:textId="77777777" w:rsidR="00A027B6" w:rsidRPr="00D118A3" w:rsidRDefault="00A027B6" w:rsidP="00A027B6">
    <w:pPr>
      <w:pStyle w:val="a3"/>
      <w:spacing w:after="0" w:line="0" w:lineRule="atLeast"/>
      <w:ind w:left="-142" w:right="-314"/>
      <w:contextualSpacing/>
      <w:jc w:val="center"/>
      <w:rPr>
        <w:bCs/>
        <w:i/>
        <w:sz w:val="22"/>
      </w:rPr>
    </w:pPr>
    <w:r w:rsidRPr="00D118A3">
      <w:rPr>
        <w:bCs/>
        <w:i/>
        <w:sz w:val="22"/>
      </w:rPr>
      <w:t xml:space="preserve">«Бірыңғай жинақтаушы зейнетақы қоры» акционерлік қоғамы </w:t>
    </w:r>
  </w:p>
  <w:p w14:paraId="5E26F72C" w14:textId="24B79E2D" w:rsidR="00A027B6" w:rsidRPr="00A7796B" w:rsidRDefault="00A027B6" w:rsidP="00A027B6">
    <w:pPr>
      <w:pStyle w:val="a3"/>
      <w:spacing w:after="0" w:line="0" w:lineRule="atLeast"/>
      <w:ind w:left="-142" w:right="-314"/>
      <w:contextualSpacing/>
      <w:jc w:val="center"/>
      <w:rPr>
        <w:bCs/>
        <w:i/>
        <w:sz w:val="22"/>
        <w:lang w:val="kk-KZ"/>
      </w:rPr>
    </w:pPr>
    <w:r w:rsidRPr="00A027B6">
      <w:rPr>
        <w:bCs/>
        <w:i/>
        <w:sz w:val="22"/>
        <w:lang w:val="kk-KZ"/>
      </w:rPr>
      <w:t>Өзгерістер есебімен 2021 жылға №№ 1-3, 5-8</w:t>
    </w:r>
    <w:r>
      <w:rPr>
        <w:bCs/>
        <w:i/>
        <w:sz w:val="22"/>
        <w:lang w:val="kk-KZ"/>
      </w:rPr>
      <w:t xml:space="preserve"> </w:t>
    </w:r>
    <w:r w:rsidRPr="0037740F">
      <w:rPr>
        <w:bCs/>
        <w:i/>
        <w:sz w:val="22"/>
        <w:lang w:val="kk-KZ"/>
      </w:rPr>
      <w:t>Лоттар бойынша «Бірыңғай жинақтаушы зейнетақы қоры» акционерлік қоғамы үшін мүлікті бүлінуден сақтандыру қызметтерін (автомобиль, темір жол, әуе, су көлігі, жүктерді сақтандырудан басқа) электрондық</w:t>
    </w:r>
    <w:r w:rsidRPr="0097080D">
      <w:rPr>
        <w:bCs/>
        <w:i/>
        <w:sz w:val="22"/>
        <w:lang w:val="kk-KZ"/>
      </w:rPr>
      <w:t xml:space="preserve"> </w:t>
    </w:r>
    <w:r w:rsidRPr="00A7796B">
      <w:rPr>
        <w:bCs/>
        <w:i/>
        <w:sz w:val="22"/>
        <w:lang w:val="kk-KZ"/>
      </w:rPr>
      <w:t>сатып алу бойынша тендер</w:t>
    </w:r>
  </w:p>
  <w:p w14:paraId="17E5427B" w14:textId="77777777" w:rsidR="00A027B6" w:rsidRPr="00A7796B" w:rsidRDefault="00A027B6" w:rsidP="00A027B6">
    <w:pPr>
      <w:pStyle w:val="a3"/>
      <w:spacing w:after="0" w:line="0" w:lineRule="atLeast"/>
      <w:ind w:left="-142" w:right="-314"/>
      <w:contextualSpacing/>
      <w:jc w:val="center"/>
      <w:rPr>
        <w:bCs/>
        <w:i/>
        <w:sz w:val="22"/>
        <w:lang w:val="kk-KZ"/>
      </w:rPr>
    </w:pPr>
  </w:p>
  <w:p w14:paraId="513426F3" w14:textId="77777777" w:rsidR="00A027B6" w:rsidRDefault="00A027B6" w:rsidP="00A027B6">
    <w:pPr>
      <w:pStyle w:val="a3"/>
      <w:tabs>
        <w:tab w:val="clear" w:pos="9355"/>
      </w:tabs>
      <w:spacing w:after="0" w:line="0" w:lineRule="atLeast"/>
      <w:ind w:right="-314"/>
      <w:contextualSpacing/>
    </w:pPr>
    <w:r w:rsidRPr="00C00DD7">
      <w:rPr>
        <w:rFonts w:ascii="Garamond" w:hAnsi="Garamond"/>
        <w:b/>
        <w:bCs/>
        <w:noProof/>
        <w:sz w:val="22"/>
        <w:lang w:eastAsia="ru-RU"/>
      </w:rPr>
      <mc:AlternateContent>
        <mc:Choice Requires="wps">
          <w:drawing>
            <wp:anchor distT="0" distB="0" distL="114300" distR="114300" simplePos="0" relativeHeight="251661312" behindDoc="0" locked="0" layoutInCell="1" allowOverlap="1" wp14:anchorId="0F4CF04F" wp14:editId="15ABC57E">
              <wp:simplePos x="0" y="0"/>
              <wp:positionH relativeFrom="column">
                <wp:posOffset>-12864</wp:posOffset>
              </wp:positionH>
              <wp:positionV relativeFrom="paragraph">
                <wp:posOffset>43345</wp:posOffset>
              </wp:positionV>
              <wp:extent cx="6172200" cy="0"/>
              <wp:effectExtent l="19050" t="22225" r="19050" b="254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7AE2B"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4pt" to="4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" strokeweight="3pt">
              <v:stroke linestyle="thin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06076" w14:textId="29F975AE" w:rsidR="00A027B6" w:rsidRPr="002F05CF" w:rsidRDefault="00A027B6" w:rsidP="009E7448">
    <w:pPr>
      <w:pStyle w:val="a3"/>
      <w:spacing w:after="0" w:line="0" w:lineRule="atLeast"/>
      <w:ind w:left="-142" w:right="-314"/>
      <w:contextualSpacing/>
      <w:jc w:val="center"/>
      <w:rPr>
        <w:bCs/>
        <w:i/>
        <w:sz w:val="20"/>
      </w:rPr>
    </w:pPr>
    <w:r w:rsidRPr="002F05CF">
      <w:rPr>
        <w:bCs/>
        <w:i/>
        <w:sz w:val="20"/>
      </w:rPr>
      <w:t>«</w:t>
    </w:r>
    <w:r>
      <w:rPr>
        <w:bCs/>
        <w:i/>
        <w:sz w:val="20"/>
        <w:lang w:val="kk-KZ"/>
      </w:rPr>
      <w:t>Бірыңғай жинақтаушы зейнетақы қоры</w:t>
    </w:r>
    <w:r>
      <w:rPr>
        <w:bCs/>
        <w:i/>
        <w:sz w:val="20"/>
      </w:rPr>
      <w:t>»</w:t>
    </w:r>
    <w:r>
      <w:rPr>
        <w:bCs/>
        <w:i/>
        <w:sz w:val="20"/>
        <w:lang w:val="kk-KZ"/>
      </w:rPr>
      <w:t xml:space="preserve"> акционерлік қоғамы</w:t>
    </w:r>
  </w:p>
  <w:p w14:paraId="6F08E529" w14:textId="72465753" w:rsidR="00A027B6" w:rsidRPr="002F05CF" w:rsidRDefault="005C0393" w:rsidP="00CD7B89">
    <w:pPr>
      <w:pStyle w:val="a3"/>
      <w:spacing w:after="0" w:line="0" w:lineRule="atLeast"/>
      <w:ind w:left="-142" w:right="-314"/>
      <w:contextualSpacing/>
      <w:jc w:val="center"/>
      <w:rPr>
        <w:bCs/>
        <w:i/>
        <w:sz w:val="20"/>
      </w:rPr>
    </w:pPr>
    <w:r w:rsidRPr="005C0393">
      <w:rPr>
        <w:bCs/>
        <w:i/>
        <w:sz w:val="20"/>
        <w:lang w:val="kk-KZ"/>
      </w:rPr>
      <w:t xml:space="preserve">2021 жылға №№ 1-3, 5-8 </w:t>
    </w:r>
    <w:r w:rsidR="00A027B6" w:rsidRPr="00D13A0E">
      <w:rPr>
        <w:bCs/>
        <w:i/>
        <w:sz w:val="20"/>
        <w:lang w:val="kk-KZ"/>
      </w:rPr>
      <w:t>Лоттар бойынша «Бірыңғай жинақтаушы зейнетақы қоры» акционерлік қоғамы үшін мүлікті бүлінуден сақтандыру қызметтерін (автомобиль, темір жол, әуе, су көлігі, жүктерді сақтандырудан басқа) электрондық</w:t>
    </w:r>
    <w:r w:rsidR="00A027B6">
      <w:rPr>
        <w:bCs/>
        <w:i/>
        <w:color w:val="000000"/>
        <w:sz w:val="20"/>
        <w:lang w:val="kk-KZ"/>
      </w:rPr>
      <w:t xml:space="preserve"> сатып алу бойынша тендер</w:t>
    </w:r>
    <w:r w:rsidR="00A027B6">
      <w:rPr>
        <w:bCs/>
        <w:i/>
        <w:sz w:val="20"/>
        <w:lang w:val="kk-KZ"/>
      </w:rPr>
      <w:t xml:space="preserve"> </w:t>
    </w:r>
  </w:p>
  <w:p w14:paraId="12C09E9B" w14:textId="77777777" w:rsidR="00A027B6" w:rsidRDefault="00A027B6" w:rsidP="009E7448">
    <w:pPr>
      <w:pStyle w:val="a3"/>
      <w:tabs>
        <w:tab w:val="clear" w:pos="9355"/>
      </w:tabs>
      <w:spacing w:after="0" w:line="0" w:lineRule="atLeast"/>
      <w:ind w:right="-314"/>
      <w:contextualSpacing/>
    </w:pPr>
    <w:r w:rsidRPr="00C00DD7">
      <w:rPr>
        <w:rFonts w:ascii="Garamond" w:hAnsi="Garamond"/>
        <w:b/>
        <w:bCs/>
        <w:noProof/>
        <w:sz w:val="22"/>
        <w:lang w:eastAsia="ru-RU"/>
      </w:rPr>
      <mc:AlternateContent>
        <mc:Choice Requires="wps">
          <w:drawing>
            <wp:anchor distT="0" distB="0" distL="114300" distR="114300" simplePos="0" relativeHeight="251659264" behindDoc="0" locked="0" layoutInCell="1" allowOverlap="1" wp14:anchorId="5DD1E760" wp14:editId="58A63C05">
              <wp:simplePos x="0" y="0"/>
              <wp:positionH relativeFrom="column">
                <wp:posOffset>0</wp:posOffset>
              </wp:positionH>
              <wp:positionV relativeFrom="paragraph">
                <wp:posOffset>98425</wp:posOffset>
              </wp:positionV>
              <wp:extent cx="6172200" cy="0"/>
              <wp:effectExtent l="19050" t="22225" r="19050" b="254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E7DD1A9"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" strokeweight="3pt">
              <v:stroke linestyle="thinThin"/>
            </v:line>
          </w:pict>
        </mc:Fallback>
      </mc:AlternateContent>
    </w:r>
  </w:p>
  <w:p w14:paraId="43CEB854" w14:textId="77777777" w:rsidR="00A027B6" w:rsidRDefault="00A027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0DDD"/>
    <w:multiLevelType w:val="hybridMultilevel"/>
    <w:tmpl w:val="2006CEE8"/>
    <w:lvl w:ilvl="0" w:tplc="7FC2B05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6CC6284"/>
    <w:multiLevelType w:val="hybridMultilevel"/>
    <w:tmpl w:val="7A488646"/>
    <w:lvl w:ilvl="0" w:tplc="B76A07BE">
      <w:start w:val="1"/>
      <w:numFmt w:val="decimal"/>
      <w:lvlText w:val="%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50CC7"/>
    <w:multiLevelType w:val="hybridMultilevel"/>
    <w:tmpl w:val="6AF6D44E"/>
    <w:lvl w:ilvl="0" w:tplc="9B50C42C">
      <w:start w:val="750"/>
      <w:numFmt w:val="bullet"/>
      <w:lvlText w:val=""/>
      <w:lvlJc w:val="left"/>
      <w:pPr>
        <w:ind w:left="1428" w:hanging="360"/>
      </w:pPr>
      <w:rPr>
        <w:rFonts w:ascii="Symbol" w:eastAsia="Times New Roman"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D3B477A"/>
    <w:multiLevelType w:val="hybridMultilevel"/>
    <w:tmpl w:val="FC1A32BC"/>
    <w:lvl w:ilvl="0" w:tplc="04190011">
      <w:start w:val="1"/>
      <w:numFmt w:val="decimal"/>
      <w:lvlText w:val="%1)"/>
      <w:lvlJc w:val="left"/>
      <w:pPr>
        <w:ind w:left="1647" w:hanging="360"/>
      </w:pPr>
    </w:lvl>
    <w:lvl w:ilvl="1" w:tplc="04190019">
      <w:start w:val="1"/>
      <w:numFmt w:val="lowerLetter"/>
      <w:lvlText w:val="%2."/>
      <w:lvlJc w:val="left"/>
      <w:pPr>
        <w:ind w:left="2367" w:hanging="360"/>
      </w:pPr>
    </w:lvl>
    <w:lvl w:ilvl="2" w:tplc="04190011">
      <w:start w:val="1"/>
      <w:numFmt w:val="decimal"/>
      <w:lvlText w:val="%3)"/>
      <w:lvlJc w:val="left"/>
      <w:pPr>
        <w:ind w:left="3087" w:hanging="180"/>
      </w:pPr>
    </w:lvl>
    <w:lvl w:ilvl="3" w:tplc="0419000F">
      <w:start w:val="1"/>
      <w:numFmt w:val="decimal"/>
      <w:lvlText w:val="%4."/>
      <w:lvlJc w:val="left"/>
      <w:pPr>
        <w:ind w:left="3807" w:hanging="360"/>
      </w:pPr>
    </w:lvl>
    <w:lvl w:ilvl="4" w:tplc="04190019">
      <w:start w:val="1"/>
      <w:numFmt w:val="lowerLetter"/>
      <w:lvlText w:val="%5."/>
      <w:lvlJc w:val="left"/>
      <w:pPr>
        <w:ind w:left="4527" w:hanging="360"/>
      </w:pPr>
    </w:lvl>
    <w:lvl w:ilvl="5" w:tplc="0419001B">
      <w:start w:val="1"/>
      <w:numFmt w:val="lowerRoman"/>
      <w:lvlText w:val="%6."/>
      <w:lvlJc w:val="right"/>
      <w:pPr>
        <w:ind w:left="5247" w:hanging="180"/>
      </w:pPr>
    </w:lvl>
    <w:lvl w:ilvl="6" w:tplc="0419000F">
      <w:start w:val="1"/>
      <w:numFmt w:val="decimal"/>
      <w:lvlText w:val="%7."/>
      <w:lvlJc w:val="left"/>
      <w:pPr>
        <w:ind w:left="5967" w:hanging="360"/>
      </w:pPr>
    </w:lvl>
    <w:lvl w:ilvl="7" w:tplc="04190019">
      <w:start w:val="1"/>
      <w:numFmt w:val="lowerLetter"/>
      <w:lvlText w:val="%8."/>
      <w:lvlJc w:val="left"/>
      <w:pPr>
        <w:ind w:left="6687" w:hanging="360"/>
      </w:pPr>
    </w:lvl>
    <w:lvl w:ilvl="8" w:tplc="0419001B">
      <w:start w:val="1"/>
      <w:numFmt w:val="lowerRoman"/>
      <w:lvlText w:val="%9."/>
      <w:lvlJc w:val="right"/>
      <w:pPr>
        <w:ind w:left="7407" w:hanging="180"/>
      </w:pPr>
    </w:lvl>
  </w:abstractNum>
  <w:abstractNum w:abstractNumId="4">
    <w:nsid w:val="0E475965"/>
    <w:multiLevelType w:val="hybridMultilevel"/>
    <w:tmpl w:val="2006CEE8"/>
    <w:lvl w:ilvl="0" w:tplc="7FC2B05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3A01AB2"/>
    <w:multiLevelType w:val="hybridMultilevel"/>
    <w:tmpl w:val="8BE2CBB0"/>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6">
    <w:nsid w:val="14290CA5"/>
    <w:multiLevelType w:val="hybridMultilevel"/>
    <w:tmpl w:val="9822EE4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1F25DC"/>
    <w:multiLevelType w:val="hybridMultilevel"/>
    <w:tmpl w:val="753AB7AC"/>
    <w:lvl w:ilvl="0" w:tplc="04190011">
      <w:start w:val="1"/>
      <w:numFmt w:val="decimal"/>
      <w:lvlText w:val="%1)"/>
      <w:lvlJc w:val="left"/>
      <w:pPr>
        <w:ind w:left="927" w:hanging="360"/>
      </w:pPr>
      <w:rPr>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CAB1057"/>
    <w:multiLevelType w:val="hybridMultilevel"/>
    <w:tmpl w:val="B85AC5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D6D1880"/>
    <w:multiLevelType w:val="multilevel"/>
    <w:tmpl w:val="1316B34A"/>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CC1037"/>
    <w:multiLevelType w:val="hybridMultilevel"/>
    <w:tmpl w:val="8C947B08"/>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1">
    <w:nsid w:val="25A432A2"/>
    <w:multiLevelType w:val="hybridMultilevel"/>
    <w:tmpl w:val="4FA02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E2561E"/>
    <w:multiLevelType w:val="hybridMultilevel"/>
    <w:tmpl w:val="A350CF4A"/>
    <w:lvl w:ilvl="0" w:tplc="04190001">
      <w:start w:val="1"/>
      <w:numFmt w:val="bullet"/>
      <w:lvlText w:val=""/>
      <w:lvlJc w:val="left"/>
      <w:pPr>
        <w:ind w:left="779" w:hanging="360"/>
      </w:pPr>
      <w:rPr>
        <w:rFonts w:ascii="Symbol" w:hAnsi="Symbol"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13">
    <w:nsid w:val="287B2189"/>
    <w:multiLevelType w:val="hybridMultilevel"/>
    <w:tmpl w:val="993E7C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542BED"/>
    <w:multiLevelType w:val="hybridMultilevel"/>
    <w:tmpl w:val="7D0E1514"/>
    <w:lvl w:ilvl="0" w:tplc="C302B1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F080D46"/>
    <w:multiLevelType w:val="hybridMultilevel"/>
    <w:tmpl w:val="C050499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0724DD9"/>
    <w:multiLevelType w:val="hybridMultilevel"/>
    <w:tmpl w:val="4F1E927C"/>
    <w:lvl w:ilvl="0" w:tplc="18F03208">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B93C20"/>
    <w:multiLevelType w:val="hybridMultilevel"/>
    <w:tmpl w:val="F7204A78"/>
    <w:lvl w:ilvl="0" w:tplc="3EB03BB8">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987F7C"/>
    <w:multiLevelType w:val="multilevel"/>
    <w:tmpl w:val="D682C10C"/>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val="0"/>
        <w:i w:val="0"/>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9">
    <w:nsid w:val="38E31205"/>
    <w:multiLevelType w:val="hybridMultilevel"/>
    <w:tmpl w:val="985A3606"/>
    <w:lvl w:ilvl="0" w:tplc="DFC8AE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946623F"/>
    <w:multiLevelType w:val="hybridMultilevel"/>
    <w:tmpl w:val="E6D8AC66"/>
    <w:lvl w:ilvl="0" w:tplc="BAB65D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96348BF"/>
    <w:multiLevelType w:val="multilevel"/>
    <w:tmpl w:val="16AC396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nsid w:val="3BB603C4"/>
    <w:multiLevelType w:val="hybridMultilevel"/>
    <w:tmpl w:val="396C61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D0C317D"/>
    <w:multiLevelType w:val="hybridMultilevel"/>
    <w:tmpl w:val="7024B160"/>
    <w:lvl w:ilvl="0" w:tplc="383CA7E6">
      <w:start w:val="1"/>
      <w:numFmt w:val="bullet"/>
      <w:lvlText w:val=""/>
      <w:lvlJc w:val="left"/>
      <w:pPr>
        <w:ind w:left="782" w:hanging="360"/>
      </w:pPr>
      <w:rPr>
        <w:rFonts w:ascii="Symbol" w:hAnsi="Symbol" w:hint="default"/>
      </w:r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24">
    <w:nsid w:val="3D3276FA"/>
    <w:multiLevelType w:val="hybridMultilevel"/>
    <w:tmpl w:val="423A2494"/>
    <w:lvl w:ilvl="0" w:tplc="4EC06CA4">
      <w:start w:val="1"/>
      <w:numFmt w:val="decimal"/>
      <w:lvlText w:val="%1)"/>
      <w:lvlJc w:val="left"/>
      <w:pPr>
        <w:tabs>
          <w:tab w:val="num" w:pos="2640"/>
        </w:tabs>
        <w:ind w:left="26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FD22AAD"/>
    <w:multiLevelType w:val="hybridMultilevel"/>
    <w:tmpl w:val="687614C8"/>
    <w:lvl w:ilvl="0" w:tplc="E3FCBF46">
      <w:start w:val="1"/>
      <w:numFmt w:val="decimal"/>
      <w:lvlText w:val="%1)"/>
      <w:lvlJc w:val="left"/>
      <w:pPr>
        <w:ind w:left="1862" w:hanging="585"/>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6">
    <w:nsid w:val="442F790B"/>
    <w:multiLevelType w:val="hybridMultilevel"/>
    <w:tmpl w:val="8612F55C"/>
    <w:lvl w:ilvl="0" w:tplc="04190013">
      <w:start w:val="1"/>
      <w:numFmt w:val="upperRoman"/>
      <w:lvlText w:val="%1."/>
      <w:lvlJc w:val="right"/>
      <w:pPr>
        <w:ind w:left="1211" w:hanging="360"/>
      </w:pPr>
      <w:rPr>
        <w:b/>
        <w:i w:val="0"/>
      </w:r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7">
    <w:nsid w:val="45A57C0E"/>
    <w:multiLevelType w:val="hybridMultilevel"/>
    <w:tmpl w:val="5A76C38E"/>
    <w:lvl w:ilvl="0" w:tplc="E82C84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7C80EEE"/>
    <w:multiLevelType w:val="hybridMultilevel"/>
    <w:tmpl w:val="E5D25438"/>
    <w:lvl w:ilvl="0" w:tplc="7FAC4A58">
      <w:start w:val="7"/>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29">
    <w:nsid w:val="49B976E2"/>
    <w:multiLevelType w:val="hybridMultilevel"/>
    <w:tmpl w:val="F7C4B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096B46"/>
    <w:multiLevelType w:val="hybridMultilevel"/>
    <w:tmpl w:val="25C41A46"/>
    <w:lvl w:ilvl="0" w:tplc="F4A270E2">
      <w:start w:val="3"/>
      <w:numFmt w:val="bullet"/>
      <w:lvlText w:val="-"/>
      <w:lvlJc w:val="left"/>
      <w:pPr>
        <w:ind w:left="880" w:hanging="360"/>
      </w:pPr>
      <w:rPr>
        <w:rFonts w:ascii="Times New Roman" w:eastAsia="Times New Roman" w:hAnsi="Times New Roman" w:cs="Times New Roman"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1">
    <w:nsid w:val="4CAF2984"/>
    <w:multiLevelType w:val="hybridMultilevel"/>
    <w:tmpl w:val="C27A469A"/>
    <w:lvl w:ilvl="0" w:tplc="04190017">
      <w:start w:val="1"/>
      <w:numFmt w:val="lowerLetter"/>
      <w:lvlText w:val="%1)"/>
      <w:lvlJc w:val="left"/>
      <w:pPr>
        <w:ind w:left="782" w:hanging="360"/>
      </w:p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32">
    <w:nsid w:val="541866B1"/>
    <w:multiLevelType w:val="hybridMultilevel"/>
    <w:tmpl w:val="D83C2680"/>
    <w:lvl w:ilvl="0" w:tplc="04190001">
      <w:start w:val="1"/>
      <w:numFmt w:val="bullet"/>
      <w:lvlText w:val=""/>
      <w:lvlJc w:val="left"/>
      <w:pPr>
        <w:ind w:left="938" w:hanging="360"/>
      </w:pPr>
      <w:rPr>
        <w:rFonts w:ascii="Symbol" w:hAnsi="Symbol"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33">
    <w:nsid w:val="5703572A"/>
    <w:multiLevelType w:val="hybridMultilevel"/>
    <w:tmpl w:val="F342C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5B59D5"/>
    <w:multiLevelType w:val="hybridMultilevel"/>
    <w:tmpl w:val="2006CEE8"/>
    <w:lvl w:ilvl="0" w:tplc="7FC2B05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40D1099"/>
    <w:multiLevelType w:val="hybridMultilevel"/>
    <w:tmpl w:val="F3AA7C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42110F9"/>
    <w:multiLevelType w:val="hybridMultilevel"/>
    <w:tmpl w:val="E7A8DDEA"/>
    <w:lvl w:ilvl="0" w:tplc="0419000F">
      <w:start w:val="1"/>
      <w:numFmt w:val="decimal"/>
      <w:lvlText w:val="%1."/>
      <w:lvlJc w:val="left"/>
      <w:pPr>
        <w:ind w:left="928"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37">
    <w:nsid w:val="65EC621D"/>
    <w:multiLevelType w:val="hybridMultilevel"/>
    <w:tmpl w:val="81F65F8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6050B4"/>
    <w:multiLevelType w:val="hybridMultilevel"/>
    <w:tmpl w:val="BB6A6D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6A8248B0"/>
    <w:multiLevelType w:val="multilevel"/>
    <w:tmpl w:val="D682C10C"/>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val="0"/>
        <w:i w:val="0"/>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40">
    <w:nsid w:val="70CA4EAE"/>
    <w:multiLevelType w:val="hybridMultilevel"/>
    <w:tmpl w:val="501C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1112AF"/>
    <w:multiLevelType w:val="hybridMultilevel"/>
    <w:tmpl w:val="81DE9A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7082CB2"/>
    <w:multiLevelType w:val="multilevel"/>
    <w:tmpl w:val="D682C10C"/>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val="0"/>
        <w:i w:val="0"/>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43">
    <w:nsid w:val="77097747"/>
    <w:multiLevelType w:val="hybridMultilevel"/>
    <w:tmpl w:val="7B8ACC90"/>
    <w:lvl w:ilvl="0" w:tplc="74B48016">
      <w:start w:val="1"/>
      <w:numFmt w:val="bullet"/>
      <w:lvlText w:val="-"/>
      <w:lvlJc w:val="left"/>
      <w:pPr>
        <w:ind w:left="1276" w:hanging="360"/>
      </w:pPr>
      <w:rPr>
        <w:rFonts w:ascii="Times New Roman(K)" w:hAnsi="Times New Roman(K)" w:hint="default"/>
        <w:b w:val="0"/>
        <w:i w:val="0"/>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44">
    <w:nsid w:val="77AD6AAF"/>
    <w:multiLevelType w:val="hybridMultilevel"/>
    <w:tmpl w:val="336E5C2C"/>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5">
    <w:nsid w:val="7B4F52BA"/>
    <w:multiLevelType w:val="hybridMultilevel"/>
    <w:tmpl w:val="27D6A488"/>
    <w:lvl w:ilvl="0" w:tplc="8F38DD30">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nsid w:val="7BD73DE2"/>
    <w:multiLevelType w:val="hybridMultilevel"/>
    <w:tmpl w:val="2006CEE8"/>
    <w:lvl w:ilvl="0" w:tplc="7FC2B05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32"/>
  </w:num>
  <w:num w:numId="3">
    <w:abstractNumId w:val="6"/>
  </w:num>
  <w:num w:numId="4">
    <w:abstractNumId w:val="37"/>
  </w:num>
  <w:num w:numId="5">
    <w:abstractNumId w:val="29"/>
  </w:num>
  <w:num w:numId="6">
    <w:abstractNumId w:val="11"/>
  </w:num>
  <w:num w:numId="7">
    <w:abstractNumId w:val="33"/>
  </w:num>
  <w:num w:numId="8">
    <w:abstractNumId w:val="40"/>
  </w:num>
  <w:num w:numId="9">
    <w:abstractNumId w:val="17"/>
  </w:num>
  <w:num w:numId="10">
    <w:abstractNumId w:val="24"/>
  </w:num>
  <w:num w:numId="11">
    <w:abstractNumId w:val="28"/>
  </w:num>
  <w:num w:numId="12">
    <w:abstractNumId w:val="15"/>
  </w:num>
  <w:num w:numId="13">
    <w:abstractNumId w:val="36"/>
  </w:num>
  <w:num w:numId="14">
    <w:abstractNumId w:val="16"/>
  </w:num>
  <w:num w:numId="15">
    <w:abstractNumId w:val="31"/>
  </w:num>
  <w:num w:numId="16">
    <w:abstractNumId w:val="23"/>
  </w:num>
  <w:num w:numId="17">
    <w:abstractNumId w:val="27"/>
  </w:num>
  <w:num w:numId="18">
    <w:abstractNumId w:val="20"/>
  </w:num>
  <w:num w:numId="19">
    <w:abstractNumId w:val="44"/>
  </w:num>
  <w:num w:numId="20">
    <w:abstractNumId w:val="10"/>
  </w:num>
  <w:num w:numId="21">
    <w:abstractNumId w:val="43"/>
  </w:num>
  <w:num w:numId="22">
    <w:abstractNumId w:val="22"/>
  </w:num>
  <w:num w:numId="23">
    <w:abstractNumId w:val="41"/>
  </w:num>
  <w:num w:numId="24">
    <w:abstractNumId w:val="26"/>
  </w:num>
  <w:num w:numId="25">
    <w:abstractNumId w:val="7"/>
  </w:num>
  <w:num w:numId="26">
    <w:abstractNumId w:val="14"/>
  </w:num>
  <w:num w:numId="27">
    <w:abstractNumId w:val="1"/>
  </w:num>
  <w:num w:numId="28">
    <w:abstractNumId w:val="45"/>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0"/>
  </w:num>
  <w:num w:numId="33">
    <w:abstractNumId w:val="42"/>
  </w:num>
  <w:num w:numId="34">
    <w:abstractNumId w:val="30"/>
  </w:num>
  <w:num w:numId="35">
    <w:abstractNumId w:val="3"/>
  </w:num>
  <w:num w:numId="36">
    <w:abstractNumId w:val="5"/>
  </w:num>
  <w:num w:numId="37">
    <w:abstractNumId w:val="25"/>
  </w:num>
  <w:num w:numId="38">
    <w:abstractNumId w:val="9"/>
  </w:num>
  <w:num w:numId="39">
    <w:abstractNumId w:val="46"/>
  </w:num>
  <w:num w:numId="40">
    <w:abstractNumId w:val="18"/>
  </w:num>
  <w:num w:numId="41">
    <w:abstractNumId w:val="2"/>
  </w:num>
  <w:num w:numId="42">
    <w:abstractNumId w:val="34"/>
  </w:num>
  <w:num w:numId="43">
    <w:abstractNumId w:val="8"/>
  </w:num>
  <w:num w:numId="44">
    <w:abstractNumId w:val="35"/>
  </w:num>
  <w:num w:numId="45">
    <w:abstractNumId w:val="4"/>
  </w:num>
  <w:num w:numId="46">
    <w:abstractNumId w:val="39"/>
  </w:num>
  <w:num w:numId="47">
    <w:abstractNumId w:val="21"/>
  </w:num>
  <w:num w:numId="48">
    <w:abstractNumId w:val="13"/>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84"/>
    <w:rsid w:val="0000485F"/>
    <w:rsid w:val="00011AF9"/>
    <w:rsid w:val="000177C8"/>
    <w:rsid w:val="00022283"/>
    <w:rsid w:val="00032D0E"/>
    <w:rsid w:val="0003365F"/>
    <w:rsid w:val="00046EC5"/>
    <w:rsid w:val="00055A42"/>
    <w:rsid w:val="000657F3"/>
    <w:rsid w:val="000663AB"/>
    <w:rsid w:val="00066BE3"/>
    <w:rsid w:val="00070083"/>
    <w:rsid w:val="00071E28"/>
    <w:rsid w:val="000762D9"/>
    <w:rsid w:val="000A758B"/>
    <w:rsid w:val="000B0E1F"/>
    <w:rsid w:val="000B7525"/>
    <w:rsid w:val="000D5346"/>
    <w:rsid w:val="00110026"/>
    <w:rsid w:val="0011607F"/>
    <w:rsid w:val="00124C51"/>
    <w:rsid w:val="001341A0"/>
    <w:rsid w:val="001408FC"/>
    <w:rsid w:val="00143A01"/>
    <w:rsid w:val="0015626E"/>
    <w:rsid w:val="00193F69"/>
    <w:rsid w:val="00194D3C"/>
    <w:rsid w:val="001A7B58"/>
    <w:rsid w:val="001B06EA"/>
    <w:rsid w:val="001B07FF"/>
    <w:rsid w:val="001B4982"/>
    <w:rsid w:val="001B5AF0"/>
    <w:rsid w:val="001D59A1"/>
    <w:rsid w:val="001E070D"/>
    <w:rsid w:val="001E5702"/>
    <w:rsid w:val="001F483D"/>
    <w:rsid w:val="00200E3F"/>
    <w:rsid w:val="002016F9"/>
    <w:rsid w:val="00213864"/>
    <w:rsid w:val="002140B6"/>
    <w:rsid w:val="002220EC"/>
    <w:rsid w:val="002221C4"/>
    <w:rsid w:val="002417AF"/>
    <w:rsid w:val="00245D3E"/>
    <w:rsid w:val="00254FE5"/>
    <w:rsid w:val="00256E7E"/>
    <w:rsid w:val="002704C4"/>
    <w:rsid w:val="002848C0"/>
    <w:rsid w:val="002B0FC4"/>
    <w:rsid w:val="002B6075"/>
    <w:rsid w:val="002F4443"/>
    <w:rsid w:val="002F499A"/>
    <w:rsid w:val="00316911"/>
    <w:rsid w:val="003247BA"/>
    <w:rsid w:val="003356FB"/>
    <w:rsid w:val="003371C5"/>
    <w:rsid w:val="00350356"/>
    <w:rsid w:val="00361A58"/>
    <w:rsid w:val="00370CCD"/>
    <w:rsid w:val="0037704D"/>
    <w:rsid w:val="0037740F"/>
    <w:rsid w:val="003837F0"/>
    <w:rsid w:val="00396C06"/>
    <w:rsid w:val="003A5434"/>
    <w:rsid w:val="003B0E49"/>
    <w:rsid w:val="003B175A"/>
    <w:rsid w:val="003D2D03"/>
    <w:rsid w:val="003E0342"/>
    <w:rsid w:val="00402351"/>
    <w:rsid w:val="00405E1E"/>
    <w:rsid w:val="00421FA7"/>
    <w:rsid w:val="00423733"/>
    <w:rsid w:val="00426620"/>
    <w:rsid w:val="00434BAD"/>
    <w:rsid w:val="004513B8"/>
    <w:rsid w:val="00453212"/>
    <w:rsid w:val="0045686F"/>
    <w:rsid w:val="004662C5"/>
    <w:rsid w:val="00476743"/>
    <w:rsid w:val="00494D66"/>
    <w:rsid w:val="0049682A"/>
    <w:rsid w:val="004A416B"/>
    <w:rsid w:val="004A5E31"/>
    <w:rsid w:val="004A75F3"/>
    <w:rsid w:val="004B23B0"/>
    <w:rsid w:val="004D0EFF"/>
    <w:rsid w:val="004D25DC"/>
    <w:rsid w:val="004E562F"/>
    <w:rsid w:val="004F4C13"/>
    <w:rsid w:val="005139B0"/>
    <w:rsid w:val="00547D41"/>
    <w:rsid w:val="00552134"/>
    <w:rsid w:val="00564692"/>
    <w:rsid w:val="00573C38"/>
    <w:rsid w:val="0057454F"/>
    <w:rsid w:val="00574A04"/>
    <w:rsid w:val="005A39BB"/>
    <w:rsid w:val="005A5256"/>
    <w:rsid w:val="005C0393"/>
    <w:rsid w:val="005C0E89"/>
    <w:rsid w:val="005C43F0"/>
    <w:rsid w:val="005C4E54"/>
    <w:rsid w:val="005C6E07"/>
    <w:rsid w:val="005E4F62"/>
    <w:rsid w:val="005F1623"/>
    <w:rsid w:val="005F222D"/>
    <w:rsid w:val="005F553D"/>
    <w:rsid w:val="0060585E"/>
    <w:rsid w:val="00611463"/>
    <w:rsid w:val="00627D55"/>
    <w:rsid w:val="006418A4"/>
    <w:rsid w:val="006447BA"/>
    <w:rsid w:val="00656BB3"/>
    <w:rsid w:val="00657274"/>
    <w:rsid w:val="006728B2"/>
    <w:rsid w:val="00687088"/>
    <w:rsid w:val="00696E77"/>
    <w:rsid w:val="00697AEC"/>
    <w:rsid w:val="006A0FD7"/>
    <w:rsid w:val="006A7C2A"/>
    <w:rsid w:val="006B60FE"/>
    <w:rsid w:val="006B71A3"/>
    <w:rsid w:val="006D0209"/>
    <w:rsid w:val="006F2161"/>
    <w:rsid w:val="00707654"/>
    <w:rsid w:val="007163DF"/>
    <w:rsid w:val="00716EDD"/>
    <w:rsid w:val="007372A8"/>
    <w:rsid w:val="0075141D"/>
    <w:rsid w:val="00767AD8"/>
    <w:rsid w:val="00785B34"/>
    <w:rsid w:val="00785CB1"/>
    <w:rsid w:val="0079150F"/>
    <w:rsid w:val="007C5552"/>
    <w:rsid w:val="007C77CD"/>
    <w:rsid w:val="007D26C7"/>
    <w:rsid w:val="007D49FC"/>
    <w:rsid w:val="007D4A6A"/>
    <w:rsid w:val="007F5E23"/>
    <w:rsid w:val="007F71A2"/>
    <w:rsid w:val="00806528"/>
    <w:rsid w:val="008079AB"/>
    <w:rsid w:val="008159CB"/>
    <w:rsid w:val="00824031"/>
    <w:rsid w:val="00835724"/>
    <w:rsid w:val="00855364"/>
    <w:rsid w:val="008617F7"/>
    <w:rsid w:val="008673C3"/>
    <w:rsid w:val="008708B2"/>
    <w:rsid w:val="00872B6C"/>
    <w:rsid w:val="008733C5"/>
    <w:rsid w:val="00881105"/>
    <w:rsid w:val="008A257C"/>
    <w:rsid w:val="008B75A5"/>
    <w:rsid w:val="008D76A5"/>
    <w:rsid w:val="008E371E"/>
    <w:rsid w:val="008F170A"/>
    <w:rsid w:val="008F3EEB"/>
    <w:rsid w:val="009043F8"/>
    <w:rsid w:val="00905412"/>
    <w:rsid w:val="0091169A"/>
    <w:rsid w:val="009352C5"/>
    <w:rsid w:val="009404A9"/>
    <w:rsid w:val="00944980"/>
    <w:rsid w:val="00952B2E"/>
    <w:rsid w:val="00956841"/>
    <w:rsid w:val="00962BC9"/>
    <w:rsid w:val="009702DF"/>
    <w:rsid w:val="00970646"/>
    <w:rsid w:val="00971161"/>
    <w:rsid w:val="00971459"/>
    <w:rsid w:val="00977863"/>
    <w:rsid w:val="0098449B"/>
    <w:rsid w:val="00985015"/>
    <w:rsid w:val="009945A4"/>
    <w:rsid w:val="009A75C8"/>
    <w:rsid w:val="009B502C"/>
    <w:rsid w:val="009C25E2"/>
    <w:rsid w:val="009C3597"/>
    <w:rsid w:val="009C4460"/>
    <w:rsid w:val="009D62DA"/>
    <w:rsid w:val="009E557E"/>
    <w:rsid w:val="009E7448"/>
    <w:rsid w:val="00A027B6"/>
    <w:rsid w:val="00A228DE"/>
    <w:rsid w:val="00A2414A"/>
    <w:rsid w:val="00A264C4"/>
    <w:rsid w:val="00A269E0"/>
    <w:rsid w:val="00A3412F"/>
    <w:rsid w:val="00A40622"/>
    <w:rsid w:val="00A50A4C"/>
    <w:rsid w:val="00A72181"/>
    <w:rsid w:val="00A75CC0"/>
    <w:rsid w:val="00A90757"/>
    <w:rsid w:val="00AB0800"/>
    <w:rsid w:val="00AF6DEF"/>
    <w:rsid w:val="00B307C0"/>
    <w:rsid w:val="00B36311"/>
    <w:rsid w:val="00B436C2"/>
    <w:rsid w:val="00B508A2"/>
    <w:rsid w:val="00B574B0"/>
    <w:rsid w:val="00B80481"/>
    <w:rsid w:val="00B92261"/>
    <w:rsid w:val="00BC1D54"/>
    <w:rsid w:val="00BC324D"/>
    <w:rsid w:val="00BC62BF"/>
    <w:rsid w:val="00BD1FF6"/>
    <w:rsid w:val="00BD3512"/>
    <w:rsid w:val="00BD7EAB"/>
    <w:rsid w:val="00BE0CE5"/>
    <w:rsid w:val="00BF3A2E"/>
    <w:rsid w:val="00C10D6C"/>
    <w:rsid w:val="00C230E1"/>
    <w:rsid w:val="00C35967"/>
    <w:rsid w:val="00C37FD7"/>
    <w:rsid w:val="00C429C7"/>
    <w:rsid w:val="00C52634"/>
    <w:rsid w:val="00C54C6C"/>
    <w:rsid w:val="00C82C0E"/>
    <w:rsid w:val="00C850AF"/>
    <w:rsid w:val="00C92F2A"/>
    <w:rsid w:val="00C94CD0"/>
    <w:rsid w:val="00C94DA4"/>
    <w:rsid w:val="00CA27FC"/>
    <w:rsid w:val="00CA59CE"/>
    <w:rsid w:val="00CB51C4"/>
    <w:rsid w:val="00CC60D9"/>
    <w:rsid w:val="00CC60DA"/>
    <w:rsid w:val="00CD1F23"/>
    <w:rsid w:val="00CD1FBA"/>
    <w:rsid w:val="00CD7B89"/>
    <w:rsid w:val="00CE1018"/>
    <w:rsid w:val="00CE5495"/>
    <w:rsid w:val="00D04D6B"/>
    <w:rsid w:val="00D13A0E"/>
    <w:rsid w:val="00D2517A"/>
    <w:rsid w:val="00D4690A"/>
    <w:rsid w:val="00D517F8"/>
    <w:rsid w:val="00D61266"/>
    <w:rsid w:val="00D94522"/>
    <w:rsid w:val="00D952C3"/>
    <w:rsid w:val="00DA006D"/>
    <w:rsid w:val="00DA49B7"/>
    <w:rsid w:val="00DB639A"/>
    <w:rsid w:val="00DC0AA0"/>
    <w:rsid w:val="00DD6719"/>
    <w:rsid w:val="00E023E6"/>
    <w:rsid w:val="00E0315D"/>
    <w:rsid w:val="00E05BBF"/>
    <w:rsid w:val="00E1158E"/>
    <w:rsid w:val="00E161FA"/>
    <w:rsid w:val="00E17BDA"/>
    <w:rsid w:val="00E2506C"/>
    <w:rsid w:val="00E272FE"/>
    <w:rsid w:val="00E31B93"/>
    <w:rsid w:val="00E636F0"/>
    <w:rsid w:val="00E76BE9"/>
    <w:rsid w:val="00E8379B"/>
    <w:rsid w:val="00E90AF7"/>
    <w:rsid w:val="00E931FA"/>
    <w:rsid w:val="00EA0647"/>
    <w:rsid w:val="00EA7996"/>
    <w:rsid w:val="00EC3494"/>
    <w:rsid w:val="00ED405C"/>
    <w:rsid w:val="00EE1D12"/>
    <w:rsid w:val="00EE44FA"/>
    <w:rsid w:val="00EE4C7C"/>
    <w:rsid w:val="00F03E31"/>
    <w:rsid w:val="00F071DC"/>
    <w:rsid w:val="00F15722"/>
    <w:rsid w:val="00F22E3B"/>
    <w:rsid w:val="00F3256C"/>
    <w:rsid w:val="00F351EE"/>
    <w:rsid w:val="00F36E80"/>
    <w:rsid w:val="00F40B3F"/>
    <w:rsid w:val="00F45C21"/>
    <w:rsid w:val="00F46E01"/>
    <w:rsid w:val="00F60CB6"/>
    <w:rsid w:val="00F630DC"/>
    <w:rsid w:val="00F63982"/>
    <w:rsid w:val="00F64360"/>
    <w:rsid w:val="00F75190"/>
    <w:rsid w:val="00F96DA3"/>
    <w:rsid w:val="00FA12AC"/>
    <w:rsid w:val="00FA6B84"/>
    <w:rsid w:val="00FB1F66"/>
    <w:rsid w:val="00FB4E64"/>
    <w:rsid w:val="00FB6375"/>
    <w:rsid w:val="00FD24D8"/>
    <w:rsid w:val="00FD2AF8"/>
    <w:rsid w:val="00FD34D2"/>
    <w:rsid w:val="00FD57DB"/>
    <w:rsid w:val="00FE22FE"/>
    <w:rsid w:val="00FF6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95919"/>
  <w15:chartTrackingRefBased/>
  <w15:docId w15:val="{79DB2845-D0A1-4015-BDA1-67477F8E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9FC"/>
    <w:pPr>
      <w:spacing w:after="200" w:line="276"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9FC"/>
    <w:pPr>
      <w:tabs>
        <w:tab w:val="center" w:pos="4677"/>
        <w:tab w:val="right" w:pos="9355"/>
      </w:tabs>
    </w:pPr>
  </w:style>
  <w:style w:type="character" w:customStyle="1" w:styleId="a4">
    <w:name w:val="Верхний колонтитул Знак"/>
    <w:basedOn w:val="a0"/>
    <w:link w:val="a3"/>
    <w:uiPriority w:val="99"/>
    <w:rsid w:val="007D49FC"/>
    <w:rPr>
      <w:rFonts w:ascii="Times New Roman" w:eastAsia="Calibri" w:hAnsi="Times New Roman" w:cs="Times New Roman"/>
      <w:sz w:val="28"/>
    </w:rPr>
  </w:style>
  <w:style w:type="paragraph" w:styleId="a5">
    <w:name w:val="footer"/>
    <w:basedOn w:val="a"/>
    <w:link w:val="a6"/>
    <w:uiPriority w:val="99"/>
    <w:unhideWhenUsed/>
    <w:rsid w:val="007D49FC"/>
    <w:pPr>
      <w:tabs>
        <w:tab w:val="center" w:pos="4677"/>
        <w:tab w:val="right" w:pos="9355"/>
      </w:tabs>
    </w:pPr>
  </w:style>
  <w:style w:type="character" w:customStyle="1" w:styleId="a6">
    <w:name w:val="Нижний колонтитул Знак"/>
    <w:basedOn w:val="a0"/>
    <w:link w:val="a5"/>
    <w:uiPriority w:val="99"/>
    <w:rsid w:val="007D49FC"/>
    <w:rPr>
      <w:rFonts w:ascii="Times New Roman" w:eastAsia="Calibri" w:hAnsi="Times New Roman" w:cs="Times New Roman"/>
      <w:sz w:val="28"/>
    </w:rPr>
  </w:style>
  <w:style w:type="paragraph" w:styleId="a7">
    <w:name w:val="List Paragraph"/>
    <w:aliases w:val="AC List 01,Содержание. 2 уровень,Заголовок_3,Абзац"/>
    <w:basedOn w:val="a"/>
    <w:link w:val="a8"/>
    <w:uiPriority w:val="34"/>
    <w:qFormat/>
    <w:rsid w:val="007D49FC"/>
    <w:pPr>
      <w:spacing w:after="0" w:line="240" w:lineRule="auto"/>
      <w:ind w:left="720"/>
      <w:contextualSpacing/>
    </w:pPr>
    <w:rPr>
      <w:rFonts w:eastAsia="Times New Roman"/>
      <w:color w:val="000000"/>
      <w:sz w:val="24"/>
      <w:szCs w:val="24"/>
      <w:lang w:val="x-none" w:eastAsia="x-none"/>
    </w:rPr>
  </w:style>
  <w:style w:type="character" w:customStyle="1" w:styleId="a8">
    <w:name w:val="Абзац списка Знак"/>
    <w:aliases w:val="AC List 01 Знак,Содержание. 2 уровень Знак,Заголовок_3 Знак,Абзац Знак"/>
    <w:link w:val="a7"/>
    <w:uiPriority w:val="34"/>
    <w:rsid w:val="007D49FC"/>
    <w:rPr>
      <w:rFonts w:ascii="Times New Roman" w:eastAsia="Times New Roman" w:hAnsi="Times New Roman" w:cs="Times New Roman"/>
      <w:color w:val="000000"/>
      <w:sz w:val="24"/>
      <w:szCs w:val="24"/>
      <w:lang w:val="x-none" w:eastAsia="x-none"/>
    </w:rPr>
  </w:style>
  <w:style w:type="character" w:styleId="a9">
    <w:name w:val="footnote reference"/>
    <w:unhideWhenUsed/>
    <w:rsid w:val="007D49FC"/>
    <w:rPr>
      <w:vertAlign w:val="superscript"/>
    </w:rPr>
  </w:style>
  <w:style w:type="paragraph" w:styleId="aa">
    <w:name w:val="footnote text"/>
    <w:basedOn w:val="a"/>
    <w:link w:val="ab"/>
    <w:uiPriority w:val="99"/>
    <w:semiHidden/>
    <w:unhideWhenUsed/>
    <w:rsid w:val="007D49FC"/>
    <w:rPr>
      <w:sz w:val="20"/>
      <w:szCs w:val="20"/>
    </w:rPr>
  </w:style>
  <w:style w:type="character" w:customStyle="1" w:styleId="ab">
    <w:name w:val="Текст сноски Знак"/>
    <w:basedOn w:val="a0"/>
    <w:link w:val="aa"/>
    <w:uiPriority w:val="99"/>
    <w:semiHidden/>
    <w:rsid w:val="007D49FC"/>
    <w:rPr>
      <w:rFonts w:ascii="Times New Roman" w:eastAsia="Calibri" w:hAnsi="Times New Roman" w:cs="Times New Roman"/>
      <w:sz w:val="20"/>
      <w:szCs w:val="20"/>
    </w:rPr>
  </w:style>
  <w:style w:type="character" w:styleId="ac">
    <w:name w:val="Hyperlink"/>
    <w:uiPriority w:val="99"/>
    <w:unhideWhenUsed/>
    <w:rsid w:val="00A3412F"/>
    <w:rPr>
      <w:rFonts w:ascii="Times New Roman" w:hAnsi="Times New Roman" w:cs="Times New Roman" w:hint="default"/>
      <w:b/>
      <w:bCs/>
      <w:i w:val="0"/>
      <w:iCs w:val="0"/>
      <w:color w:val="000080"/>
      <w:sz w:val="24"/>
      <w:szCs w:val="24"/>
      <w:u w:val="single"/>
    </w:rPr>
  </w:style>
  <w:style w:type="character" w:customStyle="1" w:styleId="s0">
    <w:name w:val="s0"/>
    <w:rsid w:val="00A3412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A3412F"/>
    <w:rPr>
      <w:rFonts w:ascii="Times New Roman" w:hAnsi="Times New Roman" w:cs="Times New Roman" w:hint="default"/>
      <w:b/>
      <w:bCs/>
      <w:i w:val="0"/>
      <w:iCs w:val="0"/>
      <w:strike w:val="0"/>
      <w:dstrike w:val="0"/>
      <w:color w:val="000000"/>
      <w:sz w:val="24"/>
      <w:szCs w:val="24"/>
      <w:u w:val="none"/>
      <w:effect w:val="none"/>
    </w:rPr>
  </w:style>
  <w:style w:type="table" w:styleId="ad">
    <w:name w:val="Table Grid"/>
    <w:basedOn w:val="a1"/>
    <w:rsid w:val="00A3412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A3412F"/>
    <w:pPr>
      <w:spacing w:after="0" w:line="240" w:lineRule="auto"/>
    </w:pPr>
    <w:rPr>
      <w:rFonts w:ascii="Tahoma" w:eastAsia="Times New Roman" w:hAnsi="Tahoma"/>
      <w:color w:val="000000"/>
      <w:sz w:val="16"/>
      <w:szCs w:val="16"/>
      <w:lang w:val="x-none" w:eastAsia="x-none"/>
    </w:rPr>
  </w:style>
  <w:style w:type="character" w:customStyle="1" w:styleId="af">
    <w:name w:val="Текст выноски Знак"/>
    <w:basedOn w:val="a0"/>
    <w:link w:val="ae"/>
    <w:uiPriority w:val="99"/>
    <w:semiHidden/>
    <w:rsid w:val="00A3412F"/>
    <w:rPr>
      <w:rFonts w:ascii="Tahoma" w:eastAsia="Times New Roman" w:hAnsi="Tahoma" w:cs="Times New Roman"/>
      <w:color w:val="000000"/>
      <w:sz w:val="16"/>
      <w:szCs w:val="16"/>
      <w:lang w:val="x-none" w:eastAsia="x-none"/>
    </w:rPr>
  </w:style>
  <w:style w:type="paragraph" w:styleId="af0">
    <w:name w:val="Body Text"/>
    <w:basedOn w:val="a"/>
    <w:link w:val="1"/>
    <w:rsid w:val="00A3412F"/>
    <w:pPr>
      <w:tabs>
        <w:tab w:val="left" w:pos="0"/>
      </w:tabs>
      <w:spacing w:after="0" w:line="240" w:lineRule="auto"/>
      <w:jc w:val="both"/>
    </w:pPr>
    <w:rPr>
      <w:rFonts w:eastAsia="Times New Roman"/>
      <w:szCs w:val="20"/>
      <w:lang w:val="x-none" w:eastAsia="x-none"/>
    </w:rPr>
  </w:style>
  <w:style w:type="character" w:customStyle="1" w:styleId="af1">
    <w:name w:val="Основной текст Знак"/>
    <w:basedOn w:val="a0"/>
    <w:uiPriority w:val="99"/>
    <w:semiHidden/>
    <w:rsid w:val="00A3412F"/>
    <w:rPr>
      <w:rFonts w:ascii="Times New Roman" w:eastAsia="Calibri" w:hAnsi="Times New Roman" w:cs="Times New Roman"/>
      <w:sz w:val="28"/>
    </w:rPr>
  </w:style>
  <w:style w:type="character" w:customStyle="1" w:styleId="1">
    <w:name w:val="Основной текст Знак1"/>
    <w:link w:val="af0"/>
    <w:rsid w:val="00A3412F"/>
    <w:rPr>
      <w:rFonts w:ascii="Times New Roman" w:eastAsia="Times New Roman" w:hAnsi="Times New Roman" w:cs="Times New Roman"/>
      <w:sz w:val="28"/>
      <w:szCs w:val="20"/>
      <w:lang w:val="x-none" w:eastAsia="x-none"/>
    </w:rPr>
  </w:style>
  <w:style w:type="character" w:styleId="af2">
    <w:name w:val="annotation reference"/>
    <w:uiPriority w:val="99"/>
    <w:semiHidden/>
    <w:unhideWhenUsed/>
    <w:rsid w:val="00A3412F"/>
    <w:rPr>
      <w:sz w:val="16"/>
      <w:szCs w:val="16"/>
    </w:rPr>
  </w:style>
  <w:style w:type="paragraph" w:styleId="af3">
    <w:name w:val="annotation text"/>
    <w:basedOn w:val="a"/>
    <w:link w:val="af4"/>
    <w:uiPriority w:val="99"/>
    <w:semiHidden/>
    <w:unhideWhenUsed/>
    <w:rsid w:val="00A3412F"/>
    <w:pPr>
      <w:spacing w:after="0" w:line="240" w:lineRule="auto"/>
    </w:pPr>
    <w:rPr>
      <w:rFonts w:eastAsia="Times New Roman"/>
      <w:color w:val="000000"/>
      <w:sz w:val="20"/>
      <w:szCs w:val="20"/>
      <w:lang w:val="x-none" w:eastAsia="x-none"/>
    </w:rPr>
  </w:style>
  <w:style w:type="character" w:customStyle="1" w:styleId="af4">
    <w:name w:val="Текст примечания Знак"/>
    <w:basedOn w:val="a0"/>
    <w:link w:val="af3"/>
    <w:uiPriority w:val="99"/>
    <w:semiHidden/>
    <w:rsid w:val="00A3412F"/>
    <w:rPr>
      <w:rFonts w:ascii="Times New Roman" w:eastAsia="Times New Roman" w:hAnsi="Times New Roman" w:cs="Times New Roman"/>
      <w:color w:val="000000"/>
      <w:sz w:val="20"/>
      <w:szCs w:val="20"/>
      <w:lang w:val="x-none" w:eastAsia="x-none"/>
    </w:rPr>
  </w:style>
  <w:style w:type="paragraph" w:styleId="af5">
    <w:name w:val="annotation subject"/>
    <w:basedOn w:val="af3"/>
    <w:next w:val="af3"/>
    <w:link w:val="af6"/>
    <w:uiPriority w:val="99"/>
    <w:semiHidden/>
    <w:unhideWhenUsed/>
    <w:rsid w:val="00A3412F"/>
    <w:rPr>
      <w:b/>
      <w:bCs/>
    </w:rPr>
  </w:style>
  <w:style w:type="character" w:customStyle="1" w:styleId="af6">
    <w:name w:val="Тема примечания Знак"/>
    <w:basedOn w:val="af4"/>
    <w:link w:val="af5"/>
    <w:uiPriority w:val="99"/>
    <w:semiHidden/>
    <w:rsid w:val="00A3412F"/>
    <w:rPr>
      <w:rFonts w:ascii="Times New Roman" w:eastAsia="Times New Roman" w:hAnsi="Times New Roman" w:cs="Times New Roman"/>
      <w:b/>
      <w:bCs/>
      <w:color w:val="000000"/>
      <w:sz w:val="20"/>
      <w:szCs w:val="20"/>
      <w:lang w:val="x-none" w:eastAsia="x-none"/>
    </w:rPr>
  </w:style>
  <w:style w:type="paragraph" w:styleId="af7">
    <w:name w:val="Normal (Web)"/>
    <w:basedOn w:val="a"/>
    <w:uiPriority w:val="99"/>
    <w:semiHidden/>
    <w:unhideWhenUsed/>
    <w:rsid w:val="00A3412F"/>
    <w:pPr>
      <w:spacing w:before="100" w:beforeAutospacing="1" w:after="100" w:afterAutospacing="1" w:line="240" w:lineRule="auto"/>
    </w:pPr>
    <w:rPr>
      <w:rFonts w:eastAsia="Times New Roman"/>
      <w:sz w:val="24"/>
      <w:szCs w:val="24"/>
      <w:lang w:eastAsia="ru-RU"/>
    </w:rPr>
  </w:style>
  <w:style w:type="character" w:customStyle="1" w:styleId="s2">
    <w:name w:val="s2"/>
    <w:rsid w:val="00A3412F"/>
    <w:rPr>
      <w:rFonts w:ascii="Times New Roman" w:hAnsi="Times New Roman" w:cs="Times New Roman" w:hint="default"/>
      <w:color w:val="333399"/>
      <w:u w:val="single"/>
    </w:rPr>
  </w:style>
  <w:style w:type="paragraph" w:customStyle="1" w:styleId="10">
    <w:name w:val="Стиль1"/>
    <w:basedOn w:val="af8"/>
    <w:rsid w:val="00A3412F"/>
    <w:pPr>
      <w:contextualSpacing w:val="0"/>
      <w:jc w:val="both"/>
    </w:pPr>
    <w:rPr>
      <w:rFonts w:ascii="Times New Roman" w:eastAsia="Times New Roman" w:hAnsi="Times New Roman" w:cs="Times New Roman"/>
      <w:b/>
      <w:spacing w:val="0"/>
      <w:kern w:val="0"/>
      <w:sz w:val="28"/>
      <w:szCs w:val="20"/>
      <w:lang w:eastAsia="ru-RU"/>
    </w:rPr>
  </w:style>
  <w:style w:type="paragraph" w:customStyle="1" w:styleId="af9">
    <w:basedOn w:val="a"/>
    <w:next w:val="a"/>
    <w:link w:val="afa"/>
    <w:uiPriority w:val="10"/>
    <w:qFormat/>
    <w:rsid w:val="00A3412F"/>
    <w:pPr>
      <w:spacing w:before="240" w:after="60" w:line="240" w:lineRule="auto"/>
      <w:jc w:val="center"/>
      <w:outlineLvl w:val="0"/>
    </w:pPr>
    <w:rPr>
      <w:rFonts w:ascii="Cambria" w:eastAsia="Times New Roman" w:hAnsi="Cambria"/>
      <w:b/>
      <w:bCs/>
      <w:color w:val="000000"/>
      <w:kern w:val="28"/>
      <w:sz w:val="32"/>
      <w:szCs w:val="32"/>
    </w:rPr>
  </w:style>
  <w:style w:type="character" w:customStyle="1" w:styleId="afa">
    <w:name w:val="Название Знак"/>
    <w:link w:val="af9"/>
    <w:uiPriority w:val="10"/>
    <w:rsid w:val="00A3412F"/>
    <w:rPr>
      <w:rFonts w:ascii="Cambria" w:eastAsia="Times New Roman" w:hAnsi="Cambria" w:cs="Times New Roman"/>
      <w:b/>
      <w:bCs/>
      <w:color w:val="000000"/>
      <w:kern w:val="28"/>
      <w:sz w:val="32"/>
      <w:szCs w:val="32"/>
    </w:rPr>
  </w:style>
  <w:style w:type="paragraph" w:styleId="af8">
    <w:name w:val="Title"/>
    <w:basedOn w:val="a"/>
    <w:next w:val="a"/>
    <w:link w:val="11"/>
    <w:uiPriority w:val="10"/>
    <w:qFormat/>
    <w:rsid w:val="00A341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f8"/>
    <w:uiPriority w:val="10"/>
    <w:rsid w:val="00A3412F"/>
    <w:rPr>
      <w:rFonts w:asciiTheme="majorHAnsi" w:eastAsiaTheme="majorEastAsia" w:hAnsiTheme="majorHAnsi" w:cstheme="majorBidi"/>
      <w:spacing w:val="-10"/>
      <w:kern w:val="28"/>
      <w:sz w:val="56"/>
      <w:szCs w:val="56"/>
    </w:rPr>
  </w:style>
  <w:style w:type="character" w:customStyle="1" w:styleId="s20">
    <w:name w:val="s20"/>
    <w:rsid w:val="00DA49B7"/>
    <w:rPr>
      <w:shd w:val="clear" w:color="auto" w:fill="FFFFFF"/>
    </w:rPr>
  </w:style>
  <w:style w:type="paragraph" w:styleId="afb">
    <w:name w:val="No Spacing"/>
    <w:link w:val="afc"/>
    <w:uiPriority w:val="1"/>
    <w:qFormat/>
    <w:rsid w:val="00824031"/>
    <w:pPr>
      <w:spacing w:after="0" w:line="240" w:lineRule="auto"/>
    </w:pPr>
    <w:rPr>
      <w:rFonts w:ascii="Times New Roman" w:eastAsia="Times New Roman" w:hAnsi="Times New Roman" w:cs="Times New Roman"/>
      <w:color w:val="000000"/>
      <w:sz w:val="24"/>
      <w:szCs w:val="24"/>
      <w:lang w:eastAsia="ru-RU"/>
    </w:rPr>
  </w:style>
  <w:style w:type="character" w:customStyle="1" w:styleId="afc">
    <w:name w:val="Без интервала Знак"/>
    <w:link w:val="afb"/>
    <w:uiPriority w:val="1"/>
    <w:locked/>
    <w:rsid w:val="00824031"/>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22981">
      <w:bodyDiv w:val="1"/>
      <w:marLeft w:val="0"/>
      <w:marRight w:val="0"/>
      <w:marTop w:val="0"/>
      <w:marBottom w:val="0"/>
      <w:divBdr>
        <w:top w:val="none" w:sz="0" w:space="0" w:color="auto"/>
        <w:left w:val="none" w:sz="0" w:space="0" w:color="auto"/>
        <w:bottom w:val="none" w:sz="0" w:space="0" w:color="auto"/>
        <w:right w:val="none" w:sz="0" w:space="0" w:color="auto"/>
      </w:divBdr>
    </w:div>
    <w:div w:id="1282298007">
      <w:bodyDiv w:val="1"/>
      <w:marLeft w:val="0"/>
      <w:marRight w:val="0"/>
      <w:marTop w:val="0"/>
      <w:marBottom w:val="0"/>
      <w:divBdr>
        <w:top w:val="none" w:sz="0" w:space="0" w:color="auto"/>
        <w:left w:val="none" w:sz="0" w:space="0" w:color="auto"/>
        <w:bottom w:val="none" w:sz="0" w:space="0" w:color="auto"/>
        <w:right w:val="none" w:sz="0" w:space="0" w:color="auto"/>
      </w:divBdr>
    </w:div>
    <w:div w:id="1410807385">
      <w:bodyDiv w:val="1"/>
      <w:marLeft w:val="0"/>
      <w:marRight w:val="0"/>
      <w:marTop w:val="0"/>
      <w:marBottom w:val="0"/>
      <w:divBdr>
        <w:top w:val="none" w:sz="0" w:space="0" w:color="auto"/>
        <w:left w:val="none" w:sz="0" w:space="0" w:color="auto"/>
        <w:bottom w:val="none" w:sz="0" w:space="0" w:color="auto"/>
        <w:right w:val="none" w:sz="0" w:space="0" w:color="auto"/>
      </w:divBdr>
    </w:div>
    <w:div w:id="1485198149">
      <w:bodyDiv w:val="1"/>
      <w:marLeft w:val="0"/>
      <w:marRight w:val="0"/>
      <w:marTop w:val="0"/>
      <w:marBottom w:val="0"/>
      <w:divBdr>
        <w:top w:val="none" w:sz="0" w:space="0" w:color="auto"/>
        <w:left w:val="none" w:sz="0" w:space="0" w:color="auto"/>
        <w:bottom w:val="none" w:sz="0" w:space="0" w:color="auto"/>
        <w:right w:val="none" w:sz="0" w:space="0" w:color="auto"/>
      </w:divBdr>
      <w:divsChild>
        <w:div w:id="149567974">
          <w:marLeft w:val="0"/>
          <w:marRight w:val="0"/>
          <w:marTop w:val="0"/>
          <w:marBottom w:val="0"/>
          <w:divBdr>
            <w:top w:val="none" w:sz="0" w:space="0" w:color="auto"/>
            <w:left w:val="none" w:sz="0" w:space="0" w:color="auto"/>
            <w:bottom w:val="none" w:sz="0" w:space="0" w:color="auto"/>
            <w:right w:val="none" w:sz="0" w:space="0" w:color="auto"/>
          </w:divBdr>
          <w:divsChild>
            <w:div w:id="1206060603">
              <w:marLeft w:val="0"/>
              <w:marRight w:val="0"/>
              <w:marTop w:val="0"/>
              <w:marBottom w:val="0"/>
              <w:divBdr>
                <w:top w:val="none" w:sz="0" w:space="0" w:color="auto"/>
                <w:left w:val="none" w:sz="0" w:space="0" w:color="auto"/>
                <w:bottom w:val="none" w:sz="0" w:space="0" w:color="auto"/>
                <w:right w:val="none" w:sz="0" w:space="0" w:color="auto"/>
              </w:divBdr>
              <w:divsChild>
                <w:div w:id="9214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39720">
      <w:bodyDiv w:val="1"/>
      <w:marLeft w:val="0"/>
      <w:marRight w:val="0"/>
      <w:marTop w:val="0"/>
      <w:marBottom w:val="0"/>
      <w:divBdr>
        <w:top w:val="none" w:sz="0" w:space="0" w:color="auto"/>
        <w:left w:val="none" w:sz="0" w:space="0" w:color="auto"/>
        <w:bottom w:val="none" w:sz="0" w:space="0" w:color="auto"/>
        <w:right w:val="none" w:sz="0" w:space="0" w:color="auto"/>
      </w:divBdr>
    </w:div>
    <w:div w:id="1938562146">
      <w:bodyDiv w:val="1"/>
      <w:marLeft w:val="0"/>
      <w:marRight w:val="0"/>
      <w:marTop w:val="0"/>
      <w:marBottom w:val="0"/>
      <w:divBdr>
        <w:top w:val="none" w:sz="0" w:space="0" w:color="auto"/>
        <w:left w:val="none" w:sz="0" w:space="0" w:color="auto"/>
        <w:bottom w:val="none" w:sz="0" w:space="0" w:color="auto"/>
        <w:right w:val="none" w:sz="0" w:space="0" w:color="auto"/>
      </w:divBdr>
    </w:div>
    <w:div w:id="1960649953">
      <w:bodyDiv w:val="1"/>
      <w:marLeft w:val="0"/>
      <w:marRight w:val="0"/>
      <w:marTop w:val="0"/>
      <w:marBottom w:val="0"/>
      <w:divBdr>
        <w:top w:val="none" w:sz="0" w:space="0" w:color="auto"/>
        <w:left w:val="none" w:sz="0" w:space="0" w:color="auto"/>
        <w:bottom w:val="none" w:sz="0" w:space="0" w:color="auto"/>
        <w:right w:val="none" w:sz="0" w:space="0" w:color="auto"/>
      </w:divBdr>
    </w:div>
    <w:div w:id="207161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9F761-8B10-44BA-8703-A0615E8D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8667</Words>
  <Characters>49407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enpf.kz</Company>
  <LinksUpToDate>false</LinksUpToDate>
  <CharactersWithSpaces>57959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Машева Эльмира Маулетовна</dc:creator>
  <cp:keywords/>
  <dc:description/>
  <cp:lastModifiedBy>Жанар Есмаганбетова</cp:lastModifiedBy>
  <cp:revision>8</cp:revision>
  <dcterms:created xsi:type="dcterms:W3CDTF">2021-01-15T03:50:00Z</dcterms:created>
  <dcterms:modified xsi:type="dcterms:W3CDTF">2021-01-25T04:54:00Z</dcterms:modified>
</cp:coreProperties>
</file>